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2C0D1E"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DD2429">
        <w:rPr>
          <w:b/>
          <w:bCs/>
          <w:sz w:val="40"/>
          <w:szCs w:val="40"/>
        </w:rPr>
        <w:t>1</w:t>
      </w:r>
      <w:r w:rsidR="00B159BA">
        <w:rPr>
          <w:b/>
          <w:bCs/>
          <w:sz w:val="40"/>
          <w:szCs w:val="40"/>
        </w:rPr>
        <w:t>1</w:t>
      </w:r>
      <w:r w:rsidR="00051DC9">
        <w:rPr>
          <w:b/>
          <w:bCs/>
          <w:sz w:val="40"/>
          <w:szCs w:val="40"/>
        </w:rPr>
        <w:t>,</w:t>
      </w:r>
      <w:r w:rsidR="00051DC9">
        <w:rPr>
          <w:b/>
          <w:bCs/>
          <w:sz w:val="40"/>
          <w:szCs w:val="40"/>
        </w:rPr>
        <w:br/>
      </w:r>
      <w:r w:rsidR="00B159BA">
        <w:rPr>
          <w:b/>
          <w:bCs/>
          <w:sz w:val="40"/>
          <w:szCs w:val="40"/>
        </w:rPr>
        <w:t>Nehemiah 11-13</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21BBC20"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B159BA">
        <w:rPr>
          <w:b/>
          <w:bCs/>
          <w:sz w:val="36"/>
          <w:szCs w:val="36"/>
        </w:rPr>
        <w:t>1</w:t>
      </w:r>
      <w:r w:rsidR="00DD2429">
        <w:rPr>
          <w:b/>
          <w:bCs/>
          <w:sz w:val="36"/>
          <w:szCs w:val="36"/>
        </w:rPr>
        <w:t>1</w:t>
      </w:r>
      <w:r w:rsidRPr="004C788E">
        <w:rPr>
          <w:b/>
          <w:bCs/>
          <w:sz w:val="36"/>
          <w:szCs w:val="36"/>
        </w:rPr>
        <w:t>,</w:t>
      </w:r>
      <w:r w:rsidR="00184CE8" w:rsidRPr="004C788E">
        <w:rPr>
          <w:b/>
          <w:bCs/>
          <w:sz w:val="36"/>
          <w:szCs w:val="36"/>
        </w:rPr>
        <w:t xml:space="preserve"> </w:t>
      </w:r>
      <w:r w:rsidR="00B159BA">
        <w:rPr>
          <w:b/>
          <w:bCs/>
          <w:sz w:val="36"/>
          <w:szCs w:val="36"/>
        </w:rPr>
        <w:t>Nehemiah 11-13</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A44B592" w14:textId="77777777" w:rsidR="00597C81" w:rsidRPr="00597C81" w:rsidRDefault="00597C81" w:rsidP="00597C81">
      <w:pPr>
        <w:rPr>
          <w:sz w:val="26"/>
          <w:szCs w:val="26"/>
        </w:rPr>
      </w:pPr>
      <w:r w:rsidRPr="00597C81">
        <w:rPr>
          <w:b/>
          <w:bCs/>
          <w:sz w:val="26"/>
          <w:szCs w:val="26"/>
        </w:rPr>
        <w:t>Dr. Tiberius Rata's lecture</w:t>
      </w:r>
      <w:r w:rsidRPr="00597C81">
        <w:rPr>
          <w:sz w:val="26"/>
          <w:szCs w:val="26"/>
        </w:rPr>
        <w:t xml:space="preserve"> analyzes Nehemiah chapters 11-13, focusing on the </w:t>
      </w:r>
      <w:r w:rsidRPr="00597C81">
        <w:rPr>
          <w:b/>
          <w:bCs/>
          <w:sz w:val="26"/>
          <w:szCs w:val="26"/>
        </w:rPr>
        <w:t>repopulation and fortification of Jerusalem</w:t>
      </w:r>
      <w:r w:rsidRPr="00597C81">
        <w:rPr>
          <w:sz w:val="26"/>
          <w:szCs w:val="26"/>
        </w:rPr>
        <w:t xml:space="preserve">. He </w:t>
      </w:r>
      <w:r w:rsidRPr="00597C81">
        <w:rPr>
          <w:b/>
          <w:bCs/>
          <w:sz w:val="26"/>
          <w:szCs w:val="26"/>
        </w:rPr>
        <w:t>details the lists of individuals</w:t>
      </w:r>
      <w:r w:rsidRPr="00597C81">
        <w:rPr>
          <w:sz w:val="26"/>
          <w:szCs w:val="26"/>
        </w:rPr>
        <w:t xml:space="preserve"> who resettled the city and participated in the wall's dedication ceremony, highlighting the </w:t>
      </w:r>
      <w:r w:rsidRPr="00597C81">
        <w:rPr>
          <w:b/>
          <w:bCs/>
          <w:sz w:val="26"/>
          <w:szCs w:val="26"/>
        </w:rPr>
        <w:t>religious and musical components</w:t>
      </w:r>
      <w:r w:rsidRPr="00597C81">
        <w:rPr>
          <w:sz w:val="26"/>
          <w:szCs w:val="26"/>
        </w:rPr>
        <w:t xml:space="preserve"> of the celebration. Furthermore, the lecture </w:t>
      </w:r>
      <w:r w:rsidRPr="00597C81">
        <w:rPr>
          <w:b/>
          <w:bCs/>
          <w:sz w:val="26"/>
          <w:szCs w:val="26"/>
        </w:rPr>
        <w:t>examines Nehemiah's reforms</w:t>
      </w:r>
      <w:r w:rsidRPr="00597C81">
        <w:rPr>
          <w:sz w:val="26"/>
          <w:szCs w:val="26"/>
        </w:rPr>
        <w:t xml:space="preserve">, including </w:t>
      </w:r>
      <w:r w:rsidRPr="00597C81">
        <w:rPr>
          <w:b/>
          <w:bCs/>
          <w:sz w:val="26"/>
          <w:szCs w:val="26"/>
        </w:rPr>
        <w:t>exclusions, expulsions, organizational changes, Sabbath observance enforcement, and the prohibition of intermarriage with foreigners</w:t>
      </w:r>
      <w:r w:rsidRPr="00597C81">
        <w:rPr>
          <w:sz w:val="26"/>
          <w:szCs w:val="26"/>
        </w:rPr>
        <w:t xml:space="preserve">. Finally, Dr. Rata stresses the </w:t>
      </w:r>
      <w:r w:rsidRPr="00597C81">
        <w:rPr>
          <w:b/>
          <w:bCs/>
          <w:sz w:val="26"/>
          <w:szCs w:val="26"/>
        </w:rPr>
        <w:t>distinction between descriptive and prescriptive elements</w:t>
      </w:r>
      <w:r w:rsidRPr="00597C81">
        <w:rPr>
          <w:sz w:val="26"/>
          <w:szCs w:val="26"/>
        </w:rPr>
        <w:t xml:space="preserve"> within the text, emphasizing the importance of understanding Nehemiah's actions within their historical context and applying the underlying principles to contemporary Christian life.</w:t>
      </w:r>
    </w:p>
    <w:p w14:paraId="262B3B28" w14:textId="6D2DF6D1" w:rsidR="004A3CF6" w:rsidRPr="00E955DD" w:rsidRDefault="004A3CF6" w:rsidP="00155361">
      <w:pPr>
        <w:rPr>
          <w:b/>
          <w:bCs/>
          <w:sz w:val="36"/>
          <w:szCs w:val="36"/>
        </w:rPr>
      </w:pPr>
      <w:r>
        <w:rPr>
          <w:b/>
          <w:bCs/>
          <w:sz w:val="36"/>
          <w:szCs w:val="36"/>
        </w:rPr>
        <w:t xml:space="preserve">2.  </w:t>
      </w:r>
      <w:r w:rsidR="00AD35F3">
        <w:rPr>
          <w:b/>
          <w:bCs/>
          <w:sz w:val="36"/>
          <w:szCs w:val="36"/>
        </w:rPr>
        <w:t>1</w:t>
      </w:r>
      <w:r w:rsidR="00597C8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B159BA">
        <w:rPr>
          <w:b/>
          <w:bCs/>
          <w:sz w:val="36"/>
          <w:szCs w:val="36"/>
        </w:rPr>
        <w:t>1</w:t>
      </w:r>
      <w:r w:rsidR="00DD242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40994DD5" w:rsidR="004A3CF6" w:rsidRDefault="00597C81">
      <w:pPr>
        <w:rPr>
          <w:sz w:val="26"/>
          <w:szCs w:val="26"/>
        </w:rPr>
      </w:pPr>
      <w:r>
        <w:rPr>
          <w:sz w:val="26"/>
          <w:szCs w:val="26"/>
        </w:rPr>
        <w:object w:dxaOrig="1541" w:dyaOrig="998" w14:anchorId="7350B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07.25pt" o:ole="">
            <v:imagedata r:id="rId8" o:title=""/>
          </v:shape>
          <o:OLEObject Type="Embed" ProgID="Package" ShapeID="_x0000_i1025" DrawAspect="Icon" ObjectID="_1800618234" r:id="rId9"/>
        </w:object>
      </w:r>
    </w:p>
    <w:p w14:paraId="72B44960" w14:textId="77777777" w:rsidR="00BE14A8" w:rsidRDefault="00BE14A8">
      <w:pPr>
        <w:rPr>
          <w:sz w:val="36"/>
          <w:szCs w:val="36"/>
        </w:rPr>
      </w:pPr>
      <w:r>
        <w:rPr>
          <w:sz w:val="36"/>
          <w:szCs w:val="36"/>
        </w:rPr>
        <w:br w:type="page"/>
      </w:r>
    </w:p>
    <w:p w14:paraId="5539B6C5" w14:textId="7FF846F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B159BA">
        <w:rPr>
          <w:b/>
          <w:bCs/>
          <w:sz w:val="36"/>
          <w:szCs w:val="36"/>
        </w:rPr>
        <w:t>1</w:t>
      </w:r>
      <w:r w:rsidR="00DD2429">
        <w:rPr>
          <w:b/>
          <w:bCs/>
          <w:sz w:val="36"/>
          <w:szCs w:val="36"/>
        </w:rPr>
        <w:t>1</w:t>
      </w:r>
      <w:r w:rsidR="000A2E02" w:rsidRPr="00CA2F70">
        <w:rPr>
          <w:b/>
          <w:bCs/>
          <w:sz w:val="36"/>
          <w:szCs w:val="36"/>
        </w:rPr>
        <w:t xml:space="preserve">, </w:t>
      </w:r>
      <w:r w:rsidR="00DD2429">
        <w:rPr>
          <w:b/>
          <w:bCs/>
          <w:sz w:val="36"/>
          <w:szCs w:val="36"/>
        </w:rPr>
        <w:br/>
        <w:t xml:space="preserve"> </w:t>
      </w:r>
      <w:r w:rsidR="00DD2429">
        <w:rPr>
          <w:b/>
          <w:bCs/>
          <w:sz w:val="36"/>
          <w:szCs w:val="36"/>
        </w:rPr>
        <w:tab/>
      </w:r>
      <w:r w:rsidR="00B159BA">
        <w:rPr>
          <w:b/>
          <w:bCs/>
          <w:sz w:val="36"/>
          <w:szCs w:val="36"/>
        </w:rPr>
        <w:t>Nehemiah 11-13</w:t>
      </w:r>
    </w:p>
    <w:p w14:paraId="19249A9B" w14:textId="77777777" w:rsidR="00597C81" w:rsidRPr="00597C81" w:rsidRDefault="00597C81" w:rsidP="00597C81">
      <w:pPr>
        <w:rPr>
          <w:vanish/>
          <w:sz w:val="26"/>
          <w:szCs w:val="26"/>
        </w:rPr>
      </w:pPr>
      <w:r w:rsidRPr="00597C81">
        <w:rPr>
          <w:vanish/>
          <w:sz w:val="26"/>
          <w:szCs w:val="26"/>
        </w:rPr>
        <w:t>Top of Form</w:t>
      </w:r>
    </w:p>
    <w:p w14:paraId="2C4BD8E4" w14:textId="77777777" w:rsidR="00597C81" w:rsidRPr="00597C81" w:rsidRDefault="00597C81" w:rsidP="00597C81">
      <w:pPr>
        <w:rPr>
          <w:sz w:val="26"/>
          <w:szCs w:val="26"/>
        </w:rPr>
      </w:pPr>
      <w:r w:rsidRPr="00597C81">
        <w:rPr>
          <w:sz w:val="26"/>
          <w:szCs w:val="26"/>
        </w:rPr>
        <w:t>Okay, here is a detailed briefing document summarizing the key themes and ideas from the provided source, "Rata_Ez_Neh_EN_Session11.pdf":</w:t>
      </w:r>
    </w:p>
    <w:p w14:paraId="74CC7F96" w14:textId="77777777" w:rsidR="00597C81" w:rsidRPr="00597C81" w:rsidRDefault="00597C81" w:rsidP="00597C81">
      <w:pPr>
        <w:rPr>
          <w:sz w:val="26"/>
          <w:szCs w:val="26"/>
        </w:rPr>
      </w:pPr>
      <w:r w:rsidRPr="00597C81">
        <w:rPr>
          <w:b/>
          <w:bCs/>
          <w:sz w:val="26"/>
          <w:szCs w:val="26"/>
        </w:rPr>
        <w:t>Briefing Document: Nehemiah Chapters 11-13</w:t>
      </w:r>
    </w:p>
    <w:p w14:paraId="25255AB8" w14:textId="77777777" w:rsidR="00597C81" w:rsidRPr="00597C81" w:rsidRDefault="00597C81" w:rsidP="00597C81">
      <w:pPr>
        <w:rPr>
          <w:sz w:val="26"/>
          <w:szCs w:val="26"/>
        </w:rPr>
      </w:pPr>
      <w:r w:rsidRPr="00597C81">
        <w:rPr>
          <w:b/>
          <w:bCs/>
          <w:sz w:val="26"/>
          <w:szCs w:val="26"/>
        </w:rPr>
        <w:t>Overview:</w:t>
      </w:r>
      <w:r w:rsidRPr="00597C81">
        <w:rPr>
          <w:sz w:val="26"/>
          <w:szCs w:val="26"/>
        </w:rPr>
        <w:t xml:space="preserve"> This document summarizes Dr. Rata's lecture on Nehemiah chapters 11-13. These chapters cover the repopulation of Jerusalem, the dedication of the city wall, and various reforms initiated by Nehemiah. The lecture emphasizes the importance of the law, obedience, and the need for God's people to be set apart.</w:t>
      </w:r>
    </w:p>
    <w:p w14:paraId="25161C96" w14:textId="77777777" w:rsidR="00597C81" w:rsidRPr="00597C81" w:rsidRDefault="00597C81" w:rsidP="00597C81">
      <w:pPr>
        <w:rPr>
          <w:sz w:val="26"/>
          <w:szCs w:val="26"/>
        </w:rPr>
      </w:pPr>
      <w:r w:rsidRPr="00597C81">
        <w:rPr>
          <w:b/>
          <w:bCs/>
          <w:sz w:val="26"/>
          <w:szCs w:val="26"/>
        </w:rPr>
        <w:t>Key Themes and Ideas:</w:t>
      </w:r>
    </w:p>
    <w:p w14:paraId="5C5374DE" w14:textId="77777777" w:rsidR="00597C81" w:rsidRPr="00597C81" w:rsidRDefault="00597C81" w:rsidP="00597C81">
      <w:pPr>
        <w:rPr>
          <w:sz w:val="26"/>
          <w:szCs w:val="26"/>
        </w:rPr>
      </w:pPr>
      <w:r w:rsidRPr="00597C81">
        <w:rPr>
          <w:b/>
          <w:bCs/>
          <w:sz w:val="26"/>
          <w:szCs w:val="26"/>
        </w:rPr>
        <w:t>1. Repopulation of Jerusalem (Nehemiah 11):</w:t>
      </w:r>
    </w:p>
    <w:p w14:paraId="08B74257" w14:textId="77777777" w:rsidR="00597C81" w:rsidRPr="00597C81" w:rsidRDefault="00597C81" w:rsidP="00597C81">
      <w:pPr>
        <w:numPr>
          <w:ilvl w:val="0"/>
          <w:numId w:val="87"/>
        </w:numPr>
        <w:rPr>
          <w:sz w:val="26"/>
          <w:szCs w:val="26"/>
        </w:rPr>
      </w:pPr>
      <w:r w:rsidRPr="00597C81">
        <w:rPr>
          <w:b/>
          <w:bCs/>
          <w:sz w:val="26"/>
          <w:szCs w:val="26"/>
        </w:rPr>
        <w:t>The Need:</w:t>
      </w:r>
      <w:r w:rsidRPr="00597C81">
        <w:rPr>
          <w:sz w:val="26"/>
          <w:szCs w:val="26"/>
        </w:rPr>
        <w:t xml:space="preserve"> After the rebuilding of the wall, there was a need to repopulate Jerusalem. People were reluctant to live in the city, preferring the surrounding towns where they could farm.</w:t>
      </w:r>
    </w:p>
    <w:p w14:paraId="7978C756" w14:textId="77777777" w:rsidR="00597C81" w:rsidRPr="00597C81" w:rsidRDefault="00597C81" w:rsidP="00597C81">
      <w:pPr>
        <w:numPr>
          <w:ilvl w:val="0"/>
          <w:numId w:val="87"/>
        </w:numPr>
        <w:rPr>
          <w:sz w:val="26"/>
          <w:szCs w:val="26"/>
        </w:rPr>
      </w:pPr>
      <w:r w:rsidRPr="00597C81">
        <w:rPr>
          <w:i/>
          <w:iCs/>
          <w:sz w:val="26"/>
          <w:szCs w:val="26"/>
        </w:rPr>
        <w:t>"Nobody wanted to live in Jerusalem... they wanted to live in the towns outside where they could plant crops, plant fruit trees and live there."</w:t>
      </w:r>
    </w:p>
    <w:p w14:paraId="2984363D" w14:textId="77777777" w:rsidR="00597C81" w:rsidRPr="00597C81" w:rsidRDefault="00597C81" w:rsidP="00597C81">
      <w:pPr>
        <w:numPr>
          <w:ilvl w:val="0"/>
          <w:numId w:val="87"/>
        </w:numPr>
        <w:rPr>
          <w:sz w:val="26"/>
          <w:szCs w:val="26"/>
        </w:rPr>
      </w:pPr>
      <w:r w:rsidRPr="00597C81">
        <w:rPr>
          <w:b/>
          <w:bCs/>
          <w:sz w:val="26"/>
          <w:szCs w:val="26"/>
        </w:rPr>
        <w:t>The Method:</w:t>
      </w:r>
      <w:r w:rsidRPr="00597C81">
        <w:rPr>
          <w:sz w:val="26"/>
          <w:szCs w:val="26"/>
        </w:rPr>
        <w:t xml:space="preserve"> Leaders lived in Jerusalem, and the rest were chosen by casting lots, which was still seen as a method for discerning God's will at that time.</w:t>
      </w:r>
    </w:p>
    <w:p w14:paraId="50218FB6" w14:textId="77777777" w:rsidR="00597C81" w:rsidRPr="00597C81" w:rsidRDefault="00597C81" w:rsidP="00597C81">
      <w:pPr>
        <w:numPr>
          <w:ilvl w:val="0"/>
          <w:numId w:val="87"/>
        </w:numPr>
        <w:rPr>
          <w:sz w:val="26"/>
          <w:szCs w:val="26"/>
        </w:rPr>
      </w:pPr>
      <w:r w:rsidRPr="00597C81">
        <w:rPr>
          <w:i/>
          <w:iCs/>
          <w:sz w:val="26"/>
          <w:szCs w:val="26"/>
        </w:rPr>
        <w:t>"</w:t>
      </w:r>
      <w:proofErr w:type="gramStart"/>
      <w:r w:rsidRPr="00597C81">
        <w:rPr>
          <w:i/>
          <w:iCs/>
          <w:sz w:val="26"/>
          <w:szCs w:val="26"/>
        </w:rPr>
        <w:t>the</w:t>
      </w:r>
      <w:proofErr w:type="gramEnd"/>
      <w:r w:rsidRPr="00597C81">
        <w:rPr>
          <w:i/>
          <w:iCs/>
          <w:sz w:val="26"/>
          <w:szCs w:val="26"/>
        </w:rPr>
        <w:t xml:space="preserve"> rest of the people cast lots to bring one out of ten to live in Jerusalem the holy city"</w:t>
      </w:r>
    </w:p>
    <w:p w14:paraId="329312E2" w14:textId="77777777" w:rsidR="00597C81" w:rsidRPr="00597C81" w:rsidRDefault="00597C81" w:rsidP="00597C81">
      <w:pPr>
        <w:numPr>
          <w:ilvl w:val="0"/>
          <w:numId w:val="87"/>
        </w:numPr>
        <w:rPr>
          <w:sz w:val="26"/>
          <w:szCs w:val="26"/>
        </w:rPr>
      </w:pPr>
      <w:r w:rsidRPr="00597C81">
        <w:rPr>
          <w:b/>
          <w:bCs/>
          <w:sz w:val="26"/>
          <w:szCs w:val="26"/>
        </w:rPr>
        <w:t>Population:</w:t>
      </w:r>
      <w:r w:rsidRPr="00597C81">
        <w:rPr>
          <w:sz w:val="26"/>
          <w:szCs w:val="26"/>
        </w:rPr>
        <w:t xml:space="preserve"> The city's population was estimated to be around 6,000 during this period.</w:t>
      </w:r>
    </w:p>
    <w:p w14:paraId="4F4832CE" w14:textId="77777777" w:rsidR="00597C81" w:rsidRPr="00597C81" w:rsidRDefault="00597C81" w:rsidP="00597C81">
      <w:pPr>
        <w:numPr>
          <w:ilvl w:val="0"/>
          <w:numId w:val="87"/>
        </w:numPr>
        <w:rPr>
          <w:sz w:val="26"/>
          <w:szCs w:val="26"/>
        </w:rPr>
      </w:pPr>
      <w:r w:rsidRPr="00597C81">
        <w:rPr>
          <w:i/>
          <w:iCs/>
          <w:sz w:val="26"/>
          <w:szCs w:val="26"/>
        </w:rPr>
        <w:t>"Yamauchi suggests that the population of Jerusalem during Nehemiah's time had contracted to 6,000 people."</w:t>
      </w:r>
    </w:p>
    <w:p w14:paraId="1FD1E659" w14:textId="77777777" w:rsidR="00597C81" w:rsidRPr="00597C81" w:rsidRDefault="00597C81" w:rsidP="00597C81">
      <w:pPr>
        <w:numPr>
          <w:ilvl w:val="0"/>
          <w:numId w:val="87"/>
        </w:numPr>
        <w:rPr>
          <w:sz w:val="26"/>
          <w:szCs w:val="26"/>
        </w:rPr>
      </w:pPr>
      <w:r w:rsidRPr="00597C81">
        <w:rPr>
          <w:b/>
          <w:bCs/>
          <w:sz w:val="26"/>
          <w:szCs w:val="26"/>
        </w:rPr>
        <w:t>Lists:</w:t>
      </w:r>
      <w:r w:rsidRPr="00597C81">
        <w:rPr>
          <w:sz w:val="26"/>
          <w:szCs w:val="26"/>
        </w:rPr>
        <w:t xml:space="preserve"> Chapter 11 includes lists of leaders, priests, Levites, gatekeepers, temple servants, and those who settled in Jerusalem, showcasing the organized nature of the repopulation effort.</w:t>
      </w:r>
    </w:p>
    <w:p w14:paraId="527EB22F" w14:textId="77777777" w:rsidR="00597C81" w:rsidRPr="00597C81" w:rsidRDefault="00597C81" w:rsidP="00597C81">
      <w:pPr>
        <w:numPr>
          <w:ilvl w:val="0"/>
          <w:numId w:val="87"/>
        </w:numPr>
        <w:rPr>
          <w:sz w:val="26"/>
          <w:szCs w:val="26"/>
        </w:rPr>
      </w:pPr>
      <w:r w:rsidRPr="00597C81">
        <w:rPr>
          <w:i/>
          <w:iCs/>
          <w:sz w:val="26"/>
          <w:szCs w:val="26"/>
        </w:rPr>
        <w:t>"Verses 3 to 9 mention the leaders. Verses 10 to 14 list the priests. Verses 15 to 18 list the Levites...Verse 19, the gatekeepers...Verse 21, the temple servants..."</w:t>
      </w:r>
    </w:p>
    <w:p w14:paraId="61868459" w14:textId="77777777" w:rsidR="00597C81" w:rsidRPr="00597C81" w:rsidRDefault="00597C81" w:rsidP="00597C81">
      <w:pPr>
        <w:numPr>
          <w:ilvl w:val="0"/>
          <w:numId w:val="87"/>
        </w:numPr>
        <w:rPr>
          <w:sz w:val="26"/>
          <w:szCs w:val="26"/>
        </w:rPr>
      </w:pPr>
      <w:r w:rsidRPr="00597C81">
        <w:rPr>
          <w:b/>
          <w:bCs/>
          <w:sz w:val="26"/>
          <w:szCs w:val="26"/>
        </w:rPr>
        <w:lastRenderedPageBreak/>
        <w:t>Geographic Scope:</w:t>
      </w:r>
      <w:r w:rsidRPr="00597C81">
        <w:rPr>
          <w:sz w:val="26"/>
          <w:szCs w:val="26"/>
        </w:rPr>
        <w:t xml:space="preserve"> The repopulation efforts extended to areas from Beersheba to the Valley of Hinnom, delineating Judah's borders.</w:t>
      </w:r>
    </w:p>
    <w:p w14:paraId="00902AEB" w14:textId="77777777" w:rsidR="00597C81" w:rsidRPr="00597C81" w:rsidRDefault="00597C81" w:rsidP="00597C81">
      <w:pPr>
        <w:numPr>
          <w:ilvl w:val="0"/>
          <w:numId w:val="87"/>
        </w:numPr>
        <w:rPr>
          <w:sz w:val="26"/>
          <w:szCs w:val="26"/>
        </w:rPr>
      </w:pPr>
      <w:r w:rsidRPr="00597C81">
        <w:rPr>
          <w:i/>
          <w:iCs/>
          <w:sz w:val="26"/>
          <w:szCs w:val="26"/>
        </w:rPr>
        <w:t>"The Bible speaks about the route from Beersheba to the valley of Hinnom to delineate Judah's borders."</w:t>
      </w:r>
    </w:p>
    <w:p w14:paraId="35CB3205" w14:textId="77777777" w:rsidR="00597C81" w:rsidRPr="00597C81" w:rsidRDefault="00597C81" w:rsidP="00597C81">
      <w:pPr>
        <w:rPr>
          <w:sz w:val="26"/>
          <w:szCs w:val="26"/>
        </w:rPr>
      </w:pPr>
      <w:r w:rsidRPr="00597C81">
        <w:rPr>
          <w:b/>
          <w:bCs/>
          <w:sz w:val="26"/>
          <w:szCs w:val="26"/>
        </w:rPr>
        <w:t>2. Dedication of the City Wall (Nehemiah 12):</w:t>
      </w:r>
    </w:p>
    <w:p w14:paraId="4F4AA995" w14:textId="77777777" w:rsidR="00597C81" w:rsidRPr="00597C81" w:rsidRDefault="00597C81" w:rsidP="00597C81">
      <w:pPr>
        <w:numPr>
          <w:ilvl w:val="0"/>
          <w:numId w:val="88"/>
        </w:numPr>
        <w:rPr>
          <w:sz w:val="26"/>
          <w:szCs w:val="26"/>
        </w:rPr>
      </w:pPr>
      <w:r w:rsidRPr="00597C81">
        <w:rPr>
          <w:b/>
          <w:bCs/>
          <w:sz w:val="26"/>
          <w:szCs w:val="26"/>
        </w:rPr>
        <w:t>List of Priests and Levites:</w:t>
      </w:r>
      <w:r w:rsidRPr="00597C81">
        <w:rPr>
          <w:sz w:val="26"/>
          <w:szCs w:val="26"/>
        </w:rPr>
        <w:t xml:space="preserve"> The chapter begins with a list of priests and Levites who returned from exile under Zerubbabel, spanning a period of about 100 years.</w:t>
      </w:r>
    </w:p>
    <w:p w14:paraId="7E588E2B" w14:textId="77777777" w:rsidR="00597C81" w:rsidRPr="00597C81" w:rsidRDefault="00597C81" w:rsidP="00597C81">
      <w:pPr>
        <w:numPr>
          <w:ilvl w:val="0"/>
          <w:numId w:val="88"/>
        </w:numPr>
        <w:rPr>
          <w:sz w:val="26"/>
          <w:szCs w:val="26"/>
        </w:rPr>
      </w:pPr>
      <w:r w:rsidRPr="00597C81">
        <w:rPr>
          <w:i/>
          <w:iCs/>
          <w:sz w:val="26"/>
          <w:szCs w:val="26"/>
        </w:rPr>
        <w:t>"</w:t>
      </w:r>
      <w:proofErr w:type="gramStart"/>
      <w:r w:rsidRPr="00597C81">
        <w:rPr>
          <w:i/>
          <w:iCs/>
          <w:sz w:val="26"/>
          <w:szCs w:val="26"/>
        </w:rPr>
        <w:t>this</w:t>
      </w:r>
      <w:proofErr w:type="gramEnd"/>
      <w:r w:rsidRPr="00597C81">
        <w:rPr>
          <w:i/>
          <w:iCs/>
          <w:sz w:val="26"/>
          <w:szCs w:val="26"/>
        </w:rPr>
        <w:t xml:space="preserve"> list has a span of about 100 years, from 538 to about 400 BC...starts with Joshua... all the way to Jonathan."</w:t>
      </w:r>
    </w:p>
    <w:p w14:paraId="26530E0B" w14:textId="77777777" w:rsidR="00597C81" w:rsidRPr="00597C81" w:rsidRDefault="00597C81" w:rsidP="00597C81">
      <w:pPr>
        <w:numPr>
          <w:ilvl w:val="0"/>
          <w:numId w:val="88"/>
        </w:numPr>
        <w:rPr>
          <w:sz w:val="26"/>
          <w:szCs w:val="26"/>
        </w:rPr>
      </w:pPr>
      <w:r w:rsidRPr="00597C81">
        <w:rPr>
          <w:b/>
          <w:bCs/>
          <w:sz w:val="26"/>
          <w:szCs w:val="26"/>
        </w:rPr>
        <w:t>Celebration:</w:t>
      </w:r>
      <w:r w:rsidRPr="00597C81">
        <w:rPr>
          <w:sz w:val="26"/>
          <w:szCs w:val="26"/>
        </w:rPr>
        <w:t xml:space="preserve"> The dedication of the wall was marked by a great celebration, including music, choirs, and purification.</w:t>
      </w:r>
    </w:p>
    <w:p w14:paraId="5B4E90BD" w14:textId="77777777" w:rsidR="00597C81" w:rsidRPr="00597C81" w:rsidRDefault="00597C81" w:rsidP="00597C81">
      <w:pPr>
        <w:numPr>
          <w:ilvl w:val="0"/>
          <w:numId w:val="88"/>
        </w:numPr>
        <w:rPr>
          <w:sz w:val="26"/>
          <w:szCs w:val="26"/>
        </w:rPr>
      </w:pPr>
      <w:r w:rsidRPr="00597C81">
        <w:rPr>
          <w:i/>
          <w:iCs/>
          <w:sz w:val="26"/>
          <w:szCs w:val="26"/>
        </w:rPr>
        <w:t>"</w:t>
      </w:r>
      <w:proofErr w:type="gramStart"/>
      <w:r w:rsidRPr="00597C81">
        <w:rPr>
          <w:i/>
          <w:iCs/>
          <w:sz w:val="26"/>
          <w:szCs w:val="26"/>
        </w:rPr>
        <w:t>they</w:t>
      </w:r>
      <w:proofErr w:type="gramEnd"/>
      <w:r w:rsidRPr="00597C81">
        <w:rPr>
          <w:i/>
          <w:iCs/>
          <w:sz w:val="26"/>
          <w:szCs w:val="26"/>
        </w:rPr>
        <w:t xml:space="preserve"> sought the Levites in all their places, to bring them to Jerusalem to celebrate the dedication with gladness, with thanksgivings and with singing, with cymbals, harps, and lyres."</w:t>
      </w:r>
    </w:p>
    <w:p w14:paraId="70138D35" w14:textId="77777777" w:rsidR="00597C81" w:rsidRPr="00597C81" w:rsidRDefault="00597C81" w:rsidP="00597C81">
      <w:pPr>
        <w:numPr>
          <w:ilvl w:val="0"/>
          <w:numId w:val="88"/>
        </w:numPr>
        <w:rPr>
          <w:sz w:val="26"/>
          <w:szCs w:val="26"/>
        </w:rPr>
      </w:pPr>
      <w:r w:rsidRPr="00597C81">
        <w:rPr>
          <w:b/>
          <w:bCs/>
          <w:sz w:val="26"/>
          <w:szCs w:val="26"/>
        </w:rPr>
        <w:t>Purification:</w:t>
      </w:r>
      <w:r w:rsidRPr="00597C81">
        <w:rPr>
          <w:sz w:val="26"/>
          <w:szCs w:val="26"/>
        </w:rPr>
        <w:t xml:space="preserve"> The priests and Levites purified themselves, the people, the gates, and the wall, although the exact method is not specified.</w:t>
      </w:r>
    </w:p>
    <w:p w14:paraId="391D0F55" w14:textId="77777777" w:rsidR="00597C81" w:rsidRPr="00597C81" w:rsidRDefault="00597C81" w:rsidP="00597C81">
      <w:pPr>
        <w:numPr>
          <w:ilvl w:val="0"/>
          <w:numId w:val="88"/>
        </w:numPr>
        <w:rPr>
          <w:sz w:val="26"/>
          <w:szCs w:val="26"/>
        </w:rPr>
      </w:pPr>
      <w:r w:rsidRPr="00597C81">
        <w:rPr>
          <w:i/>
          <w:iCs/>
          <w:sz w:val="26"/>
          <w:szCs w:val="26"/>
        </w:rPr>
        <w:t>"And the priests and the Levites purified themselves, and they purified the people and the gates and the wall."</w:t>
      </w:r>
    </w:p>
    <w:p w14:paraId="2AE20B11" w14:textId="77777777" w:rsidR="00597C81" w:rsidRPr="00597C81" w:rsidRDefault="00597C81" w:rsidP="00597C81">
      <w:pPr>
        <w:numPr>
          <w:ilvl w:val="0"/>
          <w:numId w:val="88"/>
        </w:numPr>
        <w:rPr>
          <w:sz w:val="26"/>
          <w:szCs w:val="26"/>
        </w:rPr>
      </w:pPr>
      <w:r w:rsidRPr="00597C81">
        <w:rPr>
          <w:b/>
          <w:bCs/>
          <w:sz w:val="26"/>
          <w:szCs w:val="26"/>
        </w:rPr>
        <w:t>Choirs and Processions:</w:t>
      </w:r>
      <w:r w:rsidRPr="00597C81">
        <w:rPr>
          <w:sz w:val="26"/>
          <w:szCs w:val="26"/>
        </w:rPr>
        <w:t xml:space="preserve"> Two large choirs processed around the city, accompanied by trumpets and other instruments. Ezra led one of the processions.</w:t>
      </w:r>
    </w:p>
    <w:p w14:paraId="3CCF6730" w14:textId="77777777" w:rsidR="00597C81" w:rsidRPr="00597C81" w:rsidRDefault="00597C81" w:rsidP="00597C81">
      <w:pPr>
        <w:numPr>
          <w:ilvl w:val="0"/>
          <w:numId w:val="88"/>
        </w:numPr>
        <w:rPr>
          <w:sz w:val="26"/>
          <w:szCs w:val="26"/>
        </w:rPr>
      </w:pPr>
      <w:r w:rsidRPr="00597C81">
        <w:rPr>
          <w:i/>
          <w:iCs/>
          <w:sz w:val="26"/>
          <w:szCs w:val="26"/>
        </w:rPr>
        <w:t>"One went to the south on the wall to the dung gate... the other choir of those who gave thanks went to the north... The procession was led by Ezra."</w:t>
      </w:r>
    </w:p>
    <w:p w14:paraId="7BB6785F" w14:textId="77777777" w:rsidR="00597C81" w:rsidRPr="00597C81" w:rsidRDefault="00597C81" w:rsidP="00597C81">
      <w:pPr>
        <w:numPr>
          <w:ilvl w:val="0"/>
          <w:numId w:val="88"/>
        </w:numPr>
        <w:rPr>
          <w:sz w:val="26"/>
          <w:szCs w:val="26"/>
        </w:rPr>
      </w:pPr>
      <w:r w:rsidRPr="00597C81">
        <w:rPr>
          <w:b/>
          <w:bCs/>
          <w:sz w:val="26"/>
          <w:szCs w:val="26"/>
        </w:rPr>
        <w:t>Joy:</w:t>
      </w:r>
      <w:r w:rsidRPr="00597C81">
        <w:rPr>
          <w:sz w:val="26"/>
          <w:szCs w:val="26"/>
        </w:rPr>
        <w:t xml:space="preserve"> The celebration was marked by great joy, symbolizing the people’s gratitude for God’s help in rebuilding the city.</w:t>
      </w:r>
    </w:p>
    <w:p w14:paraId="2234CFD9" w14:textId="77777777" w:rsidR="00597C81" w:rsidRPr="00597C81" w:rsidRDefault="00597C81" w:rsidP="00597C81">
      <w:pPr>
        <w:numPr>
          <w:ilvl w:val="0"/>
          <w:numId w:val="88"/>
        </w:numPr>
        <w:rPr>
          <w:sz w:val="26"/>
          <w:szCs w:val="26"/>
        </w:rPr>
      </w:pPr>
      <w:r w:rsidRPr="00597C81">
        <w:rPr>
          <w:i/>
          <w:iCs/>
          <w:sz w:val="26"/>
          <w:szCs w:val="26"/>
        </w:rPr>
        <w:t>"the joy of Jerusalem was heard far away</w:t>
      </w:r>
      <w:proofErr w:type="gramStart"/>
      <w:r w:rsidRPr="00597C81">
        <w:rPr>
          <w:i/>
          <w:iCs/>
          <w:sz w:val="26"/>
          <w:szCs w:val="26"/>
        </w:rPr>
        <w:t>...“</w:t>
      </w:r>
      <w:proofErr w:type="gramEnd"/>
      <w:r w:rsidRPr="00597C81">
        <w:rPr>
          <w:i/>
          <w:iCs/>
          <w:sz w:val="26"/>
          <w:szCs w:val="26"/>
        </w:rPr>
        <w:t>the joy of the Lord is your strength.”"</w:t>
      </w:r>
    </w:p>
    <w:p w14:paraId="5F166AB5" w14:textId="77777777" w:rsidR="00597C81" w:rsidRPr="00597C81" w:rsidRDefault="00597C81" w:rsidP="00597C81">
      <w:pPr>
        <w:numPr>
          <w:ilvl w:val="0"/>
          <w:numId w:val="88"/>
        </w:numPr>
        <w:rPr>
          <w:sz w:val="26"/>
          <w:szCs w:val="26"/>
        </w:rPr>
      </w:pPr>
      <w:r w:rsidRPr="00597C81">
        <w:rPr>
          <w:b/>
          <w:bCs/>
          <w:sz w:val="26"/>
          <w:szCs w:val="26"/>
        </w:rPr>
        <w:t>Offerings and Temple Service:</w:t>
      </w:r>
      <w:r w:rsidRPr="00597C81">
        <w:rPr>
          <w:sz w:val="26"/>
          <w:szCs w:val="26"/>
        </w:rPr>
        <w:t xml:space="preserve"> Men were appointed to oversee the collection of offerings, </w:t>
      </w:r>
      <w:proofErr w:type="spellStart"/>
      <w:r w:rsidRPr="00597C81">
        <w:rPr>
          <w:sz w:val="26"/>
          <w:szCs w:val="26"/>
        </w:rPr>
        <w:t>firstfruits</w:t>
      </w:r>
      <w:proofErr w:type="spellEnd"/>
      <w:r w:rsidRPr="00597C81">
        <w:rPr>
          <w:sz w:val="26"/>
          <w:szCs w:val="26"/>
        </w:rPr>
        <w:t>, and tithes for the temple. The service was based on the traditions set by David and Solomon.</w:t>
      </w:r>
    </w:p>
    <w:p w14:paraId="7A088867" w14:textId="77777777" w:rsidR="00597C81" w:rsidRPr="00597C81" w:rsidRDefault="00597C81" w:rsidP="00597C81">
      <w:pPr>
        <w:numPr>
          <w:ilvl w:val="0"/>
          <w:numId w:val="88"/>
        </w:numPr>
        <w:rPr>
          <w:sz w:val="26"/>
          <w:szCs w:val="26"/>
        </w:rPr>
      </w:pPr>
      <w:r w:rsidRPr="00597C81">
        <w:rPr>
          <w:i/>
          <w:iCs/>
          <w:sz w:val="26"/>
          <w:szCs w:val="26"/>
        </w:rPr>
        <w:t>"On that day, men were appointed over the storerooms, the contributions, the first fruits, and the tithes to gather them into the portions required by the law for the priests and for the Levites..."</w:t>
      </w:r>
    </w:p>
    <w:p w14:paraId="3465D1C7" w14:textId="77777777" w:rsidR="00597C81" w:rsidRPr="00597C81" w:rsidRDefault="00597C81" w:rsidP="00597C81">
      <w:pPr>
        <w:numPr>
          <w:ilvl w:val="0"/>
          <w:numId w:val="88"/>
        </w:numPr>
        <w:rPr>
          <w:sz w:val="26"/>
          <w:szCs w:val="26"/>
        </w:rPr>
      </w:pPr>
      <w:r w:rsidRPr="00597C81">
        <w:rPr>
          <w:i/>
          <w:iCs/>
          <w:sz w:val="26"/>
          <w:szCs w:val="26"/>
        </w:rPr>
        <w:lastRenderedPageBreak/>
        <w:t>"Everything that Nehemiah did was patterned after the past."</w:t>
      </w:r>
    </w:p>
    <w:p w14:paraId="412D8A99" w14:textId="77777777" w:rsidR="00597C81" w:rsidRPr="00597C81" w:rsidRDefault="00597C81" w:rsidP="00597C81">
      <w:pPr>
        <w:rPr>
          <w:sz w:val="26"/>
          <w:szCs w:val="26"/>
        </w:rPr>
      </w:pPr>
      <w:r w:rsidRPr="00597C81">
        <w:rPr>
          <w:b/>
          <w:bCs/>
          <w:sz w:val="26"/>
          <w:szCs w:val="26"/>
        </w:rPr>
        <w:t>3. Reforms Under Nehemiah (Nehemiah 13):</w:t>
      </w:r>
    </w:p>
    <w:p w14:paraId="0B2AD81E" w14:textId="77777777" w:rsidR="00597C81" w:rsidRPr="00597C81" w:rsidRDefault="00597C81" w:rsidP="00597C81">
      <w:pPr>
        <w:numPr>
          <w:ilvl w:val="0"/>
          <w:numId w:val="89"/>
        </w:numPr>
        <w:rPr>
          <w:sz w:val="26"/>
          <w:szCs w:val="26"/>
        </w:rPr>
      </w:pPr>
      <w:r w:rsidRPr="00597C81">
        <w:rPr>
          <w:b/>
          <w:bCs/>
          <w:sz w:val="26"/>
          <w:szCs w:val="26"/>
        </w:rPr>
        <w:t>Reform through Exclusion:</w:t>
      </w:r>
      <w:r w:rsidRPr="00597C81">
        <w:rPr>
          <w:sz w:val="26"/>
          <w:szCs w:val="26"/>
        </w:rPr>
        <w:t xml:space="preserve"> The reading of the Law led to the exclusion of Ammonites and Moabites from the assembly. This was based on the law of Moses.</w:t>
      </w:r>
    </w:p>
    <w:p w14:paraId="05B1A3C9" w14:textId="77777777" w:rsidR="00597C81" w:rsidRPr="00597C81" w:rsidRDefault="00597C81" w:rsidP="00597C81">
      <w:pPr>
        <w:numPr>
          <w:ilvl w:val="0"/>
          <w:numId w:val="89"/>
        </w:numPr>
        <w:rPr>
          <w:sz w:val="26"/>
          <w:szCs w:val="26"/>
        </w:rPr>
      </w:pPr>
      <w:r w:rsidRPr="00597C81">
        <w:rPr>
          <w:i/>
          <w:iCs/>
          <w:sz w:val="26"/>
          <w:szCs w:val="26"/>
        </w:rPr>
        <w:t>"As soon as the people heard the law, they separated Israel from Israel, all those of foreign descent... Intermarriage with non-Israelites had been against God's law since the time of Moses"</w:t>
      </w:r>
    </w:p>
    <w:p w14:paraId="0AE501EE" w14:textId="77777777" w:rsidR="00597C81" w:rsidRPr="00597C81" w:rsidRDefault="00597C81" w:rsidP="00597C81">
      <w:pPr>
        <w:numPr>
          <w:ilvl w:val="0"/>
          <w:numId w:val="89"/>
        </w:numPr>
        <w:rPr>
          <w:sz w:val="26"/>
          <w:szCs w:val="26"/>
        </w:rPr>
      </w:pPr>
      <w:r w:rsidRPr="00597C81">
        <w:rPr>
          <w:b/>
          <w:bCs/>
          <w:sz w:val="26"/>
          <w:szCs w:val="26"/>
        </w:rPr>
        <w:t>Reform through Expulsion:</w:t>
      </w:r>
      <w:r w:rsidRPr="00597C81">
        <w:rPr>
          <w:sz w:val="26"/>
          <w:szCs w:val="26"/>
        </w:rPr>
        <w:t xml:space="preserve"> Nehemiah expelled Tobiah from a chamber in the temple that Eliashib had provided for him, emphasizing the need to maintain the sanctity of the temple.</w:t>
      </w:r>
    </w:p>
    <w:p w14:paraId="0E87CBE0" w14:textId="77777777" w:rsidR="00597C81" w:rsidRPr="00597C81" w:rsidRDefault="00597C81" w:rsidP="00597C81">
      <w:pPr>
        <w:numPr>
          <w:ilvl w:val="0"/>
          <w:numId w:val="89"/>
        </w:numPr>
        <w:rPr>
          <w:sz w:val="26"/>
          <w:szCs w:val="26"/>
        </w:rPr>
      </w:pPr>
      <w:r w:rsidRPr="00597C81">
        <w:rPr>
          <w:i/>
          <w:iCs/>
          <w:sz w:val="26"/>
          <w:szCs w:val="26"/>
        </w:rPr>
        <w:t>"I was very angry, and I threw all Tobiah's household furniture out of the chamber. Then I gave orders, and they cleansed the chambers."</w:t>
      </w:r>
    </w:p>
    <w:p w14:paraId="0AA4FDA3" w14:textId="77777777" w:rsidR="00597C81" w:rsidRPr="00597C81" w:rsidRDefault="00597C81" w:rsidP="00597C81">
      <w:pPr>
        <w:numPr>
          <w:ilvl w:val="0"/>
          <w:numId w:val="89"/>
        </w:numPr>
        <w:rPr>
          <w:sz w:val="26"/>
          <w:szCs w:val="26"/>
        </w:rPr>
      </w:pPr>
      <w:r w:rsidRPr="00597C81">
        <w:rPr>
          <w:b/>
          <w:bCs/>
          <w:sz w:val="26"/>
          <w:szCs w:val="26"/>
        </w:rPr>
        <w:t>Reform through Organization:</w:t>
      </w:r>
      <w:r w:rsidRPr="00597C81">
        <w:rPr>
          <w:sz w:val="26"/>
          <w:szCs w:val="26"/>
        </w:rPr>
        <w:t xml:space="preserve"> Nehemiah organized the collection and distribution of tithes to the Levites and other temple workers, addressing their neglect.</w:t>
      </w:r>
    </w:p>
    <w:p w14:paraId="76A2FE99" w14:textId="77777777" w:rsidR="00597C81" w:rsidRPr="00597C81" w:rsidRDefault="00597C81" w:rsidP="00597C81">
      <w:pPr>
        <w:numPr>
          <w:ilvl w:val="0"/>
          <w:numId w:val="89"/>
        </w:numPr>
        <w:rPr>
          <w:sz w:val="26"/>
          <w:szCs w:val="26"/>
        </w:rPr>
      </w:pPr>
      <w:r w:rsidRPr="00597C81">
        <w:rPr>
          <w:i/>
          <w:iCs/>
          <w:sz w:val="26"/>
          <w:szCs w:val="26"/>
        </w:rPr>
        <w:t>"Why is the house of God forsaken?” ...I gathered them together and set them in their stations...all Judah brought the tithe of the grain, wine, and oil into the storehouses."</w:t>
      </w:r>
    </w:p>
    <w:p w14:paraId="660E301C" w14:textId="77777777" w:rsidR="00597C81" w:rsidRPr="00597C81" w:rsidRDefault="00597C81" w:rsidP="00597C81">
      <w:pPr>
        <w:numPr>
          <w:ilvl w:val="0"/>
          <w:numId w:val="89"/>
        </w:numPr>
        <w:rPr>
          <w:sz w:val="26"/>
          <w:szCs w:val="26"/>
        </w:rPr>
      </w:pPr>
      <w:r w:rsidRPr="00597C81">
        <w:rPr>
          <w:b/>
          <w:bCs/>
          <w:sz w:val="26"/>
          <w:szCs w:val="26"/>
        </w:rPr>
        <w:t>Restoration and the Torah:</w:t>
      </w:r>
      <w:r w:rsidRPr="00597C81">
        <w:rPr>
          <w:sz w:val="26"/>
          <w:szCs w:val="26"/>
        </w:rPr>
        <w:t xml:space="preserve"> Nehemiah’s work highlighted that restoration was linked to the word of God.</w:t>
      </w:r>
    </w:p>
    <w:p w14:paraId="49589E2E" w14:textId="77777777" w:rsidR="00597C81" w:rsidRPr="00597C81" w:rsidRDefault="00597C81" w:rsidP="00597C81">
      <w:pPr>
        <w:numPr>
          <w:ilvl w:val="0"/>
          <w:numId w:val="89"/>
        </w:numPr>
        <w:rPr>
          <w:sz w:val="26"/>
          <w:szCs w:val="26"/>
        </w:rPr>
      </w:pPr>
      <w:r w:rsidRPr="00597C81">
        <w:rPr>
          <w:i/>
          <w:iCs/>
          <w:sz w:val="26"/>
          <w:szCs w:val="26"/>
        </w:rPr>
        <w:t>"In God's economy, restoration is spelled R-E-S-T-O-R-A-T-I-O-N. Torah is in the middle of restoration."</w:t>
      </w:r>
    </w:p>
    <w:p w14:paraId="67B915C9" w14:textId="77777777" w:rsidR="00597C81" w:rsidRPr="00597C81" w:rsidRDefault="00597C81" w:rsidP="00597C81">
      <w:pPr>
        <w:numPr>
          <w:ilvl w:val="0"/>
          <w:numId w:val="89"/>
        </w:numPr>
        <w:rPr>
          <w:sz w:val="26"/>
          <w:szCs w:val="26"/>
        </w:rPr>
      </w:pPr>
      <w:r w:rsidRPr="00597C81">
        <w:rPr>
          <w:b/>
          <w:bCs/>
          <w:sz w:val="26"/>
          <w:szCs w:val="26"/>
        </w:rPr>
        <w:t>Reform through Sabbath Observation:</w:t>
      </w:r>
      <w:r w:rsidRPr="00597C81">
        <w:rPr>
          <w:sz w:val="26"/>
          <w:szCs w:val="26"/>
        </w:rPr>
        <w:t xml:space="preserve"> Nehemiah enforced Sabbath observance, preventing merchants from selling goods on the holy day.</w:t>
      </w:r>
    </w:p>
    <w:p w14:paraId="4285C05F" w14:textId="77777777" w:rsidR="00597C81" w:rsidRPr="00597C81" w:rsidRDefault="00597C81" w:rsidP="00597C81">
      <w:pPr>
        <w:numPr>
          <w:ilvl w:val="0"/>
          <w:numId w:val="89"/>
        </w:numPr>
        <w:rPr>
          <w:sz w:val="26"/>
          <w:szCs w:val="26"/>
        </w:rPr>
      </w:pPr>
      <w:r w:rsidRPr="00597C81">
        <w:rPr>
          <w:i/>
          <w:iCs/>
          <w:sz w:val="26"/>
          <w:szCs w:val="26"/>
        </w:rPr>
        <w:t>"I commanded that the door should be shut and gave orders that they should not be open until after the Sabbath... From that time on, they did not come on the Sabbath."</w:t>
      </w:r>
    </w:p>
    <w:p w14:paraId="2031DC1F" w14:textId="77777777" w:rsidR="00597C81" w:rsidRPr="00597C81" w:rsidRDefault="00597C81" w:rsidP="00597C81">
      <w:pPr>
        <w:numPr>
          <w:ilvl w:val="0"/>
          <w:numId w:val="89"/>
        </w:numPr>
        <w:rPr>
          <w:sz w:val="26"/>
          <w:szCs w:val="26"/>
        </w:rPr>
      </w:pPr>
      <w:r w:rsidRPr="00597C81">
        <w:rPr>
          <w:b/>
          <w:bCs/>
          <w:sz w:val="26"/>
          <w:szCs w:val="26"/>
        </w:rPr>
        <w:t>Reform through Separation from Sin:</w:t>
      </w:r>
      <w:r w:rsidRPr="00597C81">
        <w:rPr>
          <w:sz w:val="26"/>
          <w:szCs w:val="26"/>
        </w:rPr>
        <w:t xml:space="preserve"> Nehemiah addressed the issue of intermarriage with foreigners, which he considered a sin against God. He used harsh methods to end these marriages.</w:t>
      </w:r>
    </w:p>
    <w:p w14:paraId="33D66269" w14:textId="77777777" w:rsidR="00597C81" w:rsidRPr="00597C81" w:rsidRDefault="00597C81" w:rsidP="00597C81">
      <w:pPr>
        <w:numPr>
          <w:ilvl w:val="0"/>
          <w:numId w:val="89"/>
        </w:numPr>
        <w:rPr>
          <w:sz w:val="26"/>
          <w:szCs w:val="26"/>
        </w:rPr>
      </w:pPr>
      <w:r w:rsidRPr="00597C81">
        <w:rPr>
          <w:i/>
          <w:iCs/>
          <w:sz w:val="26"/>
          <w:szCs w:val="26"/>
        </w:rPr>
        <w:lastRenderedPageBreak/>
        <w:t>"Nehemiah confronted them, cursed them and beat some of them and pulled out their hair... You shall not give your daughters to their sons or take their daughters for your sons or for yourselves."</w:t>
      </w:r>
    </w:p>
    <w:p w14:paraId="428A251E" w14:textId="77777777" w:rsidR="00597C81" w:rsidRPr="00597C81" w:rsidRDefault="00597C81" w:rsidP="00597C81">
      <w:pPr>
        <w:numPr>
          <w:ilvl w:val="0"/>
          <w:numId w:val="89"/>
        </w:numPr>
        <w:rPr>
          <w:sz w:val="26"/>
          <w:szCs w:val="26"/>
        </w:rPr>
      </w:pPr>
      <w:r w:rsidRPr="00597C81">
        <w:rPr>
          <w:b/>
          <w:bCs/>
          <w:sz w:val="26"/>
          <w:szCs w:val="26"/>
        </w:rPr>
        <w:t>Solomon's Example:</w:t>
      </w:r>
      <w:r w:rsidRPr="00597C81">
        <w:rPr>
          <w:sz w:val="26"/>
          <w:szCs w:val="26"/>
        </w:rPr>
        <w:t xml:space="preserve"> Nehemiah used Solomon's story as a warning against the dangers of intermarriage and the influence of pagan wives.</w:t>
      </w:r>
    </w:p>
    <w:p w14:paraId="48BEDAF9" w14:textId="77777777" w:rsidR="00597C81" w:rsidRPr="00597C81" w:rsidRDefault="00597C81" w:rsidP="00597C81">
      <w:pPr>
        <w:numPr>
          <w:ilvl w:val="0"/>
          <w:numId w:val="89"/>
        </w:numPr>
        <w:rPr>
          <w:sz w:val="26"/>
          <w:szCs w:val="26"/>
        </w:rPr>
      </w:pPr>
      <w:r w:rsidRPr="00597C81">
        <w:rPr>
          <w:i/>
          <w:iCs/>
          <w:sz w:val="26"/>
          <w:szCs w:val="26"/>
        </w:rPr>
        <w:t>"Did not Solomon, king of Israel, sin on account of such women? Among the many nations, there was no king like him... Nevertheless, foreign women made him sin."</w:t>
      </w:r>
    </w:p>
    <w:p w14:paraId="5CE34B96" w14:textId="77777777" w:rsidR="00597C81" w:rsidRPr="00597C81" w:rsidRDefault="00597C81" w:rsidP="00597C81">
      <w:pPr>
        <w:numPr>
          <w:ilvl w:val="0"/>
          <w:numId w:val="89"/>
        </w:numPr>
        <w:rPr>
          <w:sz w:val="26"/>
          <w:szCs w:val="26"/>
        </w:rPr>
      </w:pPr>
      <w:r w:rsidRPr="00597C81">
        <w:rPr>
          <w:b/>
          <w:bCs/>
          <w:sz w:val="26"/>
          <w:szCs w:val="26"/>
        </w:rPr>
        <w:t>Expulsion of the High Priest's Grandson:</w:t>
      </w:r>
      <w:r w:rsidRPr="00597C81">
        <w:rPr>
          <w:sz w:val="26"/>
          <w:szCs w:val="26"/>
        </w:rPr>
        <w:t xml:space="preserve"> Nehemiah expelled the grandson of the high priest, Eliashib, for marrying the daughter of Sanballat.</w:t>
      </w:r>
    </w:p>
    <w:p w14:paraId="16D79E20" w14:textId="77777777" w:rsidR="00597C81" w:rsidRPr="00597C81" w:rsidRDefault="00597C81" w:rsidP="00597C81">
      <w:pPr>
        <w:numPr>
          <w:ilvl w:val="0"/>
          <w:numId w:val="89"/>
        </w:numPr>
        <w:rPr>
          <w:sz w:val="26"/>
          <w:szCs w:val="26"/>
        </w:rPr>
      </w:pPr>
      <w:r w:rsidRPr="00597C81">
        <w:rPr>
          <w:i/>
          <w:iCs/>
          <w:sz w:val="26"/>
          <w:szCs w:val="26"/>
        </w:rPr>
        <w:t>"</w:t>
      </w:r>
      <w:proofErr w:type="gramStart"/>
      <w:r w:rsidRPr="00597C81">
        <w:rPr>
          <w:i/>
          <w:iCs/>
          <w:sz w:val="26"/>
          <w:szCs w:val="26"/>
        </w:rPr>
        <w:t>one</w:t>
      </w:r>
      <w:proofErr w:type="gramEnd"/>
      <w:r w:rsidRPr="00597C81">
        <w:rPr>
          <w:i/>
          <w:iCs/>
          <w:sz w:val="26"/>
          <w:szCs w:val="26"/>
        </w:rPr>
        <w:t xml:space="preserve"> of the sons of Jehoiada... was the son-in-law of Sanballat the </w:t>
      </w:r>
      <w:proofErr w:type="spellStart"/>
      <w:r w:rsidRPr="00597C81">
        <w:rPr>
          <w:i/>
          <w:iCs/>
          <w:sz w:val="26"/>
          <w:szCs w:val="26"/>
        </w:rPr>
        <w:t>Horonite</w:t>
      </w:r>
      <w:proofErr w:type="spellEnd"/>
      <w:r w:rsidRPr="00597C81">
        <w:rPr>
          <w:i/>
          <w:iCs/>
          <w:sz w:val="26"/>
          <w:szCs w:val="26"/>
        </w:rPr>
        <w:t xml:space="preserve">. </w:t>
      </w:r>
      <w:proofErr w:type="gramStart"/>
      <w:r w:rsidRPr="00597C81">
        <w:rPr>
          <w:i/>
          <w:iCs/>
          <w:sz w:val="26"/>
          <w:szCs w:val="26"/>
        </w:rPr>
        <w:t>Therefore</w:t>
      </w:r>
      <w:proofErr w:type="gramEnd"/>
      <w:r w:rsidRPr="00597C81">
        <w:rPr>
          <w:i/>
          <w:iCs/>
          <w:sz w:val="26"/>
          <w:szCs w:val="26"/>
        </w:rPr>
        <w:t xml:space="preserve"> I chased him from me."</w:t>
      </w:r>
    </w:p>
    <w:p w14:paraId="68D9E2ED" w14:textId="77777777" w:rsidR="00597C81" w:rsidRPr="00597C81" w:rsidRDefault="00597C81" w:rsidP="00597C81">
      <w:pPr>
        <w:numPr>
          <w:ilvl w:val="0"/>
          <w:numId w:val="89"/>
        </w:numPr>
        <w:rPr>
          <w:sz w:val="26"/>
          <w:szCs w:val="26"/>
        </w:rPr>
      </w:pPr>
      <w:r w:rsidRPr="00597C81">
        <w:rPr>
          <w:b/>
          <w:bCs/>
          <w:sz w:val="26"/>
          <w:szCs w:val="26"/>
        </w:rPr>
        <w:t>Remember Me Prayer:</w:t>
      </w:r>
      <w:r w:rsidRPr="00597C81">
        <w:rPr>
          <w:sz w:val="26"/>
          <w:szCs w:val="26"/>
        </w:rPr>
        <w:t xml:space="preserve"> The book ends with another "Remember me" prayer from Nehemiah, highlighting his commitment to serving God.</w:t>
      </w:r>
    </w:p>
    <w:p w14:paraId="09E38BDF" w14:textId="77777777" w:rsidR="00597C81" w:rsidRPr="00597C81" w:rsidRDefault="00597C81" w:rsidP="00597C81">
      <w:pPr>
        <w:numPr>
          <w:ilvl w:val="0"/>
          <w:numId w:val="89"/>
        </w:numPr>
        <w:rPr>
          <w:sz w:val="26"/>
          <w:szCs w:val="26"/>
        </w:rPr>
      </w:pPr>
      <w:r w:rsidRPr="00597C81">
        <w:rPr>
          <w:i/>
          <w:iCs/>
          <w:sz w:val="26"/>
          <w:szCs w:val="26"/>
        </w:rPr>
        <w:t>"Remember them, O my God... Remember me, O my God, for good."</w:t>
      </w:r>
    </w:p>
    <w:p w14:paraId="7979A175" w14:textId="77777777" w:rsidR="00597C81" w:rsidRPr="00597C81" w:rsidRDefault="00597C81" w:rsidP="00597C81">
      <w:pPr>
        <w:rPr>
          <w:sz w:val="26"/>
          <w:szCs w:val="26"/>
        </w:rPr>
      </w:pPr>
      <w:r w:rsidRPr="00597C81">
        <w:rPr>
          <w:b/>
          <w:bCs/>
          <w:sz w:val="26"/>
          <w:szCs w:val="26"/>
        </w:rPr>
        <w:t>Application and Conclusion:</w:t>
      </w:r>
    </w:p>
    <w:p w14:paraId="4A33EF3A" w14:textId="77777777" w:rsidR="00597C81" w:rsidRPr="00597C81" w:rsidRDefault="00597C81" w:rsidP="00597C81">
      <w:pPr>
        <w:numPr>
          <w:ilvl w:val="0"/>
          <w:numId w:val="90"/>
        </w:numPr>
        <w:rPr>
          <w:sz w:val="26"/>
          <w:szCs w:val="26"/>
        </w:rPr>
      </w:pPr>
      <w:r w:rsidRPr="00597C81">
        <w:rPr>
          <w:b/>
          <w:bCs/>
          <w:sz w:val="26"/>
          <w:szCs w:val="26"/>
        </w:rPr>
        <w:t>Descriptive vs. Prescriptive:</w:t>
      </w:r>
      <w:r w:rsidRPr="00597C81">
        <w:rPr>
          <w:sz w:val="26"/>
          <w:szCs w:val="26"/>
        </w:rPr>
        <w:t xml:space="preserve"> It’s important to understand which parts of the text are descriptive and which are prescriptive. While we can learn from Nehemiah's dedication, his harsh methods of leadership should not be emulated.</w:t>
      </w:r>
    </w:p>
    <w:p w14:paraId="456D694C" w14:textId="77777777" w:rsidR="00597C81" w:rsidRPr="00597C81" w:rsidRDefault="00597C81" w:rsidP="00597C81">
      <w:pPr>
        <w:numPr>
          <w:ilvl w:val="0"/>
          <w:numId w:val="90"/>
        </w:numPr>
        <w:rPr>
          <w:sz w:val="26"/>
          <w:szCs w:val="26"/>
        </w:rPr>
      </w:pPr>
      <w:r w:rsidRPr="00597C81">
        <w:rPr>
          <w:i/>
          <w:iCs/>
          <w:sz w:val="26"/>
          <w:szCs w:val="26"/>
        </w:rPr>
        <w:t>"This text is not prescriptive. It is descriptive...Nehemiah's style of leadership is different and it is not for us to follow."</w:t>
      </w:r>
    </w:p>
    <w:p w14:paraId="116D71A9" w14:textId="77777777" w:rsidR="00597C81" w:rsidRPr="00597C81" w:rsidRDefault="00597C81" w:rsidP="00597C81">
      <w:pPr>
        <w:numPr>
          <w:ilvl w:val="0"/>
          <w:numId w:val="90"/>
        </w:numPr>
        <w:rPr>
          <w:sz w:val="26"/>
          <w:szCs w:val="26"/>
        </w:rPr>
      </w:pPr>
      <w:r w:rsidRPr="00597C81">
        <w:rPr>
          <w:b/>
          <w:bCs/>
          <w:sz w:val="26"/>
          <w:szCs w:val="26"/>
        </w:rPr>
        <w:t>Principles:</w:t>
      </w:r>
      <w:r w:rsidRPr="00597C81">
        <w:rPr>
          <w:sz w:val="26"/>
          <w:szCs w:val="26"/>
        </w:rPr>
        <w:t xml:space="preserve"> The text emphasizes important principles like God's desire for His people to be set apart, the preeminence of God’s Word, and the need for leaders to ensure that God's word is the practice of believers.</w:t>
      </w:r>
    </w:p>
    <w:p w14:paraId="2EAE2D33" w14:textId="77777777" w:rsidR="00597C81" w:rsidRPr="00597C81" w:rsidRDefault="00597C81" w:rsidP="00597C81">
      <w:pPr>
        <w:numPr>
          <w:ilvl w:val="0"/>
          <w:numId w:val="90"/>
        </w:numPr>
        <w:rPr>
          <w:sz w:val="26"/>
          <w:szCs w:val="26"/>
        </w:rPr>
      </w:pPr>
      <w:r w:rsidRPr="00597C81">
        <w:rPr>
          <w:i/>
          <w:iCs/>
          <w:sz w:val="26"/>
          <w:szCs w:val="26"/>
        </w:rPr>
        <w:t>"God desires His people to be set apart and to live holy lives. God's leaders need to make sure that God's word has preeminence..."</w:t>
      </w:r>
    </w:p>
    <w:p w14:paraId="6B08B7F8" w14:textId="77777777" w:rsidR="00597C81" w:rsidRPr="00597C81" w:rsidRDefault="00597C81" w:rsidP="00597C81">
      <w:pPr>
        <w:numPr>
          <w:ilvl w:val="0"/>
          <w:numId w:val="90"/>
        </w:numPr>
        <w:rPr>
          <w:sz w:val="26"/>
          <w:szCs w:val="26"/>
        </w:rPr>
      </w:pPr>
      <w:r w:rsidRPr="00597C81">
        <w:rPr>
          <w:b/>
          <w:bCs/>
          <w:sz w:val="26"/>
          <w:szCs w:val="26"/>
        </w:rPr>
        <w:t>Christ-Centered View:</w:t>
      </w:r>
      <w:r w:rsidRPr="00597C81">
        <w:rPr>
          <w:sz w:val="26"/>
          <w:szCs w:val="26"/>
        </w:rPr>
        <w:t xml:space="preserve"> The Old Testament points toward the coming of Jesus Christ, the true leader, who provides salvation and sets an example for believers to follow.</w:t>
      </w:r>
    </w:p>
    <w:p w14:paraId="48869902" w14:textId="77777777" w:rsidR="00597C81" w:rsidRPr="00597C81" w:rsidRDefault="00597C81" w:rsidP="00597C81">
      <w:pPr>
        <w:numPr>
          <w:ilvl w:val="0"/>
          <w:numId w:val="90"/>
        </w:numPr>
        <w:rPr>
          <w:sz w:val="26"/>
          <w:szCs w:val="26"/>
        </w:rPr>
      </w:pPr>
      <w:r w:rsidRPr="00597C81">
        <w:rPr>
          <w:i/>
          <w:iCs/>
          <w:sz w:val="26"/>
          <w:szCs w:val="26"/>
        </w:rPr>
        <w:t>"Ezra and Nehemiah point forward to the coming of the true leader, the person of Jesus Christ who died for our sins and set an example for us that we should follow Him."</w:t>
      </w:r>
    </w:p>
    <w:p w14:paraId="6EA8BB90" w14:textId="77777777" w:rsidR="00597C81" w:rsidRPr="00597C81" w:rsidRDefault="00597C81" w:rsidP="00597C81">
      <w:pPr>
        <w:numPr>
          <w:ilvl w:val="0"/>
          <w:numId w:val="90"/>
        </w:numPr>
        <w:rPr>
          <w:sz w:val="26"/>
          <w:szCs w:val="26"/>
        </w:rPr>
      </w:pPr>
      <w:r w:rsidRPr="00597C81">
        <w:rPr>
          <w:b/>
          <w:bCs/>
          <w:sz w:val="26"/>
          <w:szCs w:val="26"/>
        </w:rPr>
        <w:lastRenderedPageBreak/>
        <w:t>New Era of Worship:</w:t>
      </w:r>
      <w:r w:rsidRPr="00597C81">
        <w:rPr>
          <w:sz w:val="26"/>
          <w:szCs w:val="26"/>
        </w:rPr>
        <w:t xml:space="preserve"> The end of Nehemiah’s work marks the beginning of a new era of Jewish worship according to prescribed legal principles that was only changed when Christ came and removed the legal burden from believers.</w:t>
      </w:r>
    </w:p>
    <w:p w14:paraId="5A307B59" w14:textId="77777777" w:rsidR="00597C81" w:rsidRPr="00597C81" w:rsidRDefault="00597C81" w:rsidP="00597C81">
      <w:pPr>
        <w:numPr>
          <w:ilvl w:val="0"/>
          <w:numId w:val="90"/>
        </w:numPr>
        <w:rPr>
          <w:sz w:val="26"/>
          <w:szCs w:val="26"/>
        </w:rPr>
      </w:pPr>
      <w:r w:rsidRPr="00597C81">
        <w:rPr>
          <w:i/>
          <w:iCs/>
          <w:sz w:val="26"/>
          <w:szCs w:val="26"/>
        </w:rPr>
        <w:t>"A new era of Jewish worship has started. Worship according to prescribed legal principles. It was only with the coming of Christ... that another era was commenced in which the legal burden was removed from the shoulders of mankind..."</w:t>
      </w:r>
    </w:p>
    <w:p w14:paraId="10F8DEE0" w14:textId="77777777" w:rsidR="00597C81" w:rsidRPr="00597C81" w:rsidRDefault="00597C81" w:rsidP="00597C81">
      <w:pPr>
        <w:rPr>
          <w:sz w:val="26"/>
          <w:szCs w:val="26"/>
        </w:rPr>
      </w:pPr>
      <w:r w:rsidRPr="00597C81">
        <w:rPr>
          <w:b/>
          <w:bCs/>
          <w:sz w:val="26"/>
          <w:szCs w:val="26"/>
        </w:rPr>
        <w:t>Key Takeaway:</w:t>
      </w:r>
      <w:r w:rsidRPr="00597C81">
        <w:rPr>
          <w:sz w:val="26"/>
          <w:szCs w:val="26"/>
        </w:rPr>
        <w:t xml:space="preserve"> Nehemiah's leadership focused on rebuilding not just physical structures, but also spiritual life. The emphasis on obedience to the law, the importance of community, and the need for holiness are important themes to glean from this passage. However, his leadership style is not always a model for modern Christians. Instead, Nehemiah's faithfulness points to the need for a true leader, Jesus Christ.</w:t>
      </w:r>
    </w:p>
    <w:p w14:paraId="368AED2D" w14:textId="77777777" w:rsidR="00597C81" w:rsidRPr="00597C81" w:rsidRDefault="00597C81" w:rsidP="00597C81">
      <w:pPr>
        <w:rPr>
          <w:vanish/>
          <w:sz w:val="26"/>
          <w:szCs w:val="26"/>
        </w:rPr>
      </w:pPr>
      <w:r w:rsidRPr="00597C81">
        <w:rPr>
          <w:vanish/>
          <w:sz w:val="26"/>
          <w:szCs w:val="26"/>
        </w:rPr>
        <w:t>Bottom of Form</w:t>
      </w:r>
    </w:p>
    <w:p w14:paraId="14ECB8C1" w14:textId="77777777" w:rsidR="00597C81" w:rsidRDefault="00597C81">
      <w:pPr>
        <w:rPr>
          <w:vanish/>
          <w:sz w:val="26"/>
          <w:szCs w:val="26"/>
        </w:rPr>
      </w:pPr>
      <w:r>
        <w:rPr>
          <w:vanish/>
          <w:sz w:val="26"/>
          <w:szCs w:val="26"/>
        </w:rPr>
        <w:br w:type="page"/>
      </w:r>
    </w:p>
    <w:p w14:paraId="1F575BA0" w14:textId="77777777" w:rsidR="00597C81" w:rsidRDefault="00597C81">
      <w:pPr>
        <w:rPr>
          <w:sz w:val="26"/>
          <w:szCs w:val="26"/>
        </w:rPr>
      </w:pPr>
      <w:r>
        <w:rPr>
          <w:sz w:val="26"/>
          <w:szCs w:val="26"/>
        </w:rPr>
        <w:br w:type="page"/>
      </w:r>
    </w:p>
    <w:p w14:paraId="172E1E2E" w14:textId="58786F6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E723AD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B159BA">
        <w:rPr>
          <w:b/>
          <w:bCs/>
          <w:sz w:val="36"/>
          <w:szCs w:val="36"/>
        </w:rPr>
        <w:t>1</w:t>
      </w:r>
      <w:r w:rsidR="00DD2429">
        <w:rPr>
          <w:b/>
          <w:bCs/>
          <w:sz w:val="36"/>
          <w:szCs w:val="36"/>
        </w:rPr>
        <w:t>1</w:t>
      </w:r>
      <w:r w:rsidR="005A2B93" w:rsidRPr="00CA2F70">
        <w:rPr>
          <w:b/>
          <w:bCs/>
          <w:sz w:val="36"/>
          <w:szCs w:val="36"/>
        </w:rPr>
        <w:t xml:space="preserve">, </w:t>
      </w:r>
      <w:r w:rsidR="00B159BA">
        <w:rPr>
          <w:b/>
          <w:bCs/>
          <w:sz w:val="36"/>
          <w:szCs w:val="36"/>
        </w:rPr>
        <w:t>Nehemiah 11-13</w:t>
      </w:r>
      <w:r w:rsidRPr="00CA2F70">
        <w:rPr>
          <w:vanish/>
          <w:sz w:val="26"/>
          <w:szCs w:val="26"/>
        </w:rPr>
        <w:t>Top of Form</w:t>
      </w:r>
    </w:p>
    <w:p w14:paraId="6D31C739" w14:textId="77777777" w:rsidR="00597C81" w:rsidRPr="00597C81" w:rsidRDefault="00597C81" w:rsidP="00597C81">
      <w:pPr>
        <w:rPr>
          <w:vanish/>
          <w:sz w:val="26"/>
          <w:szCs w:val="26"/>
        </w:rPr>
      </w:pPr>
      <w:r w:rsidRPr="00597C81">
        <w:rPr>
          <w:vanish/>
          <w:sz w:val="26"/>
          <w:szCs w:val="26"/>
        </w:rPr>
        <w:t>Top of Form</w:t>
      </w:r>
    </w:p>
    <w:p w14:paraId="29B4CBDF" w14:textId="77777777" w:rsidR="00597C81" w:rsidRPr="00597C81" w:rsidRDefault="00597C81" w:rsidP="00597C81">
      <w:pPr>
        <w:rPr>
          <w:b/>
          <w:bCs/>
          <w:sz w:val="26"/>
          <w:szCs w:val="26"/>
        </w:rPr>
      </w:pPr>
      <w:r w:rsidRPr="00597C81">
        <w:rPr>
          <w:b/>
          <w:bCs/>
          <w:sz w:val="26"/>
          <w:szCs w:val="26"/>
        </w:rPr>
        <w:t>Nehemiah 11-13 Study Guide</w:t>
      </w:r>
    </w:p>
    <w:p w14:paraId="17FDEEB9" w14:textId="77777777" w:rsidR="00597C81" w:rsidRPr="00597C81" w:rsidRDefault="00597C81" w:rsidP="00597C81">
      <w:pPr>
        <w:rPr>
          <w:b/>
          <w:bCs/>
          <w:sz w:val="26"/>
          <w:szCs w:val="26"/>
        </w:rPr>
      </w:pPr>
      <w:r w:rsidRPr="00597C81">
        <w:rPr>
          <w:b/>
          <w:bCs/>
          <w:sz w:val="26"/>
          <w:szCs w:val="26"/>
        </w:rPr>
        <w:t>Quiz</w:t>
      </w:r>
    </w:p>
    <w:p w14:paraId="03BBF857" w14:textId="77777777" w:rsidR="00597C81" w:rsidRPr="00597C81" w:rsidRDefault="00597C81" w:rsidP="00597C81">
      <w:pPr>
        <w:rPr>
          <w:sz w:val="26"/>
          <w:szCs w:val="26"/>
        </w:rPr>
      </w:pPr>
      <w:r w:rsidRPr="00597C81">
        <w:rPr>
          <w:b/>
          <w:bCs/>
          <w:sz w:val="26"/>
          <w:szCs w:val="26"/>
        </w:rPr>
        <w:t>Instructions:</w:t>
      </w:r>
      <w:r w:rsidRPr="00597C81">
        <w:rPr>
          <w:sz w:val="26"/>
          <w:szCs w:val="26"/>
        </w:rPr>
        <w:t xml:space="preserve"> Answer each question in 2-3 sentences.</w:t>
      </w:r>
    </w:p>
    <w:p w14:paraId="5D32DFDF" w14:textId="77777777" w:rsidR="00597C81" w:rsidRPr="00597C81" w:rsidRDefault="00597C81" w:rsidP="00597C81">
      <w:pPr>
        <w:numPr>
          <w:ilvl w:val="0"/>
          <w:numId w:val="91"/>
        </w:numPr>
        <w:rPr>
          <w:sz w:val="26"/>
          <w:szCs w:val="26"/>
        </w:rPr>
      </w:pPr>
      <w:r w:rsidRPr="00597C81">
        <w:rPr>
          <w:sz w:val="26"/>
          <w:szCs w:val="26"/>
        </w:rPr>
        <w:t>What was the primary focus of Nehemiah chapter 11?</w:t>
      </w:r>
    </w:p>
    <w:p w14:paraId="03C345AF" w14:textId="77777777" w:rsidR="00597C81" w:rsidRPr="00597C81" w:rsidRDefault="00597C81" w:rsidP="00597C81">
      <w:pPr>
        <w:numPr>
          <w:ilvl w:val="0"/>
          <w:numId w:val="91"/>
        </w:numPr>
        <w:rPr>
          <w:sz w:val="26"/>
          <w:szCs w:val="26"/>
        </w:rPr>
      </w:pPr>
      <w:r w:rsidRPr="00597C81">
        <w:rPr>
          <w:sz w:val="26"/>
          <w:szCs w:val="26"/>
        </w:rPr>
        <w:t>Why was it necessary to cast lots to determine who would live in Jerusalem?</w:t>
      </w:r>
    </w:p>
    <w:p w14:paraId="7554EB9D" w14:textId="77777777" w:rsidR="00597C81" w:rsidRPr="00597C81" w:rsidRDefault="00597C81" w:rsidP="00597C81">
      <w:pPr>
        <w:numPr>
          <w:ilvl w:val="0"/>
          <w:numId w:val="91"/>
        </w:numPr>
        <w:rPr>
          <w:sz w:val="26"/>
          <w:szCs w:val="26"/>
        </w:rPr>
      </w:pPr>
      <w:r w:rsidRPr="00597C81">
        <w:rPr>
          <w:sz w:val="26"/>
          <w:szCs w:val="26"/>
        </w:rPr>
        <w:t>According to the source, what was the significance of the lists in Nehemiah 12?</w:t>
      </w:r>
    </w:p>
    <w:p w14:paraId="55DFEA35" w14:textId="77777777" w:rsidR="00597C81" w:rsidRPr="00597C81" w:rsidRDefault="00597C81" w:rsidP="00597C81">
      <w:pPr>
        <w:numPr>
          <w:ilvl w:val="0"/>
          <w:numId w:val="91"/>
        </w:numPr>
        <w:rPr>
          <w:sz w:val="26"/>
          <w:szCs w:val="26"/>
        </w:rPr>
      </w:pPr>
      <w:r w:rsidRPr="00597C81">
        <w:rPr>
          <w:sz w:val="26"/>
          <w:szCs w:val="26"/>
        </w:rPr>
        <w:t>Why were the Levites not readily available when the wall was dedicated?</w:t>
      </w:r>
    </w:p>
    <w:p w14:paraId="0A28DCFB" w14:textId="77777777" w:rsidR="00597C81" w:rsidRPr="00597C81" w:rsidRDefault="00597C81" w:rsidP="00597C81">
      <w:pPr>
        <w:numPr>
          <w:ilvl w:val="0"/>
          <w:numId w:val="91"/>
        </w:numPr>
        <w:rPr>
          <w:sz w:val="26"/>
          <w:szCs w:val="26"/>
        </w:rPr>
      </w:pPr>
      <w:r w:rsidRPr="00597C81">
        <w:rPr>
          <w:sz w:val="26"/>
          <w:szCs w:val="26"/>
        </w:rPr>
        <w:t>What were the main features of the wall dedication celebration?</w:t>
      </w:r>
    </w:p>
    <w:p w14:paraId="5CB247F9" w14:textId="77777777" w:rsidR="00597C81" w:rsidRPr="00597C81" w:rsidRDefault="00597C81" w:rsidP="00597C81">
      <w:pPr>
        <w:numPr>
          <w:ilvl w:val="0"/>
          <w:numId w:val="91"/>
        </w:numPr>
        <w:rPr>
          <w:sz w:val="26"/>
          <w:szCs w:val="26"/>
        </w:rPr>
      </w:pPr>
      <w:r w:rsidRPr="00597C81">
        <w:rPr>
          <w:sz w:val="26"/>
          <w:szCs w:val="26"/>
        </w:rPr>
        <w:t>What was the significance of offerings in the celebration?</w:t>
      </w:r>
    </w:p>
    <w:p w14:paraId="3E7FFD8A" w14:textId="77777777" w:rsidR="00597C81" w:rsidRPr="00597C81" w:rsidRDefault="00597C81" w:rsidP="00597C81">
      <w:pPr>
        <w:numPr>
          <w:ilvl w:val="0"/>
          <w:numId w:val="91"/>
        </w:numPr>
        <w:rPr>
          <w:sz w:val="26"/>
          <w:szCs w:val="26"/>
        </w:rPr>
      </w:pPr>
      <w:r w:rsidRPr="00597C81">
        <w:rPr>
          <w:sz w:val="26"/>
          <w:szCs w:val="26"/>
        </w:rPr>
        <w:t>What prompted the reform in Nehemiah 13?</w:t>
      </w:r>
    </w:p>
    <w:p w14:paraId="4F2E680E" w14:textId="77777777" w:rsidR="00597C81" w:rsidRPr="00597C81" w:rsidRDefault="00597C81" w:rsidP="00597C81">
      <w:pPr>
        <w:numPr>
          <w:ilvl w:val="0"/>
          <w:numId w:val="91"/>
        </w:numPr>
        <w:rPr>
          <w:sz w:val="26"/>
          <w:szCs w:val="26"/>
        </w:rPr>
      </w:pPr>
      <w:r w:rsidRPr="00597C81">
        <w:rPr>
          <w:sz w:val="26"/>
          <w:szCs w:val="26"/>
        </w:rPr>
        <w:t>Describe the reform through exclusion found in Nehemiah 13.</w:t>
      </w:r>
    </w:p>
    <w:p w14:paraId="425AC185" w14:textId="77777777" w:rsidR="00597C81" w:rsidRPr="00597C81" w:rsidRDefault="00597C81" w:rsidP="00597C81">
      <w:pPr>
        <w:numPr>
          <w:ilvl w:val="0"/>
          <w:numId w:val="91"/>
        </w:numPr>
        <w:rPr>
          <w:sz w:val="26"/>
          <w:szCs w:val="26"/>
        </w:rPr>
      </w:pPr>
      <w:r w:rsidRPr="00597C81">
        <w:rPr>
          <w:sz w:val="26"/>
          <w:szCs w:val="26"/>
        </w:rPr>
        <w:t>What was the problem with Eliashib and how did Nehemiah address it?</w:t>
      </w:r>
    </w:p>
    <w:p w14:paraId="2EBEDC64" w14:textId="77777777" w:rsidR="00597C81" w:rsidRPr="00597C81" w:rsidRDefault="00597C81" w:rsidP="00597C81">
      <w:pPr>
        <w:numPr>
          <w:ilvl w:val="0"/>
          <w:numId w:val="91"/>
        </w:numPr>
        <w:rPr>
          <w:sz w:val="26"/>
          <w:szCs w:val="26"/>
        </w:rPr>
      </w:pPr>
      <w:r w:rsidRPr="00597C81">
        <w:rPr>
          <w:sz w:val="26"/>
          <w:szCs w:val="26"/>
        </w:rPr>
        <w:t>How does the book of Nehemiah end, and what is its significance?</w:t>
      </w:r>
    </w:p>
    <w:p w14:paraId="6B19B055" w14:textId="77777777" w:rsidR="00597C81" w:rsidRPr="00597C81" w:rsidRDefault="00597C81" w:rsidP="00597C81">
      <w:pPr>
        <w:rPr>
          <w:b/>
          <w:bCs/>
          <w:sz w:val="26"/>
          <w:szCs w:val="26"/>
        </w:rPr>
      </w:pPr>
      <w:r w:rsidRPr="00597C81">
        <w:rPr>
          <w:b/>
          <w:bCs/>
          <w:sz w:val="26"/>
          <w:szCs w:val="26"/>
        </w:rPr>
        <w:t>Quiz Answer Key</w:t>
      </w:r>
    </w:p>
    <w:p w14:paraId="538E9C12" w14:textId="77777777" w:rsidR="00597C81" w:rsidRPr="00597C81" w:rsidRDefault="00597C81" w:rsidP="00597C81">
      <w:pPr>
        <w:numPr>
          <w:ilvl w:val="0"/>
          <w:numId w:val="92"/>
        </w:numPr>
        <w:rPr>
          <w:sz w:val="26"/>
          <w:szCs w:val="26"/>
        </w:rPr>
      </w:pPr>
      <w:r w:rsidRPr="00597C81">
        <w:rPr>
          <w:sz w:val="26"/>
          <w:szCs w:val="26"/>
        </w:rPr>
        <w:t>The primary focus of Nehemiah chapter 11 was the repopulation of Jerusalem, emphasizing the fortification of the city's physical, human, and governmental strength, which was referred to as the holy city. Leaders lived there, and then lots were cast to determine who else should live there, since most people preferred the surrounding farmlands.</w:t>
      </w:r>
    </w:p>
    <w:p w14:paraId="21064DA9" w14:textId="77777777" w:rsidR="00597C81" w:rsidRPr="00597C81" w:rsidRDefault="00597C81" w:rsidP="00597C81">
      <w:pPr>
        <w:numPr>
          <w:ilvl w:val="0"/>
          <w:numId w:val="92"/>
        </w:numPr>
        <w:rPr>
          <w:sz w:val="26"/>
          <w:szCs w:val="26"/>
        </w:rPr>
      </w:pPr>
      <w:r w:rsidRPr="00597C81">
        <w:rPr>
          <w:sz w:val="26"/>
          <w:szCs w:val="26"/>
        </w:rPr>
        <w:t>Casting lots was necessary because most people preferred to live outside Jerusalem, where they could cultivate land. Casting lots was viewed as determining the divine will at that time; therefore, the city leaders had to resort to this method to populate the city.</w:t>
      </w:r>
    </w:p>
    <w:p w14:paraId="09DE0E2F" w14:textId="77777777" w:rsidR="00597C81" w:rsidRPr="00597C81" w:rsidRDefault="00597C81" w:rsidP="00597C81">
      <w:pPr>
        <w:numPr>
          <w:ilvl w:val="0"/>
          <w:numId w:val="92"/>
        </w:numPr>
        <w:rPr>
          <w:sz w:val="26"/>
          <w:szCs w:val="26"/>
        </w:rPr>
      </w:pPr>
      <w:r w:rsidRPr="00597C81">
        <w:rPr>
          <w:sz w:val="26"/>
          <w:szCs w:val="26"/>
        </w:rPr>
        <w:t>The lists in Nehemiah 12 served to connect the high priests from Joshua to Jonathan, demonstrating the continuity of the priesthood and the importance of the priestly lineage. These lists cover a span of about 100 years, from 538 to about 400 BC.</w:t>
      </w:r>
    </w:p>
    <w:p w14:paraId="26D2E6FC" w14:textId="77777777" w:rsidR="00597C81" w:rsidRPr="00597C81" w:rsidRDefault="00597C81" w:rsidP="00597C81">
      <w:pPr>
        <w:numPr>
          <w:ilvl w:val="0"/>
          <w:numId w:val="92"/>
        </w:numPr>
        <w:rPr>
          <w:sz w:val="26"/>
          <w:szCs w:val="26"/>
        </w:rPr>
      </w:pPr>
      <w:r w:rsidRPr="00597C81">
        <w:rPr>
          <w:sz w:val="26"/>
          <w:szCs w:val="26"/>
        </w:rPr>
        <w:lastRenderedPageBreak/>
        <w:t>The Levites were not readily available because they had settled in the villages surrounding Jerusalem, rather than within the city itself. This meant that they needed to be summoned to participate in the wall dedication celebration.</w:t>
      </w:r>
    </w:p>
    <w:p w14:paraId="03F41716" w14:textId="77777777" w:rsidR="00597C81" w:rsidRPr="00597C81" w:rsidRDefault="00597C81" w:rsidP="00597C81">
      <w:pPr>
        <w:numPr>
          <w:ilvl w:val="0"/>
          <w:numId w:val="92"/>
        </w:numPr>
        <w:rPr>
          <w:sz w:val="26"/>
          <w:szCs w:val="26"/>
        </w:rPr>
      </w:pPr>
      <w:r w:rsidRPr="00597C81">
        <w:rPr>
          <w:sz w:val="26"/>
          <w:szCs w:val="26"/>
        </w:rPr>
        <w:t>The wall dedication celebration included two large choirs, trumpeters, and an orchestra. It also involved purification rituals for the people, gates, and wall, and included great sacrifices and rejoicing that could be heard far away.</w:t>
      </w:r>
    </w:p>
    <w:p w14:paraId="462649AF" w14:textId="77777777" w:rsidR="00597C81" w:rsidRPr="00597C81" w:rsidRDefault="00597C81" w:rsidP="00597C81">
      <w:pPr>
        <w:numPr>
          <w:ilvl w:val="0"/>
          <w:numId w:val="92"/>
        </w:numPr>
        <w:rPr>
          <w:sz w:val="26"/>
          <w:szCs w:val="26"/>
        </w:rPr>
      </w:pPr>
      <w:r w:rsidRPr="00597C81">
        <w:rPr>
          <w:sz w:val="26"/>
          <w:szCs w:val="26"/>
        </w:rPr>
        <w:t xml:space="preserve">Offerings, including the </w:t>
      </w:r>
      <w:proofErr w:type="spellStart"/>
      <w:r w:rsidRPr="00597C81">
        <w:rPr>
          <w:sz w:val="26"/>
          <w:szCs w:val="26"/>
        </w:rPr>
        <w:t>firstfruits</w:t>
      </w:r>
      <w:proofErr w:type="spellEnd"/>
      <w:r w:rsidRPr="00597C81">
        <w:rPr>
          <w:sz w:val="26"/>
          <w:szCs w:val="26"/>
        </w:rPr>
        <w:t xml:space="preserve"> and tithes, were significant because they represented a return to obedience to God's law, particularly regarding the support of the priests and Levites. The temple service and its financial support was restored to its proper function.</w:t>
      </w:r>
    </w:p>
    <w:p w14:paraId="45E59C3C" w14:textId="77777777" w:rsidR="00597C81" w:rsidRPr="00597C81" w:rsidRDefault="00597C81" w:rsidP="00597C81">
      <w:pPr>
        <w:numPr>
          <w:ilvl w:val="0"/>
          <w:numId w:val="92"/>
        </w:numPr>
        <w:rPr>
          <w:sz w:val="26"/>
          <w:szCs w:val="26"/>
        </w:rPr>
      </w:pPr>
      <w:r w:rsidRPr="00597C81">
        <w:rPr>
          <w:sz w:val="26"/>
          <w:szCs w:val="26"/>
        </w:rPr>
        <w:t>The reform in Nehemiah 13 was prompted by the people’s deviation from God's law and a number of problems within the temple itself, and these included intermarriage, neglect of the temple, lack of support for the Levites, and disregard for the Sabbath.</w:t>
      </w:r>
    </w:p>
    <w:p w14:paraId="14A78596" w14:textId="77777777" w:rsidR="00597C81" w:rsidRPr="00597C81" w:rsidRDefault="00597C81" w:rsidP="00597C81">
      <w:pPr>
        <w:numPr>
          <w:ilvl w:val="0"/>
          <w:numId w:val="92"/>
        </w:numPr>
        <w:rPr>
          <w:sz w:val="26"/>
          <w:szCs w:val="26"/>
        </w:rPr>
      </w:pPr>
      <w:r w:rsidRPr="00597C81">
        <w:rPr>
          <w:sz w:val="26"/>
          <w:szCs w:val="26"/>
        </w:rPr>
        <w:t>The reform through exclusion involved separating all those of foreign descent from the Israelites based on the law of Moses. Specifically, Ammonites and Moabites were excluded from the assembly of God because of their past opposition to Israel.</w:t>
      </w:r>
    </w:p>
    <w:p w14:paraId="79BC9285" w14:textId="77777777" w:rsidR="00597C81" w:rsidRPr="00597C81" w:rsidRDefault="00597C81" w:rsidP="00597C81">
      <w:pPr>
        <w:numPr>
          <w:ilvl w:val="0"/>
          <w:numId w:val="92"/>
        </w:numPr>
        <w:rPr>
          <w:sz w:val="26"/>
          <w:szCs w:val="26"/>
        </w:rPr>
      </w:pPr>
      <w:r w:rsidRPr="00597C81">
        <w:rPr>
          <w:sz w:val="26"/>
          <w:szCs w:val="26"/>
        </w:rPr>
        <w:t>Eliashib, the priest, had provided a room in the temple for Tobiah, who was an enemy of Israel. Nehemiah was very angry when he discovered this, and he threw out all of Tobiah's household items, cleansed the room, and reestablished the use of the room as a place to store temple supplies.</w:t>
      </w:r>
    </w:p>
    <w:p w14:paraId="524E0003" w14:textId="77777777" w:rsidR="00597C81" w:rsidRPr="00597C81" w:rsidRDefault="00597C81" w:rsidP="00597C81">
      <w:pPr>
        <w:numPr>
          <w:ilvl w:val="0"/>
          <w:numId w:val="92"/>
        </w:numPr>
        <w:rPr>
          <w:sz w:val="26"/>
          <w:szCs w:val="26"/>
        </w:rPr>
      </w:pPr>
      <w:r w:rsidRPr="00597C81">
        <w:rPr>
          <w:sz w:val="26"/>
          <w:szCs w:val="26"/>
        </w:rPr>
        <w:t>The book of Nehemiah ends with a prayer, where Nehemiah asks God to remember him for good, emphasizing his desire to remain pure to the law of God. This prayer mirrors other prayers throughout the book and contrasts Nehemiah with those who had desecrated the priesthood and the covenant.</w:t>
      </w:r>
    </w:p>
    <w:p w14:paraId="0E04BA71" w14:textId="77777777" w:rsidR="00597C81" w:rsidRDefault="00597C81">
      <w:pPr>
        <w:rPr>
          <w:b/>
          <w:bCs/>
          <w:sz w:val="26"/>
          <w:szCs w:val="26"/>
        </w:rPr>
      </w:pPr>
      <w:r>
        <w:rPr>
          <w:b/>
          <w:bCs/>
          <w:sz w:val="26"/>
          <w:szCs w:val="26"/>
        </w:rPr>
        <w:br w:type="page"/>
      </w:r>
    </w:p>
    <w:p w14:paraId="15634B22" w14:textId="5DCFF55C" w:rsidR="00597C81" w:rsidRPr="00597C81" w:rsidRDefault="00597C81" w:rsidP="00597C81">
      <w:pPr>
        <w:rPr>
          <w:b/>
          <w:bCs/>
          <w:sz w:val="32"/>
          <w:szCs w:val="32"/>
        </w:rPr>
      </w:pPr>
      <w:r w:rsidRPr="00597C81">
        <w:rPr>
          <w:b/>
          <w:bCs/>
          <w:sz w:val="32"/>
          <w:szCs w:val="32"/>
        </w:rPr>
        <w:lastRenderedPageBreak/>
        <w:t>Essay Questions</w:t>
      </w:r>
    </w:p>
    <w:p w14:paraId="1D461B3D" w14:textId="77777777" w:rsidR="00597C81" w:rsidRPr="00597C81" w:rsidRDefault="00597C81" w:rsidP="00597C81">
      <w:pPr>
        <w:rPr>
          <w:sz w:val="26"/>
          <w:szCs w:val="26"/>
        </w:rPr>
      </w:pPr>
      <w:r w:rsidRPr="00597C81">
        <w:rPr>
          <w:b/>
          <w:bCs/>
          <w:sz w:val="26"/>
          <w:szCs w:val="26"/>
        </w:rPr>
        <w:t>Instructions:</w:t>
      </w:r>
      <w:r w:rsidRPr="00597C81">
        <w:rPr>
          <w:sz w:val="26"/>
          <w:szCs w:val="26"/>
        </w:rPr>
        <w:t xml:space="preserve"> Answer these questions in essay format, drawing upon the provided source material.</w:t>
      </w:r>
    </w:p>
    <w:p w14:paraId="258FBC5E" w14:textId="77777777" w:rsidR="00597C81" w:rsidRPr="00597C81" w:rsidRDefault="00597C81" w:rsidP="00597C81">
      <w:pPr>
        <w:numPr>
          <w:ilvl w:val="0"/>
          <w:numId w:val="93"/>
        </w:numPr>
        <w:rPr>
          <w:sz w:val="26"/>
          <w:szCs w:val="26"/>
        </w:rPr>
      </w:pPr>
      <w:r w:rsidRPr="00597C81">
        <w:rPr>
          <w:sz w:val="26"/>
          <w:szCs w:val="26"/>
        </w:rPr>
        <w:t>Analyze Nehemiah's leadership style as revealed in chapters 11-13. How does his approach compare to that of Ezra?</w:t>
      </w:r>
    </w:p>
    <w:p w14:paraId="163A2763" w14:textId="77777777" w:rsidR="00597C81" w:rsidRPr="00597C81" w:rsidRDefault="00597C81" w:rsidP="00597C81">
      <w:pPr>
        <w:numPr>
          <w:ilvl w:val="0"/>
          <w:numId w:val="93"/>
        </w:numPr>
        <w:rPr>
          <w:sz w:val="26"/>
          <w:szCs w:val="26"/>
        </w:rPr>
      </w:pPr>
      <w:r w:rsidRPr="00597C81">
        <w:rPr>
          <w:sz w:val="26"/>
          <w:szCs w:val="26"/>
        </w:rPr>
        <w:t>Discuss the role of the law in the restoration of Jerusalem, as seen through the events in Nehemiah 11-13. What particular aspects of the law were emphasized?</w:t>
      </w:r>
    </w:p>
    <w:p w14:paraId="5005AE25" w14:textId="77777777" w:rsidR="00597C81" w:rsidRPr="00597C81" w:rsidRDefault="00597C81" w:rsidP="00597C81">
      <w:pPr>
        <w:numPr>
          <w:ilvl w:val="0"/>
          <w:numId w:val="93"/>
        </w:numPr>
        <w:rPr>
          <w:sz w:val="26"/>
          <w:szCs w:val="26"/>
        </w:rPr>
      </w:pPr>
      <w:r w:rsidRPr="00597C81">
        <w:rPr>
          <w:sz w:val="26"/>
          <w:szCs w:val="26"/>
        </w:rPr>
        <w:t>Explore the significance of the dedication ceremony in Nehemiah 12. What does it reveal about the community's priorities and values?</w:t>
      </w:r>
    </w:p>
    <w:p w14:paraId="04F6AF97" w14:textId="77777777" w:rsidR="00597C81" w:rsidRPr="00597C81" w:rsidRDefault="00597C81" w:rsidP="00597C81">
      <w:pPr>
        <w:numPr>
          <w:ilvl w:val="0"/>
          <w:numId w:val="93"/>
        </w:numPr>
        <w:rPr>
          <w:sz w:val="26"/>
          <w:szCs w:val="26"/>
        </w:rPr>
      </w:pPr>
      <w:r w:rsidRPr="00597C81">
        <w:rPr>
          <w:sz w:val="26"/>
          <w:szCs w:val="26"/>
        </w:rPr>
        <w:t>Explain the various types of reforms enacted in Nehemiah 13. What does this reveal about the challenges faced by the community in maintaining their covenant with God?</w:t>
      </w:r>
    </w:p>
    <w:p w14:paraId="06BAE7C9" w14:textId="77777777" w:rsidR="00597C81" w:rsidRPr="00597C81" w:rsidRDefault="00597C81" w:rsidP="00597C81">
      <w:pPr>
        <w:numPr>
          <w:ilvl w:val="0"/>
          <w:numId w:val="93"/>
        </w:numPr>
        <w:rPr>
          <w:sz w:val="26"/>
          <w:szCs w:val="26"/>
        </w:rPr>
      </w:pPr>
      <w:r w:rsidRPr="00597C81">
        <w:rPr>
          <w:sz w:val="26"/>
          <w:szCs w:val="26"/>
        </w:rPr>
        <w:t>How do the themes of obedience and disobedience, as presented in Nehemiah 11-13, relate to the broader narrative of the Old Testament?</w:t>
      </w:r>
    </w:p>
    <w:p w14:paraId="4B5AB8C6" w14:textId="667149BB" w:rsidR="00597C81" w:rsidRPr="00597C81" w:rsidRDefault="00597C81" w:rsidP="00597C81">
      <w:pPr>
        <w:rPr>
          <w:b/>
          <w:bCs/>
          <w:sz w:val="32"/>
          <w:szCs w:val="32"/>
        </w:rPr>
      </w:pPr>
      <w:r>
        <w:rPr>
          <w:b/>
          <w:bCs/>
          <w:sz w:val="32"/>
          <w:szCs w:val="32"/>
        </w:rPr>
        <w:br/>
      </w:r>
      <w:r w:rsidRPr="00597C81">
        <w:rPr>
          <w:b/>
          <w:bCs/>
          <w:sz w:val="32"/>
          <w:szCs w:val="32"/>
        </w:rPr>
        <w:t>Glossary of Key Terms</w:t>
      </w:r>
    </w:p>
    <w:p w14:paraId="726F6AF4" w14:textId="77777777" w:rsidR="00597C81" w:rsidRPr="00597C81" w:rsidRDefault="00597C81" w:rsidP="00597C81">
      <w:pPr>
        <w:numPr>
          <w:ilvl w:val="0"/>
          <w:numId w:val="94"/>
        </w:numPr>
        <w:rPr>
          <w:sz w:val="26"/>
          <w:szCs w:val="26"/>
        </w:rPr>
      </w:pPr>
      <w:r w:rsidRPr="00597C81">
        <w:rPr>
          <w:b/>
          <w:bCs/>
          <w:sz w:val="26"/>
          <w:szCs w:val="26"/>
        </w:rPr>
        <w:t>Casting Lots:</w:t>
      </w:r>
      <w:r w:rsidRPr="00597C81">
        <w:rPr>
          <w:sz w:val="26"/>
          <w:szCs w:val="26"/>
        </w:rPr>
        <w:t xml:space="preserve"> A method of divination where an outcome is determined by chance; in this context, used to assign people to live in Jerusalem and interpreted as the will of God.</w:t>
      </w:r>
    </w:p>
    <w:p w14:paraId="3767097A" w14:textId="77777777" w:rsidR="00597C81" w:rsidRPr="00597C81" w:rsidRDefault="00597C81" w:rsidP="00597C81">
      <w:pPr>
        <w:numPr>
          <w:ilvl w:val="0"/>
          <w:numId w:val="94"/>
        </w:numPr>
        <w:rPr>
          <w:sz w:val="26"/>
          <w:szCs w:val="26"/>
        </w:rPr>
      </w:pPr>
      <w:r w:rsidRPr="00597C81">
        <w:rPr>
          <w:b/>
          <w:bCs/>
          <w:sz w:val="26"/>
          <w:szCs w:val="26"/>
        </w:rPr>
        <w:t>Holy City:</w:t>
      </w:r>
      <w:r w:rsidRPr="00597C81">
        <w:rPr>
          <w:sz w:val="26"/>
          <w:szCs w:val="26"/>
        </w:rPr>
        <w:t xml:space="preserve"> A designation for Jerusalem, emphasizing its sacred status and significance in God's plan.</w:t>
      </w:r>
    </w:p>
    <w:p w14:paraId="06E36A76" w14:textId="77777777" w:rsidR="00597C81" w:rsidRPr="00597C81" w:rsidRDefault="00597C81" w:rsidP="00597C81">
      <w:pPr>
        <w:numPr>
          <w:ilvl w:val="0"/>
          <w:numId w:val="94"/>
        </w:numPr>
        <w:rPr>
          <w:sz w:val="26"/>
          <w:szCs w:val="26"/>
        </w:rPr>
      </w:pPr>
      <w:r w:rsidRPr="00597C81">
        <w:rPr>
          <w:b/>
          <w:bCs/>
          <w:sz w:val="26"/>
          <w:szCs w:val="26"/>
        </w:rPr>
        <w:t>Levites:</w:t>
      </w:r>
      <w:r w:rsidRPr="00597C81">
        <w:rPr>
          <w:sz w:val="26"/>
          <w:szCs w:val="26"/>
        </w:rPr>
        <w:t xml:space="preserve"> Members of the tribe of Levi who were responsible for temple duties, including music and caretaking of the temple.</w:t>
      </w:r>
    </w:p>
    <w:p w14:paraId="5D77DBE0" w14:textId="77777777" w:rsidR="00597C81" w:rsidRPr="00597C81" w:rsidRDefault="00597C81" w:rsidP="00597C81">
      <w:pPr>
        <w:numPr>
          <w:ilvl w:val="0"/>
          <w:numId w:val="94"/>
        </w:numPr>
        <w:rPr>
          <w:sz w:val="26"/>
          <w:szCs w:val="26"/>
        </w:rPr>
      </w:pPr>
      <w:r w:rsidRPr="00597C81">
        <w:rPr>
          <w:b/>
          <w:bCs/>
          <w:sz w:val="26"/>
          <w:szCs w:val="26"/>
        </w:rPr>
        <w:t>Priests:</w:t>
      </w:r>
      <w:r w:rsidRPr="00597C81">
        <w:rPr>
          <w:sz w:val="26"/>
          <w:szCs w:val="26"/>
        </w:rPr>
        <w:t xml:space="preserve"> Members of the tribe of Levi who were descendants of Aaron, who conducted the sacrificial rituals and maintained the altar and its implements, and also taught the people the Law.</w:t>
      </w:r>
    </w:p>
    <w:p w14:paraId="5A3B0441" w14:textId="77777777" w:rsidR="00597C81" w:rsidRPr="00597C81" w:rsidRDefault="00597C81" w:rsidP="00597C81">
      <w:pPr>
        <w:numPr>
          <w:ilvl w:val="0"/>
          <w:numId w:val="94"/>
        </w:numPr>
        <w:rPr>
          <w:sz w:val="26"/>
          <w:szCs w:val="26"/>
        </w:rPr>
      </w:pPr>
      <w:r w:rsidRPr="00597C81">
        <w:rPr>
          <w:b/>
          <w:bCs/>
          <w:sz w:val="26"/>
          <w:szCs w:val="26"/>
        </w:rPr>
        <w:t>Zerubbabel:</w:t>
      </w:r>
      <w:r w:rsidRPr="00597C81">
        <w:rPr>
          <w:sz w:val="26"/>
          <w:szCs w:val="26"/>
        </w:rPr>
        <w:t xml:space="preserve"> A governor of Judah who led the first group of exiles back to Jerusalem from Babylon, also a contemporary of Nehemiah and Ezra.</w:t>
      </w:r>
    </w:p>
    <w:p w14:paraId="251F1053" w14:textId="77777777" w:rsidR="00597C81" w:rsidRPr="00597C81" w:rsidRDefault="00597C81" w:rsidP="00597C81">
      <w:pPr>
        <w:numPr>
          <w:ilvl w:val="0"/>
          <w:numId w:val="94"/>
        </w:numPr>
        <w:rPr>
          <w:sz w:val="26"/>
          <w:szCs w:val="26"/>
        </w:rPr>
      </w:pPr>
      <w:r w:rsidRPr="00597C81">
        <w:rPr>
          <w:b/>
          <w:bCs/>
          <w:sz w:val="26"/>
          <w:szCs w:val="26"/>
        </w:rPr>
        <w:t>Tobiah:</w:t>
      </w:r>
      <w:r w:rsidRPr="00597C81">
        <w:rPr>
          <w:sz w:val="26"/>
          <w:szCs w:val="26"/>
        </w:rPr>
        <w:t xml:space="preserve"> A leading enemy of Nehemiah, who was an Ammonite and had married into a priestly family.</w:t>
      </w:r>
    </w:p>
    <w:p w14:paraId="33C20A68" w14:textId="77777777" w:rsidR="00597C81" w:rsidRPr="00597C81" w:rsidRDefault="00597C81" w:rsidP="00597C81">
      <w:pPr>
        <w:numPr>
          <w:ilvl w:val="0"/>
          <w:numId w:val="94"/>
        </w:numPr>
        <w:rPr>
          <w:sz w:val="26"/>
          <w:szCs w:val="26"/>
        </w:rPr>
      </w:pPr>
      <w:r w:rsidRPr="00597C81">
        <w:rPr>
          <w:b/>
          <w:bCs/>
          <w:sz w:val="26"/>
          <w:szCs w:val="26"/>
        </w:rPr>
        <w:lastRenderedPageBreak/>
        <w:t xml:space="preserve">Sanballat the </w:t>
      </w:r>
      <w:proofErr w:type="spellStart"/>
      <w:r w:rsidRPr="00597C81">
        <w:rPr>
          <w:b/>
          <w:bCs/>
          <w:sz w:val="26"/>
          <w:szCs w:val="26"/>
        </w:rPr>
        <w:t>Horonite</w:t>
      </w:r>
      <w:proofErr w:type="spellEnd"/>
      <w:r w:rsidRPr="00597C81">
        <w:rPr>
          <w:b/>
          <w:bCs/>
          <w:sz w:val="26"/>
          <w:szCs w:val="26"/>
        </w:rPr>
        <w:t>:</w:t>
      </w:r>
      <w:r w:rsidRPr="00597C81">
        <w:rPr>
          <w:sz w:val="26"/>
          <w:szCs w:val="26"/>
        </w:rPr>
        <w:t xml:space="preserve"> Another of Nehemiah's primary opponents, who was a governor from Samaria, and who also sought to stop the rebuilding of the wall.</w:t>
      </w:r>
    </w:p>
    <w:p w14:paraId="361611D9" w14:textId="77777777" w:rsidR="00597C81" w:rsidRPr="00597C81" w:rsidRDefault="00597C81" w:rsidP="00597C81">
      <w:pPr>
        <w:numPr>
          <w:ilvl w:val="0"/>
          <w:numId w:val="94"/>
        </w:numPr>
        <w:rPr>
          <w:sz w:val="26"/>
          <w:szCs w:val="26"/>
        </w:rPr>
      </w:pPr>
      <w:r w:rsidRPr="00597C81">
        <w:rPr>
          <w:b/>
          <w:bCs/>
          <w:sz w:val="26"/>
          <w:szCs w:val="26"/>
        </w:rPr>
        <w:t>Eliashib:</w:t>
      </w:r>
      <w:r w:rsidRPr="00597C81">
        <w:rPr>
          <w:sz w:val="26"/>
          <w:szCs w:val="26"/>
        </w:rPr>
        <w:t xml:space="preserve"> The high priest during the time of Nehemiah, who had become too closely associated with Tobiah, an enemy of Israel.</w:t>
      </w:r>
    </w:p>
    <w:p w14:paraId="07B7720D" w14:textId="77777777" w:rsidR="00597C81" w:rsidRPr="00597C81" w:rsidRDefault="00597C81" w:rsidP="00597C81">
      <w:pPr>
        <w:numPr>
          <w:ilvl w:val="0"/>
          <w:numId w:val="94"/>
        </w:numPr>
        <w:rPr>
          <w:sz w:val="26"/>
          <w:szCs w:val="26"/>
        </w:rPr>
      </w:pPr>
      <w:r w:rsidRPr="00597C81">
        <w:rPr>
          <w:b/>
          <w:bCs/>
          <w:sz w:val="26"/>
          <w:szCs w:val="26"/>
        </w:rPr>
        <w:t>Reformation:</w:t>
      </w:r>
      <w:r w:rsidRPr="00597C81">
        <w:rPr>
          <w:sz w:val="26"/>
          <w:szCs w:val="26"/>
        </w:rPr>
        <w:t xml:space="preserve"> A series of changes or improvements intended to correct problems within the community. In this context, Nehemiah enacted reforms to return the people to obedience to God's Law.</w:t>
      </w:r>
    </w:p>
    <w:p w14:paraId="239F0363" w14:textId="77777777" w:rsidR="00597C81" w:rsidRPr="00597C81" w:rsidRDefault="00597C81" w:rsidP="00597C81">
      <w:pPr>
        <w:numPr>
          <w:ilvl w:val="0"/>
          <w:numId w:val="94"/>
        </w:numPr>
        <w:rPr>
          <w:sz w:val="26"/>
          <w:szCs w:val="26"/>
        </w:rPr>
      </w:pPr>
      <w:r w:rsidRPr="00597C81">
        <w:rPr>
          <w:b/>
          <w:bCs/>
          <w:sz w:val="26"/>
          <w:szCs w:val="26"/>
        </w:rPr>
        <w:t>Intermarriage:</w:t>
      </w:r>
      <w:r w:rsidRPr="00597C81">
        <w:rPr>
          <w:sz w:val="26"/>
          <w:szCs w:val="26"/>
        </w:rPr>
        <w:t xml:space="preserve"> The marriage of an Israelite with someone of a foreign nation, especially an idol worshiper, prohibited by the Law of Moses.</w:t>
      </w:r>
    </w:p>
    <w:p w14:paraId="2651BC51" w14:textId="77777777" w:rsidR="00597C81" w:rsidRPr="00597C81" w:rsidRDefault="00597C81" w:rsidP="00597C81">
      <w:pPr>
        <w:numPr>
          <w:ilvl w:val="0"/>
          <w:numId w:val="94"/>
        </w:numPr>
        <w:rPr>
          <w:sz w:val="26"/>
          <w:szCs w:val="26"/>
        </w:rPr>
      </w:pPr>
      <w:r w:rsidRPr="00597C81">
        <w:rPr>
          <w:b/>
          <w:bCs/>
          <w:sz w:val="26"/>
          <w:szCs w:val="26"/>
        </w:rPr>
        <w:t>Sabbath:</w:t>
      </w:r>
      <w:r w:rsidRPr="00597C81">
        <w:rPr>
          <w:sz w:val="26"/>
          <w:szCs w:val="26"/>
        </w:rPr>
        <w:t xml:space="preserve"> A day of rest and worship commanded by God. In the source text, the Sabbath was being profaned through work and commerce.</w:t>
      </w:r>
    </w:p>
    <w:p w14:paraId="28B2309D" w14:textId="77777777" w:rsidR="00597C81" w:rsidRPr="00597C81" w:rsidRDefault="00597C81" w:rsidP="00597C81">
      <w:pPr>
        <w:numPr>
          <w:ilvl w:val="0"/>
          <w:numId w:val="94"/>
        </w:numPr>
        <w:rPr>
          <w:sz w:val="26"/>
          <w:szCs w:val="26"/>
        </w:rPr>
      </w:pPr>
      <w:r w:rsidRPr="00597C81">
        <w:rPr>
          <w:b/>
          <w:bCs/>
          <w:sz w:val="26"/>
          <w:szCs w:val="26"/>
        </w:rPr>
        <w:t>Descriptive vs. Prescriptive:</w:t>
      </w:r>
      <w:r w:rsidRPr="00597C81">
        <w:rPr>
          <w:sz w:val="26"/>
          <w:szCs w:val="26"/>
        </w:rPr>
        <w:t xml:space="preserve"> A descriptive passage describes what happened, and is not intended to provide a pattern for every future situation. A prescriptive passage presents a pattern that is meant to be followed. The source text emphasizes that some of Nehemiah’s actions are descriptive and not to be taken as prescriptive.</w:t>
      </w:r>
    </w:p>
    <w:p w14:paraId="56FFD1EC" w14:textId="77777777" w:rsidR="00597C81" w:rsidRPr="00597C81" w:rsidRDefault="00597C81" w:rsidP="00597C81">
      <w:pPr>
        <w:numPr>
          <w:ilvl w:val="0"/>
          <w:numId w:val="94"/>
        </w:numPr>
        <w:rPr>
          <w:sz w:val="26"/>
          <w:szCs w:val="26"/>
        </w:rPr>
      </w:pPr>
      <w:r w:rsidRPr="00597C81">
        <w:rPr>
          <w:b/>
          <w:bCs/>
          <w:sz w:val="26"/>
          <w:szCs w:val="26"/>
        </w:rPr>
        <w:t>Torah:</w:t>
      </w:r>
      <w:r w:rsidRPr="00597C81">
        <w:rPr>
          <w:sz w:val="26"/>
          <w:szCs w:val="26"/>
        </w:rPr>
        <w:t xml:space="preserve"> A Hebrew word meaning "instruction" or "law," referring to the first five books of the Hebrew Bible (Genesis, Exodus, Leviticus, Numbers, and Deuteronomy).</w:t>
      </w:r>
    </w:p>
    <w:p w14:paraId="2F25313D" w14:textId="77777777" w:rsidR="00597C81" w:rsidRPr="00597C81" w:rsidRDefault="00597C81" w:rsidP="00597C81">
      <w:pPr>
        <w:numPr>
          <w:ilvl w:val="0"/>
          <w:numId w:val="94"/>
        </w:numPr>
        <w:rPr>
          <w:sz w:val="26"/>
          <w:szCs w:val="26"/>
        </w:rPr>
      </w:pPr>
      <w:proofErr w:type="spellStart"/>
      <w:r w:rsidRPr="00597C81">
        <w:rPr>
          <w:b/>
          <w:bCs/>
          <w:sz w:val="26"/>
          <w:szCs w:val="26"/>
        </w:rPr>
        <w:t>Firstfruits</w:t>
      </w:r>
      <w:proofErr w:type="spellEnd"/>
      <w:r w:rsidRPr="00597C81">
        <w:rPr>
          <w:b/>
          <w:bCs/>
          <w:sz w:val="26"/>
          <w:szCs w:val="26"/>
        </w:rPr>
        <w:t>:</w:t>
      </w:r>
      <w:r w:rsidRPr="00597C81">
        <w:rPr>
          <w:sz w:val="26"/>
          <w:szCs w:val="26"/>
        </w:rPr>
        <w:t xml:space="preserve"> The first part of the harvest dedicated to God, symbolizing the importance of putting God first.</w:t>
      </w:r>
    </w:p>
    <w:p w14:paraId="40DEB738" w14:textId="77777777" w:rsidR="00597C81" w:rsidRPr="00597C81" w:rsidRDefault="00597C81" w:rsidP="00597C81">
      <w:pPr>
        <w:numPr>
          <w:ilvl w:val="0"/>
          <w:numId w:val="94"/>
        </w:numPr>
        <w:rPr>
          <w:sz w:val="26"/>
          <w:szCs w:val="26"/>
        </w:rPr>
      </w:pPr>
      <w:r w:rsidRPr="00597C81">
        <w:rPr>
          <w:b/>
          <w:bCs/>
          <w:sz w:val="26"/>
          <w:szCs w:val="26"/>
        </w:rPr>
        <w:t>Tithes:</w:t>
      </w:r>
      <w:r w:rsidRPr="00597C81">
        <w:rPr>
          <w:sz w:val="26"/>
          <w:szCs w:val="26"/>
        </w:rPr>
        <w:t xml:space="preserve"> A tenth of one's produce or income given to support the Levites and the temple, also a demonstration of worship and obedience.</w:t>
      </w:r>
    </w:p>
    <w:p w14:paraId="3B27B2D1" w14:textId="77777777" w:rsidR="00597C81" w:rsidRPr="00597C81" w:rsidRDefault="00597C81" w:rsidP="00597C81">
      <w:pPr>
        <w:rPr>
          <w:vanish/>
          <w:sz w:val="26"/>
          <w:szCs w:val="26"/>
        </w:rPr>
      </w:pPr>
      <w:r w:rsidRPr="00597C81">
        <w:rPr>
          <w:vanish/>
          <w:sz w:val="26"/>
          <w:szCs w:val="26"/>
        </w:rPr>
        <w:t>Bottom of Form</w:t>
      </w:r>
    </w:p>
    <w:p w14:paraId="3023329F" w14:textId="77777777" w:rsidR="00597C81" w:rsidRDefault="00597C81">
      <w:pPr>
        <w:rPr>
          <w:vanish/>
          <w:sz w:val="26"/>
          <w:szCs w:val="26"/>
        </w:rPr>
      </w:pPr>
      <w:r>
        <w:rPr>
          <w:vanish/>
          <w:sz w:val="26"/>
          <w:szCs w:val="26"/>
        </w:rPr>
        <w:br w:type="page"/>
      </w:r>
    </w:p>
    <w:p w14:paraId="7D666F7C" w14:textId="77777777" w:rsidR="00597C81" w:rsidRDefault="00597C81">
      <w:pPr>
        <w:rPr>
          <w:sz w:val="26"/>
          <w:szCs w:val="26"/>
        </w:rPr>
      </w:pPr>
      <w:r>
        <w:rPr>
          <w:sz w:val="26"/>
          <w:szCs w:val="26"/>
        </w:rPr>
        <w:br w:type="page"/>
      </w:r>
    </w:p>
    <w:p w14:paraId="7933FC08" w14:textId="5159CEF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EA8C529" w14:textId="77777777" w:rsidR="00597C81" w:rsidRPr="00597C81" w:rsidRDefault="004A3CF6" w:rsidP="00597C81">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B159BA">
        <w:rPr>
          <w:b/>
          <w:bCs/>
          <w:sz w:val="36"/>
          <w:szCs w:val="36"/>
        </w:rPr>
        <w:t>1</w:t>
      </w:r>
      <w:r w:rsidR="00DD2429">
        <w:rPr>
          <w:b/>
          <w:bCs/>
          <w:sz w:val="36"/>
          <w:szCs w:val="36"/>
        </w:rPr>
        <w:t>1</w:t>
      </w:r>
      <w:r w:rsidR="00BA694E">
        <w:rPr>
          <w:b/>
          <w:bCs/>
          <w:sz w:val="36"/>
          <w:szCs w:val="36"/>
        </w:rPr>
        <w:t xml:space="preserve">, </w:t>
      </w:r>
      <w:r w:rsidR="00B159BA">
        <w:rPr>
          <w:b/>
          <w:bCs/>
          <w:sz w:val="36"/>
          <w:szCs w:val="36"/>
        </w:rPr>
        <w:t>Nehemiah 11-13</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97C81" w:rsidRPr="00597C81">
        <w:rPr>
          <w:vanish/>
          <w:sz w:val="26"/>
          <w:szCs w:val="26"/>
        </w:rPr>
        <w:t>Top of Form</w:t>
      </w:r>
    </w:p>
    <w:p w14:paraId="6BA09AAC" w14:textId="77777777" w:rsidR="00597C81" w:rsidRPr="00597C81" w:rsidRDefault="00597C81" w:rsidP="00597C81">
      <w:pPr>
        <w:rPr>
          <w:b/>
          <w:bCs/>
          <w:sz w:val="26"/>
          <w:szCs w:val="26"/>
        </w:rPr>
      </w:pPr>
      <w:r w:rsidRPr="00597C81">
        <w:rPr>
          <w:b/>
          <w:bCs/>
          <w:sz w:val="26"/>
          <w:szCs w:val="26"/>
        </w:rPr>
        <w:t>FAQ: Repopulation, Dedication, and Reformation in Nehemiah</w:t>
      </w:r>
    </w:p>
    <w:p w14:paraId="0B5A9E17" w14:textId="77777777" w:rsidR="00597C81" w:rsidRPr="00597C81" w:rsidRDefault="00597C81" w:rsidP="00597C81">
      <w:pPr>
        <w:numPr>
          <w:ilvl w:val="0"/>
          <w:numId w:val="95"/>
        </w:numPr>
        <w:rPr>
          <w:sz w:val="26"/>
          <w:szCs w:val="26"/>
        </w:rPr>
      </w:pPr>
      <w:r w:rsidRPr="00597C81">
        <w:rPr>
          <w:b/>
          <w:bCs/>
          <w:sz w:val="26"/>
          <w:szCs w:val="26"/>
        </w:rPr>
        <w:t>Why was there a need to repopulate Jerusalem in Nehemiah 11?</w:t>
      </w:r>
      <w:r w:rsidRPr="00597C81">
        <w:rPr>
          <w:sz w:val="26"/>
          <w:szCs w:val="26"/>
        </w:rPr>
        <w:t xml:space="preserve"> Jerusalem's population had dwindled to around 6,000 people after the exile, and many preferred </w:t>
      </w:r>
      <w:proofErr w:type="gramStart"/>
      <w:r w:rsidRPr="00597C81">
        <w:rPr>
          <w:sz w:val="26"/>
          <w:szCs w:val="26"/>
        </w:rPr>
        <w:t>living</w:t>
      </w:r>
      <w:proofErr w:type="gramEnd"/>
      <w:r w:rsidRPr="00597C81">
        <w:rPr>
          <w:sz w:val="26"/>
          <w:szCs w:val="26"/>
        </w:rPr>
        <w:t xml:space="preserve"> in surrounding towns for agricultural purposes. To strengthen Jerusalem, which was considered the holy city, a system of casting lots was implemented to have one in ten people relocate there, and those who volunteered were blessed. The leaders of the community, however, were the first to move into the city. This act was crucial for establishing the physical, human, and governmental strength of Jerusalem.</w:t>
      </w:r>
    </w:p>
    <w:p w14:paraId="2E6F9785" w14:textId="77777777" w:rsidR="00597C81" w:rsidRPr="00597C81" w:rsidRDefault="00597C81" w:rsidP="00597C81">
      <w:pPr>
        <w:numPr>
          <w:ilvl w:val="0"/>
          <w:numId w:val="95"/>
        </w:numPr>
        <w:rPr>
          <w:sz w:val="26"/>
          <w:szCs w:val="26"/>
        </w:rPr>
      </w:pPr>
      <w:r w:rsidRPr="00597C81">
        <w:rPr>
          <w:b/>
          <w:bCs/>
          <w:sz w:val="26"/>
          <w:szCs w:val="26"/>
        </w:rPr>
        <w:t>What does Nehemiah 12 reveal about the priests and Levites?</w:t>
      </w:r>
      <w:r w:rsidRPr="00597C81">
        <w:rPr>
          <w:sz w:val="26"/>
          <w:szCs w:val="26"/>
        </w:rPr>
        <w:t xml:space="preserve"> Nehemiah 12 provides lists of priests and Levites who returned from exile under the leadership of Zerubbabel. It spans roughly 100 years, from 538 BC to around 400 BC, connecting the high priesthood from Joshua to Jonathan. These lists demonstrate the continuation of religious leadership and the attempt to restore the traditional structure of the temple service. It is noted that the list of priests and Levites was not meant to be comprehensive.</w:t>
      </w:r>
    </w:p>
    <w:p w14:paraId="0A14A7E1" w14:textId="77777777" w:rsidR="00597C81" w:rsidRPr="00597C81" w:rsidRDefault="00597C81" w:rsidP="00597C81">
      <w:pPr>
        <w:numPr>
          <w:ilvl w:val="0"/>
          <w:numId w:val="95"/>
        </w:numPr>
        <w:rPr>
          <w:sz w:val="26"/>
          <w:szCs w:val="26"/>
        </w:rPr>
      </w:pPr>
      <w:r w:rsidRPr="00597C81">
        <w:rPr>
          <w:b/>
          <w:bCs/>
          <w:sz w:val="26"/>
          <w:szCs w:val="26"/>
        </w:rPr>
        <w:t>How was the dedication of the wall celebrated in Nehemiah 12?</w:t>
      </w:r>
      <w:r w:rsidRPr="00597C81">
        <w:rPr>
          <w:sz w:val="26"/>
          <w:szCs w:val="26"/>
        </w:rPr>
        <w:t xml:space="preserve"> The dedication of the wall involved a large celebration with the Levites, who had to be gathered from around Jerusalem for the occasion. The celebration included purification of the people, gates, and walls, the formation of two large choirs and musicians, a procession around the wall, and the offering of great sacrifices. The joy of the celebration was so immense that the sound was heard far away, marking a significant return to God in the city of Jerusalem. The celebration is reminiscent of the traditions established by David, underscoring the historical patterns being followed by Nehemiah.</w:t>
      </w:r>
    </w:p>
    <w:p w14:paraId="73E24105" w14:textId="77777777" w:rsidR="00597C81" w:rsidRDefault="00597C81">
      <w:pPr>
        <w:rPr>
          <w:b/>
          <w:bCs/>
          <w:sz w:val="26"/>
          <w:szCs w:val="26"/>
        </w:rPr>
      </w:pPr>
      <w:r>
        <w:rPr>
          <w:b/>
          <w:bCs/>
          <w:sz w:val="26"/>
          <w:szCs w:val="26"/>
        </w:rPr>
        <w:br w:type="page"/>
      </w:r>
    </w:p>
    <w:p w14:paraId="55791F0E" w14:textId="4D273327" w:rsidR="00597C81" w:rsidRPr="00597C81" w:rsidRDefault="00597C81" w:rsidP="00597C81">
      <w:pPr>
        <w:numPr>
          <w:ilvl w:val="0"/>
          <w:numId w:val="95"/>
        </w:numPr>
        <w:rPr>
          <w:sz w:val="26"/>
          <w:szCs w:val="26"/>
        </w:rPr>
      </w:pPr>
      <w:r w:rsidRPr="00597C81">
        <w:rPr>
          <w:b/>
          <w:bCs/>
          <w:sz w:val="26"/>
          <w:szCs w:val="26"/>
        </w:rPr>
        <w:lastRenderedPageBreak/>
        <w:t>What actions were taken regarding the temple offerings and personnel in Nehemiah 12?</w:t>
      </w:r>
      <w:r w:rsidRPr="00597C81">
        <w:rPr>
          <w:sz w:val="26"/>
          <w:szCs w:val="26"/>
        </w:rPr>
        <w:t xml:space="preserve"> Men were appointed to oversee the collection of tithes, </w:t>
      </w:r>
      <w:proofErr w:type="spellStart"/>
      <w:r w:rsidRPr="00597C81">
        <w:rPr>
          <w:sz w:val="26"/>
          <w:szCs w:val="26"/>
        </w:rPr>
        <w:t>firstfruits</w:t>
      </w:r>
      <w:proofErr w:type="spellEnd"/>
      <w:r w:rsidRPr="00597C81">
        <w:rPr>
          <w:sz w:val="26"/>
          <w:szCs w:val="26"/>
        </w:rPr>
        <w:t>, and offerings to ensure the proper provisions for the priests and Levites. This was done in obedience to the law, restoring the proper function of the temple service, similar to practices during the times of David and Solomon. The Levites who had not been getting their share of the offering had gone back to their fields, but Nehemiah organized a redistribution system. This included singers and gatekeepers, as well, in keeping with the past traditions.</w:t>
      </w:r>
    </w:p>
    <w:p w14:paraId="22A93E65" w14:textId="77777777" w:rsidR="00597C81" w:rsidRPr="00597C81" w:rsidRDefault="00597C81" w:rsidP="00597C81">
      <w:pPr>
        <w:numPr>
          <w:ilvl w:val="0"/>
          <w:numId w:val="95"/>
        </w:numPr>
        <w:rPr>
          <w:sz w:val="26"/>
          <w:szCs w:val="26"/>
        </w:rPr>
      </w:pPr>
      <w:r w:rsidRPr="00597C81">
        <w:rPr>
          <w:b/>
          <w:bCs/>
          <w:sz w:val="26"/>
          <w:szCs w:val="26"/>
        </w:rPr>
        <w:t>What are the major reforms that Nehemiah implements in Chapter 13?</w:t>
      </w:r>
      <w:r w:rsidRPr="00597C81">
        <w:rPr>
          <w:sz w:val="26"/>
          <w:szCs w:val="26"/>
        </w:rPr>
        <w:t xml:space="preserve"> Nehemiah's reforms in Chapter 13 include exclusion of foreign peoples (specifically Ammonites and Moabites) based on the law of Moses. They included the expulsion of Tobiah's furniture from the temple chambers which had been given to him in an act of corruption by Eliashib the priest, and an overall focus on organization to ensure that the Levites were properly provided for, with the proper functioning of the temple. Nehemiah also took action to ensure the observance of the Sabbath, preventing commerce on that day, and addressed the issue of intermarriage with pagan women. He also rebuked those who had violated the covenant.</w:t>
      </w:r>
    </w:p>
    <w:p w14:paraId="51CB6828" w14:textId="77777777" w:rsidR="00597C81" w:rsidRPr="00597C81" w:rsidRDefault="00597C81" w:rsidP="00597C81">
      <w:pPr>
        <w:numPr>
          <w:ilvl w:val="0"/>
          <w:numId w:val="95"/>
        </w:numPr>
        <w:rPr>
          <w:sz w:val="26"/>
          <w:szCs w:val="26"/>
        </w:rPr>
      </w:pPr>
      <w:r w:rsidRPr="00597C81">
        <w:rPr>
          <w:b/>
          <w:bCs/>
          <w:sz w:val="26"/>
          <w:szCs w:val="26"/>
        </w:rPr>
        <w:t>How does Nehemiah address the issue of Sabbath observance in Nehemiah 13?</w:t>
      </w:r>
      <w:r w:rsidRPr="00597C81">
        <w:rPr>
          <w:sz w:val="26"/>
          <w:szCs w:val="26"/>
        </w:rPr>
        <w:t xml:space="preserve"> Nehemiah found that people were engaging in commerce on the Sabbath, which was a clear violation of God's law. He commanded the city gates to be shut on the Sabbath to prevent trading and stationed his servants to guard the gates. He warned merchants against lodging outside the city walls on the Sabbath and commanded the Levites to purify themselves to come and guard the gates to keep the Sabbath day holy. He was taking this issue very seriously, remembering that the previous Sabbath violations led to the exile.</w:t>
      </w:r>
    </w:p>
    <w:p w14:paraId="03679A9B" w14:textId="77777777" w:rsidR="00597C81" w:rsidRPr="00597C81" w:rsidRDefault="00597C81" w:rsidP="00597C81">
      <w:pPr>
        <w:numPr>
          <w:ilvl w:val="0"/>
          <w:numId w:val="95"/>
        </w:numPr>
        <w:rPr>
          <w:sz w:val="26"/>
          <w:szCs w:val="26"/>
        </w:rPr>
      </w:pPr>
      <w:r w:rsidRPr="00597C81">
        <w:rPr>
          <w:b/>
          <w:bCs/>
          <w:sz w:val="26"/>
          <w:szCs w:val="26"/>
        </w:rPr>
        <w:t>What was Nehemiah's approach to addressing intermarriage with foreign women, and how is it distinct from Ezra's approach?</w:t>
      </w:r>
      <w:r w:rsidRPr="00597C81">
        <w:rPr>
          <w:sz w:val="26"/>
          <w:szCs w:val="26"/>
        </w:rPr>
        <w:t xml:space="preserve"> Nehemiah takes a more forceful approach to addressing the issue of intermarriage, which was also addressed by Ezra. Nehemiah confronted, cursed, beat some of the offenders, and pulled out their hair. He made them swear not to intermarry with pagans. This approach contrasts with Ezra's approach, who had wept and mourned and gotten on his knees in a display of humility and sorrow, rather than forceful action. While Nehemiah's style is not necessarily a model to be followed, it highlights the need to take God’s commandments seriously.</w:t>
      </w:r>
    </w:p>
    <w:p w14:paraId="38A2D824" w14:textId="77777777" w:rsidR="00597C81" w:rsidRPr="00597C81" w:rsidRDefault="00597C81" w:rsidP="00597C81">
      <w:pPr>
        <w:numPr>
          <w:ilvl w:val="0"/>
          <w:numId w:val="95"/>
        </w:numPr>
        <w:rPr>
          <w:sz w:val="26"/>
          <w:szCs w:val="26"/>
        </w:rPr>
      </w:pPr>
      <w:r w:rsidRPr="00597C81">
        <w:rPr>
          <w:b/>
          <w:bCs/>
          <w:sz w:val="26"/>
          <w:szCs w:val="26"/>
        </w:rPr>
        <w:lastRenderedPageBreak/>
        <w:t>What are the main takeaways and applications from the book of Nehemiah?</w:t>
      </w:r>
      <w:r w:rsidRPr="00597C81">
        <w:rPr>
          <w:sz w:val="26"/>
          <w:szCs w:val="26"/>
        </w:rPr>
        <w:t xml:space="preserve"> The book of Nehemiah illustrates the importance of God's word, prayer, and faithfulness in community restoration. It emphasizes the need for God's people to be set apart, live holy lives, and obey God's laws. The text also points to Jesus Christ as the ultimate leader, whom Christians are called to follow. While certain aspects of the book (like Nehemiah's forceful actions) are descriptive rather than prescriptive, it is critical to understand the underlying principles of obedience, dedication, and separation from sin. The book culminates with a prayer for God's remembrance and sets the stage for future eras of Jewish worship centered around the Word of God.</w:t>
      </w:r>
    </w:p>
    <w:p w14:paraId="5A4AC0E2" w14:textId="77777777" w:rsidR="00597C81" w:rsidRPr="00597C81" w:rsidRDefault="00597C81" w:rsidP="00597C81">
      <w:pPr>
        <w:rPr>
          <w:vanish/>
          <w:sz w:val="26"/>
          <w:szCs w:val="26"/>
        </w:rPr>
      </w:pPr>
      <w:r w:rsidRPr="00597C81">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C038" w14:textId="77777777" w:rsidR="000365E0" w:rsidRDefault="000365E0" w:rsidP="004A3CF6">
      <w:pPr>
        <w:spacing w:after="0" w:line="240" w:lineRule="auto"/>
      </w:pPr>
      <w:r>
        <w:separator/>
      </w:r>
    </w:p>
  </w:endnote>
  <w:endnote w:type="continuationSeparator" w:id="0">
    <w:p w14:paraId="311AF2EE" w14:textId="77777777" w:rsidR="000365E0" w:rsidRDefault="000365E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7DFB" w14:textId="77777777" w:rsidR="000365E0" w:rsidRDefault="000365E0" w:rsidP="004A3CF6">
      <w:pPr>
        <w:spacing w:after="0" w:line="240" w:lineRule="auto"/>
      </w:pPr>
      <w:r>
        <w:separator/>
      </w:r>
    </w:p>
  </w:footnote>
  <w:footnote w:type="continuationSeparator" w:id="0">
    <w:p w14:paraId="1F2070D4" w14:textId="77777777" w:rsidR="000365E0" w:rsidRDefault="000365E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551C0"/>
    <w:multiLevelType w:val="multilevel"/>
    <w:tmpl w:val="DA8E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D55D46"/>
    <w:multiLevelType w:val="multilevel"/>
    <w:tmpl w:val="0992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4F646F"/>
    <w:multiLevelType w:val="multilevel"/>
    <w:tmpl w:val="95CE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D340E4"/>
    <w:multiLevelType w:val="multilevel"/>
    <w:tmpl w:val="414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B47600"/>
    <w:multiLevelType w:val="multilevel"/>
    <w:tmpl w:val="6316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6C7E9B"/>
    <w:multiLevelType w:val="multilevel"/>
    <w:tmpl w:val="C308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F92C61"/>
    <w:multiLevelType w:val="multilevel"/>
    <w:tmpl w:val="9898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C842A3"/>
    <w:multiLevelType w:val="multilevel"/>
    <w:tmpl w:val="6B5E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554223"/>
    <w:multiLevelType w:val="multilevel"/>
    <w:tmpl w:val="D3EA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3"/>
  </w:num>
  <w:num w:numId="3" w16cid:durableId="136916994">
    <w:abstractNumId w:val="47"/>
  </w:num>
  <w:num w:numId="4" w16cid:durableId="1898322524">
    <w:abstractNumId w:val="16"/>
  </w:num>
  <w:num w:numId="5" w16cid:durableId="773480203">
    <w:abstractNumId w:val="76"/>
  </w:num>
  <w:num w:numId="6" w16cid:durableId="1893998325">
    <w:abstractNumId w:val="87"/>
  </w:num>
  <w:num w:numId="7" w16cid:durableId="31730490">
    <w:abstractNumId w:val="54"/>
  </w:num>
  <w:num w:numId="8" w16cid:durableId="1285886388">
    <w:abstractNumId w:val="70"/>
  </w:num>
  <w:num w:numId="9" w16cid:durableId="76753685">
    <w:abstractNumId w:val="63"/>
  </w:num>
  <w:num w:numId="10" w16cid:durableId="326565901">
    <w:abstractNumId w:val="88"/>
  </w:num>
  <w:num w:numId="11" w16cid:durableId="779370909">
    <w:abstractNumId w:val="45"/>
  </w:num>
  <w:num w:numId="12" w16cid:durableId="1312295266">
    <w:abstractNumId w:val="78"/>
  </w:num>
  <w:num w:numId="13" w16cid:durableId="1055739409">
    <w:abstractNumId w:val="28"/>
  </w:num>
  <w:num w:numId="14" w16cid:durableId="63724915">
    <w:abstractNumId w:val="39"/>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6"/>
  </w:num>
  <w:num w:numId="20" w16cid:durableId="167142098">
    <w:abstractNumId w:val="37"/>
  </w:num>
  <w:num w:numId="21" w16cid:durableId="1364483391">
    <w:abstractNumId w:val="71"/>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2"/>
  </w:num>
  <w:num w:numId="27" w16cid:durableId="431554895">
    <w:abstractNumId w:val="11"/>
  </w:num>
  <w:num w:numId="28" w16cid:durableId="1824001649">
    <w:abstractNumId w:val="3"/>
  </w:num>
  <w:num w:numId="29" w16cid:durableId="856888086">
    <w:abstractNumId w:val="51"/>
  </w:num>
  <w:num w:numId="30" w16cid:durableId="441263313">
    <w:abstractNumId w:val="59"/>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3"/>
  </w:num>
  <w:num w:numId="38" w16cid:durableId="1375040380">
    <w:abstractNumId w:val="58"/>
  </w:num>
  <w:num w:numId="39" w16cid:durableId="613176251">
    <w:abstractNumId w:val="20"/>
  </w:num>
  <w:num w:numId="40" w16cid:durableId="2026899789">
    <w:abstractNumId w:val="77"/>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60"/>
  </w:num>
  <w:num w:numId="46" w16cid:durableId="1261791569">
    <w:abstractNumId w:val="92"/>
  </w:num>
  <w:num w:numId="47" w16cid:durableId="1875193489">
    <w:abstractNumId w:val="31"/>
  </w:num>
  <w:num w:numId="48" w16cid:durableId="1172067006">
    <w:abstractNumId w:val="36"/>
  </w:num>
  <w:num w:numId="49" w16cid:durableId="1162700637">
    <w:abstractNumId w:val="91"/>
  </w:num>
  <w:num w:numId="50" w16cid:durableId="1229656482">
    <w:abstractNumId w:val="29"/>
  </w:num>
  <w:num w:numId="51" w16cid:durableId="1144544300">
    <w:abstractNumId w:val="74"/>
  </w:num>
  <w:num w:numId="52" w16cid:durableId="1471634383">
    <w:abstractNumId w:val="42"/>
  </w:num>
  <w:num w:numId="53" w16cid:durableId="338195112">
    <w:abstractNumId w:val="69"/>
  </w:num>
  <w:num w:numId="54" w16cid:durableId="781874733">
    <w:abstractNumId w:val="84"/>
  </w:num>
  <w:num w:numId="55" w16cid:durableId="1378243505">
    <w:abstractNumId w:val="73"/>
  </w:num>
  <w:num w:numId="56" w16cid:durableId="248925016">
    <w:abstractNumId w:val="86"/>
  </w:num>
  <w:num w:numId="57" w16cid:durableId="1285693393">
    <w:abstractNumId w:val="44"/>
  </w:num>
  <w:num w:numId="58" w16cid:durableId="627245739">
    <w:abstractNumId w:val="66"/>
  </w:num>
  <w:num w:numId="59" w16cid:durableId="949511253">
    <w:abstractNumId w:val="17"/>
  </w:num>
  <w:num w:numId="60" w16cid:durableId="1282493129">
    <w:abstractNumId w:val="62"/>
  </w:num>
  <w:num w:numId="61" w16cid:durableId="1049650559">
    <w:abstractNumId w:val="40"/>
  </w:num>
  <w:num w:numId="62" w16cid:durableId="1637641795">
    <w:abstractNumId w:val="12"/>
  </w:num>
  <w:num w:numId="63" w16cid:durableId="385422924">
    <w:abstractNumId w:val="48"/>
  </w:num>
  <w:num w:numId="64" w16cid:durableId="415172491">
    <w:abstractNumId w:val="21"/>
  </w:num>
  <w:num w:numId="65" w16cid:durableId="568728719">
    <w:abstractNumId w:val="8"/>
  </w:num>
  <w:num w:numId="66" w16cid:durableId="77751085">
    <w:abstractNumId w:val="61"/>
  </w:num>
  <w:num w:numId="67" w16cid:durableId="108548959">
    <w:abstractNumId w:val="85"/>
  </w:num>
  <w:num w:numId="68" w16cid:durableId="544949012">
    <w:abstractNumId w:val="35"/>
  </w:num>
  <w:num w:numId="69" w16cid:durableId="1423454758">
    <w:abstractNumId w:val="19"/>
  </w:num>
  <w:num w:numId="70" w16cid:durableId="1354303875">
    <w:abstractNumId w:val="27"/>
  </w:num>
  <w:num w:numId="71" w16cid:durableId="858347118">
    <w:abstractNumId w:val="26"/>
  </w:num>
  <w:num w:numId="72" w16cid:durableId="872772427">
    <w:abstractNumId w:val="89"/>
  </w:num>
  <w:num w:numId="73" w16cid:durableId="1103303872">
    <w:abstractNumId w:val="49"/>
  </w:num>
  <w:num w:numId="74" w16cid:durableId="670840314">
    <w:abstractNumId w:val="41"/>
  </w:num>
  <w:num w:numId="75" w16cid:durableId="1104377326">
    <w:abstractNumId w:val="82"/>
  </w:num>
  <w:num w:numId="76" w16cid:durableId="701049806">
    <w:abstractNumId w:val="81"/>
  </w:num>
  <w:num w:numId="77" w16cid:durableId="594437277">
    <w:abstractNumId w:val="7"/>
  </w:num>
  <w:num w:numId="78" w16cid:durableId="1493789429">
    <w:abstractNumId w:val="22"/>
  </w:num>
  <w:num w:numId="79" w16cid:durableId="24718729">
    <w:abstractNumId w:val="90"/>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4"/>
  </w:num>
  <w:num w:numId="85" w16cid:durableId="1171718886">
    <w:abstractNumId w:val="32"/>
  </w:num>
  <w:num w:numId="86" w16cid:durableId="1324773943">
    <w:abstractNumId w:val="68"/>
  </w:num>
  <w:num w:numId="87" w16cid:durableId="1082868664">
    <w:abstractNumId w:val="33"/>
  </w:num>
  <w:num w:numId="88" w16cid:durableId="1210342927">
    <w:abstractNumId w:val="43"/>
  </w:num>
  <w:num w:numId="89" w16cid:durableId="455754969">
    <w:abstractNumId w:val="38"/>
  </w:num>
  <w:num w:numId="90" w16cid:durableId="2089496953">
    <w:abstractNumId w:val="4"/>
  </w:num>
  <w:num w:numId="91" w16cid:durableId="1365639249">
    <w:abstractNumId w:val="55"/>
  </w:num>
  <w:num w:numId="92" w16cid:durableId="1252933870">
    <w:abstractNumId w:val="50"/>
  </w:num>
  <w:num w:numId="93" w16cid:durableId="912467115">
    <w:abstractNumId w:val="30"/>
  </w:num>
  <w:num w:numId="94" w16cid:durableId="404189293">
    <w:abstractNumId w:val="75"/>
  </w:num>
  <w:num w:numId="95" w16cid:durableId="148434854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365E0"/>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97C81"/>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0EC"/>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159BA"/>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1419">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408352">
      <w:bodyDiv w:val="1"/>
      <w:marLeft w:val="0"/>
      <w:marRight w:val="0"/>
      <w:marTop w:val="0"/>
      <w:marBottom w:val="0"/>
      <w:divBdr>
        <w:top w:val="none" w:sz="0" w:space="0" w:color="auto"/>
        <w:left w:val="none" w:sz="0" w:space="0" w:color="auto"/>
        <w:bottom w:val="none" w:sz="0" w:space="0" w:color="auto"/>
        <w:right w:val="none" w:sz="0" w:space="0" w:color="auto"/>
      </w:divBdr>
      <w:divsChild>
        <w:div w:id="1881670303">
          <w:marLeft w:val="0"/>
          <w:marRight w:val="0"/>
          <w:marTop w:val="0"/>
          <w:marBottom w:val="0"/>
          <w:divBdr>
            <w:top w:val="none" w:sz="0" w:space="0" w:color="auto"/>
            <w:left w:val="none" w:sz="0" w:space="0" w:color="auto"/>
            <w:bottom w:val="none" w:sz="0" w:space="0" w:color="auto"/>
            <w:right w:val="none" w:sz="0" w:space="0" w:color="auto"/>
          </w:divBdr>
          <w:divsChild>
            <w:div w:id="760954611">
              <w:marLeft w:val="0"/>
              <w:marRight w:val="0"/>
              <w:marTop w:val="0"/>
              <w:marBottom w:val="0"/>
              <w:divBdr>
                <w:top w:val="none" w:sz="0" w:space="0" w:color="auto"/>
                <w:left w:val="none" w:sz="0" w:space="0" w:color="auto"/>
                <w:bottom w:val="none" w:sz="0" w:space="0" w:color="auto"/>
                <w:right w:val="none" w:sz="0" w:space="0" w:color="auto"/>
              </w:divBdr>
              <w:divsChild>
                <w:div w:id="504436962">
                  <w:marLeft w:val="0"/>
                  <w:marRight w:val="0"/>
                  <w:marTop w:val="0"/>
                  <w:marBottom w:val="0"/>
                  <w:divBdr>
                    <w:top w:val="none" w:sz="0" w:space="0" w:color="auto"/>
                    <w:left w:val="none" w:sz="0" w:space="0" w:color="auto"/>
                    <w:bottom w:val="none" w:sz="0" w:space="0" w:color="auto"/>
                    <w:right w:val="none" w:sz="0" w:space="0" w:color="auto"/>
                  </w:divBdr>
                  <w:divsChild>
                    <w:div w:id="1871452800">
                      <w:marLeft w:val="0"/>
                      <w:marRight w:val="0"/>
                      <w:marTop w:val="0"/>
                      <w:marBottom w:val="0"/>
                      <w:divBdr>
                        <w:top w:val="none" w:sz="0" w:space="0" w:color="auto"/>
                        <w:left w:val="single" w:sz="6" w:space="0" w:color="CCCCCC"/>
                        <w:bottom w:val="single" w:sz="6" w:space="0" w:color="CCCCCC"/>
                        <w:right w:val="single" w:sz="6" w:space="0" w:color="CCCCCC"/>
                      </w:divBdr>
                      <w:divsChild>
                        <w:div w:id="8592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9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6909852">
      <w:bodyDiv w:val="1"/>
      <w:marLeft w:val="0"/>
      <w:marRight w:val="0"/>
      <w:marTop w:val="0"/>
      <w:marBottom w:val="0"/>
      <w:divBdr>
        <w:top w:val="none" w:sz="0" w:space="0" w:color="auto"/>
        <w:left w:val="none" w:sz="0" w:space="0" w:color="auto"/>
        <w:bottom w:val="none" w:sz="0" w:space="0" w:color="auto"/>
        <w:right w:val="none" w:sz="0" w:space="0" w:color="auto"/>
      </w:divBdr>
      <w:divsChild>
        <w:div w:id="1481649813">
          <w:marLeft w:val="0"/>
          <w:marRight w:val="0"/>
          <w:marTop w:val="0"/>
          <w:marBottom w:val="0"/>
          <w:divBdr>
            <w:top w:val="none" w:sz="0" w:space="0" w:color="auto"/>
            <w:left w:val="none" w:sz="0" w:space="0" w:color="auto"/>
            <w:bottom w:val="none" w:sz="0" w:space="0" w:color="auto"/>
            <w:right w:val="none" w:sz="0" w:space="0" w:color="auto"/>
          </w:divBdr>
          <w:divsChild>
            <w:div w:id="1665009056">
              <w:marLeft w:val="0"/>
              <w:marRight w:val="0"/>
              <w:marTop w:val="0"/>
              <w:marBottom w:val="0"/>
              <w:divBdr>
                <w:top w:val="none" w:sz="0" w:space="0" w:color="auto"/>
                <w:left w:val="none" w:sz="0" w:space="0" w:color="auto"/>
                <w:bottom w:val="none" w:sz="0" w:space="0" w:color="auto"/>
                <w:right w:val="none" w:sz="0" w:space="0" w:color="auto"/>
              </w:divBdr>
              <w:divsChild>
                <w:div w:id="343754069">
                  <w:marLeft w:val="0"/>
                  <w:marRight w:val="0"/>
                  <w:marTop w:val="0"/>
                  <w:marBottom w:val="0"/>
                  <w:divBdr>
                    <w:top w:val="none" w:sz="0" w:space="0" w:color="auto"/>
                    <w:left w:val="none" w:sz="0" w:space="0" w:color="auto"/>
                    <w:bottom w:val="none" w:sz="0" w:space="0" w:color="auto"/>
                    <w:right w:val="none" w:sz="0" w:space="0" w:color="auto"/>
                  </w:divBdr>
                  <w:divsChild>
                    <w:div w:id="730738115">
                      <w:marLeft w:val="0"/>
                      <w:marRight w:val="0"/>
                      <w:marTop w:val="0"/>
                      <w:marBottom w:val="0"/>
                      <w:divBdr>
                        <w:top w:val="none" w:sz="0" w:space="0" w:color="auto"/>
                        <w:left w:val="single" w:sz="6" w:space="0" w:color="CCCCCC"/>
                        <w:bottom w:val="single" w:sz="6" w:space="0" w:color="CCCCCC"/>
                        <w:right w:val="single" w:sz="6" w:space="0" w:color="CCCCCC"/>
                      </w:divBdr>
                      <w:divsChild>
                        <w:div w:id="1129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6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872740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25740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
          <w:marLeft w:val="0"/>
          <w:marRight w:val="0"/>
          <w:marTop w:val="0"/>
          <w:marBottom w:val="0"/>
          <w:divBdr>
            <w:top w:val="none" w:sz="0" w:space="0" w:color="auto"/>
            <w:left w:val="none" w:sz="0" w:space="0" w:color="auto"/>
            <w:bottom w:val="none" w:sz="0" w:space="0" w:color="auto"/>
            <w:right w:val="none" w:sz="0" w:space="0" w:color="auto"/>
          </w:divBdr>
          <w:divsChild>
            <w:div w:id="684091627">
              <w:marLeft w:val="0"/>
              <w:marRight w:val="0"/>
              <w:marTop w:val="0"/>
              <w:marBottom w:val="0"/>
              <w:divBdr>
                <w:top w:val="none" w:sz="0" w:space="0" w:color="auto"/>
                <w:left w:val="none" w:sz="0" w:space="0" w:color="auto"/>
                <w:bottom w:val="none" w:sz="0" w:space="0" w:color="auto"/>
                <w:right w:val="none" w:sz="0" w:space="0" w:color="auto"/>
              </w:divBdr>
              <w:divsChild>
                <w:div w:id="1507162809">
                  <w:marLeft w:val="0"/>
                  <w:marRight w:val="0"/>
                  <w:marTop w:val="0"/>
                  <w:marBottom w:val="0"/>
                  <w:divBdr>
                    <w:top w:val="none" w:sz="0" w:space="0" w:color="auto"/>
                    <w:left w:val="none" w:sz="0" w:space="0" w:color="auto"/>
                    <w:bottom w:val="none" w:sz="0" w:space="0" w:color="auto"/>
                    <w:right w:val="none" w:sz="0" w:space="0" w:color="auto"/>
                  </w:divBdr>
                  <w:divsChild>
                    <w:div w:id="1812402963">
                      <w:marLeft w:val="0"/>
                      <w:marRight w:val="0"/>
                      <w:marTop w:val="0"/>
                      <w:marBottom w:val="0"/>
                      <w:divBdr>
                        <w:top w:val="none" w:sz="0" w:space="0" w:color="auto"/>
                        <w:left w:val="single" w:sz="6" w:space="0" w:color="CCCCCC"/>
                        <w:bottom w:val="single" w:sz="6" w:space="0" w:color="CCCCCC"/>
                        <w:right w:val="single" w:sz="6" w:space="0" w:color="CCCCCC"/>
                      </w:divBdr>
                      <w:divsChild>
                        <w:div w:id="4539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4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9914799">
      <w:bodyDiv w:val="1"/>
      <w:marLeft w:val="0"/>
      <w:marRight w:val="0"/>
      <w:marTop w:val="0"/>
      <w:marBottom w:val="0"/>
      <w:divBdr>
        <w:top w:val="none" w:sz="0" w:space="0" w:color="auto"/>
        <w:left w:val="none" w:sz="0" w:space="0" w:color="auto"/>
        <w:bottom w:val="none" w:sz="0" w:space="0" w:color="auto"/>
        <w:right w:val="none" w:sz="0" w:space="0" w:color="auto"/>
      </w:divBdr>
      <w:divsChild>
        <w:div w:id="1399013439">
          <w:marLeft w:val="0"/>
          <w:marRight w:val="0"/>
          <w:marTop w:val="0"/>
          <w:marBottom w:val="0"/>
          <w:divBdr>
            <w:top w:val="none" w:sz="0" w:space="0" w:color="auto"/>
            <w:left w:val="none" w:sz="0" w:space="0" w:color="auto"/>
            <w:bottom w:val="none" w:sz="0" w:space="0" w:color="auto"/>
            <w:right w:val="none" w:sz="0" w:space="0" w:color="auto"/>
          </w:divBdr>
          <w:divsChild>
            <w:div w:id="1781678206">
              <w:marLeft w:val="0"/>
              <w:marRight w:val="0"/>
              <w:marTop w:val="0"/>
              <w:marBottom w:val="0"/>
              <w:divBdr>
                <w:top w:val="none" w:sz="0" w:space="0" w:color="auto"/>
                <w:left w:val="none" w:sz="0" w:space="0" w:color="auto"/>
                <w:bottom w:val="none" w:sz="0" w:space="0" w:color="auto"/>
                <w:right w:val="none" w:sz="0" w:space="0" w:color="auto"/>
              </w:divBdr>
              <w:divsChild>
                <w:div w:id="1075936287">
                  <w:marLeft w:val="0"/>
                  <w:marRight w:val="0"/>
                  <w:marTop w:val="0"/>
                  <w:marBottom w:val="0"/>
                  <w:divBdr>
                    <w:top w:val="none" w:sz="0" w:space="0" w:color="auto"/>
                    <w:left w:val="none" w:sz="0" w:space="0" w:color="auto"/>
                    <w:bottom w:val="none" w:sz="0" w:space="0" w:color="auto"/>
                    <w:right w:val="none" w:sz="0" w:space="0" w:color="auto"/>
                  </w:divBdr>
                  <w:divsChild>
                    <w:div w:id="2108843207">
                      <w:marLeft w:val="0"/>
                      <w:marRight w:val="0"/>
                      <w:marTop w:val="0"/>
                      <w:marBottom w:val="0"/>
                      <w:divBdr>
                        <w:top w:val="none" w:sz="0" w:space="0" w:color="auto"/>
                        <w:left w:val="single" w:sz="6" w:space="0" w:color="CCCCCC"/>
                        <w:bottom w:val="single" w:sz="6" w:space="0" w:color="CCCCCC"/>
                        <w:right w:val="single" w:sz="6" w:space="0" w:color="CCCCCC"/>
                      </w:divBdr>
                      <w:divsChild>
                        <w:div w:id="19190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5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440583">
      <w:bodyDiv w:val="1"/>
      <w:marLeft w:val="0"/>
      <w:marRight w:val="0"/>
      <w:marTop w:val="0"/>
      <w:marBottom w:val="0"/>
      <w:divBdr>
        <w:top w:val="none" w:sz="0" w:space="0" w:color="auto"/>
        <w:left w:val="none" w:sz="0" w:space="0" w:color="auto"/>
        <w:bottom w:val="none" w:sz="0" w:space="0" w:color="auto"/>
        <w:right w:val="none" w:sz="0" w:space="0" w:color="auto"/>
      </w:divBdr>
      <w:divsChild>
        <w:div w:id="456678038">
          <w:marLeft w:val="0"/>
          <w:marRight w:val="0"/>
          <w:marTop w:val="0"/>
          <w:marBottom w:val="0"/>
          <w:divBdr>
            <w:top w:val="none" w:sz="0" w:space="0" w:color="auto"/>
            <w:left w:val="none" w:sz="0" w:space="0" w:color="auto"/>
            <w:bottom w:val="none" w:sz="0" w:space="0" w:color="auto"/>
            <w:right w:val="none" w:sz="0" w:space="0" w:color="auto"/>
          </w:divBdr>
          <w:divsChild>
            <w:div w:id="159197101">
              <w:marLeft w:val="0"/>
              <w:marRight w:val="0"/>
              <w:marTop w:val="0"/>
              <w:marBottom w:val="0"/>
              <w:divBdr>
                <w:top w:val="none" w:sz="0" w:space="0" w:color="auto"/>
                <w:left w:val="none" w:sz="0" w:space="0" w:color="auto"/>
                <w:bottom w:val="none" w:sz="0" w:space="0" w:color="auto"/>
                <w:right w:val="none" w:sz="0" w:space="0" w:color="auto"/>
              </w:divBdr>
              <w:divsChild>
                <w:div w:id="806555316">
                  <w:marLeft w:val="0"/>
                  <w:marRight w:val="0"/>
                  <w:marTop w:val="0"/>
                  <w:marBottom w:val="0"/>
                  <w:divBdr>
                    <w:top w:val="none" w:sz="0" w:space="0" w:color="auto"/>
                    <w:left w:val="none" w:sz="0" w:space="0" w:color="auto"/>
                    <w:bottom w:val="none" w:sz="0" w:space="0" w:color="auto"/>
                    <w:right w:val="none" w:sz="0" w:space="0" w:color="auto"/>
                  </w:divBdr>
                  <w:divsChild>
                    <w:div w:id="32508903">
                      <w:marLeft w:val="0"/>
                      <w:marRight w:val="0"/>
                      <w:marTop w:val="0"/>
                      <w:marBottom w:val="0"/>
                      <w:divBdr>
                        <w:top w:val="none" w:sz="0" w:space="0" w:color="auto"/>
                        <w:left w:val="single" w:sz="6" w:space="0" w:color="CCCCCC"/>
                        <w:bottom w:val="single" w:sz="6" w:space="0" w:color="CCCCCC"/>
                        <w:right w:val="single" w:sz="6" w:space="0" w:color="CCCCCC"/>
                      </w:divBdr>
                      <w:divsChild>
                        <w:div w:id="10248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7620769">
      <w:bodyDiv w:val="1"/>
      <w:marLeft w:val="0"/>
      <w:marRight w:val="0"/>
      <w:marTop w:val="0"/>
      <w:marBottom w:val="0"/>
      <w:divBdr>
        <w:top w:val="none" w:sz="0" w:space="0" w:color="auto"/>
        <w:left w:val="none" w:sz="0" w:space="0" w:color="auto"/>
        <w:bottom w:val="none" w:sz="0" w:space="0" w:color="auto"/>
        <w:right w:val="none" w:sz="0" w:space="0" w:color="auto"/>
      </w:divBdr>
      <w:divsChild>
        <w:div w:id="2138257351">
          <w:marLeft w:val="0"/>
          <w:marRight w:val="0"/>
          <w:marTop w:val="0"/>
          <w:marBottom w:val="0"/>
          <w:divBdr>
            <w:top w:val="none" w:sz="0" w:space="0" w:color="auto"/>
            <w:left w:val="none" w:sz="0" w:space="0" w:color="auto"/>
            <w:bottom w:val="none" w:sz="0" w:space="0" w:color="auto"/>
            <w:right w:val="none" w:sz="0" w:space="0" w:color="auto"/>
          </w:divBdr>
          <w:divsChild>
            <w:div w:id="2026127641">
              <w:marLeft w:val="0"/>
              <w:marRight w:val="0"/>
              <w:marTop w:val="0"/>
              <w:marBottom w:val="0"/>
              <w:divBdr>
                <w:top w:val="none" w:sz="0" w:space="0" w:color="auto"/>
                <w:left w:val="none" w:sz="0" w:space="0" w:color="auto"/>
                <w:bottom w:val="none" w:sz="0" w:space="0" w:color="auto"/>
                <w:right w:val="none" w:sz="0" w:space="0" w:color="auto"/>
              </w:divBdr>
              <w:divsChild>
                <w:div w:id="600794039">
                  <w:marLeft w:val="0"/>
                  <w:marRight w:val="0"/>
                  <w:marTop w:val="0"/>
                  <w:marBottom w:val="0"/>
                  <w:divBdr>
                    <w:top w:val="none" w:sz="0" w:space="0" w:color="auto"/>
                    <w:left w:val="none" w:sz="0" w:space="0" w:color="auto"/>
                    <w:bottom w:val="none" w:sz="0" w:space="0" w:color="auto"/>
                    <w:right w:val="none" w:sz="0" w:space="0" w:color="auto"/>
                  </w:divBdr>
                  <w:divsChild>
                    <w:div w:id="1038973648">
                      <w:marLeft w:val="0"/>
                      <w:marRight w:val="0"/>
                      <w:marTop w:val="0"/>
                      <w:marBottom w:val="0"/>
                      <w:divBdr>
                        <w:top w:val="none" w:sz="0" w:space="0" w:color="auto"/>
                        <w:left w:val="single" w:sz="6" w:space="0" w:color="CCCCCC"/>
                        <w:bottom w:val="single" w:sz="6" w:space="0" w:color="CCCCCC"/>
                        <w:right w:val="single" w:sz="6" w:space="0" w:color="CCCCCC"/>
                      </w:divBdr>
                      <w:divsChild>
                        <w:div w:id="12658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00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3487</Words>
  <Characters>18274</Characters>
  <Application>Microsoft Office Word</Application>
  <DocSecurity>0</DocSecurity>
  <Lines>344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2025-02-09T19:54:00Z</dcterms:created>
  <dcterms:modified xsi:type="dcterms:W3CDTF">2025-02-09T19:57:00Z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