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FC19" w14:textId="7F0C4471" w:rsidR="005B406D" w:rsidRPr="00057CF6" w:rsidRDefault="00FA3421" w:rsidP="00057CF6">
      <w:pPr xmlns:w="http://schemas.openxmlformats.org/wordprocessingml/2006/main">
        <w:jc w:val="center"/>
        <w:rPr>
          <w:rFonts w:ascii="Calibri" w:eastAsia="Calibri" w:hAnsi="Calibri" w:cs="Calibri"/>
          <w:b/>
          <w:bCs/>
          <w:sz w:val="40"/>
          <w:szCs w:val="40"/>
        </w:rPr>
      </w:pPr>
      <w:r xmlns:w="http://schemas.openxmlformats.org/wordprocessingml/2006/main" w:rsidRPr="00057CF6">
        <w:rPr>
          <w:rFonts w:ascii="Calibri" w:eastAsia="Calibri" w:hAnsi="Calibri" w:cs="Calibri"/>
          <w:b/>
          <w:bCs/>
          <w:sz w:val="40"/>
          <w:szCs w:val="40"/>
        </w:rPr>
        <w:t xml:space="preserve">Доктор Гэри Йейтс, Книга 12, Занятие 15, </w:t>
      </w:r>
      <w:r xmlns:w="http://schemas.openxmlformats.org/wordprocessingml/2006/main" w:rsidR="00057CF6" w:rsidRPr="00057CF6">
        <w:rPr>
          <w:rFonts w:ascii="Calibri" w:eastAsia="Calibri" w:hAnsi="Calibri" w:cs="Calibri"/>
          <w:b/>
          <w:bCs/>
          <w:sz w:val="40"/>
          <w:szCs w:val="40"/>
        </w:rPr>
        <w:br xmlns:w="http://schemas.openxmlformats.org/wordprocessingml/2006/main"/>
      </w:r>
      <w:r xmlns:w="http://schemas.openxmlformats.org/wordprocessingml/2006/main" w:rsidR="00057CF6" w:rsidRPr="00057CF6">
        <w:rPr>
          <w:rFonts w:ascii="Calibri" w:eastAsia="Calibri" w:hAnsi="Calibri" w:cs="Calibri"/>
          <w:b/>
          <w:bCs/>
          <w:sz w:val="40"/>
          <w:szCs w:val="40"/>
        </w:rPr>
        <w:t xml:space="preserve">Осия, Духовная неверность Израиля, </w:t>
      </w:r>
      <w:r xmlns:w="http://schemas.openxmlformats.org/wordprocessingml/2006/main" w:rsidRPr="00057CF6">
        <w:rPr>
          <w:rFonts w:ascii="Calibri" w:eastAsia="Calibri" w:hAnsi="Calibri" w:cs="Calibri"/>
          <w:b/>
          <w:bCs/>
          <w:sz w:val="40"/>
          <w:szCs w:val="40"/>
        </w:rPr>
        <w:t xml:space="preserve">Часть 3</w:t>
      </w:r>
    </w:p>
    <w:p w14:paraId="71AD41B4" w14:textId="5968C731" w:rsidR="00057CF6" w:rsidRPr="00057CF6" w:rsidRDefault="00057CF6" w:rsidP="00057CF6">
      <w:pPr xmlns:w="http://schemas.openxmlformats.org/wordprocessingml/2006/main">
        <w:jc w:val="center"/>
        <w:rPr>
          <w:rFonts w:ascii="Calibri" w:eastAsia="Calibri" w:hAnsi="Calibri" w:cs="Calibri"/>
          <w:sz w:val="26"/>
          <w:szCs w:val="26"/>
        </w:rPr>
      </w:pPr>
      <w:r xmlns:w="http://schemas.openxmlformats.org/wordprocessingml/2006/main" w:rsidRPr="00057CF6">
        <w:rPr>
          <w:rFonts w:ascii="AA Times New Roman" w:eastAsia="Calibri" w:hAnsi="AA Times New Roman" w:cs="AA Times New Roman"/>
          <w:sz w:val="26"/>
          <w:szCs w:val="26"/>
        </w:rPr>
        <w:t xml:space="preserve">© </w:t>
      </w:r>
      <w:r xmlns:w="http://schemas.openxmlformats.org/wordprocessingml/2006/main" w:rsidRPr="00057CF6">
        <w:rPr>
          <w:rFonts w:ascii="Calibri" w:eastAsia="Calibri" w:hAnsi="Calibri" w:cs="Calibri"/>
          <w:sz w:val="26"/>
          <w:szCs w:val="26"/>
        </w:rPr>
        <w:t xml:space="preserve">2024 Гэри Йейтс и Тед Хильдебрандт</w:t>
      </w:r>
    </w:p>
    <w:p w14:paraId="77103B56" w14:textId="77777777" w:rsidR="00057CF6" w:rsidRPr="00057CF6" w:rsidRDefault="00057CF6">
      <w:pPr>
        <w:rPr>
          <w:sz w:val="26"/>
          <w:szCs w:val="26"/>
        </w:rPr>
      </w:pPr>
    </w:p>
    <w:p w14:paraId="2DBA1F27" w14:textId="549FDD8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доктор Гэри Йейтс в своей серии лекций по Книге 12. Это лекция 15, Осия, Духовная неверность Израиля, Часть 3. </w:t>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br xmlns:w="http://schemas.openxmlformats.org/wordprocessingml/2006/main"/>
      </w:r>
      <w:r xmlns:w="http://schemas.openxmlformats.org/wordprocessingml/2006/main" w:rsidRPr="00057CF6">
        <w:rPr>
          <w:rFonts w:ascii="Calibri" w:eastAsia="Calibri" w:hAnsi="Calibri" w:cs="Calibri"/>
          <w:sz w:val="26"/>
          <w:szCs w:val="26"/>
        </w:rPr>
        <w:t xml:space="preserve">Пророк Осия посылает народу Израиля серьезное и шокирующее послание о том, что Бог смотрит на них. и их поведение, их поведение в рамках завета.</w:t>
      </w:r>
    </w:p>
    <w:p w14:paraId="5849ED5D" w14:textId="77777777" w:rsidR="005B406D" w:rsidRPr="00057CF6" w:rsidRDefault="005B406D">
      <w:pPr>
        <w:rPr>
          <w:sz w:val="26"/>
          <w:szCs w:val="26"/>
        </w:rPr>
      </w:pPr>
    </w:p>
    <w:p w14:paraId="2723EC97" w14:textId="5824BAD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Бог рассматривает их как неверную жену, не сдержавшую своих обязательств и обещаний, данных мужу. На нашем последнем занятии мы рассмотрели некоторые конкретные способы, которыми пророк обвинял Израиль в том, что он является неверным партнером по завету по отношению к Яхве. Помните, что план этой книги таков, что метафора брака Осии и Гомеря представлена нам в главах с первой по третью.</w:t>
      </w:r>
    </w:p>
    <w:p w14:paraId="28383499" w14:textId="77777777" w:rsidR="005B406D" w:rsidRPr="00057CF6" w:rsidRDefault="005B406D">
      <w:pPr>
        <w:rPr>
          <w:sz w:val="26"/>
          <w:szCs w:val="26"/>
        </w:rPr>
      </w:pPr>
    </w:p>
    <w:p w14:paraId="0F469FF6" w14:textId="386B494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Затем серия судебных процессов завета в главах с четвертой по 14 разъясняет народу Израиля: вот конкретные пути, вот обвинения, обвинения, которые Бог выдвигает против вас. Вот почему Бог рассматривает вас как неверного супруга и неверного партнёра по завету. В прошлый раз мы рассмотрели некоторые особенности.</w:t>
      </w:r>
    </w:p>
    <w:p w14:paraId="237353B2" w14:textId="77777777" w:rsidR="005B406D" w:rsidRPr="00057CF6" w:rsidRDefault="005B406D">
      <w:pPr>
        <w:rPr>
          <w:sz w:val="26"/>
          <w:szCs w:val="26"/>
        </w:rPr>
      </w:pPr>
    </w:p>
    <w:p w14:paraId="1A5E9767" w14:textId="32CE15F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Бог собирается обвинить их в том, что они не практиковали хэсед по отношению к Нему. Господь в завете сохранил свой хесед, свою преданную любовь и свою верность завету. Израиль не сделал этого в качестве должного ответного ответа ему.</w:t>
      </w:r>
    </w:p>
    <w:p w14:paraId="39E305B0" w14:textId="77777777" w:rsidR="005B406D" w:rsidRPr="00057CF6" w:rsidRDefault="005B406D">
      <w:pPr>
        <w:rPr>
          <w:sz w:val="26"/>
          <w:szCs w:val="26"/>
        </w:rPr>
      </w:pPr>
    </w:p>
    <w:p w14:paraId="555DFE6A" w14:textId="272E24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Второе обвинение, делающее это немного более целенаправленным и конкретным, заключается в том, что они не соблюдали заповеди завета. Вопросы справедливости и насилия, а также использования своих соседей и угнетения нуждающихся, которые мы видим у других пророков восьмого века, также отражены здесь, в книге Осии. Третье обвинение в неверности, на котором мы подробно остановились и о котором мне еще хотелось бы немного поговорить, — это проблема религиозного идолопоклонства.</w:t>
      </w:r>
    </w:p>
    <w:p w14:paraId="11F5FB4F" w14:textId="77777777" w:rsidR="005B406D" w:rsidRPr="00057CF6" w:rsidRDefault="005B406D">
      <w:pPr>
        <w:rPr>
          <w:sz w:val="26"/>
          <w:szCs w:val="26"/>
        </w:rPr>
      </w:pPr>
    </w:p>
    <w:p w14:paraId="24B6AE2A" w14:textId="3036BA8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Помните, что пророк Амос, проповедуя в восьмом веке, я думаю, немного более полно сосредоточится на социальных грехах Израиля и проблемах справедливости. У Осии тоже есть эта тема, но он собирается сосредоточиться в первую очередь на религиозных грехах. Идолопоклонство Израиля принимало две формы.</w:t>
      </w:r>
    </w:p>
    <w:p w14:paraId="0F443809" w14:textId="77777777" w:rsidR="005B406D" w:rsidRPr="00057CF6" w:rsidRDefault="005B406D">
      <w:pPr>
        <w:rPr>
          <w:sz w:val="26"/>
          <w:szCs w:val="26"/>
        </w:rPr>
      </w:pPr>
    </w:p>
    <w:p w14:paraId="47265C47" w14:textId="1ED4ACB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Один из них включал поклонение Ваалу, ханаанскому богу, и ханаанским богиням плодородия, а также все сопутствующие этому ритуалы и практики. Итак, пророк Осия собирается предъявить им обвинение и обвинить в поклонении Ваалу, которое может включать в себя ряд других незаконных богов и все то, что сопровождало ханаанскую религию. Однако второй способ идолопоклонства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 это поклонение богу-тельцу, установленному Иеровоамом I в земле Израиля.</w:t>
      </w:r>
    </w:p>
    <w:p w14:paraId="25AEF3AD" w14:textId="77777777" w:rsidR="005B406D" w:rsidRPr="00057CF6" w:rsidRDefault="005B406D">
      <w:pPr>
        <w:rPr>
          <w:sz w:val="26"/>
          <w:szCs w:val="26"/>
        </w:rPr>
      </w:pPr>
    </w:p>
    <w:p w14:paraId="43C6EC3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было источником раздора между Богом и Его народом с самого начала существования Северного царства. Все цари в Книге Царств, пришедшие из северного царства, даже Ииуй, на котором лежит ответственность за очищение Израиля от поклонения Ваалу, названы царями, творившими зло в глазах Господа. Основная причина этого в том, что они продолжают грешить в грехах своего отца Иеровоама.</w:t>
      </w:r>
    </w:p>
    <w:p w14:paraId="4160046B" w14:textId="77777777" w:rsidR="005B406D" w:rsidRPr="00057CF6" w:rsidRDefault="005B406D">
      <w:pPr>
        <w:rPr>
          <w:sz w:val="26"/>
          <w:szCs w:val="26"/>
        </w:rPr>
      </w:pPr>
    </w:p>
    <w:p w14:paraId="1B9656F0" w14:textId="243C8B36"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Итак, мы увидим это на протяжении Осии, что обвинения в идолопоклонстве будут сосредоточены на их участии в ханаанской практике поклонения. Также будет осуждение телячьих богов северного израильского царства. Возвращаясь к некоторым отрывкам, которые мы рассмотрели в предыдущем разделе, в главе 4, стихах 13 и 14 говорится следующее: «...приносят жертвы на вершинах гор и сжигают жертвы на холмах под дубом, тополем и теребинтовые, потому что их тень хороша.</w:t>
      </w:r>
    </w:p>
    <w:p w14:paraId="7191F566" w14:textId="77777777" w:rsidR="005B406D" w:rsidRPr="00057CF6" w:rsidRDefault="005B406D">
      <w:pPr>
        <w:rPr>
          <w:sz w:val="26"/>
          <w:szCs w:val="26"/>
        </w:rPr>
      </w:pPr>
    </w:p>
    <w:p w14:paraId="07803D73" w14:textId="29C7BC4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Поэтому дочери ваши блудят, и невесты ваши прелюбодействуют». Таким образом, эти незаконные действия стали ассоциироваться со всеми различными местами, высотами и святилищами, которые были в северном царстве. Глава 4, стих 17, Ефрем присоединился к идолам «...оставь его в покое.</w:t>
      </w:r>
    </w:p>
    <w:p w14:paraId="5DC20DC3" w14:textId="77777777" w:rsidR="005B406D" w:rsidRPr="00057CF6" w:rsidRDefault="005B406D">
      <w:pPr>
        <w:rPr>
          <w:sz w:val="26"/>
          <w:szCs w:val="26"/>
        </w:rPr>
      </w:pPr>
    </w:p>
    <w:p w14:paraId="7896D963" w14:textId="5F9E54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Когда у них заканчивается выпивка, они предаются блудству. Их правители очень любят стыд. Ветер окутал их своими крыльями, и они будут постыжены своими жертвами». верили, что Ваал был богом плодородия, богом бурь, богом, приносящим дождь, который принес урожай.</w:t>
      </w:r>
    </w:p>
    <w:p w14:paraId="4E1EAC37" w14:textId="77777777" w:rsidR="005B406D" w:rsidRPr="00057CF6" w:rsidRDefault="005B406D">
      <w:pPr>
        <w:rPr>
          <w:sz w:val="26"/>
          <w:szCs w:val="26"/>
        </w:rPr>
      </w:pPr>
    </w:p>
    <w:p w14:paraId="09C1A090" w14:textId="78F0500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Они поклонялись ханаанским богиням плодородия, потому что женщины и семьи в этой стране верили, что таким образом боги благословят их детьми. Дж. Гленн Тейлор в своем комментарии к книге Осии говорит следующее: «…пока Израиль зависел от осадков в жарком климате и жил среди соседей, которые клялись вызывающей дождь силой Ваала, существовало неизбежное искушение найти способ, любой способ отдать должное Ваалу». Итак, мы определенно видим, что это отражено в главе 4 Осии. Но тогда проблема богов-тельцов и святилищ, которые были в Израиле, и синкретическая смесь, возникшая в результате этого, были элементами поклонения Яхве и поклонения о ханаанских богах и поклонении золотому тельцу, восходящему к отступничеству Аарона. Все это смешалось и смешалось воедино.</w:t>
      </w:r>
    </w:p>
    <w:p w14:paraId="64395AF9" w14:textId="77777777" w:rsidR="005B406D" w:rsidRPr="00057CF6" w:rsidRDefault="005B406D">
      <w:pPr>
        <w:rPr>
          <w:sz w:val="26"/>
          <w:szCs w:val="26"/>
        </w:rPr>
      </w:pPr>
    </w:p>
    <w:p w14:paraId="0763F82C" w14:textId="0B186E21"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8-й главе, 5-м стихе Господь говорит: «...Я пренебрег тельца твоего, Самария; гнев Мой пылает на них. Доколе они будут неспособны к невинности? Ибо оно от Израиля; художник сделал его; это не Бог. Телец Самарийский будет разбит на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куски». </w:t>
      </w:r>
      <w:proofErr xmlns:w="http://schemas.openxmlformats.org/wordprocessingml/2006/main" w:type="gramStart"/>
      <w:r xmlns:w="http://schemas.openxmlformats.org/wordprocessingml/2006/main">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Pr>
          <w:rFonts w:ascii="Calibri" w:eastAsia="Calibri" w:hAnsi="Calibri" w:cs="Calibri"/>
          <w:sz w:val="26"/>
          <w:szCs w:val="26"/>
        </w:rPr>
        <w:t xml:space="preserve">они поклоняются золотому тельцу, который является произведением их собственных рук, а не единственному истинному творцу, Богу.</w:t>
      </w:r>
    </w:p>
    <w:p w14:paraId="2134712D" w14:textId="77777777" w:rsidR="005B406D" w:rsidRPr="00057CF6" w:rsidRDefault="005B406D">
      <w:pPr>
        <w:rPr>
          <w:sz w:val="26"/>
          <w:szCs w:val="26"/>
        </w:rPr>
      </w:pPr>
    </w:p>
    <w:p w14:paraId="73E67FD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в корне несовместимо с исповеданием веры в Яхве как единого истинного Бога. Осия, глава 10, стихи 5 и 6, также будет говорить о боге-теленке. Там сказано так: «...жители Самарии трепещут за тельца Беф-Авона». А вот название места, где находилось святилище, в южной части Израиля, Вефиль, название которого изменилось на Бет-Авон, дом негодности.</w:t>
      </w:r>
    </w:p>
    <w:p w14:paraId="6CC47483" w14:textId="77777777" w:rsidR="005B406D" w:rsidRPr="00057CF6" w:rsidRDefault="005B406D">
      <w:pPr>
        <w:rPr>
          <w:sz w:val="26"/>
          <w:szCs w:val="26"/>
        </w:rPr>
      </w:pPr>
    </w:p>
    <w:p w14:paraId="47B6B203" w14:textId="762AA10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не дом Божий; это дом никчемности, и это потому, что он стал ассоциироваться с синкретическим поклонением тельцу. «...плачет о нем народ его, и священники-идолопоклонники его, те, которые радовались ему и славе его, ибо оно отошло от них». Итак, они молятся этому образу, который, по их мнению, представляет Бога, но в конечном итоге образ их не спасет. Образу предстоит принять участие в самом изгнании, и в конечном итоге его унесут ассирийцы.</w:t>
      </w:r>
    </w:p>
    <w:p w14:paraId="46D7F0A3" w14:textId="77777777" w:rsidR="005B406D" w:rsidRPr="00057CF6" w:rsidRDefault="005B406D">
      <w:pPr>
        <w:rPr>
          <w:sz w:val="26"/>
          <w:szCs w:val="26"/>
        </w:rPr>
      </w:pPr>
    </w:p>
    <w:p w14:paraId="653764FF" w14:textId="0523D39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«...саму вещь отнесут в Ассирию как дань великому царю. Ефрем будет посрамлен, и Израиль постыдится своего идола». Итак, в конечном итоге этот бог-тельц окажется в трофее ассирийского царя, и поэтому нет причин, по которым Израиль должен поклоняться ему. Они унизили величие Бога, пытаясь представить Его в этом образе.</w:t>
      </w:r>
    </w:p>
    <w:p w14:paraId="192A64EE" w14:textId="77777777" w:rsidR="005B406D" w:rsidRPr="00057CF6" w:rsidRDefault="005B406D">
      <w:pPr>
        <w:rPr>
          <w:sz w:val="26"/>
          <w:szCs w:val="26"/>
        </w:rPr>
      </w:pPr>
    </w:p>
    <w:p w14:paraId="0A6EAD3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Мы переходим к главе 13, и у нас есть еще пара важных ссылок. Позвольте мне сначала прочитать один из них в главе 11. В стихах 1 и 2: «...когда Израиль был ребенком, Я полюбил его и из Израиля, в Египет, призвал сына Моего.</w:t>
      </w:r>
    </w:p>
    <w:p w14:paraId="52F7FE02" w14:textId="77777777" w:rsidR="005B406D" w:rsidRPr="00057CF6" w:rsidRDefault="005B406D">
      <w:pPr>
        <w:rPr>
          <w:sz w:val="26"/>
          <w:szCs w:val="26"/>
        </w:rPr>
      </w:pPr>
    </w:p>
    <w:p w14:paraId="0ED86334" w14:textId="785E977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Чем больше они звонили, тем больше они уходили. Они продолжали приносить жертвы Ваалам и всесожжения идолам». Итак, Господь был единственным Богом, который вывел их из Египта. Господь был Богом, который спас их, который искупил их, который установил особые отношения с их.</w:t>
      </w:r>
    </w:p>
    <w:p w14:paraId="1E627884" w14:textId="77777777" w:rsidR="005B406D" w:rsidRPr="00057CF6" w:rsidRDefault="005B406D">
      <w:pPr>
        <w:rPr>
          <w:sz w:val="26"/>
          <w:szCs w:val="26"/>
        </w:rPr>
      </w:pPr>
    </w:p>
    <w:p w14:paraId="42B6236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все же они отдают свое поклонение и преданность Ваалам. Теперь у нас есть интересное упоминание об идолопоклонстве в главе 13, стихах 1 и 2. Я хотел бы остановиться на нескольких деталях, которые можно найти в этом конкретном отрывке. Там сказано: «...когда Ефрем говорил, послышался трепет.</w:t>
      </w:r>
    </w:p>
    <w:p w14:paraId="60787916" w14:textId="77777777" w:rsidR="005B406D" w:rsidRPr="00057CF6" w:rsidRDefault="005B406D">
      <w:pPr>
        <w:rPr>
          <w:sz w:val="26"/>
          <w:szCs w:val="26"/>
        </w:rPr>
      </w:pPr>
    </w:p>
    <w:p w14:paraId="08CA1EF5" w14:textId="39D055E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был возвышен в Израиле». Итак, в какой-то момент колено Ефремово занимало возвышенное положение. Царь Иеровоам происходил из колена Ефремова. Помните, Ефрем был одним из благословенных сыновей Иосифа.</w:t>
      </w:r>
    </w:p>
    <w:p w14:paraId="4D1247F0" w14:textId="77777777" w:rsidR="005B406D" w:rsidRPr="00057CF6" w:rsidRDefault="005B406D">
      <w:pPr>
        <w:rPr>
          <w:sz w:val="26"/>
          <w:szCs w:val="26"/>
        </w:rPr>
      </w:pPr>
    </w:p>
    <w:p w14:paraId="515E9F19" w14:textId="24A87B7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Но он понес вину через Ваала и умер. Итак, колено Ефрема имело возвышенное прошлое, сына Иосифа, колена, из которого произошел первый царь северного царства. Но он навлек на себя вину, поклоняясь Ваалу, и в результате этого он умер.</w:t>
      </w:r>
    </w:p>
    <w:p w14:paraId="360A64EA" w14:textId="77777777" w:rsidR="005B406D" w:rsidRPr="00057CF6" w:rsidRDefault="005B406D">
      <w:pPr>
        <w:rPr>
          <w:sz w:val="26"/>
          <w:szCs w:val="26"/>
        </w:rPr>
      </w:pPr>
    </w:p>
    <w:p w14:paraId="47CE2EE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На нашем последнем уроке мы говорили о риторике тщетности, которую можно найти в книге Осии. Осия постоянно будет подчеркивать им, что в конечном итоге ваша зависимость от Ваала — плохая стратегия, потому что Ваал не тот, кто может удовлетворить ваши нужды. Баал не тот, кто дает вам плодородие, дождь, процветание и хороший урожай.</w:t>
      </w:r>
    </w:p>
    <w:p w14:paraId="4BE9980D" w14:textId="77777777" w:rsidR="005B406D" w:rsidRPr="00057CF6" w:rsidRDefault="005B406D">
      <w:pPr>
        <w:rPr>
          <w:sz w:val="26"/>
          <w:szCs w:val="26"/>
        </w:rPr>
      </w:pPr>
    </w:p>
    <w:p w14:paraId="5B7AFF8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 конечном счете, это благословения, исходящие от Господа. Он Тот, кто, если они поверят в Него, прольет на них благословения, как роса. Он сам, его присутствие станет для них освежающим дождём.</w:t>
      </w:r>
    </w:p>
    <w:p w14:paraId="18AA42A7" w14:textId="77777777" w:rsidR="005B406D" w:rsidRPr="00057CF6" w:rsidRDefault="005B406D">
      <w:pPr>
        <w:rPr>
          <w:sz w:val="26"/>
          <w:szCs w:val="26"/>
        </w:rPr>
      </w:pPr>
    </w:p>
    <w:p w14:paraId="56CBBB43" w14:textId="066E8D9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Если они будут практиковать справедливость, Господь прольет на них праведность. Итак, здесь мы снова имеем эту риторику тщетности. Израиль поклонялся Ваалу в поисках жизни и благословения, и в процессе этого они умерли.</w:t>
      </w:r>
    </w:p>
    <w:p w14:paraId="60DBD4D3" w14:textId="77777777" w:rsidR="005B406D" w:rsidRPr="00057CF6" w:rsidRDefault="005B406D">
      <w:pPr>
        <w:rPr>
          <w:sz w:val="26"/>
          <w:szCs w:val="26"/>
        </w:rPr>
      </w:pPr>
    </w:p>
    <w:p w14:paraId="6C809A8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Вчера мы также говорили об идее, которую размышлял Грег Бил, говоря об идолопоклонстве в Ветхом Завете. Одна из проблем идолопоклонства заключается в том, что в конечном итоге люди становятся похожими на богов, которым они поклоняются. Идолы немы, глухи, не могут говорить, не слышат.</w:t>
      </w:r>
    </w:p>
    <w:p w14:paraId="1CB56B97" w14:textId="77777777" w:rsidR="005B406D" w:rsidRPr="00057CF6" w:rsidRDefault="005B406D">
      <w:pPr>
        <w:rPr>
          <w:sz w:val="26"/>
          <w:szCs w:val="26"/>
        </w:rPr>
      </w:pPr>
    </w:p>
    <w:p w14:paraId="76ED300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Поэтому люди, следующие им, становятся духовно тупыми и неспособными увидеть истину. Когда люди перестают верить в истину, не проблема, что они ни во что не верят. Они становятся доверчивыми и готовы поверить во что угодно.</w:t>
      </w:r>
    </w:p>
    <w:p w14:paraId="04589B3F" w14:textId="77777777" w:rsidR="005B406D" w:rsidRPr="00057CF6" w:rsidRDefault="005B406D">
      <w:pPr>
        <w:rPr>
          <w:sz w:val="26"/>
          <w:szCs w:val="26"/>
        </w:rPr>
      </w:pPr>
    </w:p>
    <w:p w14:paraId="5648689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Когда Израиль поклоняется золотому тельцу, он становится как упрямая телица и хочет идти своим путем и в своем направлении. Вместо того, чтобы прислушиваться к Божьему исправлению, Бог в конечном итоге возложит на них ярмо через их изгнание, и таким образом они будут приведены к послушанию. Здесь, в этом отрывке, Израиль становится подобным Ваалу, потому что там сказано, что они понесли вину за то, что поклонялись Ваалу, а затем умерли.</w:t>
      </w:r>
    </w:p>
    <w:p w14:paraId="32E09B15" w14:textId="77777777" w:rsidR="005B406D" w:rsidRPr="00057CF6" w:rsidRDefault="005B406D">
      <w:pPr>
        <w:rPr>
          <w:sz w:val="26"/>
          <w:szCs w:val="26"/>
        </w:rPr>
      </w:pPr>
    </w:p>
    <w:p w14:paraId="6DAA39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Помните, что одна из частей ханаанского эпоса заключалась в том, что сам Ваал попал под влияние Рва. Он потерпел поражение от Рва. Его заставляли каждый год спускаться в подземный мир и поддаваться власти смерти.</w:t>
      </w:r>
    </w:p>
    <w:p w14:paraId="36720738" w14:textId="77777777" w:rsidR="005B406D" w:rsidRPr="00057CF6" w:rsidRDefault="005B406D">
      <w:pPr>
        <w:rPr>
          <w:sz w:val="26"/>
          <w:szCs w:val="26"/>
        </w:rPr>
      </w:pPr>
    </w:p>
    <w:p w14:paraId="4F8BC37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Что ж, когда Израиль проявил свою преданность, преданность и поклонение Ваалу, они в конечном итоге стали подобны ему. В результате, так же, как Ваал попал под влияние Рва, сам Израиль оказался под властью смерти. Вместо того, чтобы испытать жизнь, которую, как они думали, принесет им Ваал, они в конечном итоге испытали смерть, разрушение и все проклятия завета.</w:t>
      </w:r>
    </w:p>
    <w:p w14:paraId="3FD76B93" w14:textId="77777777" w:rsidR="005B406D" w:rsidRPr="00057CF6" w:rsidRDefault="005B406D">
      <w:pPr>
        <w:rPr>
          <w:sz w:val="26"/>
          <w:szCs w:val="26"/>
        </w:rPr>
      </w:pPr>
    </w:p>
    <w:p w14:paraId="4646C616" w14:textId="283A94E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провальная стратегия — полагать, что кто-то другой, кроме Господа, станет вашим источником защиты, благословения или безопасности. Израиль усвоил этот урок болезненным путем. Вот и во 2 стихе сказано, что теперь они грешат всё больше и больше.</w:t>
      </w:r>
    </w:p>
    <w:p w14:paraId="242A121C" w14:textId="77777777" w:rsidR="005B406D" w:rsidRPr="00057CF6" w:rsidRDefault="005B406D">
      <w:pPr>
        <w:rPr>
          <w:sz w:val="26"/>
          <w:szCs w:val="26"/>
        </w:rPr>
      </w:pPr>
    </w:p>
    <w:p w14:paraId="7D05870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Идолопоклонство всегда становится отчаянным занятием, потому что Бог не может выполнить то, что обещает, и поэтому вам приходится искать этого более интенсивно. И они сделали себе металлические изображения. Идолы искусно изготовлены из серебра, все они дело рук мастера.</w:t>
      </w:r>
    </w:p>
    <w:p w14:paraId="5819DCA0" w14:textId="77777777" w:rsidR="005B406D" w:rsidRPr="00057CF6" w:rsidRDefault="005B406D">
      <w:pPr>
        <w:rPr>
          <w:sz w:val="26"/>
          <w:szCs w:val="26"/>
        </w:rPr>
      </w:pPr>
    </w:p>
    <w:p w14:paraId="7331D23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Вот заключительное заявление, на котором я хотел бы, чтобы мы сосредоточили свое внимание. О них сказано, и вот как читается это высказывание в ЕСВ, те, кто приносит человеческие жертвы, целуют телят. В чем именно смысл этого выражения? Опять же, ЕСВ это прочтет, те, кто приносит человеческие жертвы, целуют икры.</w:t>
      </w:r>
    </w:p>
    <w:p w14:paraId="595B98D8" w14:textId="77777777" w:rsidR="005B406D" w:rsidRPr="00057CF6" w:rsidRDefault="005B406D">
      <w:pPr>
        <w:rPr>
          <w:sz w:val="26"/>
          <w:szCs w:val="26"/>
        </w:rPr>
      </w:pPr>
    </w:p>
    <w:p w14:paraId="2A038E48" w14:textId="2C3A094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 чем мы говорим? Что ж, прежде всего интересно отметить, что в этом отрывке в главе 13, стихах 1 и 2, мы имеем ссылку на Ваала в стихе 1 и ссылку на Бога-тельца в стихе 2. Эти синкретические элементы собираются вместе. . Одна из практик ханаанской религии и одна из вещей, о которых сожалел Господь, заключалась в том, что существовала практика принесения в жертву детей. Итак, ESV, переводя стих 2, на самом деле ссылается здесь на жертвоприношение детей и считает, что это практикуется в северном царстве.</w:t>
      </w:r>
    </w:p>
    <w:p w14:paraId="657624A4" w14:textId="77777777" w:rsidR="005B406D" w:rsidRPr="00057CF6" w:rsidRDefault="005B406D">
      <w:pPr>
        <w:rPr>
          <w:sz w:val="26"/>
          <w:szCs w:val="26"/>
        </w:rPr>
      </w:pPr>
    </w:p>
    <w:p w14:paraId="0068822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Теперь, если мы посмотрим на эту практику и эту концепцию в более широкой истории Ветхого Завета, Левит, глава 20, стихи со 2 по 5, будет говорить о жертвоприношениях детей. В частности, это будет связано с Богом по имени Молох. Имя этого Бога означает, что он царь.</w:t>
      </w:r>
    </w:p>
    <w:p w14:paraId="44567640" w14:textId="77777777" w:rsidR="005B406D" w:rsidRPr="00057CF6" w:rsidRDefault="005B406D">
      <w:pPr>
        <w:rPr>
          <w:sz w:val="26"/>
          <w:szCs w:val="26"/>
        </w:rPr>
      </w:pPr>
    </w:p>
    <w:p w14:paraId="44034B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Бог аммонитян. Но в Иеремии, глава 32, стих 35, жертвоприношение детей снова связано с Молохом, но это также каким-то образом связано с поклонением Ваалу, который сам считался царем в ханаанском пантеоне. У нас нет прямых доказательств принесения в жертву детей в северном царстве Израиля, если только у нас нет этого стиха.</w:t>
      </w:r>
    </w:p>
    <w:p w14:paraId="4D7F8B1A" w14:textId="77777777" w:rsidR="005B406D" w:rsidRPr="00057CF6" w:rsidRDefault="005B406D">
      <w:pPr>
        <w:rPr>
          <w:sz w:val="26"/>
          <w:szCs w:val="26"/>
        </w:rPr>
      </w:pPr>
    </w:p>
    <w:p w14:paraId="310854E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Но в 16-й главе 4-й книги Царств и в 23-й главе 4-й книги Царств мы читаем о двух царях Иудеи, которые на самом деле сжигали своих детей в качестве жертвоприношений в огне. Одним из них был царь Ахаз, который ввел в поклонение Господу в южном царстве ряд языческих и синкретических элементов. Другой царь, который делает это и заставляет своих сыновей проходить через огонь, — это Манассия, царь Иудеи, который, по словам царя, был самым злым царем, который когда-либо был в Иудее.</w:t>
      </w:r>
    </w:p>
    <w:p w14:paraId="27AE6123" w14:textId="77777777" w:rsidR="005B406D" w:rsidRPr="00057CF6" w:rsidRDefault="005B406D">
      <w:pPr>
        <w:rPr>
          <w:sz w:val="26"/>
          <w:szCs w:val="26"/>
        </w:rPr>
      </w:pPr>
    </w:p>
    <w:p w14:paraId="67D1442B" w14:textId="2CD3756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правил 55 лет. Он совершил на этой земле больше зла, чем даже аморейские цари до него. Так, в Южном царстве есть свидетельства того, что даже некоторые из царей Иудеи были причастны к принесению в жертву детей.</w:t>
      </w:r>
    </w:p>
    <w:p w14:paraId="62311842" w14:textId="77777777" w:rsidR="005B406D" w:rsidRPr="00057CF6" w:rsidRDefault="005B406D">
      <w:pPr>
        <w:rPr>
          <w:sz w:val="26"/>
          <w:szCs w:val="26"/>
        </w:rPr>
      </w:pPr>
    </w:p>
    <w:p w14:paraId="107C98BC" w14:textId="70AD6DE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Одной из реформ, проведенных Иосией, было осквернение Тофета, находившегося в долине Еннома, который был связан с этими жертвоприношениями детей, чтобы их нельзя было практиковать. Итак, что у нас здесь происходит? Есть ли еще одно упоминание о жертвоприношении детей в 13-й главе книги Осии? Одним из наиболее интересных примеров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принесения в жертву детей в Ветхом Завете является обет Иеффая, данный нам в книге Судей. Заключая соглашение с Богом или сделку с Богом, Иеффай говорит: «Господь, если Ты дашь мне успех в битве, я отдам в жертву Тебе все, что выйдет из моей двери».</w:t>
      </w:r>
    </w:p>
    <w:p w14:paraId="16FC2856" w14:textId="77777777" w:rsidR="005B406D" w:rsidRPr="00057CF6" w:rsidRDefault="005B406D">
      <w:pPr>
        <w:rPr>
          <w:sz w:val="26"/>
          <w:szCs w:val="26"/>
        </w:rPr>
      </w:pPr>
    </w:p>
    <w:p w14:paraId="62A41C05" w14:textId="485EA54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Когда я возвращаюсь домой, из двери выходит его дочь. Поскольку на тот момент истории Израиля они стали язычниками в своих взглядах и богословии, Иеффай чувствует себя обязанным выполнить то обещание, которое он дал Богу, даже несмотря на то, что Бог на протяжении всего Ветхого Завета говорит, что принесение в жертву детей — это то, что я хочу. ненавидеть. Прежде чем Израиль вошел в землю, об этом говорится в 12-й главе Второзакония, в стихах 30 и 31.</w:t>
      </w:r>
    </w:p>
    <w:p w14:paraId="4CD3CF2C" w14:textId="77777777" w:rsidR="005B406D" w:rsidRPr="00057CF6" w:rsidRDefault="005B406D">
      <w:pPr>
        <w:rPr>
          <w:sz w:val="26"/>
          <w:szCs w:val="26"/>
        </w:rPr>
      </w:pPr>
    </w:p>
    <w:p w14:paraId="74BF9F47" w14:textId="0BADC8A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Вот оценка Господом детского жертвоприношения. Когда Господь, Бог твой, истребит пред тобою народы, к которым ты придешь, чтобы овладеть ими, и ты, ограбив их, будешь жить на земле их, то берегись, чтобы не попасться тебе в сети и следовать за ними. После того как они были истреблены пред тобою, ты не спрашиваешь об их Боге, говоря: как эти народы служили своим богам? Я не хочу, чтобы вы делали то, что делали эти люди, в качестве религиозных обрядов и выражения преданности своим богам.</w:t>
      </w:r>
    </w:p>
    <w:p w14:paraId="764E4DE4" w14:textId="77777777" w:rsidR="005B406D" w:rsidRPr="00057CF6" w:rsidRDefault="005B406D">
      <w:pPr>
        <w:rPr>
          <w:sz w:val="26"/>
          <w:szCs w:val="26"/>
        </w:rPr>
      </w:pPr>
    </w:p>
    <w:p w14:paraId="350F21A2" w14:textId="0B13CEA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Не поклоняйся так Господу, Богу твоему, за всякую мерзость, которую ненавидит Господь, и которую они сделали своим богам. Ибо они даже сожгли своих сыновей и дочерей в огне своим богам. Итак, в период Судей Иеффай и израильтяне в своей перспективе в значительной степени стали настолько ханаанскими, настолько языческими в своем мировоззрении и богословии, что Иеффай считает, что принести свою дочь в жертву Богу - это то, что было бы приятно. ему.</w:t>
      </w:r>
    </w:p>
    <w:p w14:paraId="208A1CCB" w14:textId="77777777" w:rsidR="005B406D" w:rsidRPr="00057CF6" w:rsidRDefault="005B406D">
      <w:pPr>
        <w:rPr>
          <w:sz w:val="26"/>
          <w:szCs w:val="26"/>
        </w:rPr>
      </w:pPr>
    </w:p>
    <w:p w14:paraId="6D7F6286" w14:textId="6A63882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Свидетельства о жертвоприношениях детей среди хананеев довольно ограничены, но есть некоторые свидетельства за пределами Ветхого Завета, позволяющие предположить эту практику среди хананеев. Джон Бартон кое-что говорит об этом. В городе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датируемом восьмым-шестым веками, есть свидетельства существования тофета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слова, обозначающего священное кладбище.</w:t>
      </w:r>
    </w:p>
    <w:p w14:paraId="4AF39328" w14:textId="77777777" w:rsidR="005B406D" w:rsidRPr="00057CF6" w:rsidRDefault="005B406D">
      <w:pPr>
        <w:rPr>
          <w:sz w:val="26"/>
          <w:szCs w:val="26"/>
        </w:rPr>
      </w:pPr>
    </w:p>
    <w:p w14:paraId="7D6155B2" w14:textId="2607245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на этом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тофете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на этом кладбище стояли урны с останками детей или костями животных. Там есть стелы, статуи или надписи, указывающие на то, что останки в этих урнах были предложены ханаанским богам. После эпохи Ветхого Завета существует также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тофет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который археологи нашли в финикийской колонии Карфаген в Северной Африке.</w:t>
      </w:r>
    </w:p>
    <w:p w14:paraId="1A218AA6" w14:textId="77777777" w:rsidR="005B406D" w:rsidRPr="00057CF6" w:rsidRDefault="005B406D">
      <w:pPr>
        <w:rPr>
          <w:sz w:val="26"/>
          <w:szCs w:val="26"/>
        </w:rPr>
      </w:pPr>
    </w:p>
    <w:p w14:paraId="13D0B4E2" w14:textId="055CD8A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в этом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тофете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они также нашли урны и могилы, в которых хранились кости детей и ягнят. И там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стелы, которые указывают на то, что эти дети, находящиеся в этих кладбищенских урнах, были посвящены либо ханаанской богине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Таннит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либо Баал-Амону. Теперь римляне также упоминают в своих сочинениях о практике в Карфагене сжигания детей огнем в качестве жертвы богам.</w:t>
      </w:r>
    </w:p>
    <w:p w14:paraId="48B80CE1" w14:textId="77777777" w:rsidR="005B406D" w:rsidRPr="00057CF6" w:rsidRDefault="005B406D">
      <w:pPr>
        <w:rPr>
          <w:sz w:val="26"/>
          <w:szCs w:val="26"/>
        </w:rPr>
      </w:pPr>
    </w:p>
    <w:p w14:paraId="57D2F837" w14:textId="7D119047"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Итак, </w:t>
      </w:r>
      <w:r xmlns:w="http://schemas.openxmlformats.org/wordprocessingml/2006/main" w:rsidR="00000000" w:rsidRPr="00057CF6">
        <w:rPr>
          <w:rFonts w:ascii="Calibri" w:eastAsia="Calibri" w:hAnsi="Calibri" w:cs="Calibri"/>
          <w:sz w:val="26"/>
          <w:szCs w:val="26"/>
        </w:rPr>
        <w:t xml:space="preserve">есть доказательства, подтверждающие это. Об этом ли говорит Осия в главе 13, стих 2? Здесь на иврите есть буквальное высказывание: «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Приносящие жертвоприношения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человеческие целуют телят». Когда у нас есть такая связь между двумя существительными, эту связь можно понимать по-разному.</w:t>
      </w:r>
    </w:p>
    <w:p w14:paraId="53894613" w14:textId="77777777" w:rsidR="005B406D" w:rsidRPr="00057CF6" w:rsidRDefault="005B406D">
      <w:pPr>
        <w:rPr>
          <w:sz w:val="26"/>
          <w:szCs w:val="26"/>
        </w:rPr>
      </w:pPr>
    </w:p>
    <w:p w14:paraId="5452168D" w14:textId="6C88E37F"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слово в слове отношения, если мы его синтаксически анализируем, рассматривается как родительный падеж. </w:t>
      </w:r>
      <w:proofErr xmlns:w="http://schemas.openxmlformats.org/wordprocessingml/2006/main" w:type="gramStart"/>
      <w:r xmlns:w="http://schemas.openxmlformats.org/wordprocessingml/2006/main" w:rsidR="00000000" w:rsidRPr="00057CF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57CF6">
        <w:rPr>
          <w:rFonts w:ascii="Calibri" w:eastAsia="Calibri" w:hAnsi="Calibri" w:cs="Calibri"/>
          <w:sz w:val="26"/>
          <w:szCs w:val="26"/>
        </w:rPr>
        <w:t xml:space="preserve">есть несколько способов прочтения или, по крайней мере, два или три основных способа прочтения этой идеи — </w:t>
      </w:r>
      <w:proofErr xmlns:w="http://schemas.openxmlformats.org/wordprocessingml/2006/main" w:type="spellStart"/>
      <w:r xmlns:w="http://schemas.openxmlformats.org/wordprocessingml/2006/main" w:rsidR="00000000" w:rsidRPr="00057CF6">
        <w:rPr>
          <w:rFonts w:ascii="Calibri" w:eastAsia="Calibri" w:hAnsi="Calibri" w:cs="Calibri"/>
          <w:sz w:val="26"/>
          <w:szCs w:val="26"/>
        </w:rPr>
        <w:t xml:space="preserve">принесения в жертву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людей. Если бы это было то, что мы бы назвали субъективным родительным падежом, мужчины совершали бы действие жертвоприношения.</w:t>
      </w:r>
    </w:p>
    <w:p w14:paraId="6C37FC48" w14:textId="77777777" w:rsidR="005B406D" w:rsidRPr="00057CF6" w:rsidRDefault="005B406D">
      <w:pPr>
        <w:rPr>
          <w:sz w:val="26"/>
          <w:szCs w:val="26"/>
        </w:rPr>
      </w:pPr>
    </w:p>
    <w:p w14:paraId="3AD646ED" w14:textId="6DCF2EFE" w:rsidR="005B406D" w:rsidRPr="00057CF6" w:rsidRDefault="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Так что на самом деле это ничего не говорит о человеческих жертвоприношениях. Если это объективный родительный падеж, мы могли бы говорить о мужчинах или людях, являющихся объектом жертвоприношения. Иногда слово отношения в конструкциях такого типа, второе слово после слова «о», может просто говорить о более широкой группе, виде или более широкой категории, частью которой является первое слово.</w:t>
      </w:r>
    </w:p>
    <w:p w14:paraId="496BB3CF" w14:textId="77777777" w:rsidR="005B406D" w:rsidRPr="00057CF6" w:rsidRDefault="005B406D">
      <w:pPr>
        <w:rPr>
          <w:sz w:val="26"/>
          <w:szCs w:val="26"/>
        </w:rPr>
      </w:pPr>
    </w:p>
    <w:p w14:paraId="43DDF181"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думаю, что ESV, вероятно, неправильно перевел это. Речь идет не о человеческих жертвоприношениях, а просто о людях, приносящих жертвы в Израиле. Виды людей, приносящие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жертвы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люди северного царства, поклоняясь Богу, при этом целуют телят.</w:t>
      </w:r>
    </w:p>
    <w:p w14:paraId="3486AB85" w14:textId="77777777" w:rsidR="005B406D" w:rsidRPr="00057CF6" w:rsidRDefault="005B406D">
      <w:pPr>
        <w:rPr>
          <w:sz w:val="26"/>
          <w:szCs w:val="26"/>
        </w:rPr>
      </w:pPr>
    </w:p>
    <w:p w14:paraId="2D6ED60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Таким образом, вместо того, чтобы быть конкретным указанием на жертвоприношение детей в Северном царстве, которое было частью ханаанского поклонения, здесь мы снова имеем просто ссылку на почтение и преданность, которые они оказывают золотому тельцу. Вот изображение: они целуют икры. И мы знаем, что поклон к ногам человеческого царя, как это делает, например, Ииуй в Черном обелиске, когда он кланяется перед ассирийским царем и воздает ему дань, - это способ выразить честь и преданность.</w:t>
      </w:r>
    </w:p>
    <w:p w14:paraId="101478D2" w14:textId="77777777" w:rsidR="005B406D" w:rsidRPr="00057CF6" w:rsidRDefault="005B406D">
      <w:pPr>
        <w:rPr>
          <w:sz w:val="26"/>
          <w:szCs w:val="26"/>
        </w:rPr>
      </w:pPr>
    </w:p>
    <w:p w14:paraId="7C6BDA51" w14:textId="0BB9359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 когда мы говорим здесь о целовании телят, речь идет о поклонении, чести и преданности, которые они оказывают телячьим богам, находящимся в их святилище в Дане или Вефиле. Хорошо, теперь подумайте о том образе людей, целующих телят. А Боб Чизхолм в своем «Справочнике пророков» комментирует здесь унизительную природу идолопоклонства.</w:t>
      </w:r>
    </w:p>
    <w:p w14:paraId="50A340F2" w14:textId="77777777" w:rsidR="005B406D" w:rsidRPr="00057CF6" w:rsidRDefault="005B406D">
      <w:pPr>
        <w:rPr>
          <w:sz w:val="26"/>
          <w:szCs w:val="26"/>
        </w:rPr>
      </w:pPr>
    </w:p>
    <w:p w14:paraId="21FF76EE"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думаю, что это хорошее заявление. Он говорит так: «Представьте себе абсурдность того, что люди, созданные по образу Божию, целуют изображения телят, сделанные своими руками. И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я думаю, что здесь мы имеем напоминание об унизительной природе идолопоклонства.</w:t>
      </w:r>
    </w:p>
    <w:p w14:paraId="60825B54" w14:textId="77777777" w:rsidR="005B406D" w:rsidRPr="00057CF6" w:rsidRDefault="005B406D">
      <w:pPr>
        <w:rPr>
          <w:sz w:val="26"/>
          <w:szCs w:val="26"/>
        </w:rPr>
      </w:pPr>
    </w:p>
    <w:p w14:paraId="03F6A1AD" w14:textId="159F9C9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Поклонение Богу, как мы, люди, возвышает нас, возвышает нас до того, для чего мы были созданы и созданы. Сами люди в Бытие 1:26–28 описаны как образы Бога. Мы были созданы как маленькие боги, как статуи, призванные быть наместниками Бога.</w:t>
      </w:r>
    </w:p>
    <w:p w14:paraId="27A51C80" w14:textId="77777777" w:rsidR="005B406D" w:rsidRPr="00057CF6" w:rsidRDefault="005B406D">
      <w:pPr>
        <w:rPr>
          <w:sz w:val="26"/>
          <w:szCs w:val="26"/>
        </w:rPr>
      </w:pPr>
    </w:p>
    <w:p w14:paraId="04432C40" w14:textId="3FD916A3"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Поклоняясь ему и живя под его правлением, мы поднимаемся до возвышенного статуса. Тот факт, что каждое человеческое существо на земле представляет собой образ Божий, </w:t>
      </w:r>
      <w:r xmlns:w="http://schemas.openxmlformats.org/wordprocessingml/2006/main" w:rsidR="00000000" w:rsidRPr="00057CF6">
        <w:rPr>
          <w:rFonts w:ascii="Calibri" w:eastAsia="Calibri" w:hAnsi="Calibri" w:cs="Calibri"/>
          <w:sz w:val="26"/>
          <w:szCs w:val="26"/>
        </w:rPr>
        <w:t xml:space="preserve">— это самое возвышенное, что мы можем сказать о человеческой природе. Но когда Адам пал, он привнес идолопоклонство в род человеческий.</w:t>
      </w:r>
    </w:p>
    <w:p w14:paraId="20054D3F" w14:textId="77777777" w:rsidR="005B406D" w:rsidRPr="00057CF6" w:rsidRDefault="005B406D">
      <w:pPr>
        <w:rPr>
          <w:sz w:val="26"/>
          <w:szCs w:val="26"/>
        </w:rPr>
      </w:pPr>
    </w:p>
    <w:p w14:paraId="067133FF" w14:textId="19ED1BCB"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вместо того, чтобы прожить свое предназначение и свое призвание по образу Божию, мы перевернули это и, пытаясь поклоняться себе, фактически закончили тем, что унижали себя. И вместо того, чтобы отражать славу и величие Бога, Римляне говорят, что мы извратили это и стали поклоняться творению, а не Творцу. Итак, я думаю, что есть отражение всего этого и унизительной природы идолопоклонства в этой картине верующих в северном израильском царстве, кланяющихся и целующих тельцов.</w:t>
      </w:r>
    </w:p>
    <w:p w14:paraId="3FE46367" w14:textId="77777777" w:rsidR="005B406D" w:rsidRPr="00057CF6" w:rsidRDefault="005B406D">
      <w:pPr>
        <w:rPr>
          <w:sz w:val="26"/>
          <w:szCs w:val="26"/>
        </w:rPr>
      </w:pPr>
    </w:p>
    <w:p w14:paraId="37C62EE0" w14:textId="37B62C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далеко от того, каким Бог задумал поклонение. Итак, в книге Осии присутствует идея, и я думаю, что это действительно преобладающая идея о том, что Израиль совершил духовное прелюбодеяние. Они блудили в честь других богов, и это причина Божьего суда и Божьего гнева, который обрушится на них.</w:t>
      </w:r>
    </w:p>
    <w:p w14:paraId="490113A7" w14:textId="77777777" w:rsidR="005B406D" w:rsidRPr="00057CF6" w:rsidRDefault="005B406D">
      <w:pPr>
        <w:rPr>
          <w:sz w:val="26"/>
          <w:szCs w:val="26"/>
        </w:rPr>
      </w:pPr>
    </w:p>
    <w:p w14:paraId="495BC40F"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 последнем стихе говорится об этом, глава 13, стих 9: «Он истребит тебя, Израиль, ибо ты против меня, против твоего помощника». Тем, на кого Бог хотел положиться израильтянам, царем, который обещал защитить их, был Господь. Он был их помощником.</w:t>
      </w:r>
    </w:p>
    <w:p w14:paraId="607D5DD9" w14:textId="77777777" w:rsidR="005B406D" w:rsidRPr="00057CF6" w:rsidRDefault="005B406D">
      <w:pPr>
        <w:rPr>
          <w:sz w:val="26"/>
          <w:szCs w:val="26"/>
        </w:rPr>
      </w:pPr>
    </w:p>
    <w:p w14:paraId="448624F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был тем, кто в разгар этого кризиса мог им помочь. Если бы они отвернулись от своего греха, Господь был бы им помощником и благословил бы их. Если бы они отреклись от своего упования на лжебогов, и на идолов, и на тельцовых богов, и обратились бы в покаянии и вере к Господу и уповали бы исключительно на Него, то у Господа была бы сила избавить их от врагов.</w:t>
      </w:r>
    </w:p>
    <w:p w14:paraId="694547CF" w14:textId="77777777" w:rsidR="005B406D" w:rsidRPr="00057CF6" w:rsidRDefault="005B406D">
      <w:pPr>
        <w:rPr>
          <w:sz w:val="26"/>
          <w:szCs w:val="26"/>
        </w:rPr>
      </w:pPr>
    </w:p>
    <w:p w14:paraId="21E0CAD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Но проблема в том, что они восстали против своего помощника. Здесь мы снова имеем дело с риторикой бесполезности. Вместо того, чтобы искать того, у кого есть решение их проблем, они пытались найти собственное решение.</w:t>
      </w:r>
    </w:p>
    <w:p w14:paraId="47D31AA9" w14:textId="77777777" w:rsidR="005B406D" w:rsidRPr="00057CF6" w:rsidRDefault="005B406D">
      <w:pPr>
        <w:rPr>
          <w:sz w:val="26"/>
          <w:szCs w:val="26"/>
        </w:rPr>
      </w:pPr>
    </w:p>
    <w:p w14:paraId="08B29CD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Они доверяли своим собственным стратегиям. Они доверяли своим собственным замыслам. Они доверяли богам, созданным руками человека, и в конечном итоге ничего из этого не сработало.</w:t>
      </w:r>
    </w:p>
    <w:p w14:paraId="4737969B" w14:textId="77777777" w:rsidR="005B406D" w:rsidRPr="00057CF6" w:rsidRDefault="005B406D">
      <w:pPr>
        <w:rPr>
          <w:sz w:val="26"/>
          <w:szCs w:val="26"/>
        </w:rPr>
      </w:pPr>
    </w:p>
    <w:p w14:paraId="3A99A27C" w14:textId="229D83C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думаю, что, читая книгу Осии, мы понимаем серьезность идолопоклонства и проблему, которую идолопоклонство представляло для народа Израиля. Но, как мы говорили на прошлом уроке, одна из проблем для нас иногда заключается в том, что когда мы задумываемся об этом для современного применения, или если я пастор и проповедую через ветхозаветных пророков, как мне сделать проблемы идолопоклонства актуальны для людей сегодня? Кальвин сказал, что человеческое сердце — это фабрика по изготовлению идолов. Я думаю, он совершенно прав.</w:t>
      </w:r>
    </w:p>
    <w:p w14:paraId="32FB3149" w14:textId="77777777" w:rsidR="005B406D" w:rsidRPr="00057CF6" w:rsidRDefault="005B406D">
      <w:pPr>
        <w:rPr>
          <w:sz w:val="26"/>
          <w:szCs w:val="26"/>
        </w:rPr>
      </w:pPr>
    </w:p>
    <w:p w14:paraId="699E86DF" w14:textId="0FD47E6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Иоанн понимает это, когда он пишет церквям, находящимся под его опекой, и говорит: берегите свои сердца от идолопоклонства. Но мы, читая Ветхий Завет, склонны говорить: «Я этого не понимаю». Я не понимаю израильтян.</w:t>
      </w:r>
    </w:p>
    <w:p w14:paraId="01A9128D" w14:textId="77777777" w:rsidR="005B406D" w:rsidRPr="00057CF6" w:rsidRDefault="005B406D">
      <w:pPr>
        <w:rPr>
          <w:sz w:val="26"/>
          <w:szCs w:val="26"/>
        </w:rPr>
      </w:pPr>
    </w:p>
    <w:p w14:paraId="4E395029"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не понимаю, как их можно было заставить поклоняться вещам, которые, очевидно, были настолько явно ложными. Мы не преклоняемся перед изображениями. Мы не делаем каменных богов.</w:t>
      </w:r>
    </w:p>
    <w:p w14:paraId="07C523CB" w14:textId="77777777" w:rsidR="005B406D" w:rsidRPr="00057CF6" w:rsidRDefault="005B406D">
      <w:pPr>
        <w:rPr>
          <w:sz w:val="26"/>
          <w:szCs w:val="26"/>
        </w:rPr>
      </w:pPr>
    </w:p>
    <w:p w14:paraId="30FADB18" w14:textId="5A0166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У нас нет металлических изображений. Значит ли это, что мы не боремся с идолопоклонством? Если вы собираетесь эффективно проповедовать и преподавать Ветхий Завет, вам нужно будет найти способ, когда вы проповедуете эти тексты и действительно, когда вы проповедуете различные части Ветхого Завета, понимать или помогать людям в вашей общине. понять, как идолопоклонство Израиля на древнем Ближнем Востоке применимо и связано с нашей сегодняшней жизнью? Одной из книг, которая помогла мне задуматься над библейской теологией этого явления, является книга Грега Била «Мы становимся тем, чему поклоняемся». И мы говорили об этом.</w:t>
      </w:r>
    </w:p>
    <w:p w14:paraId="22B3F1FA" w14:textId="77777777" w:rsidR="005B406D" w:rsidRPr="00057CF6" w:rsidRDefault="005B406D">
      <w:pPr>
        <w:rPr>
          <w:sz w:val="26"/>
          <w:szCs w:val="26"/>
        </w:rPr>
      </w:pPr>
    </w:p>
    <w:p w14:paraId="6C56B785" w14:textId="0D5252C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Еще одна пастырская работа, посвященная этой проблеме, — книга Тима Келлера «Поддельные боги». В своей проповеди, когда он затрагивал эту проблему и говорил об идолопоклонстве в городе Нью-Йорке, он помогает выявить некоторых из идолов, которые сегодня есть в нашей жизни и которые могут соответствовать тому, что делал Израиль, когда они поклонялись Ваалам. и телецовые боги. Помните: их привлекает эта идеология, потому что это преобладающее убеждение в их культуре.</w:t>
      </w:r>
    </w:p>
    <w:p w14:paraId="55CB4FE4" w14:textId="77777777" w:rsidR="005B406D" w:rsidRPr="00057CF6" w:rsidRDefault="005B406D">
      <w:pPr>
        <w:rPr>
          <w:sz w:val="26"/>
          <w:szCs w:val="26"/>
        </w:rPr>
      </w:pPr>
    </w:p>
    <w:p w14:paraId="73C4D14A" w14:textId="613170AA" w:rsidR="005B406D" w:rsidRPr="00057CF6" w:rsidRDefault="00057C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 привлекают определенные идолы из-за преобладающего в нашей культуре мышления и убеждений, которые фундаментально противоположны Богу, но пропитывают наши умы через средства массовой информации, через людей, с которыми мы живем, а иногда даже через наши собственные семьи. Итак, нас привлекают именно эти идолопоклонства, потому что мы верим, что это эффективная стратегия для того, чтобы прожить нашу жизнь точно так же, как израильтяне во времена Осии верили, что поклонение богу бури принесет им сельскохозяйственное благословение. Итак, я хотел бы составить список некоторых вещей, о которых говорил Келлер, с точки зрения идолопоклонства.</w:t>
      </w:r>
    </w:p>
    <w:p w14:paraId="609E0090" w14:textId="77777777" w:rsidR="005B406D" w:rsidRPr="00057CF6" w:rsidRDefault="005B406D">
      <w:pPr>
        <w:rPr>
          <w:sz w:val="26"/>
          <w:szCs w:val="26"/>
        </w:rPr>
      </w:pPr>
    </w:p>
    <w:p w14:paraId="288877BE" w14:textId="40BC16B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говорит об идолопоклонстве власти. Жизнь имеет смысл, или я имею ценность только в том случае, если у меня есть власть и влияние на других. И когда Джон говорит о мирских вещах, связанных с житейской гордостью, в этом замешана сила.</w:t>
      </w:r>
    </w:p>
    <w:p w14:paraId="16668F4A" w14:textId="77777777" w:rsidR="005B406D" w:rsidRPr="00057CF6" w:rsidRDefault="005B406D">
      <w:pPr>
        <w:rPr>
          <w:sz w:val="26"/>
          <w:szCs w:val="26"/>
        </w:rPr>
      </w:pPr>
    </w:p>
    <w:p w14:paraId="7793C67F" w14:textId="68C7B94B"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Одобряющее идолопоклонство: жизнь имеет смысл только в том случае, если меня любят и уважают другие люди. Идолопоклонство комфорта, жизнь имеет смысл или я имею ценность только в том случае, если у меня есть такой вид удовольствия и определенное качество жизни. Многие христиане из-за этого конкретного идола, и это то, с чем я борюсь в своей жизни, сопротивляются библейскому посланию, которое гласит, что если вы собираетесь быть последователем Иисуса, вам нужно взять свой крест. и следуйте за ним.</w:t>
      </w:r>
    </w:p>
    <w:p w14:paraId="7B32F450" w14:textId="77777777" w:rsidR="005B406D" w:rsidRPr="00057CF6" w:rsidRDefault="005B406D">
      <w:pPr>
        <w:rPr>
          <w:sz w:val="26"/>
          <w:szCs w:val="26"/>
        </w:rPr>
      </w:pPr>
    </w:p>
    <w:p w14:paraId="6CD39CC4"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Имидж идолопоклонства, опять же, я думаю, связан с гордостью жизни. Жизнь имеет смысл только в том случае, если у меня определенный внешний вид или образ тела. Контролируйте идолопоклонство, жизнь имеет смысл только в том случае, если я смогу овладеть своей жизнью в определенной области.</w:t>
      </w:r>
    </w:p>
    <w:p w14:paraId="0D320736" w14:textId="77777777" w:rsidR="005B406D" w:rsidRPr="00057CF6" w:rsidRDefault="005B406D">
      <w:pPr>
        <w:rPr>
          <w:sz w:val="26"/>
          <w:szCs w:val="26"/>
        </w:rPr>
      </w:pPr>
    </w:p>
    <w:p w14:paraId="534B6DC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Помогая идолопоклонству, жизнь имеет смысл или я имею ценность только в том случае, если люди зависят от меня и нуждаются во мне. Зависимость идолопоклонство, жизнь имеет смысл только в том случае, если есть кто-то, кто защитит меня и обеспечит мою безопасность. Идолопоклонство независимости, жизнь имеет смысл только в том случае, если я полностью свободен от обязательств или ответственности заботиться о ком-то.</w:t>
      </w:r>
    </w:p>
    <w:p w14:paraId="0FBEFF87" w14:textId="77777777" w:rsidR="005B406D" w:rsidRPr="00057CF6" w:rsidRDefault="005B406D">
      <w:pPr>
        <w:rPr>
          <w:sz w:val="26"/>
          <w:szCs w:val="26"/>
        </w:rPr>
      </w:pPr>
    </w:p>
    <w:p w14:paraId="2D5D932B" w14:textId="138A837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Работа является идолопоклонством, и многие люди делают свою работу богом или преданы своей работе так, как следует отдавать ее только Господу. Жизнь имеет смысл только в том случае, если я очень продуктивен, делаю хорошие дела или продвигаюсь по карьерной лестнице. Идолопоклонство достижений: жизнь имеет смысл, если меня признают за мои достижения и если я преуспеваю в своей карьере.</w:t>
      </w:r>
    </w:p>
    <w:p w14:paraId="79E3AA24" w14:textId="77777777" w:rsidR="005B406D" w:rsidRPr="00057CF6" w:rsidRDefault="005B406D">
      <w:pPr>
        <w:rPr>
          <w:sz w:val="26"/>
          <w:szCs w:val="26"/>
        </w:rPr>
      </w:pPr>
    </w:p>
    <w:p w14:paraId="2E0318E5" w14:textId="59ACDD7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Идолопоклонство материализма, жизнь имеет смысл, я имею ценность только в том случае, если у меня есть определенный уровень богатства, финансовая свобода и определенное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количество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имущества. Религиозное идолопоклонство может стать искушением для нас, верующих. Жизнь имеет смысл только в том случае, если я придерживаюсь моральных кодексов своей религии и достигаю успехов в своей деятельности.</w:t>
      </w:r>
    </w:p>
    <w:p w14:paraId="47DEDFBC" w14:textId="77777777" w:rsidR="005B406D" w:rsidRPr="00057CF6" w:rsidRDefault="005B406D">
      <w:pPr>
        <w:rPr>
          <w:sz w:val="26"/>
          <w:szCs w:val="26"/>
        </w:rPr>
      </w:pPr>
    </w:p>
    <w:p w14:paraId="4C3A0145"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хочу, чтобы люди признали, какой я религиозный человек. Индивидуальное идолопоклонство, жизнь имеет смысл или я имею ценность только в том случае, если этот единственный человек в моей жизни счастлив или доволен мной. Нерелигиозное идолопоклонство, которое является качеством нашего общества.</w:t>
      </w:r>
    </w:p>
    <w:p w14:paraId="684F82F7" w14:textId="77777777" w:rsidR="005B406D" w:rsidRPr="00057CF6" w:rsidRDefault="005B406D">
      <w:pPr>
        <w:rPr>
          <w:sz w:val="26"/>
          <w:szCs w:val="26"/>
        </w:rPr>
      </w:pPr>
    </w:p>
    <w:p w14:paraId="4D6021D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Жизнь имеет смысл только в том случае, если я чувствую себя полностью независимым от организованной религии и имею свою собственную мораль, созданную мной. Мы видим, как наша культура делает это по тому, как мы пересматриваем правила и законы о браке, и по нашему пониманию того, что это включает в себя. Расовое или культурное идолопоклонство, жизнь имеет смысл только в том случае, если моя раса и моя культура возвысятся и признаются высшими.</w:t>
      </w:r>
    </w:p>
    <w:p w14:paraId="7BFEDBFD" w14:textId="77777777" w:rsidR="005B406D" w:rsidRPr="00057CF6" w:rsidRDefault="005B406D">
      <w:pPr>
        <w:rPr>
          <w:sz w:val="26"/>
          <w:szCs w:val="26"/>
        </w:rPr>
      </w:pPr>
    </w:p>
    <w:p w14:paraId="7B4A8386"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Внутреннее кольцо идолопоклонства, жизнь имеет смысл только в том случае, если определенная социальная группа или профессиональная группа впускает меня в свой круг. Семейное идолопоклонство, даже наши семьи и наши отношения, да, они могут стать кумирами, которым мы доверяем. Жизнь имеет смысл только в том случае, если я, мои дети или мои родители счастливы со мной.</w:t>
      </w:r>
    </w:p>
    <w:p w14:paraId="74A4AD61" w14:textId="77777777" w:rsidR="005B406D" w:rsidRPr="00057CF6" w:rsidRDefault="005B406D">
      <w:pPr>
        <w:rPr>
          <w:sz w:val="26"/>
          <w:szCs w:val="26"/>
        </w:rPr>
      </w:pPr>
    </w:p>
    <w:p w14:paraId="6C9C4C42" w14:textId="6ADB45D1"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Идолопоклонство в отношениях: я служу студентам колледжей и семинарий, а также многим людям, которые сталкиваются с этим в браке. Многие другие люди думают, что брак — это решение проблемы этого кумира, но это не так. Жизнь имеет смысл только в том случае, если мистер или мисс Райт влюблены в меня.</w:t>
      </w:r>
    </w:p>
    <w:p w14:paraId="43268114" w14:textId="77777777" w:rsidR="005B406D" w:rsidRPr="00057CF6" w:rsidRDefault="005B406D">
      <w:pPr>
        <w:rPr>
          <w:sz w:val="26"/>
          <w:szCs w:val="26"/>
        </w:rPr>
      </w:pPr>
    </w:p>
    <w:p w14:paraId="3732B4E8" w14:textId="35251675"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Страдая от идолопоклонства, жизнь имеет смысл только в том случае, если меня ранит какая-то проблема, и только тогда я чувствую себя благородным или достойным любви, или я могу справиться с чувством вины, которое находится в моем сердце. Идеология идолопоклонства, жизнь имеет смысл только в том случае, если мое политическое или социальное дело или партия прогрессируют и набирают силу или влияние. Поэтому я думаю, что как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учителя, как пасторы, те из нас, кто участвует в пастырском служении и играет роль для других, когда мы преподаем слово Божье, для нас очень важно не просто преподавать Ветхий Завет как урок истории, а не просто сказать: посмотрите, у народа Израиля были проблемы с этими богами, мы не знаем, что это были за боги, мы не знаем, на что они похожи, но чтобы понять коренные причины этого идолопоклонства, а затем показать, как это происходит. относится к сегодняшнему дню.</w:t>
      </w:r>
    </w:p>
    <w:p w14:paraId="2F52FD8D" w14:textId="77777777" w:rsidR="005B406D" w:rsidRPr="00057CF6" w:rsidRDefault="005B406D">
      <w:pPr>
        <w:rPr>
          <w:sz w:val="26"/>
          <w:szCs w:val="26"/>
        </w:rPr>
      </w:pPr>
    </w:p>
    <w:p w14:paraId="1DD5D8D3" w14:textId="48BBF5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думаю, если бы мы могли это сделать, во многих отношениях люди начали бы понимать важность ветхозаветных пророков как чего-то важного для нашей жизни. Мы уже говорили об этом, но я думаю, что чем больше мы читаем пророков, тем больше мы понимаем, что они являются предсказателями, проповедующими людям, в гораздо большей степени, чем предсказатели, предсказывающие, что произойдет в будущем. будущее. Мы начинаем обнаруживать, что вопросы, проблемы и борьба, с которой столкнулись люди в их отношениях с Господом, в живом завете и отношениях с Ним, очень похожи на то, что происходит в моей жизни, когда хорошо.</w:t>
      </w:r>
    </w:p>
    <w:p w14:paraId="2FEBDEE2" w14:textId="77777777" w:rsidR="005B406D" w:rsidRPr="00057CF6" w:rsidRDefault="005B406D">
      <w:pPr>
        <w:rPr>
          <w:sz w:val="26"/>
          <w:szCs w:val="26"/>
        </w:rPr>
      </w:pPr>
    </w:p>
    <w:p w14:paraId="06D261D7" w14:textId="57D98A70"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Итак, израильтяне не борются с чуждой нам проблемой. Помните, Кальвин говорит нам, что человеческое сердце, будь то в древнем Израиле или в Соединенных Штатах XXI века, борется с идолопоклонством. В Ветхом Завете есть несколько отрывков, которые особенно помогли мне понять это.</w:t>
      </w:r>
    </w:p>
    <w:p w14:paraId="5000317F" w14:textId="77777777" w:rsidR="005B406D" w:rsidRPr="00057CF6" w:rsidRDefault="005B406D">
      <w:pPr>
        <w:rPr>
          <w:sz w:val="26"/>
          <w:szCs w:val="26"/>
        </w:rPr>
      </w:pPr>
    </w:p>
    <w:p w14:paraId="3277BE6A" w14:textId="4FA0D51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 14-й главе Иезекииля, когда Иезекииль говорит об идолопоклонстве народа Иуды и вождей, он говорит, что проблема этих людей в том, что они воздвигли или построили идолов в своих сердцах. Итак, другие части послания Иезекииля будут говорить о том факте, что Бог потрясен. Он злится.</w:t>
      </w:r>
    </w:p>
    <w:p w14:paraId="36D0A3DA" w14:textId="77777777" w:rsidR="005B406D" w:rsidRPr="00057CF6" w:rsidRDefault="005B406D">
      <w:pPr>
        <w:rPr>
          <w:sz w:val="26"/>
          <w:szCs w:val="26"/>
        </w:rPr>
      </w:pPr>
    </w:p>
    <w:p w14:paraId="7D2AB6A3"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разгневается на людей за то, что они поставили в храме идолов, изображения животных и всякую мерзость. Это было подло. Это было отвратительно.</w:t>
      </w:r>
    </w:p>
    <w:p w14:paraId="6AAD8040" w14:textId="77777777" w:rsidR="005B406D" w:rsidRPr="00057CF6" w:rsidRDefault="005B406D">
      <w:pPr>
        <w:rPr>
          <w:sz w:val="26"/>
          <w:szCs w:val="26"/>
        </w:rPr>
      </w:pPr>
    </w:p>
    <w:p w14:paraId="1D1E0CF7"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было неугодно Богу. Но более серьезная проблема заключалась не только в создании кумира и имиджа. Более серьезный вопрос заключается в том, что на самом деле было в сердце народа Израиля.</w:t>
      </w:r>
    </w:p>
    <w:p w14:paraId="24E420EC" w14:textId="77777777" w:rsidR="005B406D" w:rsidRPr="00057CF6" w:rsidRDefault="005B406D">
      <w:pPr>
        <w:rPr>
          <w:sz w:val="26"/>
          <w:szCs w:val="26"/>
        </w:rPr>
      </w:pPr>
    </w:p>
    <w:p w14:paraId="5ECFB2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Еще один отрывок, который помог мне понять значимость идолопоклонства Ветхого Завета для нашей сегодняшней жизни, находится в 31-й главе Иова. И помните, что 31-я глава Иова — это отрывок, где Иов протестует против своей невиновности перед Богом. И я честный человек.</w:t>
      </w:r>
    </w:p>
    <w:p w14:paraId="60F6747A" w14:textId="77777777" w:rsidR="005B406D" w:rsidRPr="00057CF6" w:rsidRDefault="005B406D">
      <w:pPr>
        <w:rPr>
          <w:sz w:val="26"/>
          <w:szCs w:val="26"/>
        </w:rPr>
      </w:pPr>
    </w:p>
    <w:p w14:paraId="69DF58BD"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человек благочестия. Я был предан тебе. И я думаю, что Иов пытается сказать: «Господь, я не сделал ничего, что заслуживало бы такого наказания и страданий, через которые я прохожу».</w:t>
      </w:r>
    </w:p>
    <w:p w14:paraId="385C447F" w14:textId="77777777" w:rsidR="005B406D" w:rsidRPr="00057CF6" w:rsidRDefault="005B406D">
      <w:pPr>
        <w:rPr>
          <w:sz w:val="26"/>
          <w:szCs w:val="26"/>
        </w:rPr>
      </w:pPr>
    </w:p>
    <w:p w14:paraId="46BC7CF3" w14:textId="04B343D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Но посреди всего этого </w:t>
      </w:r>
      <w:r xmlns:w="http://schemas.openxmlformats.org/wordprocessingml/2006/main" w:rsidR="00A4039A">
        <w:rPr>
          <w:rFonts w:ascii="Calibri" w:eastAsia="Calibri" w:hAnsi="Calibri" w:cs="Calibri"/>
          <w:sz w:val="26"/>
          <w:szCs w:val="26"/>
        </w:rPr>
        <w:t xml:space="preserve">, когда он говорит о своей честности, он говорит о той жизни, которой он живет. В стихе 24 он говорит следующее: если я сделал золото своим доверием или назвал золотом чистым свое доверие, если я радовался, потому что богатство мое было обильным, или потому что рука моя нашла много. Итак, говорит Иов, эй, одна из вещей, которая показывает мою честность, это то, что я не доверяю золоту, своему богатству или своему имуществу. И мы знаем из книги Иова, что Иов был богатым человеком.</w:t>
      </w:r>
    </w:p>
    <w:p w14:paraId="481254B0" w14:textId="77777777" w:rsidR="005B406D" w:rsidRPr="00057CF6" w:rsidRDefault="005B406D">
      <w:pPr>
        <w:rPr>
          <w:sz w:val="26"/>
          <w:szCs w:val="26"/>
        </w:rPr>
      </w:pPr>
    </w:p>
    <w:p w14:paraId="0247B8AF" w14:textId="53B64C3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Для него это было бы искушением. Затем, после того как он упомянул об этом, если бы я радовался своему богатству, потому что оно было в изобилии (стих 25), обратите внимание, с чем он связывает это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26. Он говорит: если бы я посмотрел на солнце, когда оно сияло, или на движущуюся луну, великолепием, и сердце мое тайно соблазнилось, и уста мои поцеловали руку мою, то это было бы беззаконием, подлежащим наказанию судьями.</w:t>
      </w:r>
    </w:p>
    <w:p w14:paraId="1484D5C3" w14:textId="77777777" w:rsidR="005B406D" w:rsidRPr="00057CF6" w:rsidRDefault="005B406D">
      <w:pPr>
        <w:rPr>
          <w:sz w:val="26"/>
          <w:szCs w:val="26"/>
        </w:rPr>
      </w:pPr>
    </w:p>
    <w:p w14:paraId="4709588F" w14:textId="4622FE0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Ибо я был бы неверен Богу свыше. То, о чем говорит Иов, когда он говорит о том, чтобы смотреть на солнце, смотреть на луну и видеть ее в небе, — этим объектам часто поклонялись и признавали их богами на древнем Ближнем Востоке. Итак, когда Иов говорит о том, что если бы мои уста поцеловали мою руку, мы имеем, как и в Осии 13:2, идею поцелуя в сторону солнца или луны, которая рассматривается как выражение преданности этим астральным божествам.</w:t>
      </w:r>
    </w:p>
    <w:p w14:paraId="4C9731B4" w14:textId="77777777" w:rsidR="005B406D" w:rsidRPr="00057CF6" w:rsidRDefault="005B406D">
      <w:pPr>
        <w:rPr>
          <w:sz w:val="26"/>
          <w:szCs w:val="26"/>
        </w:rPr>
      </w:pPr>
    </w:p>
    <w:p w14:paraId="5F5A925E" w14:textId="47792B7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Иов говорит: если бы я сделал это, если бы я занимался таким языческим поклонением, я был бы неверен Богу. Но что интересно в этом отрывке, так это то, что мы рассматриваем последнюю часть этого поцелуя в сторону солнца или луны как отвратительную языческую практику. Но в сознании Иова это связано с доверием к золоту и радостью своему богатству.</w:t>
      </w:r>
    </w:p>
    <w:p w14:paraId="30AE0108" w14:textId="77777777" w:rsidR="005B406D" w:rsidRPr="00057CF6" w:rsidRDefault="005B406D">
      <w:pPr>
        <w:rPr>
          <w:sz w:val="26"/>
          <w:szCs w:val="26"/>
        </w:rPr>
      </w:pPr>
    </w:p>
    <w:p w14:paraId="1E6A646E" w14:textId="0E84450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Для него доверие к богатству было таким же актом нелояльности к Богу, как и поклонение астральным божествам. Итак, идолопоклонство – это не только изображения, идолы и языческие религиозные верования древнего Ближнего Востока. Речь идет о том, чтобы доверять чему-то, кроме Бога.</w:t>
      </w:r>
    </w:p>
    <w:p w14:paraId="729B7F3D" w14:textId="77777777" w:rsidR="005B406D" w:rsidRPr="00057CF6" w:rsidRDefault="005B406D">
      <w:pPr>
        <w:rPr>
          <w:sz w:val="26"/>
          <w:szCs w:val="26"/>
        </w:rPr>
      </w:pPr>
    </w:p>
    <w:p w14:paraId="526D389A" w14:textId="633BB4C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Честно говоря, главный кумир западного мира, основная борьба, которую мы будем вести в наших отношениях с Богом ежедневно, будет связана с процветанием и богатством, потому что это очень распространенная часть нашей культуры. В нашей культуре преобладает убеждение, что ваша ценность, ваша безопасность и ваша ценность как человека зависят от вашего имущества, а также от того, что вы имеете и чем обладаете. Во многих отношениях церковь купилась на ложь этой культуры.</w:t>
      </w:r>
    </w:p>
    <w:p w14:paraId="43214616" w14:textId="77777777" w:rsidR="005B406D" w:rsidRPr="00057CF6" w:rsidRDefault="005B406D">
      <w:pPr>
        <w:rPr>
          <w:sz w:val="26"/>
          <w:szCs w:val="26"/>
        </w:rPr>
      </w:pPr>
    </w:p>
    <w:p w14:paraId="6E8A812C" w14:textId="0562F5DF"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На днях я прочитал блог, в котором говорилось о том, что церковь во многих отношениях стала похожа на круизный лайнер. Аналогия довольно эффективная. Оно отражает то, что даже служение, а также роль и функция церкви часто заключаются не в служении людям, которые потеряны и без Христа, или людям, которые в нужде.</w:t>
      </w:r>
    </w:p>
    <w:p w14:paraId="528A6441" w14:textId="77777777" w:rsidR="005B406D" w:rsidRPr="00057CF6" w:rsidRDefault="005B406D">
      <w:pPr>
        <w:rPr>
          <w:sz w:val="26"/>
          <w:szCs w:val="26"/>
        </w:rPr>
      </w:pPr>
    </w:p>
    <w:p w14:paraId="2234E16A" w14:textId="660205F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Зачастую это просто развлечение и забота о людях в церкви, потому что мы поверили лжи нашей культуры. Я помню, как один писатель однажды говорил о том, каково будет христианам, которые жили в Америке, на Юге Америки в XVIII и XIX веках и отвечали перед Богом за свою практику рабства. Что, если бы они предстали перед Богом и просто </w:t>
      </w:r>
      <w:r xmlns:w="http://schemas.openxmlformats.org/wordprocessingml/2006/main" w:rsidR="00A4039A">
        <w:rPr>
          <w:rFonts w:ascii="Calibri" w:eastAsia="Calibri" w:hAnsi="Calibri" w:cs="Calibri"/>
          <w:sz w:val="26"/>
          <w:szCs w:val="26"/>
        </w:rPr>
        <w:t xml:space="preserve">сделали заявление? Что ж, я сделал это, потому что в это верила наша культура.</w:t>
      </w:r>
    </w:p>
    <w:p w14:paraId="61B86424" w14:textId="77777777" w:rsidR="005B406D" w:rsidRPr="00057CF6" w:rsidRDefault="005B406D">
      <w:pPr>
        <w:rPr>
          <w:sz w:val="26"/>
          <w:szCs w:val="26"/>
        </w:rPr>
      </w:pPr>
    </w:p>
    <w:p w14:paraId="79E6A19A" w14:textId="67573B6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Это было принято людьми наших дней. Это не будет приемлемым ответом перед Богом. Когда христиане, живущие сегодня в Америке в 20-21 веках, мы стоим перед Богом и когда мы даем отчет о своей жизни, возможно, если мы сможем представить, как Господь ведет с нами диалог и говорит: «Почему вы так доверились нам? твое имущество и твое богатство? Почему вы не использовали это богатство ни для нужд Царства, ни для удовлетворения нужд других людей? Наш ответ таков: мы просто делали то, что, по мнению культуры, не будет более приемлемым для Бога, чем христиане 18-го или 19-го веков, которые используют преобладающие в культуре убеждения в целом для защиты своего рабства.</w:t>
      </w:r>
    </w:p>
    <w:p w14:paraId="1FD279B3" w14:textId="77777777" w:rsidR="005B406D" w:rsidRPr="00057CF6" w:rsidRDefault="005B406D">
      <w:pPr>
        <w:rPr>
          <w:sz w:val="26"/>
          <w:szCs w:val="26"/>
        </w:rPr>
      </w:pPr>
    </w:p>
    <w:p w14:paraId="6893791A" w14:textId="305388F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Поэтому я думаю, что для нас очень важно преподавать Ветхий Завет таким образом, чтобы помочь людям понять его актуальность и практичность. Мне нравится преподавать Ветхий Завет в семинарии, потому что я знаю, что часто у меня появляется возможность произвести впечатление на студентов, которые собираются идти служить и служить другим: Ветхий Завет должен быть частью вашего служения. Когда вы видите, как студенты приходят к пониманию этого, или, может быть, когда вы смотрите эти видео и начинаете понимать это сами, я действительно верю, что одна из вещей, к которым меня призвал Бог, — это помогать людям понять это.</w:t>
      </w:r>
    </w:p>
    <w:p w14:paraId="7C99D9AC" w14:textId="77777777" w:rsidR="005B406D" w:rsidRPr="00057CF6" w:rsidRDefault="005B406D">
      <w:pPr>
        <w:rPr>
          <w:sz w:val="26"/>
          <w:szCs w:val="26"/>
        </w:rPr>
      </w:pPr>
    </w:p>
    <w:p w14:paraId="354085A9" w14:textId="71BF2C43"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А как насчет практики синкретизма, существовавшей в древнем Израиле, и какое отношение это может иметь к нам сегодня? Теперь у меня появилась возможность посетить страны Южной Америки, где существуют очень четкие синкретические практики. Существовали такие религии, как Сантерия, которые объединили спиритизм и католицизм. На углах улиц в некоторых крупных городах Южной Америки, которые я посетил, вы часто увидите уличные подношения, на которых может быть изображение Девы Марии, и подношения, подаренные этим духам.</w:t>
      </w:r>
    </w:p>
    <w:p w14:paraId="075466B6" w14:textId="77777777" w:rsidR="005B406D" w:rsidRPr="00057CF6" w:rsidRDefault="005B406D">
      <w:pPr>
        <w:rPr>
          <w:sz w:val="26"/>
          <w:szCs w:val="26"/>
        </w:rPr>
      </w:pPr>
    </w:p>
    <w:p w14:paraId="4BF4FE14" w14:textId="0E2CE2E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Христианство, поклонение духам и анимизм соединились в опасную синкретическую смесь. Часто это был способ облегчить обращение в христианство. Итак, еще раз, мы смотрим на это как американцы и говорим, что у нас нет этой борьбы.</w:t>
      </w:r>
    </w:p>
    <w:p w14:paraId="10C41451" w14:textId="77777777" w:rsidR="005B406D" w:rsidRPr="00057CF6" w:rsidRDefault="005B406D">
      <w:pPr>
        <w:rPr>
          <w:sz w:val="26"/>
          <w:szCs w:val="26"/>
        </w:rPr>
      </w:pPr>
    </w:p>
    <w:p w14:paraId="4D4C331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Я пошел в семинарию. Я, конечно, не верю в синкретизм. Я читал систематическое богословие.</w:t>
      </w:r>
    </w:p>
    <w:p w14:paraId="7F5157D0" w14:textId="77777777" w:rsidR="005B406D" w:rsidRPr="00057CF6" w:rsidRDefault="005B406D">
      <w:pPr>
        <w:rPr>
          <w:sz w:val="26"/>
          <w:szCs w:val="26"/>
        </w:rPr>
      </w:pPr>
    </w:p>
    <w:p w14:paraId="6EA2D1ED" w14:textId="063A2B64"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Но вовлечены ли мы, американцы, в синкретические практики так же, как Израиль? Есть несколько интересных археологических примеров синкретизма в древнем </w:t>
      </w:r>
      <w:r xmlns:w="http://schemas.openxmlformats.org/wordprocessingml/2006/main" w:rsidRPr="00057CF6">
        <w:rPr>
          <w:rFonts w:ascii="Calibri" w:eastAsia="Calibri" w:hAnsi="Calibri" w:cs="Calibri"/>
          <w:sz w:val="26"/>
          <w:szCs w:val="26"/>
        </w:rPr>
        <w:lastRenderedPageBreak xmlns:w="http://schemas.openxmlformats.org/wordprocessingml/2006/main"/>
      </w:r>
      <w:r xmlns:w="http://schemas.openxmlformats.org/wordprocessingml/2006/main" w:rsidRPr="00057CF6">
        <w:rPr>
          <w:rFonts w:ascii="Calibri" w:eastAsia="Calibri" w:hAnsi="Calibri" w:cs="Calibri"/>
          <w:sz w:val="26"/>
          <w:szCs w:val="26"/>
        </w:rPr>
        <w:t xml:space="preserve">Израиле. Некоторые из них с севера, некоторые с юга. В месте под названием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Кунтиллет</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Аджруд </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в южной части Иудеи, в тамошней пустыне, был найден ряд предметов, содержащих на себе изображения и надписи.</w:t>
      </w:r>
    </w:p>
    <w:p w14:paraId="775C6B9A" w14:textId="77777777" w:rsidR="005B406D" w:rsidRPr="00057CF6" w:rsidRDefault="005B406D">
      <w:pPr>
        <w:rPr>
          <w:sz w:val="26"/>
          <w:szCs w:val="26"/>
        </w:rPr>
      </w:pPr>
    </w:p>
    <w:p w14:paraId="2F98F28D" w14:textId="50423F9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Они пришли от народа Израиля и, возможно, от какой-то отклоняющейся группы здесь, но они были израильтянами. Это были люди из Иудеи, исповедовавшие веру в Господа. Одна из надписей, кажется, была найдена на банке, находившейся в </w:t>
      </w:r>
      <w:proofErr xmlns:w="http://schemas.openxmlformats.org/wordprocessingml/2006/main" w:type="spellStart"/>
      <w:r xmlns:w="http://schemas.openxmlformats.org/wordprocessingml/2006/main" w:rsidR="00A4039A">
        <w:rPr>
          <w:rFonts w:ascii="Calibri" w:eastAsia="Calibri" w:hAnsi="Calibri" w:cs="Calibri"/>
          <w:sz w:val="26"/>
          <w:szCs w:val="26"/>
        </w:rPr>
        <w:t xml:space="preserve">Кунтиллете.</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 Это есть у </w:t>
      </w:r>
      <w:proofErr xmlns:w="http://schemas.openxmlformats.org/wordprocessingml/2006/main" w:type="spellStart"/>
      <w:r xmlns:w="http://schemas.openxmlformats.org/wordprocessingml/2006/main" w:rsidR="00A4039A" w:rsidRPr="00057CF6">
        <w:rPr>
          <w:rFonts w:ascii="Calibri" w:eastAsia="Calibri" w:hAnsi="Calibri" w:cs="Calibri"/>
          <w:sz w:val="26"/>
          <w:szCs w:val="26"/>
        </w:rPr>
        <w:t xml:space="preserve">Аджруда </w:t>
      </w:r>
      <w:proofErr xmlns:w="http://schemas.openxmlformats.org/wordprocessingml/2006/main" w:type="spellEnd"/>
      <w:r xmlns:w="http://schemas.openxmlformats.org/wordprocessingml/2006/main" w:rsidR="00A4039A" w:rsidRPr="00057CF6">
        <w:rPr>
          <w:rFonts w:ascii="Calibri" w:eastAsia="Calibri" w:hAnsi="Calibri" w:cs="Calibri"/>
          <w:sz w:val="26"/>
          <w:szCs w:val="26"/>
        </w:rPr>
        <w:t xml:space="preserve">.</w:t>
      </w:r>
    </w:p>
    <w:p w14:paraId="199DCB97" w14:textId="77777777" w:rsidR="005B406D" w:rsidRPr="00057CF6" w:rsidRDefault="005B406D">
      <w:pPr>
        <w:rPr>
          <w:sz w:val="26"/>
          <w:szCs w:val="26"/>
        </w:rPr>
      </w:pPr>
    </w:p>
    <w:p w14:paraId="55981474" w14:textId="6AFDA88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Там сказано: да благословит вас Яхве и его Ашера. Итак, люди, сделавшие эту надпись, являются израильтянами, которые верят в Яхве, но они поверили ханаанской идее о том, что у Господа была супруга или сексуальный партнер женского пола, как это было у Эла и Ваала. Рядом находится изображение бога-тельца, бога по имени Бел.</w:t>
      </w:r>
    </w:p>
    <w:p w14:paraId="4655939C" w14:textId="77777777" w:rsidR="005B406D" w:rsidRPr="00057CF6" w:rsidRDefault="005B406D">
      <w:pPr>
        <w:rPr>
          <w:sz w:val="26"/>
          <w:szCs w:val="26"/>
        </w:rPr>
      </w:pPr>
    </w:p>
    <w:p w14:paraId="5C0CAFF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изображен в виде теленка. Он обнажен до пояса. Была некоторая дискуссия о том, предназначено ли это конкретное изображение для изображения Яхве как бога-тельца? Рядом в кресле сидит женщина, играющая на музыкальном инструменте.</w:t>
      </w:r>
    </w:p>
    <w:p w14:paraId="6DC7B74D" w14:textId="77777777" w:rsidR="005B406D" w:rsidRPr="00057CF6" w:rsidRDefault="005B406D">
      <w:pPr>
        <w:rPr>
          <w:sz w:val="26"/>
          <w:szCs w:val="26"/>
        </w:rPr>
      </w:pPr>
    </w:p>
    <w:p w14:paraId="21CFE8A1" w14:textId="30488974" w:rsidR="005B406D" w:rsidRPr="00057CF6" w:rsidRDefault="00A4039A">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Итак, представляет ли этот бог-теленок Яхве и его Ашеру? Нам это не совсем ясно, но сама надпись отражает имеющийся там синкретизм. На другом изображении, также найденном в </w:t>
      </w:r>
      <w:proofErr xmlns:w="http://schemas.openxmlformats.org/wordprocessingml/2006/main" w:type="spellStart"/>
      <w:r xmlns:w="http://schemas.openxmlformats.org/wordprocessingml/2006/main">
        <w:rPr>
          <w:rFonts w:ascii="Calibri" w:eastAsia="Calibri" w:hAnsi="Calibri" w:cs="Calibri"/>
          <w:sz w:val="26"/>
          <w:szCs w:val="26"/>
        </w:rPr>
        <w:t xml:space="preserve">Кунтиллете.</w:t>
      </w:r>
      <w:proofErr xmlns:w="http://schemas.openxmlformats.org/wordprocessingml/2006/main" w:type="spellEnd"/>
      <w:r xmlns:w="http://schemas.openxmlformats.org/wordprocessingml/2006/main" w:rsidRPr="00057C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7CF6">
        <w:rPr>
          <w:rFonts w:ascii="Calibri" w:eastAsia="Calibri" w:hAnsi="Calibri" w:cs="Calibri"/>
          <w:sz w:val="26"/>
          <w:szCs w:val="26"/>
        </w:rPr>
        <w:t xml:space="preserve">Аджруд </w:t>
      </w:r>
      <w:proofErr xmlns:w="http://schemas.openxmlformats.org/wordprocessingml/2006/main" w:type="spellEnd"/>
      <w:r xmlns:w="http://schemas.openxmlformats.org/wordprocessingml/2006/main" w:rsidR="00000000" w:rsidRPr="00057CF6">
        <w:rPr>
          <w:rFonts w:ascii="Calibri" w:eastAsia="Calibri" w:hAnsi="Calibri" w:cs="Calibri"/>
          <w:sz w:val="26"/>
          <w:szCs w:val="26"/>
        </w:rPr>
        <w:t xml:space="preserve">, есть группа молящихся, поднявших руки перед Господом. Там сказано так: да благословит вас Яхве и его Ашера.</w:t>
      </w:r>
    </w:p>
    <w:p w14:paraId="401C3271" w14:textId="77777777" w:rsidR="005B406D" w:rsidRPr="00057CF6" w:rsidRDefault="005B406D">
      <w:pPr>
        <w:rPr>
          <w:sz w:val="26"/>
          <w:szCs w:val="26"/>
        </w:rPr>
      </w:pPr>
    </w:p>
    <w:p w14:paraId="14C7FD9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Да благословит тебя Господь, и сохранит тебя, и будет с тобой. Когда я читаю эту надпись, меня поражает то, что они взяли священническое благословение из Пятикнижия, из Торы, и включили это в очень языческое понимание Бога. Это синкретизм.</w:t>
      </w:r>
    </w:p>
    <w:p w14:paraId="5758F401" w14:textId="77777777" w:rsidR="005B406D" w:rsidRPr="00057CF6" w:rsidRDefault="005B406D">
      <w:pPr>
        <w:rPr>
          <w:sz w:val="26"/>
          <w:szCs w:val="26"/>
        </w:rPr>
      </w:pPr>
    </w:p>
    <w:p w14:paraId="0A95BC42"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Эти поклонники, возможно, даже не осознавали, что делают что-то, что неугодно Богу. Я думаю, что в древнем Израиле и древней Иудее огромной проблемой и огромной проблемой было то, что это было типичное стандартное понимание Бога. В Танаке недалеко от Мегиддо находится культовый стенд X века до нашей эры.</w:t>
      </w:r>
    </w:p>
    <w:p w14:paraId="2D63E70D" w14:textId="77777777" w:rsidR="005B406D" w:rsidRPr="00057CF6" w:rsidRDefault="005B406D">
      <w:pPr>
        <w:rPr>
          <w:sz w:val="26"/>
          <w:szCs w:val="26"/>
        </w:rPr>
      </w:pPr>
    </w:p>
    <w:p w14:paraId="6CA3A49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Опять же, мы имеем в этом явное отражение синкретизма. Он использовался для богослужений израильтян. На этом культовом стенде четыре колонны.</w:t>
      </w:r>
    </w:p>
    <w:p w14:paraId="5CEEA1B4" w14:textId="77777777" w:rsidR="005B406D" w:rsidRPr="00057CF6" w:rsidRDefault="005B406D">
      <w:pPr>
        <w:rPr>
          <w:sz w:val="26"/>
          <w:szCs w:val="26"/>
        </w:rPr>
      </w:pPr>
    </w:p>
    <w:p w14:paraId="49BE56AC"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Внизу изображена обнаженная богиня плодородия Ашера. На втором уровне в невидимом пространстве изображены два рогатых существа, вероятно, представляющие невидимого Яхве, восседающего на троне над херувимами. На третьем уровне находится древо жизни и, вероятно, это культовое изображение Ашеры.</w:t>
      </w:r>
    </w:p>
    <w:p w14:paraId="260FEDFC" w14:textId="77777777" w:rsidR="005B406D" w:rsidRPr="00057CF6" w:rsidRDefault="005B406D">
      <w:pPr>
        <w:rPr>
          <w:sz w:val="26"/>
          <w:szCs w:val="26"/>
        </w:rPr>
      </w:pPr>
    </w:p>
    <w:p w14:paraId="4C29ACC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Затем, на четвертом уровне, у вас есть телец с солнцем на спине и, вероятно, снова изображение Яхве, одного из телят Дана и Вефиля, а затем Господь, возможно, представленный там солнцем. Эти образы, женская богиня плодородия, Яхве, невидимый Бог, восседающий на троне над херувимами, Яхве в виде золотого тельца, — все это было собрано воедино. Дж. Гленн Тейлор снова в своем комментарии к Осии собирается поговорить об этом синкретизме.</w:t>
      </w:r>
    </w:p>
    <w:p w14:paraId="75D6D630" w14:textId="77777777" w:rsidR="005B406D" w:rsidRPr="00057CF6" w:rsidRDefault="005B406D">
      <w:pPr>
        <w:rPr>
          <w:sz w:val="26"/>
          <w:szCs w:val="26"/>
        </w:rPr>
      </w:pPr>
    </w:p>
    <w:p w14:paraId="4DE3E599" w14:textId="69CDF7B0"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говорит это, несмотря на резкое различие, которое библейские авторы проводят между поклонением Яхве и другим богам, таким как Ваал, сами идолопоклонники, вероятно, видели, что их практики частично совпадают или даже совпадают с поклонением Яхве. Он говорит, что рационализация, ведущая к религиозному компромиссу, не нова. По сути, израильтяне нашли способ примирить поклонение Ваалу, Ашере и другим божествам с поклонением Яхве.</w:t>
      </w:r>
    </w:p>
    <w:p w14:paraId="3AEC09A8" w14:textId="77777777" w:rsidR="005B406D" w:rsidRPr="00057CF6" w:rsidRDefault="005B406D">
      <w:pPr>
        <w:rPr>
          <w:sz w:val="26"/>
          <w:szCs w:val="26"/>
        </w:rPr>
      </w:pPr>
    </w:p>
    <w:p w14:paraId="0C3B3B2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снова мы бы сказали: ну, в нашем богослужении нет подобных элементов. Но когда мы объединяем веру в Господа и христианскую веру, а также идею культуры, согласно которой процветание делает нас успешными и благословенными в глазах Бога, когда мы принимаем это в синкретическую смесь теологии процветания, в некотором смысле мы занимаясь тем же типом синкретизма, что и древние израильтяне. Когда мы поддерживаем национализм и объединяем национализм и христианскую веру на протяжении всей истории церкви, есть примеры того, почему это может быть очень опасно.</w:t>
      </w:r>
    </w:p>
    <w:p w14:paraId="57597886" w14:textId="77777777" w:rsidR="005B406D" w:rsidRPr="00057CF6" w:rsidRDefault="005B406D">
      <w:pPr>
        <w:rPr>
          <w:sz w:val="26"/>
          <w:szCs w:val="26"/>
        </w:rPr>
      </w:pPr>
    </w:p>
    <w:p w14:paraId="1E718459" w14:textId="77777777" w:rsidR="005B406D" w:rsidRPr="00057C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 идея идолопоклонства в книге Осии по-прежнему актуальна и сегодня. Эта книга актуальна и применима для нас. Есть еще один последний вопрос, который собирается поднять Осия, который конкретно отражает то, как народ Израиля совершил прелюбодеяние и неверность по отношению к Господу.</w:t>
      </w:r>
    </w:p>
    <w:p w14:paraId="03EF11BE" w14:textId="77777777" w:rsidR="005B406D" w:rsidRPr="00057CF6" w:rsidRDefault="005B406D">
      <w:pPr>
        <w:rPr>
          <w:sz w:val="26"/>
          <w:szCs w:val="26"/>
        </w:rPr>
      </w:pPr>
    </w:p>
    <w:p w14:paraId="05885D79" w14:textId="51E17F5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 этом последнем вопросе всплывет то, что пророк скажет, что Израиль также совершил неверность против Яхве, заключая союзы с иностранными народами. Итак, есть ряд отрывков, в которых говорится об этом. Осия, глава 5, стихи 13 и 14, когда Ефрем увидел свою болезнь и Иуда свою рану, тогда Ефрем пошел в Ассирию и послал к великому царю, но он не может ни вылечить тебя, ни исцелить твою рану.</w:t>
      </w:r>
    </w:p>
    <w:p w14:paraId="5B76AE51" w14:textId="77777777" w:rsidR="005B406D" w:rsidRPr="00057CF6" w:rsidRDefault="005B406D">
      <w:pPr>
        <w:rPr>
          <w:sz w:val="26"/>
          <w:szCs w:val="26"/>
        </w:rPr>
      </w:pPr>
    </w:p>
    <w:p w14:paraId="730A3E94" w14:textId="52DFC6D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Ибо Я буду как лев для Ефрема и как молодой лев для дома Иуды. Я, даже я, сорвусь и уйду. Я унесу, и никто не спасет.</w:t>
      </w:r>
    </w:p>
    <w:p w14:paraId="6B0F95D8" w14:textId="77777777" w:rsidR="005B406D" w:rsidRPr="00057CF6" w:rsidRDefault="005B406D">
      <w:pPr>
        <w:rPr>
          <w:sz w:val="26"/>
          <w:szCs w:val="26"/>
        </w:rPr>
      </w:pPr>
    </w:p>
    <w:p w14:paraId="4FF476D4" w14:textId="6DDCC8F9"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Поэтому их рефлекторной реакцией в случае возникновения проблем была попытка найти политическое решение происходящего. Глава 7, стихи 8 и 11, Ефрем смешивается с народами. Ефрем – неперевернутый пирог.</w:t>
      </w:r>
    </w:p>
    <w:p w14:paraId="707F8A7D" w14:textId="77777777" w:rsidR="005B406D" w:rsidRPr="00057CF6" w:rsidRDefault="005B406D">
      <w:pPr>
        <w:rPr>
          <w:sz w:val="26"/>
          <w:szCs w:val="26"/>
        </w:rPr>
      </w:pPr>
    </w:p>
    <w:p w14:paraId="67F0D7B1" w14:textId="6F0BF49A"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Вот что Осия думает об их политических союзах. Израиль подобен блину, подгоревшему с одной стороны и сырому с другой. Ее полууправляемая политика ее не спасет.</w:t>
      </w:r>
    </w:p>
    <w:p w14:paraId="1D8F8BED" w14:textId="77777777" w:rsidR="005B406D" w:rsidRPr="00057CF6" w:rsidRDefault="005B406D">
      <w:pPr>
        <w:rPr>
          <w:sz w:val="26"/>
          <w:szCs w:val="26"/>
        </w:rPr>
      </w:pPr>
    </w:p>
    <w:p w14:paraId="26F7C8C8"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Она пыталась смешаться с другими народами. Ей доверяют эти страны. Причина, по которой эти союзы представляют собой форму духовной неверности, заключается в том, что они снова полагаются на что-то иное, чем на Бога.</w:t>
      </w:r>
    </w:p>
    <w:p w14:paraId="0ADE77A7" w14:textId="77777777" w:rsidR="005B406D" w:rsidRPr="00057CF6" w:rsidRDefault="005B406D">
      <w:pPr>
        <w:rPr>
          <w:sz w:val="26"/>
          <w:szCs w:val="26"/>
        </w:rPr>
      </w:pPr>
    </w:p>
    <w:p w14:paraId="13A0F0BA"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Правильное применение этого не в том, что это напоминание о том, что США не должны вступать в ООН или НАТО или что страны сегодня не должны создавать политические союзы. Суть в том, что народ Божий должен в конечном итоге довериться Господу как своему единственному источнику безопасности и защиты. И поэтому, даже будучи христианами, когда мы склонны искать политические решения или рассчитывать на то, что политические лидеры станут ответами на наши проблемы, когда мы доверяем военной безопасности Соединенных Штатов, нашей армии и нашего правительства, в конечном итоге мы верим во что-то, что, наконец </w:t>
      </w:r>
      <w:proofErr xmlns:w="http://schemas.openxmlformats.org/wordprocessingml/2006/main" w:type="gramStart"/>
      <w:r xmlns:w="http://schemas.openxmlformats.org/wordprocessingml/2006/main" w:rsidRPr="00057CF6">
        <w:rPr>
          <w:rFonts w:ascii="Calibri" w:eastAsia="Calibri" w:hAnsi="Calibri" w:cs="Calibri"/>
          <w:sz w:val="26"/>
          <w:szCs w:val="26"/>
        </w:rPr>
        <w:t xml:space="preserve">, на каком-то уровне </w:t>
      </w:r>
      <w:proofErr xmlns:w="http://schemas.openxmlformats.org/wordprocessingml/2006/main" w:type="gramEnd"/>
      <w:r xmlns:w="http://schemas.openxmlformats.org/wordprocessingml/2006/main" w:rsidRPr="00057CF6">
        <w:rPr>
          <w:rFonts w:ascii="Calibri" w:eastAsia="Calibri" w:hAnsi="Calibri" w:cs="Calibri"/>
          <w:sz w:val="26"/>
          <w:szCs w:val="26"/>
        </w:rPr>
        <w:t xml:space="preserve">, каким-то образом и в какой-то момент истории нас сильно разочарует.</w:t>
      </w:r>
    </w:p>
    <w:p w14:paraId="203FC5BF" w14:textId="77777777" w:rsidR="005B406D" w:rsidRPr="00057CF6" w:rsidRDefault="005B406D">
      <w:pPr>
        <w:rPr>
          <w:sz w:val="26"/>
          <w:szCs w:val="26"/>
        </w:rPr>
      </w:pPr>
    </w:p>
    <w:p w14:paraId="4991F060"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Глава 7, стих 11: Ефрем подобен голубю, глупому и неразумному, взывающему в Египет, идущему в Ассирию, и когда они пойдут, Я раскину над ними сеть Мою. Я сокрушу их, как птиц небесных. Я накажу их согласно отчету, сделанному их собранию.</w:t>
      </w:r>
    </w:p>
    <w:p w14:paraId="7EBF715B" w14:textId="77777777" w:rsidR="005B406D" w:rsidRPr="00057CF6" w:rsidRDefault="005B406D">
      <w:pPr>
        <w:rPr>
          <w:sz w:val="26"/>
          <w:szCs w:val="26"/>
        </w:rPr>
      </w:pPr>
    </w:p>
    <w:p w14:paraId="116CB223" w14:textId="2ECEDBED"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Итак, Израиль подобен глупому голубю, который порхает и летает. Они идут сюда, они идут туда, они идут в Египет, они идут в Ассирию. Они делают все возможное, чтобы попытаться решить свою проблему в политическом и военном отношении.</w:t>
      </w:r>
    </w:p>
    <w:p w14:paraId="11FAA8C8" w14:textId="77777777" w:rsidR="005B406D" w:rsidRPr="00057CF6" w:rsidRDefault="005B406D">
      <w:pPr>
        <w:rPr>
          <w:sz w:val="26"/>
          <w:szCs w:val="26"/>
        </w:rPr>
      </w:pPr>
    </w:p>
    <w:p w14:paraId="5829BFBF" w14:textId="2507943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Их проблема не политическая; их проблема духовная, и им нужно вернуться к Богу. Если они этого не сделают, то в конечном итоге они будут уничтожены. Глава 8, стихи 9 и 10, ибо они пошли в Ассирию, как дикая ослица, блуждающая одна.</w:t>
      </w:r>
    </w:p>
    <w:p w14:paraId="54ADD9FA" w14:textId="77777777" w:rsidR="005B406D" w:rsidRPr="00057CF6" w:rsidRDefault="005B406D">
      <w:pPr>
        <w:rPr>
          <w:sz w:val="26"/>
          <w:szCs w:val="26"/>
        </w:rPr>
      </w:pPr>
    </w:p>
    <w:p w14:paraId="2C9032A0" w14:textId="048FFD0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Ефрем нанял любовников, хотя они нанимают союзников среди народов, Я скоро соберу их, и цари и князья скоро будут корчиться из-за дани. Эти стратегии их не спасут. Глава 8, стих 14: Израиль забыл своего создателя и надеется на что-то иное, чем на Господа.</w:t>
      </w:r>
    </w:p>
    <w:p w14:paraId="32F2DFB2" w14:textId="77777777" w:rsidR="005B406D" w:rsidRPr="00057CF6" w:rsidRDefault="005B406D">
      <w:pPr>
        <w:rPr>
          <w:sz w:val="26"/>
          <w:szCs w:val="26"/>
        </w:rPr>
      </w:pPr>
    </w:p>
    <w:p w14:paraId="2A7C72A7" w14:textId="5C3AB316" w:rsidR="005B406D" w:rsidRPr="00057CF6" w:rsidRDefault="00A40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12-й главе 12-й главы Осии, 1-м стихе, Ефрем питается ветром и весь день гонится за восточным ветром. Насколько вы будете сыты, если будете питаться ветром? Это не очень сытная еда. Сможете ли вы когда-нибудь поймать восточный ветер? Нет, они не смогут этого сделать.</w:t>
      </w:r>
    </w:p>
    <w:p w14:paraId="034732FC" w14:textId="77777777" w:rsidR="005B406D" w:rsidRPr="00057CF6" w:rsidRDefault="005B406D">
      <w:pPr>
        <w:rPr>
          <w:sz w:val="26"/>
          <w:szCs w:val="26"/>
        </w:rPr>
      </w:pPr>
    </w:p>
    <w:p w14:paraId="5D7B9781" w14:textId="5E6B8EF8"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Вот почему они умножают ложь, умножают насилие, заключают завет с Ассирией, и нефть везут в Египет, и ни один из этих союзов никогда их не спасет. У пророков Ветхого Завета есть напоминание о том, что политические союзы в конечном итоге не спасут Израиль. Пророк Исайя во время ассирийского кризиса, обращаясь к лидерам юга, к лидерам Иуды, собирается передать то же самое послание.</w:t>
      </w:r>
    </w:p>
    <w:p w14:paraId="69702547" w14:textId="77777777" w:rsidR="005B406D" w:rsidRPr="00057CF6" w:rsidRDefault="005B406D">
      <w:pPr>
        <w:rPr>
          <w:sz w:val="26"/>
          <w:szCs w:val="26"/>
        </w:rPr>
      </w:pPr>
    </w:p>
    <w:p w14:paraId="0E52F77A" w14:textId="69CAA14E"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Он скажет горе тем, кто доверился Египту. Они верят, что союз с Египтом позволит им настроить египтян против ассирийцев. Исайя говорит, что это вас не спасет.</w:t>
      </w:r>
    </w:p>
    <w:p w14:paraId="1FECBF44" w14:textId="77777777" w:rsidR="005B406D" w:rsidRPr="00057CF6" w:rsidRDefault="005B406D">
      <w:pPr>
        <w:rPr>
          <w:sz w:val="26"/>
          <w:szCs w:val="26"/>
        </w:rPr>
      </w:pPr>
    </w:p>
    <w:p w14:paraId="5872532B" w14:textId="023F7D12"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в какой-то саркастической манере в 28-й главе Исайи, говорит пророк, лидеры Иудеи заявляют, что мы заключили завет со смертью. На самом деле они не заключили завет со смертью, а заключили завет с Египтом, который, как они думали, защитит их. Исаия говорит: на самом деле вы заключили завет со смертью, и это приведет к вашему уничтожению.</w:t>
      </w:r>
    </w:p>
    <w:p w14:paraId="34ED6CB1" w14:textId="77777777" w:rsidR="005B406D" w:rsidRPr="00057CF6" w:rsidRDefault="005B406D">
      <w:pPr>
        <w:rPr>
          <w:sz w:val="26"/>
          <w:szCs w:val="26"/>
        </w:rPr>
      </w:pPr>
    </w:p>
    <w:p w14:paraId="136F9480" w14:textId="1CDD95CC"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Горе тем, кто надеется на Египет, потому что они надеются на людей и коней. Они не доверяют Господу. В 20-м псалме говорится об этом народу Израиля: кто-то на коней надеется, кто-то на колесницы, а мы уповаем на Господа Бога нашего.</w:t>
      </w:r>
    </w:p>
    <w:p w14:paraId="3AA0AFF1" w14:textId="77777777" w:rsidR="005B406D" w:rsidRPr="00057CF6" w:rsidRDefault="005B406D">
      <w:pPr>
        <w:rPr>
          <w:sz w:val="26"/>
          <w:szCs w:val="26"/>
        </w:rPr>
      </w:pPr>
    </w:p>
    <w:p w14:paraId="418A884B" w14:textId="77777777"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И это то, что народ Израиля и Иудеи забыли в восьмом веке. Я хочу сделать для нас обзор и напомнить нам, что вот конкретные способы, которыми Осия 4-14 показывает нам, что народ Израиля совершил духовную неверность против Господа. Во-первых, они отказались от завета хэсед, верности Господу.</w:t>
      </w:r>
    </w:p>
    <w:p w14:paraId="7A9B739E" w14:textId="77777777" w:rsidR="005B406D" w:rsidRPr="00057CF6" w:rsidRDefault="005B406D">
      <w:pPr>
        <w:rPr>
          <w:sz w:val="26"/>
          <w:szCs w:val="26"/>
        </w:rPr>
      </w:pPr>
    </w:p>
    <w:p w14:paraId="38AF7474" w14:textId="7BC870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Во-вторых, они не соблюдали заповеди Бога. В-третьих, они практиковали идолопоклонство, включая поклонение Ваалам и ханаанским богам и богиням, а также их синкретическое поклонение тельцу-Богу. И наконец, в-четвертых, они вступили в союзы с другими народами, в которых они доверяли народам, а не Богу.</w:t>
      </w:r>
    </w:p>
    <w:p w14:paraId="3E1349F4" w14:textId="77777777" w:rsidR="005B406D" w:rsidRPr="00057CF6" w:rsidRDefault="005B406D">
      <w:pPr>
        <w:rPr>
          <w:sz w:val="26"/>
          <w:szCs w:val="26"/>
        </w:rPr>
      </w:pPr>
    </w:p>
    <w:p w14:paraId="0508D7E2" w14:textId="1BBFFE06" w:rsidR="005B406D" w:rsidRPr="00057CF6" w:rsidRDefault="00000000">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Божье послание состоит в том, что в конечном итоге все это их подведет. Все, во что мы верим, и любая стратегия, на которую мы рассчитываем, чтобы в конечном итоге стать высшей целью или самой важной вещью в нашей жизни, все, чему мы доверяем, посвящаем, служим, любим больше, чем Господа, или что мы вкладываем в Место Господа в конечном итоге нас разочарует. Я думаю, что есть послание, которое Осия передал Израилю восьмого века, которое очень актуально сегодня, когда люди борются со своими стратегиями, своими идолами и ложными убеждениями окружающей нас культуры.</w:t>
      </w:r>
    </w:p>
    <w:p w14:paraId="3F4E9C18" w14:textId="77777777" w:rsidR="005B406D" w:rsidRPr="00057CF6" w:rsidRDefault="005B406D">
      <w:pPr>
        <w:rPr>
          <w:sz w:val="26"/>
          <w:szCs w:val="26"/>
        </w:rPr>
      </w:pPr>
    </w:p>
    <w:p w14:paraId="61F14DE1" w14:textId="240806A6" w:rsidR="005B406D" w:rsidRPr="00057CF6" w:rsidRDefault="00000000" w:rsidP="00057CF6">
      <w:pPr xmlns:w="http://schemas.openxmlformats.org/wordprocessingml/2006/main">
        <w:rPr>
          <w:sz w:val="26"/>
          <w:szCs w:val="26"/>
        </w:rPr>
      </w:pPr>
      <w:r xmlns:w="http://schemas.openxmlformats.org/wordprocessingml/2006/main" w:rsidRPr="00057CF6">
        <w:rPr>
          <w:rFonts w:ascii="Calibri" w:eastAsia="Calibri" w:hAnsi="Calibri" w:cs="Calibri"/>
          <w:sz w:val="26"/>
          <w:szCs w:val="26"/>
        </w:rPr>
        <w:t xml:space="preserve">Бог дал нам свет и проницательность, мудрость и понимание, чтобы знать, что такое настоящая жизнь, и знать, что настоящая жизнь находится в отношениях со Христом. Это послание, которым мы можем поделиться с окружающей нас культурой, которая сегодня столь же идолопоклонническая, как и культура, с которой Израиль взаимодействовал в восьмом веке до нашей эры. </w:t>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Pr>
          <w:rFonts w:ascii="Calibri" w:eastAsia="Calibri" w:hAnsi="Calibri" w:cs="Calibri"/>
          <w:sz w:val="26"/>
          <w:szCs w:val="26"/>
        </w:rPr>
        <w:br xmlns:w="http://schemas.openxmlformats.org/wordprocessingml/2006/main"/>
      </w:r>
      <w:r xmlns:w="http://schemas.openxmlformats.org/wordprocessingml/2006/main" w:rsidR="00057CF6" w:rsidRPr="00057CF6">
        <w:rPr>
          <w:rFonts w:ascii="Calibri" w:eastAsia="Calibri" w:hAnsi="Calibri" w:cs="Calibri"/>
          <w:sz w:val="26"/>
          <w:szCs w:val="26"/>
        </w:rPr>
        <w:t xml:space="preserve">Это доктор Гэри Йейтс в своей серии лекций по Книге 12. Это 15-я лекция «Осия, духовная неверность Израиля, часть 3».</w:t>
      </w:r>
      <w:r xmlns:w="http://schemas.openxmlformats.org/wordprocessingml/2006/main" w:rsidR="00057CF6" w:rsidRPr="00057CF6">
        <w:rPr>
          <w:rFonts w:ascii="Calibri" w:eastAsia="Calibri" w:hAnsi="Calibri" w:cs="Calibri"/>
          <w:sz w:val="26"/>
          <w:szCs w:val="26"/>
        </w:rPr>
        <w:br xmlns:w="http://schemas.openxmlformats.org/wordprocessingml/2006/main"/>
      </w:r>
    </w:p>
    <w:sectPr w:rsidR="005B406D" w:rsidRPr="00057C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53B8" w14:textId="77777777" w:rsidR="00D80DAC" w:rsidRDefault="00D80DAC" w:rsidP="00057CF6">
      <w:r>
        <w:separator/>
      </w:r>
    </w:p>
  </w:endnote>
  <w:endnote w:type="continuationSeparator" w:id="0">
    <w:p w14:paraId="0670371C" w14:textId="77777777" w:rsidR="00D80DAC" w:rsidRDefault="00D80DAC" w:rsidP="0005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7599" w14:textId="77777777" w:rsidR="00D80DAC" w:rsidRDefault="00D80DAC" w:rsidP="00057CF6">
      <w:r>
        <w:separator/>
      </w:r>
    </w:p>
  </w:footnote>
  <w:footnote w:type="continuationSeparator" w:id="0">
    <w:p w14:paraId="34C35777" w14:textId="77777777" w:rsidR="00D80DAC" w:rsidRDefault="00D80DAC" w:rsidP="0005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383936"/>
      <w:docPartObj>
        <w:docPartGallery w:val="Page Numbers (Top of Page)"/>
        <w:docPartUnique/>
      </w:docPartObj>
    </w:sdtPr>
    <w:sdtEndPr>
      <w:rPr>
        <w:noProof/>
      </w:rPr>
    </w:sdtEndPr>
    <w:sdtContent>
      <w:p w14:paraId="13B29D51" w14:textId="68333C75" w:rsidR="00057CF6" w:rsidRDefault="00057C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AD2CC" w14:textId="77777777" w:rsidR="00057CF6" w:rsidRDefault="0005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92926"/>
    <w:multiLevelType w:val="hybridMultilevel"/>
    <w:tmpl w:val="B6462750"/>
    <w:lvl w:ilvl="0" w:tplc="B3AA345A">
      <w:start w:val="1"/>
      <w:numFmt w:val="bullet"/>
      <w:lvlText w:val="●"/>
      <w:lvlJc w:val="left"/>
      <w:pPr>
        <w:ind w:left="720" w:hanging="360"/>
      </w:pPr>
    </w:lvl>
    <w:lvl w:ilvl="1" w:tplc="E348DF2A">
      <w:start w:val="1"/>
      <w:numFmt w:val="bullet"/>
      <w:lvlText w:val="○"/>
      <w:lvlJc w:val="left"/>
      <w:pPr>
        <w:ind w:left="1440" w:hanging="360"/>
      </w:pPr>
    </w:lvl>
    <w:lvl w:ilvl="2" w:tplc="D3782326">
      <w:start w:val="1"/>
      <w:numFmt w:val="bullet"/>
      <w:lvlText w:val="■"/>
      <w:lvlJc w:val="left"/>
      <w:pPr>
        <w:ind w:left="2160" w:hanging="360"/>
      </w:pPr>
    </w:lvl>
    <w:lvl w:ilvl="3" w:tplc="C6009704">
      <w:start w:val="1"/>
      <w:numFmt w:val="bullet"/>
      <w:lvlText w:val="●"/>
      <w:lvlJc w:val="left"/>
      <w:pPr>
        <w:ind w:left="2880" w:hanging="360"/>
      </w:pPr>
    </w:lvl>
    <w:lvl w:ilvl="4" w:tplc="0C2690CC">
      <w:start w:val="1"/>
      <w:numFmt w:val="bullet"/>
      <w:lvlText w:val="○"/>
      <w:lvlJc w:val="left"/>
      <w:pPr>
        <w:ind w:left="3600" w:hanging="360"/>
      </w:pPr>
    </w:lvl>
    <w:lvl w:ilvl="5" w:tplc="48228C9C">
      <w:start w:val="1"/>
      <w:numFmt w:val="bullet"/>
      <w:lvlText w:val="■"/>
      <w:lvlJc w:val="left"/>
      <w:pPr>
        <w:ind w:left="4320" w:hanging="360"/>
      </w:pPr>
    </w:lvl>
    <w:lvl w:ilvl="6" w:tplc="E49E47A8">
      <w:start w:val="1"/>
      <w:numFmt w:val="bullet"/>
      <w:lvlText w:val="●"/>
      <w:lvlJc w:val="left"/>
      <w:pPr>
        <w:ind w:left="5040" w:hanging="360"/>
      </w:pPr>
    </w:lvl>
    <w:lvl w:ilvl="7" w:tplc="57A606D6">
      <w:start w:val="1"/>
      <w:numFmt w:val="bullet"/>
      <w:lvlText w:val="●"/>
      <w:lvlJc w:val="left"/>
      <w:pPr>
        <w:ind w:left="5760" w:hanging="360"/>
      </w:pPr>
    </w:lvl>
    <w:lvl w:ilvl="8" w:tplc="AF86386C">
      <w:start w:val="1"/>
      <w:numFmt w:val="bullet"/>
      <w:lvlText w:val="●"/>
      <w:lvlJc w:val="left"/>
      <w:pPr>
        <w:ind w:left="6480" w:hanging="360"/>
      </w:pPr>
    </w:lvl>
  </w:abstractNum>
  <w:num w:numId="1" w16cid:durableId="61174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D"/>
    <w:rsid w:val="00057CF6"/>
    <w:rsid w:val="005B406D"/>
    <w:rsid w:val="00682364"/>
    <w:rsid w:val="00946CB3"/>
    <w:rsid w:val="00A4039A"/>
    <w:rsid w:val="00D80DAC"/>
    <w:rsid w:val="00FA34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B7905"/>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7CF6"/>
    <w:pPr>
      <w:tabs>
        <w:tab w:val="center" w:pos="4680"/>
        <w:tab w:val="right" w:pos="9360"/>
      </w:tabs>
    </w:pPr>
  </w:style>
  <w:style w:type="character" w:customStyle="1" w:styleId="HeaderChar">
    <w:name w:val="Header Char"/>
    <w:basedOn w:val="DefaultParagraphFont"/>
    <w:link w:val="Header"/>
    <w:uiPriority w:val="99"/>
    <w:rsid w:val="00057CF6"/>
  </w:style>
  <w:style w:type="paragraph" w:styleId="Footer">
    <w:name w:val="footer"/>
    <w:basedOn w:val="Normal"/>
    <w:link w:val="FooterChar"/>
    <w:uiPriority w:val="99"/>
    <w:unhideWhenUsed/>
    <w:rsid w:val="00057CF6"/>
    <w:pPr>
      <w:tabs>
        <w:tab w:val="center" w:pos="4680"/>
        <w:tab w:val="right" w:pos="9360"/>
      </w:tabs>
    </w:pPr>
  </w:style>
  <w:style w:type="character" w:customStyle="1" w:styleId="FooterChar">
    <w:name w:val="Footer Char"/>
    <w:basedOn w:val="DefaultParagraphFont"/>
    <w:link w:val="Footer"/>
    <w:uiPriority w:val="99"/>
    <w:rsid w:val="0005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8467</Words>
  <Characters>37959</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Yates MP 15 IsraelsInfidelity Pt3</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15 IsraelsInfidelity Pt3</dc:title>
  <dc:creator>TurboScribe.ai</dc:creator>
  <cp:lastModifiedBy>Ted Hildebrandt</cp:lastModifiedBy>
  <cp:revision>3</cp:revision>
  <dcterms:created xsi:type="dcterms:W3CDTF">2024-02-05T06:26:00Z</dcterms:created>
  <dcterms:modified xsi:type="dcterms:W3CDTF">2024-05-15T17:44:00Z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3a63b7f362cf36ceccc3a95e384531618ee678ab0ea50ef7ca5cffe39f0864d5</vt:lpwstr>
  </property>
</Properties>
</file>