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2755B" w14:textId="2E33BB92" w:rsidR="00DC275E" w:rsidRPr="000275A6" w:rsidRDefault="000275A6" w:rsidP="000275A6">
      <w:pPr xmlns:w="http://schemas.openxmlformats.org/wordprocessingml/2006/main">
        <w:jc w:val="center"/>
        <w:rPr>
          <w:rFonts w:ascii="Calibri" w:eastAsia="Calibri" w:hAnsi="Calibri" w:cs="Calibri"/>
          <w:b/>
          <w:bCs/>
          <w:sz w:val="40"/>
          <w:szCs w:val="40"/>
        </w:rPr>
      </w:pPr>
      <w:r xmlns:w="http://schemas.openxmlformats.org/wordprocessingml/2006/main" w:rsidRPr="000275A6">
        <w:rPr>
          <w:rFonts w:ascii="Calibri" w:eastAsia="Calibri" w:hAnsi="Calibri" w:cs="Calibri"/>
          <w:b/>
          <w:bCs/>
          <w:sz w:val="40"/>
          <w:szCs w:val="40"/>
        </w:rPr>
        <w:t xml:space="preserve">加里·耶茨博士，第十二卷，第 19 节，</w:t>
      </w:r>
      <w:r xmlns:w="http://schemas.openxmlformats.org/wordprocessingml/2006/main" w:rsidRPr="000275A6">
        <w:rPr>
          <w:rFonts w:ascii="Calibri" w:eastAsia="Calibri" w:hAnsi="Calibri" w:cs="Calibri"/>
          <w:b/>
          <w:bCs/>
          <w:sz w:val="40"/>
          <w:szCs w:val="40"/>
        </w:rPr>
        <w:br xmlns:w="http://schemas.openxmlformats.org/wordprocessingml/2006/main"/>
      </w:r>
      <w:r xmlns:w="http://schemas.openxmlformats.org/wordprocessingml/2006/main" w:rsidR="00000000" w:rsidRPr="000275A6">
        <w:rPr>
          <w:rFonts w:ascii="Calibri" w:eastAsia="Calibri" w:hAnsi="Calibri" w:cs="Calibri"/>
          <w:b/>
          <w:bCs/>
          <w:sz w:val="40"/>
          <w:szCs w:val="40"/>
        </w:rPr>
        <w:t xml:space="preserve">弥迦书，简介和结构</w:t>
      </w:r>
    </w:p>
    <w:p w14:paraId="169A0204" w14:textId="454CEEF4" w:rsidR="000275A6" w:rsidRPr="000275A6" w:rsidRDefault="000275A6" w:rsidP="000275A6">
      <w:pPr xmlns:w="http://schemas.openxmlformats.org/wordprocessingml/2006/main">
        <w:jc w:val="center"/>
        <w:rPr>
          <w:rFonts w:ascii="Calibri" w:eastAsia="Calibri" w:hAnsi="Calibri" w:cs="Calibri"/>
          <w:sz w:val="26"/>
          <w:szCs w:val="26"/>
        </w:rPr>
      </w:pPr>
      <w:r xmlns:w="http://schemas.openxmlformats.org/wordprocessingml/2006/main" w:rsidRPr="000275A6">
        <w:rPr>
          <w:rFonts w:ascii="AA Times New Roman" w:eastAsia="Calibri" w:hAnsi="AA Times New Roman" w:cs="AA Times New Roman"/>
          <w:sz w:val="26"/>
          <w:szCs w:val="26"/>
        </w:rPr>
        <w:t xml:space="preserve">© </w:t>
      </w:r>
      <w:r xmlns:w="http://schemas.openxmlformats.org/wordprocessingml/2006/main" w:rsidRPr="000275A6">
        <w:rPr>
          <w:rFonts w:ascii="Calibri" w:eastAsia="Calibri" w:hAnsi="Calibri" w:cs="Calibri"/>
          <w:sz w:val="26"/>
          <w:szCs w:val="26"/>
        </w:rPr>
        <w:t xml:space="preserve">2024 加里·耶茨和泰德·希尔德布兰特</w:t>
      </w:r>
    </w:p>
    <w:p w14:paraId="19A677F4" w14:textId="77777777" w:rsidR="000275A6" w:rsidRPr="000275A6" w:rsidRDefault="000275A6">
      <w:pPr>
        <w:rPr>
          <w:sz w:val="26"/>
          <w:szCs w:val="26"/>
        </w:rPr>
      </w:pPr>
    </w:p>
    <w:p w14:paraId="725AB1D8" w14:textId="77777777" w:rsidR="000275A6" w:rsidRPr="000275A6" w:rsidRDefault="00000000">
      <w:pPr xmlns:w="http://schemas.openxmlformats.org/wordprocessingml/2006/main">
        <w:rPr>
          <w:rFonts w:ascii="Calibri" w:eastAsia="Calibri" w:hAnsi="Calibri" w:cs="Calibri"/>
          <w:sz w:val="26"/>
          <w:szCs w:val="26"/>
        </w:rPr>
      </w:pPr>
      <w:r xmlns:w="http://schemas.openxmlformats.org/wordprocessingml/2006/main" w:rsidRPr="000275A6">
        <w:rPr>
          <w:rFonts w:ascii="Calibri" w:eastAsia="Calibri" w:hAnsi="Calibri" w:cs="Calibri"/>
          <w:sz w:val="26"/>
          <w:szCs w:val="26"/>
        </w:rPr>
        <w:t xml:space="preserve">这是加里·耶茨博士关于《十二使徒书》的系列讲座。这是第 19 讲，《弥迦书的简介和结构》。</w:t>
      </w:r>
    </w:p>
    <w:p w14:paraId="039475F1" w14:textId="77777777" w:rsidR="000275A6" w:rsidRPr="000275A6" w:rsidRDefault="000275A6">
      <w:pPr>
        <w:rPr>
          <w:rFonts w:ascii="Calibri" w:eastAsia="Calibri" w:hAnsi="Calibri" w:cs="Calibri"/>
          <w:sz w:val="26"/>
          <w:szCs w:val="26"/>
        </w:rPr>
      </w:pPr>
    </w:p>
    <w:p w14:paraId="260CF967" w14:textId="1C65AC6C"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在我们对小先知的研究过程中，我们已经到了要研究最后一位亚述先知的阶段。</w:t>
      </w:r>
    </w:p>
    <w:p w14:paraId="5AC8B9FC" w14:textId="77777777" w:rsidR="00DC275E" w:rsidRPr="000275A6" w:rsidRDefault="00DC275E">
      <w:pPr>
        <w:rPr>
          <w:sz w:val="26"/>
          <w:szCs w:val="26"/>
        </w:rPr>
      </w:pPr>
    </w:p>
    <w:p w14:paraId="6193E305" w14:textId="55C341F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请记住，在十二使徒书中，他们的事奉时间跨度为 3 至 400 年。我们有一群先知在亚述危机期间为上帝的子民服务。我们看过北国的先知，阿摩司、何西阿和约拿。</w:t>
      </w:r>
    </w:p>
    <w:p w14:paraId="017914EE" w14:textId="77777777" w:rsidR="00DC275E" w:rsidRPr="000275A6" w:rsidRDefault="00DC275E">
      <w:pPr>
        <w:rPr>
          <w:sz w:val="26"/>
          <w:szCs w:val="26"/>
        </w:rPr>
      </w:pPr>
    </w:p>
    <w:p w14:paraId="1D24A755"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我们还有一位先知，他在犹大国的危机时期也为犹大服务，警告他们亚述人将要对南国施行审判。然后，我们在巴比伦危机期间有一群巴比伦先知，然后，在人民返回家园后，上帝又兴起了一群先知。在我们开始研究弥迦书之前，我想先对约拿书做几点总结性思考，并讨论一个有趣的神学问题，这个问题我们在上一节课中未能充分讨论。</w:t>
      </w:r>
    </w:p>
    <w:p w14:paraId="22343C8D" w14:textId="77777777" w:rsidR="00DC275E" w:rsidRPr="000275A6" w:rsidRDefault="00DC275E">
      <w:pPr>
        <w:rPr>
          <w:sz w:val="26"/>
          <w:szCs w:val="26"/>
        </w:rPr>
      </w:pPr>
    </w:p>
    <w:p w14:paraId="4903B5F1" w14:textId="47B54B3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但在约拿书第四章，请记住，我们真正看到了这本书的妙趣。那就是约拿如何回应上帝拯救亚述人？这本书的主要部分是，上帝拯救约拿时，尽管约拿不配得死亡，但他还是感恩；而上帝拯救了整座不配得的城市，而他们正面临死亡和毁灭，约拿的反应也是如此。莫伯利博士在他最近的《旧约神学》一书中探讨了约拿为何对神的怜悯有疑问。还记得约拿书第四章第二节中，约拿为何不想去尼尼微吗？这就是为什么我急忙逃往他施，因为我知道你是一位有恩典有怜悯的上帝，不轻易发怒，有丰盛的慈爱，并且不降灾。</w:t>
      </w:r>
    </w:p>
    <w:p w14:paraId="2E67B009" w14:textId="77777777" w:rsidR="00DC275E" w:rsidRPr="000275A6" w:rsidRDefault="00DC275E">
      <w:pPr>
        <w:rPr>
          <w:sz w:val="26"/>
          <w:szCs w:val="26"/>
        </w:rPr>
      </w:pPr>
    </w:p>
    <w:p w14:paraId="5AD92462" w14:textId="02E46E7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约拿反对上帝，向尼尼微人表现出与他对以色列人一样的怜悯和同情。莫伯利博士提出了一个问题，为什么约拿反对上帝向尼尼微人表现出怜悯？可能，我们看到的只是一个简单的想法，即约拿很自私，只关心自己的需要。在那一章中，我们确实看到了一个脾气暴躁、撅嘴、自私的先知，但实际上，问题似乎比这更深层次。</w:t>
      </w:r>
    </w:p>
    <w:p w14:paraId="575598A5" w14:textId="77777777" w:rsidR="00DC275E" w:rsidRPr="000275A6" w:rsidRDefault="00DC275E">
      <w:pPr>
        <w:rPr>
          <w:sz w:val="26"/>
          <w:szCs w:val="26"/>
        </w:rPr>
      </w:pPr>
    </w:p>
    <w:p w14:paraId="09CDD201" w14:textId="48F8639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一些人认为，一些研究约拿的神学家也认为，约拿对未实现的预言或偶然预言的想法有疑问。如果</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约拿去预言尼尼微将被摧毁，那么如果这件事没有发生，他的</w:t>
      </w:r>
      <w:r xmlns:w="http://schemas.openxmlformats.org/wordprocessingml/2006/main" w:rsidR="000275A6">
        <w:rPr>
          <w:rFonts w:ascii="Calibri" w:eastAsia="Calibri" w:hAnsi="Calibri" w:cs="Calibri"/>
          <w:sz w:val="26"/>
          <w:szCs w:val="26"/>
        </w:rPr>
        <w:t xml:space="preserve">成功率就会打折扣。请记住，真正的上帝先知应该始终准确地预言他们所预言的事情。</w:t>
      </w:r>
    </w:p>
    <w:p w14:paraId="37FE1E98" w14:textId="77777777" w:rsidR="00DC275E" w:rsidRPr="000275A6" w:rsidRDefault="00DC275E">
      <w:pPr>
        <w:rPr>
          <w:sz w:val="26"/>
          <w:szCs w:val="26"/>
        </w:rPr>
      </w:pPr>
    </w:p>
    <w:p w14:paraId="2AE889D5"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也许约拿正在努力理解预言的偶然性。但我认为这并不是对此的一个很好的解释，因为整个旧约似乎都理解这种观点，即先知只是在宣布将要发生的事情的影子，除非对预言有上帝所寻求的那种回应。即使有一个绝对的、有点无条件的声明，40 天后尼尼微将被摧毁，但在整个以色列历史中，似乎对预言的理解是，如果有悔改，上帝就有可能心软，不降下审判。</w:t>
      </w:r>
    </w:p>
    <w:p w14:paraId="35FC7756" w14:textId="77777777" w:rsidR="00DC275E" w:rsidRPr="000275A6" w:rsidRDefault="00DC275E">
      <w:pPr>
        <w:rPr>
          <w:sz w:val="26"/>
          <w:szCs w:val="26"/>
        </w:rPr>
      </w:pPr>
    </w:p>
    <w:p w14:paraId="317AF89B" w14:textId="66AB5748" w:rsidR="00DC275E" w:rsidRPr="000275A6" w:rsidRDefault="000275A6">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所以，我认为这不仅仅是约拿自私的一个例子。这可能是其中的一部分。我真的不认为这是约拿在偶然或未实现的预言中挣扎，或者约拿被贴上假先知的标签的一个例子。</w:t>
      </w:r>
    </w:p>
    <w:p w14:paraId="55A02E65" w14:textId="77777777" w:rsidR="00DC275E" w:rsidRPr="000275A6" w:rsidRDefault="00DC275E">
      <w:pPr>
        <w:rPr>
          <w:sz w:val="26"/>
          <w:szCs w:val="26"/>
        </w:rPr>
      </w:pPr>
    </w:p>
    <w:p w14:paraId="7D20BB98" w14:textId="313D12F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其他人则说，约拿对这样的事实有意见：仁慈和上帝对人们表现出的仁慈和同情最终会促使人们假定上帝的恩典，而没有过上他们应该过的道德生活。这几乎就像罗马书中的想法，我们是否应该继续犯罪，以便恩典可以增多？如果上帝太仁慈了，那么人们有什么动力真正过上道德、体面和正义的生活？如果我们过分拥护上帝的仁慈、同情和恩典，就会破坏道德效果。先知玛拉基将在玛拉基书第 3 章第 14 至 18 节中解决这个问题。</w:t>
      </w:r>
    </w:p>
    <w:p w14:paraId="6BC9AD6D" w14:textId="77777777" w:rsidR="00DC275E" w:rsidRPr="000275A6" w:rsidRDefault="00DC275E">
      <w:pPr>
        <w:rPr>
          <w:sz w:val="26"/>
          <w:szCs w:val="26"/>
        </w:rPr>
      </w:pPr>
    </w:p>
    <w:p w14:paraId="330F2E80" w14:textId="386EE75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玛拉基问那里的人，做正确或公正的事有什么好处？上帝不会根据人们的正义或不正义来奖励他们。那么，这就是问题所在吗？我认为，当我们看约拿书第 4 章第 2 节时，在约拿的脑海中推动这一议程的主要问题是，正如我们已经讨论过的，这本书中存在着上帝的怜悯和上帝的正义之间的两难境地。如果上帝对压迫以色列人的尼尼微人表示怜悯，那么以色列人和上帝的子民又怎么会知道他们可以相信上帝会把事情做好呢？从某种意义上说，约拿提出了一个重要的问题。</w:t>
      </w:r>
    </w:p>
    <w:p w14:paraId="6877C0BC" w14:textId="77777777" w:rsidR="00DC275E" w:rsidRPr="000275A6" w:rsidRDefault="00DC275E">
      <w:pPr>
        <w:rPr>
          <w:sz w:val="26"/>
          <w:szCs w:val="26"/>
        </w:rPr>
      </w:pPr>
    </w:p>
    <w:p w14:paraId="5529DD23" w14:textId="3079F37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考夫曼说，约拿之所以对上帝感到愤怒，不是因为他是一个心胸狭隘的狂热分子，而是因为他是神圣正义的捍卫者。既然上帝已经饶恕了尼尼微人，既然上帝已经对他们表示了同情，上帝的子民怎么知道他们可以相信上帝的正义呢？约拿也知道，当他去尼尼微时，如果上帝饶恕了亚述人和尼尼微人，这将对以色列人的未来产生重大影响。如果约拿书是在流放之后撰写和整理的，并在流放之后定稿</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，那么编辑和负责最终撰写的人已经知道实际发生了什么。</w:t>
      </w:r>
    </w:p>
    <w:p w14:paraId="421576AF" w14:textId="77777777" w:rsidR="00DC275E" w:rsidRPr="000275A6" w:rsidRDefault="00DC275E">
      <w:pPr>
        <w:rPr>
          <w:sz w:val="26"/>
          <w:szCs w:val="26"/>
        </w:rPr>
      </w:pPr>
    </w:p>
    <w:p w14:paraId="4C76F1CA" w14:textId="486978AB" w:rsidR="00DC275E" w:rsidRPr="000275A6" w:rsidRDefault="00BD29E3">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因此，约拿书的结尾提出了一个严肃的道德问题。约拿不仅仅是一个脾气暴躁、爱生气的先知，他还提出了一个重大问题。他提出的问题对我们来说是严肃而重要的，应该在伦理课、哲学课或神学课上讨论。</w:t>
      </w:r>
    </w:p>
    <w:p w14:paraId="0A26A089" w14:textId="77777777" w:rsidR="00DC275E" w:rsidRPr="000275A6" w:rsidRDefault="00DC275E">
      <w:pPr>
        <w:rPr>
          <w:sz w:val="26"/>
          <w:szCs w:val="26"/>
        </w:rPr>
      </w:pPr>
    </w:p>
    <w:p w14:paraId="06E96C8F" w14:textId="3019C09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鉴于此，颇具讽刺意味的是，当约拿提出这种担忧时，他在书中的描述却只是关心自己的需要。他脾气暴躁，撅嘴，幼稚可笑，他更关心自己的晒伤，而不是 12 万人的福利和安康。如果约拿提出的是这种严肃的问题，为什么会以如此讽刺的方式描述他？我认为，部分答案是上帝想对约拿说，我想最终想对这本书的读者说，尽管约拿提出的是一个严肃的问题，但当涉及到上帝的仁慈时，上帝愿意表现出仁慈，即使这意味着暂时必须将神圣的正义放在一边。</w:t>
      </w:r>
    </w:p>
    <w:p w14:paraId="43F653AF" w14:textId="77777777" w:rsidR="00DC275E" w:rsidRPr="000275A6" w:rsidRDefault="00DC275E">
      <w:pPr>
        <w:rPr>
          <w:sz w:val="26"/>
          <w:szCs w:val="26"/>
        </w:rPr>
      </w:pPr>
    </w:p>
    <w:p w14:paraId="5BF54115" w14:textId="79B55D5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尽管约拿提出了一个重要的问题，但与上帝的仁慈以及他对尼尼微人的关心和照顾相比，这种关心必须退居次要地位。所以，我认为我们应该从约拿书中得到的最后一个应用是，这本书应该给我们留下深刻的印象。我认为，我们在阅读时应该花时间思考上帝仁慈的深度和广度。</w:t>
      </w:r>
    </w:p>
    <w:p w14:paraId="6ACE9AAB" w14:textId="77777777" w:rsidR="00DC275E" w:rsidRPr="000275A6" w:rsidRDefault="00DC275E">
      <w:pPr>
        <w:rPr>
          <w:sz w:val="26"/>
          <w:szCs w:val="26"/>
        </w:rPr>
      </w:pPr>
    </w:p>
    <w:p w14:paraId="13107C5F"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在上节课结束时，我们谈到了《约拿书》以一个反问句结尾的事实。我不应该关心尼尼微吗？我不应该同情这座拥有 120,000 多人的大城市吗？约拿，如果你连这些都不在乎，你至少能关心一下动物吗？它以这个反问句结尾。我们没有得到约拿的回答。</w:t>
      </w:r>
    </w:p>
    <w:p w14:paraId="7A8011DD" w14:textId="77777777" w:rsidR="00DC275E" w:rsidRPr="000275A6" w:rsidRDefault="00DC275E">
      <w:pPr>
        <w:rPr>
          <w:sz w:val="26"/>
          <w:szCs w:val="26"/>
        </w:rPr>
      </w:pPr>
    </w:p>
    <w:p w14:paraId="1E3A44D2" w14:textId="51626B4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他有没有接受过上帝的观点？但这本书作为正典书卷，重要的是，我们是否接受上帝的观点，还是接受约拿的观点？所以，我只想提醒大家，这本书给我们留下了上帝仁慈的深度和广度。它让我们从旧约的角度来思考上帝，这与旧约中，特别是先知书中对上帝的描述和反映截然不同。一位名叫维尔切尔的作家在思考我们如何反思这本书对我们的意义时这样说道。</w:t>
      </w:r>
    </w:p>
    <w:p w14:paraId="3C6EF7BE" w14:textId="77777777" w:rsidR="00DC275E" w:rsidRPr="000275A6" w:rsidRDefault="00DC275E">
      <w:pPr>
        <w:rPr>
          <w:sz w:val="26"/>
          <w:szCs w:val="26"/>
        </w:rPr>
      </w:pPr>
    </w:p>
    <w:p w14:paraId="08230A7F" w14:textId="688165D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约拿走到他阴凉的座位上，等待上帝接受他的想法。上帝仍在等待一群住在舒适房屋里的约拿接受</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他的想法。</w:t>
      </w:r>
      <w:r xmlns:w="http://schemas.openxmlformats.org/wordprocessingml/2006/main" w:rsidR="00BD29E3" w:rsidRPr="000275A6">
        <w:rPr>
          <w:rFonts w:ascii="Calibri" w:eastAsia="Calibri" w:hAnsi="Calibri" w:cs="Calibri"/>
          <w:sz w:val="26"/>
          <w:szCs w:val="26"/>
        </w:rPr>
        <w:t xml:space="preserve">因此，当我们看到他被戏仿的方式和他被讽刺的方式时，我们可能会看着约拿，并窃笑。</w:t>
      </w:r>
    </w:p>
    <w:p w14:paraId="43564EC7" w14:textId="77777777" w:rsidR="00DC275E" w:rsidRPr="000275A6" w:rsidRDefault="00DC275E">
      <w:pPr>
        <w:rPr>
          <w:sz w:val="26"/>
          <w:szCs w:val="26"/>
        </w:rPr>
      </w:pPr>
    </w:p>
    <w:p w14:paraId="6118FB50"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他是反先知。他似乎很幼稚，因为上帝对某人表现出怜悯而想死。但我们的价值观和优先事项在哪些方面可能反映了同样的自私？我们得到了上帝的怜悯。</w:t>
      </w:r>
    </w:p>
    <w:p w14:paraId="166E0FCB" w14:textId="77777777" w:rsidR="00DC275E" w:rsidRPr="000275A6" w:rsidRDefault="00DC275E">
      <w:pPr>
        <w:rPr>
          <w:sz w:val="26"/>
          <w:szCs w:val="26"/>
        </w:rPr>
      </w:pPr>
    </w:p>
    <w:p w14:paraId="1760AF86" w14:textId="4F5A6B7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我们应该把这种宽容扩展到其他人身上。当我们总结约拿书并思考上帝宽广的仁慈时，我希望大家意识到，我认为我们中的许多人都倾向于在某些人或某些群体周围画一个圆圈。我们认为，有些人在圆圈内，他们要么在上帝的仁慈或同情的范围内，要么是上帝仁慈或同情的合法对象，但我们倾向于把人放在圆圈之外。</w:t>
      </w:r>
    </w:p>
    <w:p w14:paraId="733A53CF" w14:textId="77777777" w:rsidR="00DC275E" w:rsidRPr="000275A6" w:rsidRDefault="00DC275E">
      <w:pPr>
        <w:rPr>
          <w:sz w:val="26"/>
          <w:szCs w:val="26"/>
        </w:rPr>
      </w:pPr>
    </w:p>
    <w:p w14:paraId="1FAE2BE1" w14:textId="47AA70C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如果说有谁应该被排除在这个圈子之外，那可能就是尼尼微人，因为他们暴力横行，对以色列人民做了许多事。但《新约》中的大数人扫罗呢？上帝拯救了扫罗最可怕的敌人——恐怖分子。我们是否应该把那些与我们不同、我们认为不值得上帝恩赐的人排除在这个圈子之外？约拿要求我们思考这些问题。</w:t>
      </w:r>
    </w:p>
    <w:p w14:paraId="77D61DFE" w14:textId="77777777" w:rsidR="00DC275E" w:rsidRPr="000275A6" w:rsidRDefault="00DC275E">
      <w:pPr>
        <w:rPr>
          <w:sz w:val="26"/>
          <w:szCs w:val="26"/>
        </w:rPr>
      </w:pPr>
    </w:p>
    <w:p w14:paraId="6C498F82" w14:textId="378D1F9C"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作为信徒，我们能为基地组织成员祈祷，祈求上帝改变他们的心吗？当奥萨马·本·拉登还活着的时候，作为一名基督徒，你有没有为他祈祷过？你祈祷的是什么？有没有像儿童性骚扰者、强奸犯或死囚这样的人，或者那些持有与基督教截然不同的政治意识形态的人？我们是否认为这些人不在上帝的怜悯范围之内？约拿肯定认为尼尼微人不在，我认为我们也有这种倾向。最后，我以此结束。罗素·摩尔几年前写了一篇博客，他提醒我们，上帝的恩典有改变那些我们常常认为无法改变或可能不值得上帝怜悯的人的力量。</w:t>
      </w:r>
    </w:p>
    <w:p w14:paraId="5D136057" w14:textId="77777777" w:rsidR="00DC275E" w:rsidRPr="000275A6" w:rsidRDefault="00DC275E">
      <w:pPr>
        <w:rPr>
          <w:sz w:val="26"/>
          <w:szCs w:val="26"/>
        </w:rPr>
      </w:pPr>
    </w:p>
    <w:p w14:paraId="4B63DC05" w14:textId="478FF1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他说道：作为基督徒，我们需要反思这样一个事实：下一个葛培理 (Billy Graham) 此刻可能正在兄弟会会所里喝得烂醉如泥。下一个乔纳森·爱德华兹 (Jonathan Edwards) 可能正开着车从你面前驶过，车上贴着一张达尔文鱼 (Darwin Fish) 的保险杠贴纸。下一个司布真 (Spurgeon) 此刻可能正在为同性恋骄傲游行制作海报，或者成为一名狂热的 LGBT 倡导者。</w:t>
      </w:r>
    </w:p>
    <w:p w14:paraId="50FC93AB" w14:textId="77777777" w:rsidR="00DC275E" w:rsidRPr="000275A6" w:rsidRDefault="00DC275E">
      <w:pPr>
        <w:rPr>
          <w:sz w:val="26"/>
          <w:szCs w:val="26"/>
        </w:rPr>
      </w:pPr>
    </w:p>
    <w:p w14:paraId="04B9D786" w14:textId="6CA3F8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下一位特蕾莎修女现在可能正在管理一家堕胎诊所。上帝有能力改变和改造我们。他的恩典、他的同情心和他的爱已经改变了我们，上帝甚至可以对他最坏的敌人或在我们心中处于上帝同情心范围之外的人做到这一点。</w:t>
      </w:r>
    </w:p>
    <w:p w14:paraId="688DDF55" w14:textId="77777777" w:rsidR="00DC275E" w:rsidRPr="000275A6" w:rsidRDefault="00DC275E">
      <w:pPr>
        <w:rPr>
          <w:sz w:val="26"/>
          <w:szCs w:val="26"/>
        </w:rPr>
      </w:pPr>
    </w:p>
    <w:p w14:paraId="25BDADCD" w14:textId="696E715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所以，我爱约拿书，因为它提醒我们上帝的宽广、深度和仁慈。我在自己的生活中也经历过这一点。</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当我看到自己的罪恶、自私和腐败时，我知道上帝是一位宽恕之神。</w:t>
      </w:r>
    </w:p>
    <w:p w14:paraId="78C156DA" w14:textId="77777777" w:rsidR="00DC275E" w:rsidRPr="000275A6" w:rsidRDefault="00DC275E">
      <w:pPr>
        <w:rPr>
          <w:sz w:val="26"/>
          <w:szCs w:val="26"/>
        </w:rPr>
      </w:pPr>
    </w:p>
    <w:p w14:paraId="2C2DF10B"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作为一名基督徒，鉴于我已领受了这些，我希望看到其他人也分享这些。所以，我认为，这是结束对《约拿书》的反思时的一个重要应用。现在我想换个话题，开始看看亚述先知的最后一位，即在南国传道的先知弥迦。</w:t>
      </w:r>
    </w:p>
    <w:p w14:paraId="7984F29B" w14:textId="77777777" w:rsidR="00DC275E" w:rsidRPr="000275A6" w:rsidRDefault="00DC275E">
      <w:pPr>
        <w:rPr>
          <w:sz w:val="26"/>
          <w:szCs w:val="26"/>
        </w:rPr>
      </w:pPr>
    </w:p>
    <w:p w14:paraId="7C5C2CAD"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在《弥迦书》的开篇，我们看到了历史背景和一段题词，告诉我们他传道的时间和日期。经文说，耶和华的话临到摩利沙人弥迦，上帝呼召他离开耶路撒冷城外摩利沙迦特的小村庄，并呼召他成为先知和代言人。我们看到上帝从各种不同的背景中培养这些人成为先知。</w:t>
      </w:r>
    </w:p>
    <w:p w14:paraId="772AD92A" w14:textId="77777777" w:rsidR="00DC275E" w:rsidRPr="000275A6" w:rsidRDefault="00DC275E">
      <w:pPr>
        <w:rPr>
          <w:sz w:val="26"/>
          <w:szCs w:val="26"/>
        </w:rPr>
      </w:pPr>
    </w:p>
    <w:p w14:paraId="41DA04E3" w14:textId="13430B77" w:rsidR="00DC275E" w:rsidRPr="000275A6" w:rsidRDefault="00BD2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这是很有意思的观察。但他是犹大王约坦、亚哈斯和希西家在位时的先知，他们预言了撒玛利亚和耶路撒冷的事。所以，他是犹大南部王国三位国王统治期间的先知。</w:t>
      </w:r>
    </w:p>
    <w:p w14:paraId="63FA5034" w14:textId="77777777" w:rsidR="00DC275E" w:rsidRPr="000275A6" w:rsidRDefault="00DC275E">
      <w:pPr>
        <w:rPr>
          <w:sz w:val="26"/>
          <w:szCs w:val="26"/>
        </w:rPr>
      </w:pPr>
    </w:p>
    <w:p w14:paraId="14E3CFA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约坦，统治时期为公元 750 年或公元 740 年到公元 732 年。亚哈斯，统治时期为公元 735 年到公元 715 年。这些父子俩的统治时期有时会重叠。</w:t>
      </w:r>
    </w:p>
    <w:p w14:paraId="02A12D2E" w14:textId="77777777" w:rsidR="00DC275E" w:rsidRPr="000275A6" w:rsidRDefault="00DC275E">
      <w:pPr>
        <w:rPr>
          <w:sz w:val="26"/>
          <w:szCs w:val="26"/>
        </w:rPr>
      </w:pPr>
    </w:p>
    <w:p w14:paraId="7C4F0171" w14:textId="47E066BE" w:rsidR="00DC275E" w:rsidRPr="000275A6" w:rsidRDefault="00BD2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接下来是希西家在位时期，从公元 715 年到公元 686 年。这意味着弥迦在亚述危机期间为犹大服务。这也意味着他有机会在犹大最邪恶的国王之一亚哈斯王统治期间以及犹大最虔诚的国王之一，他的儿子希西家统治期间为犹大服务。</w:t>
      </w:r>
    </w:p>
    <w:p w14:paraId="7DF7540B" w14:textId="77777777" w:rsidR="00DC275E" w:rsidRPr="000275A6" w:rsidRDefault="00DC275E">
      <w:pPr>
        <w:rPr>
          <w:sz w:val="26"/>
          <w:szCs w:val="26"/>
        </w:rPr>
      </w:pPr>
    </w:p>
    <w:p w14:paraId="146034D7" w14:textId="4D62C852" w:rsidR="00DC275E" w:rsidRPr="000275A6" w:rsidRDefault="00BD2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有时，在旧约中看到父子之间的对比是很有趣的。弥迦与我们研究过的北方王国的先知是同时代的人。阿摩司和何西阿正在向北方人民宣讲亚述危机。</w:t>
      </w:r>
    </w:p>
    <w:p w14:paraId="49D7E5E9" w14:textId="77777777" w:rsidR="00DC275E" w:rsidRPr="000275A6" w:rsidRDefault="00DC275E">
      <w:pPr>
        <w:rPr>
          <w:sz w:val="26"/>
          <w:szCs w:val="26"/>
        </w:rPr>
      </w:pPr>
    </w:p>
    <w:p w14:paraId="7A9BF24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弥迦正在向南方的人传道。弥迦是南方先知以赛亚的同代人。他们的事工在很多方面是并行的。</w:t>
      </w:r>
    </w:p>
    <w:p w14:paraId="4BA9CD48" w14:textId="77777777" w:rsidR="00DC275E" w:rsidRPr="000275A6" w:rsidRDefault="00DC275E">
      <w:pPr>
        <w:rPr>
          <w:sz w:val="26"/>
          <w:szCs w:val="26"/>
        </w:rPr>
      </w:pPr>
    </w:p>
    <w:p w14:paraId="4C350E02" w14:textId="03301DF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我们将探讨他们的事工和信息如何相互补充和平行。我们已经研究了亚述危机的历史背景，我不会一一详述。但我想谈谈这场危机对犹大南部王国的影响，以及最终如何影响先知弥迦的事工和信息。</w:t>
      </w:r>
    </w:p>
    <w:p w14:paraId="2A674E2D" w14:textId="77777777" w:rsidR="00DC275E" w:rsidRPr="000275A6" w:rsidRDefault="00DC275E">
      <w:pPr>
        <w:rPr>
          <w:sz w:val="26"/>
          <w:szCs w:val="26"/>
        </w:rPr>
      </w:pPr>
    </w:p>
    <w:p w14:paraId="582ED9F4"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请记住，亚述危机始于公元前 8 世纪以色列，当时提格拉特毗列色三世崛起。他于公元前 745 年登基。他重新振兴了亚述王国。</w:t>
      </w:r>
    </w:p>
    <w:p w14:paraId="186C5C08" w14:textId="77777777" w:rsidR="00DC275E" w:rsidRPr="000275A6" w:rsidRDefault="00DC275E">
      <w:pPr>
        <w:rPr>
          <w:sz w:val="26"/>
          <w:szCs w:val="26"/>
        </w:rPr>
      </w:pPr>
    </w:p>
    <w:p w14:paraId="10135216"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他重新激发了他们的军事、帝国主义计划和欲望。因此，他将把注意力转向西方和叙利亚-巴勒斯坦国家。特别是从圣经的角度来看，人们关注的是这对以色列和犹大的影响。</w:t>
      </w:r>
    </w:p>
    <w:p w14:paraId="5040CBCA" w14:textId="77777777" w:rsidR="00DC275E" w:rsidRPr="000275A6" w:rsidRDefault="00DC275E">
      <w:pPr>
        <w:rPr>
          <w:sz w:val="26"/>
          <w:szCs w:val="26"/>
        </w:rPr>
      </w:pPr>
    </w:p>
    <w:p w14:paraId="60D6EE41" w14:textId="2B2FAAB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记住保罗·吉尔克里斯特的名言：以色列的叛教是亚述帝国主义的催化剂。因此，当这开始影响北方王国时，它也将对南方王国产生影响。734-732 年间发生的一件重要事件就是叙利亚-以法莲战争。</w:t>
      </w:r>
    </w:p>
    <w:p w14:paraId="307F26B4" w14:textId="77777777" w:rsidR="00DC275E" w:rsidRPr="000275A6" w:rsidRDefault="00DC275E">
      <w:pPr>
        <w:rPr>
          <w:sz w:val="26"/>
          <w:szCs w:val="26"/>
        </w:rPr>
      </w:pPr>
    </w:p>
    <w:p w14:paraId="18FCA13B"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我想简单谈一下这一点。以色列和叙利亚的国王在历史上曾长期为敌，现在他们正面临亚述危机，面临提格拉特帕拉色军队的强大力量。他们做出了一个决定，这是一个非常容易理解的军事和政治决定，如果叙利亚和巴勒斯坦的国王想要度过这场危机，或者如果他们想要生存下去，他们就需要结盟，组成一个联盟。</w:t>
      </w:r>
    </w:p>
    <w:p w14:paraId="2EC2261B" w14:textId="77777777" w:rsidR="00DC275E" w:rsidRPr="000275A6" w:rsidRDefault="00DC275E">
      <w:pPr>
        <w:rPr>
          <w:sz w:val="26"/>
          <w:szCs w:val="26"/>
        </w:rPr>
      </w:pPr>
    </w:p>
    <w:p w14:paraId="693CB332" w14:textId="6FC50D9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因此，以色列王比加和叙利亚王利汛（大马士革王）将组成联盟。他们将共同努力，将军队、资源和军队整合在一起，抵御亚述人的猛烈进攻。在这样做的同时，他们意识到，将犹大（犹大的南部王国）及其国王、人民、资源和军队纳入联盟也很重要。</w:t>
      </w:r>
    </w:p>
    <w:p w14:paraId="58B379C0" w14:textId="77777777" w:rsidR="00DC275E" w:rsidRPr="000275A6" w:rsidRDefault="00DC275E">
      <w:pPr>
        <w:rPr>
          <w:sz w:val="26"/>
          <w:szCs w:val="26"/>
        </w:rPr>
      </w:pPr>
    </w:p>
    <w:p w14:paraId="7852ACDD" w14:textId="60BF7B9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然而，当他们接近亚哈斯并开始向他施压让他加入这个联盟时，亚哈斯是一个邪恶和不敬虔的国王，但他在政治和军事上也足够聪明，知道这个联盟不会奏效。加入这个联盟无异于自杀，所以他拒绝这样做。因此，叙利亚-以法莲联盟、以色列国王和叙利亚国王、他们的资源、军队和国家在犹大都大得多。</w:t>
      </w:r>
    </w:p>
    <w:p w14:paraId="16BE8CA1" w14:textId="77777777" w:rsidR="00DC275E" w:rsidRPr="000275A6" w:rsidRDefault="00DC275E">
      <w:pPr>
        <w:rPr>
          <w:sz w:val="26"/>
          <w:szCs w:val="26"/>
        </w:rPr>
      </w:pPr>
    </w:p>
    <w:p w14:paraId="2725B729"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他们准备入侵犹大，试图让亚哈斯加入他们的联盟。在亚哈斯的王国和统治时期，先知以赛亚扮演着重要的角色。当这场危机发生时，当亚哈斯正在思考我们如何抵御这场危机，我该如何应对这两支军队和两个比我的军队和资源更强大的国家的猛烈攻击时，有一天他出去检查耶路撒冷的水源。</w:t>
      </w:r>
    </w:p>
    <w:p w14:paraId="6CF05BFC" w14:textId="77777777" w:rsidR="00DC275E" w:rsidRPr="000275A6" w:rsidRDefault="00DC275E">
      <w:pPr>
        <w:rPr>
          <w:sz w:val="26"/>
          <w:szCs w:val="26"/>
        </w:rPr>
      </w:pPr>
    </w:p>
    <w:p w14:paraId="5C05C64F"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他正在努力筛选所有的政治选择。以赛亚来到他面前，尽管亚哈斯是个不虔诚的国王，但他还是给了他一个鼓舞人心的信息。他说，亚哈斯，不要担心联盟。</w:t>
      </w:r>
    </w:p>
    <w:p w14:paraId="6495B6F7" w14:textId="77777777" w:rsidR="00DC275E" w:rsidRPr="000275A6" w:rsidRDefault="00DC275E">
      <w:pPr>
        <w:rPr>
          <w:sz w:val="26"/>
          <w:szCs w:val="26"/>
        </w:rPr>
      </w:pPr>
    </w:p>
    <w:p w14:paraId="5E98FBA5" w14:textId="30987E9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别担心比加和利汛。他们只不过是两根冒烟的柴火。上帝即将把他们扑灭。</w:t>
      </w:r>
    </w:p>
    <w:p w14:paraId="2DFAC195" w14:textId="77777777" w:rsidR="00DC275E" w:rsidRPr="000275A6" w:rsidRDefault="00DC275E">
      <w:pPr>
        <w:rPr>
          <w:sz w:val="26"/>
          <w:szCs w:val="26"/>
        </w:rPr>
      </w:pPr>
    </w:p>
    <w:p w14:paraId="07E14667"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如果你信任他，上帝就会保护你。耶路撒冷城不属于以色列国王。它也不属于叙利亚国王。</w:t>
      </w:r>
    </w:p>
    <w:p w14:paraId="685685A7" w14:textId="77777777" w:rsidR="00DC275E" w:rsidRPr="000275A6" w:rsidRDefault="00DC275E">
      <w:pPr>
        <w:rPr>
          <w:sz w:val="26"/>
          <w:szCs w:val="26"/>
        </w:rPr>
      </w:pPr>
    </w:p>
    <w:p w14:paraId="5A524643" w14:textId="653D5752"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他们不会在这次入侵中取得成功。然而，亚哈斯与神没有关系。他没有信靠神或与神同行的历史，他发现不可能相信这个信息。</w:t>
      </w:r>
    </w:p>
    <w:p w14:paraId="215E5614" w14:textId="77777777" w:rsidR="00DC275E" w:rsidRPr="000275A6" w:rsidRDefault="00DC275E">
      <w:pPr>
        <w:rPr>
          <w:sz w:val="26"/>
          <w:szCs w:val="26"/>
        </w:rPr>
      </w:pPr>
    </w:p>
    <w:p w14:paraId="3B18F9A9" w14:textId="39A72C6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面对这两支强大的军队，我怎么能信靠上帝呢？所以以赛亚要更进一步，做一些上帝通常不会对个人做的事情。他对亚哈斯说：“亚哈斯，我告诉你，如果你不相信这个信息，就去问上帝，上帝会给你一个征兆。你可以让它像天堂一样高。”</w:t>
      </w:r>
    </w:p>
    <w:p w14:paraId="482E8B4E" w14:textId="77777777" w:rsidR="00DC275E" w:rsidRPr="000275A6" w:rsidRDefault="00DC275E">
      <w:pPr>
        <w:rPr>
          <w:sz w:val="26"/>
          <w:szCs w:val="26"/>
        </w:rPr>
      </w:pPr>
    </w:p>
    <w:p w14:paraId="3CA3110B"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你可以让它大到你想要的大小。你可以请求上帝在七月下雪。上帝会给你一个确认的迹象，并会为你验证这个信息。</w:t>
      </w:r>
    </w:p>
    <w:p w14:paraId="56D1A770" w14:textId="77777777" w:rsidR="00DC275E" w:rsidRPr="000275A6" w:rsidRDefault="00DC275E">
      <w:pPr>
        <w:rPr>
          <w:sz w:val="26"/>
          <w:szCs w:val="26"/>
        </w:rPr>
      </w:pPr>
    </w:p>
    <w:p w14:paraId="441168B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这是一个令人难以置信的提议。然而，亚哈斯说：“我不会向上帝祈求。我不会考验他。”</w:t>
      </w:r>
    </w:p>
    <w:p w14:paraId="6AEB76C4" w14:textId="77777777" w:rsidR="00DC275E" w:rsidRPr="000275A6" w:rsidRDefault="00DC275E">
      <w:pPr>
        <w:rPr>
          <w:sz w:val="26"/>
          <w:szCs w:val="26"/>
        </w:rPr>
      </w:pPr>
    </w:p>
    <w:p w14:paraId="66383D2E"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他听起来很虔诚，但事实上他只是不相信上帝。结果，以赛亚转而给了他一个迹象，这是审判和救赎的混合信息。亚哈斯不相信上帝，而是做了一些让上帝不高兴的事情。</w:t>
      </w:r>
    </w:p>
    <w:p w14:paraId="168FF0D8" w14:textId="77777777" w:rsidR="00DC275E" w:rsidRPr="000275A6" w:rsidRDefault="00DC275E">
      <w:pPr>
        <w:rPr>
          <w:sz w:val="26"/>
          <w:szCs w:val="26"/>
        </w:rPr>
      </w:pPr>
    </w:p>
    <w:p w14:paraId="2B174DD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相反，他呼吁亚述王提格拉特毗列色前来帮助他。因此，亚哈斯没有加入以色列和大马士革王发起和煽动的反亚述联盟，而是呼吁亚述人前来帮助他。亚述国王非常乐意这么做。</w:t>
      </w:r>
    </w:p>
    <w:p w14:paraId="3812BE06" w14:textId="77777777" w:rsidR="00DC275E" w:rsidRPr="000275A6" w:rsidRDefault="00DC275E">
      <w:pPr>
        <w:rPr>
          <w:sz w:val="26"/>
          <w:szCs w:val="26"/>
        </w:rPr>
      </w:pPr>
    </w:p>
    <w:p w14:paraId="4210C27F" w14:textId="5D5EAF5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当他面对叙利亚和以色列组成的联盟时，他彻底击败了他们。大马士革基本上被摧毁了。事实上，在他们存在的最后十年里，以色列实际上只不过是一个聚集在撒马利亚城周围的残余国家。</w:t>
      </w:r>
    </w:p>
    <w:p w14:paraId="18026592" w14:textId="77777777" w:rsidR="00DC275E" w:rsidRPr="000275A6" w:rsidRDefault="00DC275E">
      <w:pPr>
        <w:rPr>
          <w:sz w:val="26"/>
          <w:szCs w:val="26"/>
        </w:rPr>
      </w:pPr>
    </w:p>
    <w:p w14:paraId="2EFF46F1"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公元 734 年至公元 732 年，叙利亚和以色列入侵犹大，叙利亚-以法莲战争中双方伤亡惨重。双方都损失惨重。亚哈斯没有信任上帝。</w:t>
      </w:r>
    </w:p>
    <w:p w14:paraId="1251482C" w14:textId="77777777" w:rsidR="00DC275E" w:rsidRPr="000275A6" w:rsidRDefault="00DC275E">
      <w:pPr>
        <w:rPr>
          <w:sz w:val="26"/>
          <w:szCs w:val="26"/>
        </w:rPr>
      </w:pPr>
    </w:p>
    <w:p w14:paraId="534A7170" w14:textId="1478E96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他是犹大最邪恶的国王之一，但由于他没有抵抗亚述人，所以犹大现在得以幸存。然而，由于他不信上帝，犹大现在已成为亚述的附庸。他们受亚述国王控制，将被控制和统治，并被迫进贡。</w:t>
      </w:r>
    </w:p>
    <w:p w14:paraId="69EEAB07" w14:textId="77777777" w:rsidR="00DC275E" w:rsidRPr="000275A6" w:rsidRDefault="00DC275E">
      <w:pPr>
        <w:rPr>
          <w:sz w:val="26"/>
          <w:szCs w:val="26"/>
        </w:rPr>
      </w:pPr>
    </w:p>
    <w:p w14:paraId="0424277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亚哈斯完全向亚述人投降。他将亚述的崇拜形式带入耶路撒冷圣殿，并尽一切努力向亚述人表明，他将是一个值得签订的条约或值得效忠的附庸。他不会反抗他们。</w:t>
      </w:r>
    </w:p>
    <w:p w14:paraId="7A0B376D" w14:textId="77777777" w:rsidR="00DC275E" w:rsidRPr="000275A6" w:rsidRDefault="00DC275E">
      <w:pPr>
        <w:rPr>
          <w:sz w:val="26"/>
          <w:szCs w:val="26"/>
        </w:rPr>
      </w:pPr>
    </w:p>
    <w:p w14:paraId="1B5A5513" w14:textId="3723F90D" w:rsidR="00DC275E" w:rsidRPr="000275A6" w:rsidRDefault="00BD29E3">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因此，弥迦在约坦和亚哈斯统治期间开始并履行他的使命，宣扬上帝将要对犹大施行的审判。亚哈斯本人在很多方面都是问题的一部分，也是上帝将要施行审判的部分原因。在这段时间里，几年后，在叙利亚-以法莲联盟之后，在战争发生十年之后，以色列北部王国将会灭亡。</w:t>
      </w:r>
    </w:p>
    <w:p w14:paraId="737E72C5" w14:textId="77777777" w:rsidR="00DC275E" w:rsidRPr="000275A6" w:rsidRDefault="00DC275E">
      <w:pPr>
        <w:rPr>
          <w:sz w:val="26"/>
          <w:szCs w:val="26"/>
        </w:rPr>
      </w:pPr>
    </w:p>
    <w:p w14:paraId="5505EA99" w14:textId="3FC4A6A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公元 725 年至公元 722 年，撒马利亚在三年围城后沦陷。作为南方的先知，弥迦预言了撒马利亚和北方王国的沦陷。谈到上帝以战士的身份降临，大地正在融化，他将倾泻他的愤怒和怒火。</w:t>
      </w:r>
    </w:p>
    <w:p w14:paraId="5F05D34F" w14:textId="77777777" w:rsidR="00DC275E" w:rsidRPr="000275A6" w:rsidRDefault="00DC275E">
      <w:pPr>
        <w:rPr>
          <w:sz w:val="26"/>
          <w:szCs w:val="26"/>
        </w:rPr>
      </w:pPr>
    </w:p>
    <w:p w14:paraId="7D8874D5" w14:textId="543BC29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弥迦书 1 章 5 节谈到了这一点，他说这一切都是因为雅各的罪过和以色列家的罪恶。雅各的罪过是什么？不是撒玛利亚吗？因此，弥迦通过上帝赐予他的预言洞察力，看到了北方王国的覆灭，但弥迦也警告说，审判也将降临到犹大身上。在弥迦书 1 章 10 至 16 节中，弥迦描绘了亚述军队穿过犹大国，俘虏并掳走犹大人民和犹大的城市和城镇。</w:t>
      </w:r>
    </w:p>
    <w:p w14:paraId="76F7083C" w14:textId="77777777" w:rsidR="00DC275E" w:rsidRPr="000275A6" w:rsidRDefault="00DC275E">
      <w:pPr>
        <w:rPr>
          <w:sz w:val="26"/>
          <w:szCs w:val="26"/>
        </w:rPr>
      </w:pPr>
    </w:p>
    <w:p w14:paraId="7E03E58C" w14:textId="5E48E3D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就像在北方一样，这些城市将会发生暴力、战争、入侵和流血事件。从上帝即将带来的审判的严厉程度来看，弥迦最著名的审判信息可能是宣布审判将降临耶路撒冷城，耶路撒冷城将被摧毁，圣殿山将变成一堆瓦砾。弥迦在第 3 章第 12 节谈到腐败的领导人时说了这一点。</w:t>
      </w:r>
    </w:p>
    <w:p w14:paraId="768A2085" w14:textId="77777777" w:rsidR="00DC275E" w:rsidRPr="000275A6" w:rsidRDefault="00DC275E">
      <w:pPr>
        <w:rPr>
          <w:sz w:val="26"/>
          <w:szCs w:val="26"/>
        </w:rPr>
      </w:pPr>
    </w:p>
    <w:p w14:paraId="2C0E877A" w14:textId="68AF2CF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因此，因你们的缘故，锡安必被耕种如同田地，耶路撒冷必变为废墟，殿宇的山必成为树林的高地。在公元 722 年北方王国覆灭后，弥迦警告南方人民，看哪，你们已经躲避并避开了降临在以色列家身上的这场审判，但不要</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以为你们已经脱离了困境。降临北方的审判也降临到了南方。</w:t>
      </w:r>
    </w:p>
    <w:p w14:paraId="44702238" w14:textId="77777777" w:rsidR="00DC275E" w:rsidRPr="000275A6" w:rsidRDefault="00DC275E">
      <w:pPr>
        <w:rPr>
          <w:sz w:val="26"/>
          <w:szCs w:val="26"/>
        </w:rPr>
      </w:pPr>
    </w:p>
    <w:p w14:paraId="1CDDA273" w14:textId="4ED49A9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请记住，亚哈斯是犹大最不敬虔的国王之一，他死后，他的儿子希西家继承了他的王位。与亚哈斯不敬虔的性格相反，希西家将被铭记为犹大最敬虔的国王之一。事实上，在《列王记》中，《列王记》将讲述大卫家族的三位国王，他们在某些优良品质和属性上是无与伦比的。</w:t>
      </w:r>
    </w:p>
    <w:p w14:paraId="7DADE306" w14:textId="77777777" w:rsidR="00DC275E" w:rsidRPr="000275A6" w:rsidRDefault="00DC275E">
      <w:pPr>
        <w:rPr>
          <w:sz w:val="26"/>
          <w:szCs w:val="26"/>
        </w:rPr>
      </w:pPr>
    </w:p>
    <w:p w14:paraId="12EB67CD"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所罗门的智慧无人能及。希西家的信仰无人能及。通过我们接下来几分钟看到的希西家的经历，我们就会明白为什么这是真的。</w:t>
      </w:r>
    </w:p>
    <w:p w14:paraId="6BF9D872" w14:textId="77777777" w:rsidR="00DC275E" w:rsidRPr="000275A6" w:rsidRDefault="00DC275E">
      <w:pPr>
        <w:rPr>
          <w:sz w:val="26"/>
          <w:szCs w:val="26"/>
        </w:rPr>
      </w:pPr>
    </w:p>
    <w:p w14:paraId="6AF1775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另一位无与伦比的国王是约西亚王。就忠诚和服从上帝所赐的命令而言，没有人能与他相比。但这场危机已经蔓延到了南方。</w:t>
      </w:r>
    </w:p>
    <w:p w14:paraId="4C7CFEA1" w14:textId="77777777" w:rsidR="00DC275E" w:rsidRPr="000275A6" w:rsidRDefault="00DC275E">
      <w:pPr>
        <w:rPr>
          <w:sz w:val="26"/>
          <w:szCs w:val="26"/>
        </w:rPr>
      </w:pPr>
    </w:p>
    <w:p w14:paraId="72414A37" w14:textId="30E56E7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请记住，在亚哈斯统治下，犹大是亚述的附庸。但当希西家登上王位时，他做出了一个决定，这对他的统治产生了巨大的影响，他不会像他的父亲那样向亚述人屈服。现在，这其中的一部分只是政治原因。</w:t>
      </w:r>
    </w:p>
    <w:p w14:paraId="4DC9171E" w14:textId="77777777" w:rsidR="00DC275E" w:rsidRPr="000275A6" w:rsidRDefault="00DC275E">
      <w:pPr>
        <w:rPr>
          <w:sz w:val="26"/>
          <w:szCs w:val="26"/>
        </w:rPr>
      </w:pPr>
    </w:p>
    <w:p w14:paraId="3688AC8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他不想生活在亚述人的统治之下。但他也有一种潜在的宗教信仰和对主的忠诚，这导致他有这样的想法：他希望上帝的子民独立自主，不受异教亚述人的影响。公元 705 年，亚述国王萨尔贡去世，希西家看到了机会。</w:t>
      </w:r>
    </w:p>
    <w:p w14:paraId="345037C0" w14:textId="77777777" w:rsidR="00DC275E" w:rsidRPr="000275A6" w:rsidRDefault="00DC275E">
      <w:pPr>
        <w:rPr>
          <w:sz w:val="26"/>
          <w:szCs w:val="26"/>
        </w:rPr>
      </w:pPr>
    </w:p>
    <w:p w14:paraId="04777FC5" w14:textId="52EB3EB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他看到了机会。他一直在寻找机会推翻亚述对犹大的统治。正如封建主和国王去世后附庸国经常发生的情况一样，希西家利用这个机会反抗亚述人并停止进贡。同样，这件事的积极一面是他想让人民回归上帝。</w:t>
      </w:r>
    </w:p>
    <w:p w14:paraId="776D52D3" w14:textId="77777777" w:rsidR="00DC275E" w:rsidRPr="000275A6" w:rsidRDefault="00DC275E">
      <w:pPr>
        <w:rPr>
          <w:sz w:val="26"/>
          <w:szCs w:val="26"/>
        </w:rPr>
      </w:pPr>
    </w:p>
    <w:p w14:paraId="380F5393" w14:textId="25CB8BE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有时，这种事情的负面影响是希西家会倾向于依赖军事资源、军队、政治倡议和诸如此类的东西。尽管希西家最终信奉上帝，但他的一生仍将面临这种挣扎。这不是一个容易做出的决定。</w:t>
      </w:r>
    </w:p>
    <w:p w14:paraId="3F061009" w14:textId="77777777" w:rsidR="00DC275E" w:rsidRPr="000275A6" w:rsidRDefault="00DC275E">
      <w:pPr>
        <w:rPr>
          <w:sz w:val="26"/>
          <w:szCs w:val="26"/>
        </w:rPr>
      </w:pPr>
    </w:p>
    <w:p w14:paraId="66A1F6BE" w14:textId="7C5E703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现在，由于他拒绝向亚述人进贡，继萨尔贡二世之后的亚述国王辛那赫里布将对这场叛乱作出回应。最终，他将入侵犹大，试图将希西家置于他的控制之下。亚述的记录将告诉我们，在这次</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入侵中，辛那赫里布占领了犹大境内的 46 座城市</w:t>
      </w:r>
      <w:r xmlns:w="http://schemas.openxmlformats.org/wordprocessingml/2006/main" w:rsidR="00BD29E3">
        <w:rPr>
          <w:rFonts w:ascii="Calibri" w:eastAsia="Calibri" w:hAnsi="Calibri" w:cs="Calibri"/>
          <w:sz w:val="26"/>
          <w:szCs w:val="26"/>
        </w:rPr>
        <w:t xml:space="preserve">，他说，我把希西家像笼子里的鸟一样困住了。</w:t>
      </w:r>
    </w:p>
    <w:p w14:paraId="6E83D02E" w14:textId="77777777" w:rsidR="00DC275E" w:rsidRPr="000275A6" w:rsidRDefault="00DC275E">
      <w:pPr>
        <w:rPr>
          <w:sz w:val="26"/>
          <w:szCs w:val="26"/>
        </w:rPr>
      </w:pPr>
    </w:p>
    <w:p w14:paraId="51D669E6" w14:textId="717D2D52"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这正是先知以赛亚在以赛亚书第 1 章中所说的。这也是以赛亚传道事业的开始和关键部分的背景和语境，因为以赛亚书 1.8 中说，锡安城被遗弃，就像葡萄园里的棚子，黄瓜田里的小屋，被围困的城市。因此，犹大有 46 座城市被攻占。耶路撒冷屹立不倒，但此时犹大王国正陷入重大困境，因为亚述军队的实力和威力压倒一切。</w:t>
      </w:r>
    </w:p>
    <w:p w14:paraId="29A979B1" w14:textId="77777777" w:rsidR="00DC275E" w:rsidRPr="000275A6" w:rsidRDefault="00DC275E">
      <w:pPr>
        <w:rPr>
          <w:sz w:val="26"/>
          <w:szCs w:val="26"/>
        </w:rPr>
      </w:pPr>
    </w:p>
    <w:p w14:paraId="65AE4CAC" w14:textId="6A40A34A"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辛那赫里布和他的军队在经过一场大规模围攻后最终攻占了 46 座城市，其中之一就是拉吉城，该城位于耶路撒冷西南约 25 或 30 英里处。它是一座重要的军事要塞或堡垒，旨在保护耶路撒冷免受沿海岸行进然后入侵内陆的敌军的攻击。拉吉的陷落对辛那赫里布和亚述军队来说是一项重大的军事成就。</w:t>
      </w:r>
    </w:p>
    <w:p w14:paraId="6AC0465D" w14:textId="77777777" w:rsidR="00DC275E" w:rsidRPr="000275A6" w:rsidRDefault="00DC275E">
      <w:pPr>
        <w:rPr>
          <w:sz w:val="26"/>
          <w:szCs w:val="26"/>
        </w:rPr>
      </w:pPr>
    </w:p>
    <w:p w14:paraId="6D583C7E"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这次入侵结束后，辛那赫里布回到他的宫殿，在宫殿的墙壁上装饰了浮雕，反映了他占领拉吉城时发生的一切。这是一件大事。但对耶路撒冷的安全来说，这也是一件大事，因为这意味着耶路撒冷本身现在对亚述人来说是开放的，很容易受到攻击。</w:t>
      </w:r>
    </w:p>
    <w:p w14:paraId="6D159E63" w14:textId="77777777" w:rsidR="00DC275E" w:rsidRPr="000275A6" w:rsidRDefault="00DC275E">
      <w:pPr>
        <w:rPr>
          <w:sz w:val="26"/>
          <w:szCs w:val="26"/>
        </w:rPr>
      </w:pPr>
    </w:p>
    <w:p w14:paraId="716A3C77" w14:textId="4CC53B8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最初，辛那赫里布要求希西家向他进贡，以此缓解压力并结束这次入侵。然而，当希西家确实进贡时，很难弄清楚这里的一些历史事件的发展，以及这一切发生的原因，辛那赫里布似乎改变了主意。有些人看到了辛那赫里布的两次不同的入侵。</w:t>
      </w:r>
    </w:p>
    <w:p w14:paraId="139E8EDB" w14:textId="77777777" w:rsidR="00DC275E" w:rsidRPr="000275A6" w:rsidRDefault="00DC275E">
      <w:pPr>
        <w:rPr>
          <w:sz w:val="26"/>
          <w:szCs w:val="26"/>
        </w:rPr>
      </w:pPr>
    </w:p>
    <w:p w14:paraId="44DB1125" w14:textId="2398854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其他人则认为希西家向他进贡是为了报答他，但辛那赫里布还是决定入侵。我们不知道事情的确切发展，但出于某种原因，辛那赫里布改变了主意，决定也征服耶路撒冷城。亚述军队攻占了耶路撒冷。</w:t>
      </w:r>
    </w:p>
    <w:p w14:paraId="232D8B04" w14:textId="77777777" w:rsidR="00DC275E" w:rsidRPr="000275A6" w:rsidRDefault="00DC275E">
      <w:pPr>
        <w:rPr>
          <w:sz w:val="26"/>
          <w:szCs w:val="26"/>
        </w:rPr>
      </w:pPr>
    </w:p>
    <w:p w14:paraId="253AD260"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他们包围了耶路撒冷城。那里有超过十八万的军队。他们准备像围攻拉吉一样围攻耶路撒冷。</w:t>
      </w:r>
    </w:p>
    <w:p w14:paraId="5CA57002" w14:textId="77777777" w:rsidR="00DC275E" w:rsidRPr="000275A6" w:rsidRDefault="00DC275E">
      <w:pPr>
        <w:rPr>
          <w:sz w:val="26"/>
          <w:szCs w:val="26"/>
        </w:rPr>
      </w:pPr>
    </w:p>
    <w:p w14:paraId="51C6F356"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这是一件很严重的事情，因为他们会包围这座城市。他们会让这座城市饿死。他们会让人民没有食物和水。</w:t>
      </w:r>
    </w:p>
    <w:p w14:paraId="587218AF" w14:textId="77777777" w:rsidR="00DC275E" w:rsidRPr="000275A6" w:rsidRDefault="00DC275E">
      <w:pPr>
        <w:rPr>
          <w:sz w:val="26"/>
          <w:szCs w:val="26"/>
        </w:rPr>
      </w:pPr>
    </w:p>
    <w:p w14:paraId="2C29E7BD" w14:textId="66B1FDA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然后，最终，当一切都尘埃落定，他们占领了这座城市时，他们会杀死领导抵抗的人，或者把这些人当作囚犯带走。</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耶路撒冷陷入了大麻烦。辛那赫里布派出他的军事指挥官拉伯沙基</w:t>
      </w:r>
      <w:r xmlns:w="http://schemas.openxmlformats.org/wordprocessingml/2006/main" w:rsidR="0098280D">
        <w:rPr>
          <w:rFonts w:ascii="Calibri" w:eastAsia="Calibri" w:hAnsi="Calibri" w:cs="Calibri"/>
          <w:sz w:val="26"/>
          <w:szCs w:val="26"/>
        </w:rPr>
        <w:t xml:space="preserve">，要求耶路撒冷城绝对无条件投降。</w:t>
      </w:r>
    </w:p>
    <w:p w14:paraId="5EAC024B" w14:textId="77777777" w:rsidR="00DC275E" w:rsidRPr="000275A6" w:rsidRDefault="00DC275E">
      <w:pPr>
        <w:rPr>
          <w:sz w:val="26"/>
          <w:szCs w:val="26"/>
        </w:rPr>
      </w:pPr>
    </w:p>
    <w:p w14:paraId="07E0DFC6" w14:textId="3C6CF5E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亚述指挥官嘲讽负责保卫耶路撒冷的士兵说：“看，别听希西家的话。不要继续抵抗我们。你们不会成功的。”</w:t>
      </w:r>
    </w:p>
    <w:p w14:paraId="58F57151" w14:textId="77777777" w:rsidR="00DC275E" w:rsidRPr="000275A6" w:rsidRDefault="00DC275E">
      <w:pPr>
        <w:rPr>
          <w:sz w:val="26"/>
          <w:szCs w:val="26"/>
        </w:rPr>
      </w:pPr>
    </w:p>
    <w:p w14:paraId="5B0907B7" w14:textId="3B22161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最终，你们将被饿死。你们将被沦为食人族。你们才是真正体验这场围攻恐怖的人。</w:t>
      </w:r>
    </w:p>
    <w:p w14:paraId="0479E8C7" w14:textId="77777777" w:rsidR="00DC275E" w:rsidRPr="000275A6" w:rsidRDefault="00DC275E">
      <w:pPr>
        <w:rPr>
          <w:sz w:val="26"/>
          <w:szCs w:val="26"/>
        </w:rPr>
      </w:pPr>
    </w:p>
    <w:p w14:paraId="53E3BFFB" w14:textId="55DAFA1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不要让希西家欺骗你。从神学上讲，他们自大地吹嘘，说，不要以为以色列的上帝或耶路撒冷的上帝会保护你。我们征服的其他人的所有偶像、图像和神都无法抵挡我们。</w:t>
      </w:r>
    </w:p>
    <w:p w14:paraId="6348E808" w14:textId="77777777" w:rsidR="00DC275E" w:rsidRPr="000275A6" w:rsidRDefault="00DC275E">
      <w:pPr>
        <w:rPr>
          <w:sz w:val="26"/>
          <w:szCs w:val="26"/>
        </w:rPr>
      </w:pPr>
    </w:p>
    <w:p w14:paraId="7EFA71A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他们没有抵抗亚述神的力量。撒玛利亚的雕像没有保护他们。不要以为你的神、你的雕像或你的偶像会保护你。</w:t>
      </w:r>
    </w:p>
    <w:p w14:paraId="68E78323" w14:textId="77777777" w:rsidR="00DC275E" w:rsidRPr="000275A6" w:rsidRDefault="00DC275E">
      <w:pPr>
        <w:rPr>
          <w:sz w:val="26"/>
          <w:szCs w:val="26"/>
        </w:rPr>
      </w:pPr>
    </w:p>
    <w:p w14:paraId="149EC3A3" w14:textId="7FB98D49" w:rsidR="00DC275E" w:rsidRPr="000275A6" w:rsidRDefault="0098280D">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因此，在这种困境和危机中，希西家没有太多其他选择。希西家选择投靠上帝，寻求上帝的怜悯和帮助。这个在听从军事顾问的建议和听从自己军事计划的倾向之间挣扎的人做出了一个伟大的决定，这是我们一直可以做出的正确决定，完全、彻底、专一地信靠上帝。</w:t>
      </w:r>
    </w:p>
    <w:p w14:paraId="29C4099A" w14:textId="77777777" w:rsidR="00DC275E" w:rsidRPr="000275A6" w:rsidRDefault="00DC275E">
      <w:pPr>
        <w:rPr>
          <w:sz w:val="26"/>
          <w:szCs w:val="26"/>
        </w:rPr>
      </w:pPr>
    </w:p>
    <w:p w14:paraId="60B11410" w14:textId="75E7F68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希西家在这里做了一件非常重要的事情。他拿起了这封信，这是亚述人要求他投降的外交信件，嘲讽上帝，亵渎上帝，他把这封信带到耶路撒冷圣殿，向上帝倾诉他的心声，他把信放在上帝面前说，主啊，我希望你读一下这封信。我希望你注意并记下亚述国王所说的话。</w:t>
      </w:r>
    </w:p>
    <w:p w14:paraId="045B8FB8" w14:textId="77777777" w:rsidR="00DC275E" w:rsidRPr="000275A6" w:rsidRDefault="00DC275E">
      <w:pPr>
        <w:rPr>
          <w:sz w:val="26"/>
          <w:szCs w:val="26"/>
        </w:rPr>
      </w:pPr>
    </w:p>
    <w:p w14:paraId="47A53A85"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他亵渎了你们。他说他的神比你们更伟大。他说你们没有能力保护你们的人民。</w:t>
      </w:r>
    </w:p>
    <w:p w14:paraId="28C2CE65" w14:textId="77777777" w:rsidR="00DC275E" w:rsidRPr="000275A6" w:rsidRDefault="00DC275E">
      <w:pPr>
        <w:rPr>
          <w:sz w:val="26"/>
          <w:szCs w:val="26"/>
        </w:rPr>
      </w:pPr>
    </w:p>
    <w:p w14:paraId="5474B682" w14:textId="46D8022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主啊，我们被敌人包围了，我们需要您的帮助。上帝回应了这一祷告，回应了这一信仰行为，这与他父亲的屈服和拒绝信任上帝形成了鲜明对比，上帝承诺拯救人民。亚哈斯的缺乏信仰与希西家的信任和信念形成了鲜明对比，希西家相信上帝会在危机中拯救他，解救他，这是《以赛亚书》的重要组成部分。</w:t>
      </w:r>
    </w:p>
    <w:p w14:paraId="1C8A6D73" w14:textId="77777777" w:rsidR="00DC275E" w:rsidRPr="000275A6" w:rsidRDefault="00DC275E">
      <w:pPr>
        <w:rPr>
          <w:sz w:val="26"/>
          <w:szCs w:val="26"/>
        </w:rPr>
      </w:pPr>
    </w:p>
    <w:p w14:paraId="05958E8D" w14:textId="42F49D8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以赛亚书中有两个叙事部分，以赛亚书第 7 章和第 8 章讲述了亚哈斯缺乏信仰的故事，以赛亚书第 36 章至第 39 章，以及希西家对上帝的最终信任，尽管他也犯了错误，并经常试图让自己加入军事联盟。与他的父亲不同，希西家最终信任上帝。以赛亚是先知，在危机时刻为他提供咨询并最终为他提供建议。</w:t>
      </w:r>
    </w:p>
    <w:p w14:paraId="558A6C6C" w14:textId="77777777" w:rsidR="00DC275E" w:rsidRPr="000275A6" w:rsidRDefault="00DC275E">
      <w:pPr>
        <w:rPr>
          <w:sz w:val="26"/>
          <w:szCs w:val="26"/>
        </w:rPr>
      </w:pPr>
    </w:p>
    <w:p w14:paraId="3A6E43B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由于希西家的信仰，主通过以赛亚对他说，亚述人不会占领这座城市。他们不会占领耶路撒冷。我不会允许这种事情发生。</w:t>
      </w:r>
    </w:p>
    <w:p w14:paraId="3328FDE7" w14:textId="77777777" w:rsidR="00DC275E" w:rsidRPr="000275A6" w:rsidRDefault="00DC275E">
      <w:pPr>
        <w:rPr>
          <w:sz w:val="26"/>
          <w:szCs w:val="26"/>
        </w:rPr>
      </w:pPr>
    </w:p>
    <w:p w14:paraId="46A15DC3"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他们不会向城里射出一箭。故事说，半夜时分，军队的天使出去摧毁并屠杀了亚述军队。同样，以色列人民无需自卫或保护城市。</w:t>
      </w:r>
    </w:p>
    <w:p w14:paraId="3796C953" w14:textId="77777777" w:rsidR="00DC275E" w:rsidRPr="000275A6" w:rsidRDefault="00DC275E">
      <w:pPr>
        <w:rPr>
          <w:sz w:val="26"/>
          <w:szCs w:val="26"/>
        </w:rPr>
      </w:pPr>
    </w:p>
    <w:p w14:paraId="2EB63392" w14:textId="087717D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辛那赫里布骑上马，返回故土，几年后，最终在神的庙宇中被自己的儿子刺杀。因此，神能够保护并拯救他的子民。他这样做是因为希西家的信仰。</w:t>
      </w:r>
    </w:p>
    <w:p w14:paraId="1EE52748" w14:textId="77777777" w:rsidR="00DC275E" w:rsidRPr="000275A6" w:rsidRDefault="00DC275E">
      <w:pPr>
        <w:rPr>
          <w:sz w:val="26"/>
          <w:szCs w:val="26"/>
        </w:rPr>
      </w:pPr>
    </w:p>
    <w:p w14:paraId="5820B45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批判学者经常会把上帝天使摧毁亚述军队的故事看作是传说。但无论这里发生了什么，我们都知道这个事实。西拿基立并没有攻占耶路撒冷城，而由于希西家的信仰，耶路撒冷城被解救了。</w:t>
      </w:r>
    </w:p>
    <w:p w14:paraId="79B28C58" w14:textId="77777777" w:rsidR="00DC275E" w:rsidRPr="000275A6" w:rsidRDefault="00DC275E">
      <w:pPr>
        <w:rPr>
          <w:sz w:val="26"/>
          <w:szCs w:val="26"/>
        </w:rPr>
      </w:pPr>
    </w:p>
    <w:p w14:paraId="51BF1503" w14:textId="59695796" w:rsidR="00DC275E" w:rsidRPr="000275A6" w:rsidRDefault="0098280D">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所以，我们看到这一点，会说，哇，以赛亚在保护和帮助犹大国免遭北方王国的毁灭和审判方面发挥了重要作用。以赛亚确实发挥了重要作用。以赛亚作为先知，是可以接触王室的内部人士。</w:t>
      </w:r>
    </w:p>
    <w:p w14:paraId="2A95F679" w14:textId="77777777" w:rsidR="00DC275E" w:rsidRPr="000275A6" w:rsidRDefault="00DC275E">
      <w:pPr>
        <w:rPr>
          <w:sz w:val="26"/>
          <w:szCs w:val="26"/>
        </w:rPr>
      </w:pPr>
    </w:p>
    <w:p w14:paraId="561D4663" w14:textId="1DF9CC8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传统告诉我们，他甚至与大卫家族有关系。所以，他是内部人士。当希西家需要精神上的建议时，他就会联系以赛亚。</w:t>
      </w:r>
    </w:p>
    <w:p w14:paraId="3C223A47" w14:textId="77777777" w:rsidR="00DC275E" w:rsidRPr="000275A6" w:rsidRDefault="00DC275E">
      <w:pPr>
        <w:rPr>
          <w:sz w:val="26"/>
          <w:szCs w:val="26"/>
        </w:rPr>
      </w:pPr>
    </w:p>
    <w:p w14:paraId="0822885E"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另一方面，先知弥迦在这段时间里传道，他有点像局外人的典型。我猜想弥迦没有被邀请到宫殿为国王提供建议，而是在耶路撒冷的街道上宣讲他的大部分信息。他是来自摩利设迦特的乡村传教士。</w:t>
      </w:r>
    </w:p>
    <w:p w14:paraId="2FD63812" w14:textId="77777777" w:rsidR="00DC275E" w:rsidRPr="000275A6" w:rsidRDefault="00DC275E">
      <w:pPr>
        <w:rPr>
          <w:sz w:val="26"/>
          <w:szCs w:val="26"/>
        </w:rPr>
      </w:pPr>
    </w:p>
    <w:p w14:paraId="4831CDAD" w14:textId="132915F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他不像以赛亚那样与王室有联系。然而，有趣的是，在下个世纪，当犹大人民和耶利米本人回顾所发生的历史以及耶路撒冷和犹大最终免受上帝审判而不像北方王国的原因时，他们不会主要</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关注以赛亚的事工和他给希西家的建议。</w:t>
      </w:r>
    </w:p>
    <w:p w14:paraId="39AC3619" w14:textId="77777777" w:rsidR="00DC275E" w:rsidRPr="000275A6" w:rsidRDefault="00DC275E">
      <w:pPr>
        <w:rPr>
          <w:sz w:val="26"/>
          <w:szCs w:val="26"/>
        </w:rPr>
      </w:pPr>
    </w:p>
    <w:p w14:paraId="1EA4252A" w14:textId="45EE441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他们将讨论弥迦的布道以及弥迦的布道对希西家王的精神影响。我希望我们看看耶利米书第 26 章。请记住，弥迦正在宣扬这个无情的信息，即耶路撒冷将被入侵；它将被夷为平地。</w:t>
      </w:r>
    </w:p>
    <w:p w14:paraId="1A328C0F" w14:textId="77777777" w:rsidR="00DC275E" w:rsidRPr="000275A6" w:rsidRDefault="00DC275E">
      <w:pPr>
        <w:rPr>
          <w:sz w:val="26"/>
          <w:szCs w:val="26"/>
        </w:rPr>
      </w:pPr>
    </w:p>
    <w:p w14:paraId="2033E016" w14:textId="4638233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甚至圣殿的山在神的审判结束后也将变成一堆瓦砾。亚述军队包围了这座城市，因此不难理解弥迦所传讲的和弥迦所谈论的内容。尽管弥迦是局外人，尽管我们没有历史记录表明他曾被邀请到宫殿或与希西家有过任何直接接触，但当先知耶利米和随后一个世纪的犹大人民回顾神为何在此时让犹大免于毁灭和流放时，他们将会想起希西家的布道。</w:t>
      </w:r>
    </w:p>
    <w:p w14:paraId="01286E28" w14:textId="77777777" w:rsidR="00DC275E" w:rsidRPr="000275A6" w:rsidRDefault="00DC275E">
      <w:pPr>
        <w:rPr>
          <w:sz w:val="26"/>
          <w:szCs w:val="26"/>
        </w:rPr>
      </w:pPr>
    </w:p>
    <w:p w14:paraId="0716B6EC" w14:textId="4C81DFDF" w:rsidR="00DC275E" w:rsidRPr="000275A6" w:rsidRDefault="00982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26 章中，耶利米来到圣殿，宣讲圣殿布道，警告人民，并说，看，上帝即将摧毁耶路撒冷。不要以为圣殿会保护你。记住他在示罗所做的事，以及他如何摧毁了那里的圣所所在地。</w:t>
      </w:r>
    </w:p>
    <w:p w14:paraId="0D742CAB" w14:textId="77777777" w:rsidR="00DC275E" w:rsidRPr="000275A6" w:rsidRDefault="00DC275E">
      <w:pPr>
        <w:rPr>
          <w:sz w:val="26"/>
          <w:szCs w:val="26"/>
        </w:rPr>
      </w:pPr>
    </w:p>
    <w:p w14:paraId="3CE24C30" w14:textId="2EB1FC3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如果你不改变自己的行为，上帝也会对你做同样的事。结果，人们会要求祭司、领袖、先知听到这个信息，他们会要求处死耶利米。这不仅仅是因为他们不喜欢耶利米的信息。</w:t>
      </w:r>
    </w:p>
    <w:p w14:paraId="5091A823" w14:textId="77777777" w:rsidR="00DC275E" w:rsidRPr="000275A6" w:rsidRDefault="00DC275E">
      <w:pPr>
        <w:rPr>
          <w:sz w:val="26"/>
          <w:szCs w:val="26"/>
        </w:rPr>
      </w:pPr>
    </w:p>
    <w:p w14:paraId="7EEC2F03" w14:textId="0199650A"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问题的一部分在于，他们把耶利米看作假先知，因为上帝的真先知怎么会不肯定上帝住在耶路撒冷，他会保护他的城市呢？他们甚至可能回顾了公元 701 年上帝从亚述人手中拯救耶路撒冷的事件，并说，看，上帝拯救并保护了他的城市。如果你在跟我们谈论圣殿可能被毁，那你一定是个假先知，你该死。耶利米说，看，你可以对我为所欲为，但请记住，如果你杀了我，我只是告诉你上帝让我告诉你的事情，如果你杀了我，你就会给自己带来无辜者的血。</w:t>
      </w:r>
    </w:p>
    <w:p w14:paraId="45D4804C" w14:textId="77777777" w:rsidR="00DC275E" w:rsidRPr="000275A6" w:rsidRDefault="00DC275E">
      <w:pPr>
        <w:rPr>
          <w:sz w:val="26"/>
          <w:szCs w:val="26"/>
        </w:rPr>
      </w:pPr>
    </w:p>
    <w:p w14:paraId="044AC758"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在辩论、讨论和正在进行的程序中，一些地方的领导人站出来，26 章 16 节说，官员和全体人民对祭司和先知说，这个人不该被判死刑，因为他奉耶和华我们神的名对我们说话。嘿，他们肯定地说，我们不能处死这个人。他告诉了我们神的话。</w:t>
      </w:r>
    </w:p>
    <w:p w14:paraId="43CE2561" w14:textId="77777777" w:rsidR="00DC275E" w:rsidRPr="000275A6" w:rsidRDefault="00DC275E">
      <w:pPr>
        <w:rPr>
          <w:sz w:val="26"/>
          <w:szCs w:val="26"/>
        </w:rPr>
      </w:pPr>
    </w:p>
    <w:p w14:paraId="567CCCB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他是上帝真正的代言人。为了陈述和证明他们的论点，他们回忆起的先知是先知弥迦。然后经文说，当地一些长老站起来对所有聚集的民众说，犹大王希西家在位的时候，摩利沙人弥迦预言，对犹大全体人民说，万军之耶和华如此说，锡安必被耕种像一块田，耶路撒冷必变为乱堆，殿的山必成为树林的高处。</w:t>
      </w:r>
    </w:p>
    <w:p w14:paraId="0CC7219D" w14:textId="77777777" w:rsidR="00DC275E" w:rsidRPr="000275A6" w:rsidRDefault="00DC275E">
      <w:pPr>
        <w:rPr>
          <w:sz w:val="26"/>
          <w:szCs w:val="26"/>
        </w:rPr>
      </w:pPr>
    </w:p>
    <w:p w14:paraId="4E614B4B" w14:textId="64DB8E3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现在，如果我现在给你一个测验，问你这个参考资料出自哪里，希望你能记得。它是《弥迦书》第 3 章第 12 节。所以这是一条信息。</w:t>
      </w:r>
    </w:p>
    <w:p w14:paraId="05924C20" w14:textId="77777777" w:rsidR="00DC275E" w:rsidRPr="000275A6" w:rsidRDefault="00DC275E">
      <w:pPr>
        <w:rPr>
          <w:sz w:val="26"/>
          <w:szCs w:val="26"/>
        </w:rPr>
      </w:pPr>
    </w:p>
    <w:p w14:paraId="587F0CDD" w14:textId="55EBCF6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就像约拿书一样，这是绝对无条件审判的信息。约拿对尼尼微人说，40 天后尼尼微将被摧毁。但请记住，人民悔改了，上帝也心软了。</w:t>
      </w:r>
    </w:p>
    <w:p w14:paraId="1D1D5EB1" w14:textId="77777777" w:rsidR="00DC275E" w:rsidRPr="000275A6" w:rsidRDefault="00DC275E">
      <w:pPr>
        <w:rPr>
          <w:sz w:val="26"/>
          <w:szCs w:val="26"/>
        </w:rPr>
      </w:pPr>
    </w:p>
    <w:p w14:paraId="0AC66F11" w14:textId="50806AEC" w:rsidR="00DC275E" w:rsidRPr="000275A6" w:rsidRDefault="0098280D">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所以，这就是绝对无条件的审判信息。弥迦并没有说，看，除非你悔改并与上帝和解，否则锡安将像田地一样被耕种，圣殿山将变成一堆废墟。但同样，以色列和犹大预言的一部分是这样的认识：即使先知做出这些绝对的审判陈述，上帝也总有可能心软并改变主意。</w:t>
      </w:r>
    </w:p>
    <w:p w14:paraId="799F8C94" w14:textId="77777777" w:rsidR="00DC275E" w:rsidRPr="000275A6" w:rsidRDefault="00DC275E">
      <w:pPr>
        <w:rPr>
          <w:sz w:val="26"/>
          <w:szCs w:val="26"/>
        </w:rPr>
      </w:pPr>
    </w:p>
    <w:p w14:paraId="78E10CD0" w14:textId="3CD7AEB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这就是弥迦传道时发生的事情。所以，这些长老们继续说，他们说，好吧，这就是弥迦的信息。现在让我们想想希西家的反应。</w:t>
      </w:r>
    </w:p>
    <w:p w14:paraId="6CB57BEC" w14:textId="77777777" w:rsidR="00DC275E" w:rsidRPr="000275A6" w:rsidRDefault="00DC275E">
      <w:pPr>
        <w:rPr>
          <w:sz w:val="26"/>
          <w:szCs w:val="26"/>
        </w:rPr>
      </w:pPr>
    </w:p>
    <w:p w14:paraId="09601063" w14:textId="277242B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犹大王希西家和犹大人民把他处死了吗？他难道没有敬畏主，没有向神祈求恩惠，主难道没有后悔降下他所预言的灾祸吗？但是我们即将给自己带来大灾祸。所以，他们说，嘿，我们回去吧。让我们记住弥迦传讲了这个信息，希西家听了先知的话，他悔改了；他与神和好了。</w:t>
      </w:r>
    </w:p>
    <w:p w14:paraId="45615EFC" w14:textId="77777777" w:rsidR="00DC275E" w:rsidRPr="000275A6" w:rsidRDefault="00DC275E">
      <w:pPr>
        <w:rPr>
          <w:sz w:val="26"/>
          <w:szCs w:val="26"/>
        </w:rPr>
      </w:pPr>
    </w:p>
    <w:p w14:paraId="4385CC27" w14:textId="10FE4F5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因此，从非常实际的意义上讲，弥迦的布道以及以赛亚的布道在公元前八世纪北国犹大免于毁灭和流放中发挥了重要作用。因此，我们需要谨慎使用“小先知”一词。如果我们使用这个词来认为，在某些方面，这些先知不如以赛亚、以西结和耶利米等大先知。</w:t>
      </w:r>
    </w:p>
    <w:p w14:paraId="7EF5CF81" w14:textId="77777777" w:rsidR="00DC275E" w:rsidRPr="000275A6" w:rsidRDefault="00DC275E">
      <w:pPr>
        <w:rPr>
          <w:sz w:val="26"/>
          <w:szCs w:val="26"/>
        </w:rPr>
      </w:pPr>
    </w:p>
    <w:p w14:paraId="372671D0"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这是一个明显的例子，在上帝的眼中，一个人的事工与另一个人的事工同样重要和有意义。我认为这是一个巨大的鼓励。这很好地说明了上帝从</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各种不同的情况、环境、背景和环境中培养这些先知。</w:t>
      </w:r>
    </w:p>
    <w:p w14:paraId="58E90C68" w14:textId="77777777" w:rsidR="00DC275E" w:rsidRPr="000275A6" w:rsidRDefault="00DC275E">
      <w:pPr>
        <w:rPr>
          <w:sz w:val="26"/>
          <w:szCs w:val="26"/>
        </w:rPr>
      </w:pPr>
    </w:p>
    <w:p w14:paraId="7F8DD56F"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无论他们来自哪里，上帝都能很好地利用他们。以赛亚是内部人士，他可以接触国王和宫殿，我们看到他在那里互动。我们不一定能在弥迦身上看到这一点，但他们两人都被上帝所利用。</w:t>
      </w:r>
    </w:p>
    <w:p w14:paraId="7F41F37D" w14:textId="77777777" w:rsidR="00DC275E" w:rsidRPr="000275A6" w:rsidRDefault="00DC275E">
      <w:pPr>
        <w:rPr>
          <w:sz w:val="26"/>
          <w:szCs w:val="26"/>
        </w:rPr>
      </w:pPr>
    </w:p>
    <w:p w14:paraId="2026FF78" w14:textId="0265856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我认为，有时当我们审视传教时，我们会看到我们文化中、福音派世界中的人们，他们是重要的牧师，他们牧养大型教堂，他们写书，他们是媒体的顾问，他们为上帝做了伟大的工作，上帝经常以非常重要的方式祝福他们的传教工作。但我们必须记住的一件事是，就上帝的记分卡而言，有时真正对文化或世界产生影响的人可能并不总是我们认识或看到的最前沿的人。可能有忠实的牧师、传教士、门徒和在大学校园里传教、接触学生的人，或者在我们从未听说过的世界各地建立教堂的人。</w:t>
      </w:r>
    </w:p>
    <w:p w14:paraId="13235837" w14:textId="77777777" w:rsidR="00DC275E" w:rsidRPr="000275A6" w:rsidRDefault="00DC275E">
      <w:pPr>
        <w:rPr>
          <w:sz w:val="26"/>
          <w:szCs w:val="26"/>
        </w:rPr>
      </w:pPr>
    </w:p>
    <w:p w14:paraId="4DFC039B" w14:textId="50BCE36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这些人在王国中扮演的角色可能和那些站在最前线的人一样重要，我们通过媒体或他们的大型教堂知道上帝的记分卡与我们的不同。因此，我们有先知弥迦的事工，弥迦警告人们即将到来的审判是犹大国得以幸免的重要因素。现在，当我们准备再次阅读这本书并通读这本书时，试图理解这本书的结构以及它是如何组合在一起的，作为现代读者，我们并不总是那么容易做到这一点。</w:t>
      </w:r>
    </w:p>
    <w:p w14:paraId="5823320A" w14:textId="77777777" w:rsidR="00DC275E" w:rsidRPr="000275A6" w:rsidRDefault="00DC275E">
      <w:pPr>
        <w:rPr>
          <w:sz w:val="26"/>
          <w:szCs w:val="26"/>
        </w:rPr>
      </w:pPr>
    </w:p>
    <w:p w14:paraId="59439694" w14:textId="796D1AF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所以，我想谈谈《弥迦书》的结构和这本书的布局方式。正如我们在《何西阿书》和许多先知书中看到的，先知的审判和救赎信息交替出现，这对我们理解这本书的布局方式非常重要。现在，有很多讨论。</w:t>
      </w:r>
    </w:p>
    <w:p w14:paraId="10F489A7" w14:textId="77777777" w:rsidR="00DC275E" w:rsidRPr="000275A6" w:rsidRDefault="00DC275E">
      <w:pPr>
        <w:rPr>
          <w:sz w:val="26"/>
          <w:szCs w:val="26"/>
        </w:rPr>
      </w:pPr>
    </w:p>
    <w:p w14:paraId="10519600" w14:textId="587D245C" w:rsidR="00DC275E" w:rsidRPr="000275A6" w:rsidRDefault="00982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关于《弥迦书》有很多不同的看法。我在这里只尝试给出一个非常简单的观点，我认为这有助于我理解这本书。这本书有三个主要部分，每个部分开头都有一个命令，即聆听主的话语。</w:t>
      </w:r>
    </w:p>
    <w:p w14:paraId="24F438AC" w14:textId="77777777" w:rsidR="00DC275E" w:rsidRPr="000275A6" w:rsidRDefault="00DC275E">
      <w:pPr>
        <w:rPr>
          <w:sz w:val="26"/>
          <w:szCs w:val="26"/>
        </w:rPr>
      </w:pPr>
    </w:p>
    <w:p w14:paraId="482EDA94" w14:textId="12213A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例如，第 1 章第 2 节，万民哪，你们都要听，地上和地上一切的都要留心听。因此，弥迦号召全世界聆听这则信息。第 3 章第 1 节，我说，雅各的首领和以色列家的官长们，你们都要听。</w:t>
      </w:r>
    </w:p>
    <w:p w14:paraId="48842D2B" w14:textId="77777777" w:rsidR="00DC275E" w:rsidRPr="000275A6" w:rsidRDefault="00DC275E">
      <w:pPr>
        <w:rPr>
          <w:sz w:val="26"/>
          <w:szCs w:val="26"/>
        </w:rPr>
      </w:pPr>
    </w:p>
    <w:p w14:paraId="11C59674" w14:textId="1C8555A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然后在第 6 章中，听到主说的话，起来在山前申辩。因此，这种呼吁聆听预言、强调</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信息的重要性的</w:t>
      </w:r>
      <w:r xmlns:w="http://schemas.openxmlformats.org/wordprocessingml/2006/main" w:rsidR="0098280D">
        <w:rPr>
          <w:rFonts w:ascii="Calibri" w:eastAsia="Calibri" w:hAnsi="Calibri" w:cs="Calibri"/>
          <w:sz w:val="26"/>
          <w:szCs w:val="26"/>
        </w:rPr>
        <w:t xml:space="preserve">结构手段，我认为有助于我们理解这三个主要部分。我在这里展开和发展的结构是莱斯利·艾伦在他的《新国际弥迦书评论》一书中提供的结构。</w:t>
      </w:r>
    </w:p>
    <w:p w14:paraId="64298CB9" w14:textId="77777777" w:rsidR="00DC275E" w:rsidRPr="000275A6" w:rsidRDefault="00DC275E">
      <w:pPr>
        <w:rPr>
          <w:sz w:val="26"/>
          <w:szCs w:val="26"/>
        </w:rPr>
      </w:pPr>
    </w:p>
    <w:p w14:paraId="290871F8" w14:textId="35B1477A"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如果你想看的话，你可以更详细地看一下。当我们比较这三个部分时，会发现每个部分都包含一个审判的信息，后面跟着一个救赎的话语。所以，我们在第 1 章和第 2 章、第 3 章到第 5 章和第 6 章到第 7 章中看到了这一点。现在，在第一部分中，我们有一个相当广泛的审判信息。</w:t>
      </w:r>
    </w:p>
    <w:p w14:paraId="44090BFD" w14:textId="77777777" w:rsidR="00DC275E" w:rsidRPr="000275A6" w:rsidRDefault="00DC275E">
      <w:pPr>
        <w:rPr>
          <w:sz w:val="26"/>
          <w:szCs w:val="26"/>
        </w:rPr>
      </w:pPr>
    </w:p>
    <w:p w14:paraId="2A1DBB09"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然后我们在第 2 章第 12 至 13 节中看到一个非常简短的信息，上帝将要扭转这种局面。这是审判结束后将要发生的事情。雅各啊，我必聚集你们众人，聚集以色列剩下的人。</w:t>
      </w:r>
    </w:p>
    <w:p w14:paraId="519CFEBE" w14:textId="77777777" w:rsidR="00DC275E" w:rsidRPr="000275A6" w:rsidRDefault="00DC275E">
      <w:pPr>
        <w:rPr>
          <w:sz w:val="26"/>
          <w:szCs w:val="26"/>
        </w:rPr>
      </w:pPr>
    </w:p>
    <w:p w14:paraId="0EE59AE4"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我必将他们安置在一处，如羊圈内，又如草场上的羊群，他们必成为喧闹的人群。开裂的必在他们前头上去，他们必冲过城门，从城门出去。</w:t>
      </w:r>
    </w:p>
    <w:p w14:paraId="1973C478" w14:textId="77777777" w:rsidR="00DC275E" w:rsidRPr="000275A6" w:rsidRDefault="00DC275E">
      <w:pPr>
        <w:rPr>
          <w:sz w:val="26"/>
          <w:szCs w:val="26"/>
        </w:rPr>
      </w:pPr>
    </w:p>
    <w:p w14:paraId="0944E67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他们的国王在他们前面经过，主在他们的前面。所以他要重新召集人民。他要把他们像羊群一样从流放中带回来。</w:t>
      </w:r>
    </w:p>
    <w:p w14:paraId="33495564" w14:textId="77777777" w:rsidR="00DC275E" w:rsidRPr="000275A6" w:rsidRDefault="00DC275E">
      <w:pPr>
        <w:rPr>
          <w:sz w:val="26"/>
          <w:szCs w:val="26"/>
        </w:rPr>
      </w:pPr>
    </w:p>
    <w:p w14:paraId="1F5DBD17" w14:textId="1E5CBF9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他们的人数将众多，他们将有一位国王。上帝将带来审判，但上帝将扭转这一审判。在本书的第三部分，我们基本上看到了同样的事情。</w:t>
      </w:r>
    </w:p>
    <w:p w14:paraId="6A2BD413" w14:textId="77777777" w:rsidR="00DC275E" w:rsidRPr="000275A6" w:rsidRDefault="00DC275E">
      <w:pPr>
        <w:rPr>
          <w:sz w:val="26"/>
          <w:szCs w:val="26"/>
        </w:rPr>
      </w:pPr>
    </w:p>
    <w:p w14:paraId="2E73CA00" w14:textId="6FD8F1CC"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我们有一段相当长且广泛的审判信息，从第 6 章第 1 节一直到第 7 章第 7 节。然而，在这部分的结尾，我们有一个救赎的结束承诺。弥迦在第 7 章第 7 节中说，“至于我，我要仰望耶和华。我要等候那拯救我的神，我的神必应允我。”</w:t>
      </w:r>
    </w:p>
    <w:p w14:paraId="2B192776" w14:textId="77777777" w:rsidR="00DC275E" w:rsidRPr="000275A6" w:rsidRDefault="00DC275E">
      <w:pPr>
        <w:rPr>
          <w:sz w:val="26"/>
          <w:szCs w:val="26"/>
        </w:rPr>
      </w:pPr>
    </w:p>
    <w:p w14:paraId="7F0B9BF3"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我的敌人啊，不要为我高兴。当我跌倒时，我会站起来。当我坐在黑暗中时，主会成为我的光明。</w:t>
      </w:r>
    </w:p>
    <w:p w14:paraId="7B6AC16B" w14:textId="77777777" w:rsidR="00DC275E" w:rsidRPr="000275A6" w:rsidRDefault="00DC275E">
      <w:pPr>
        <w:rPr>
          <w:sz w:val="26"/>
          <w:szCs w:val="26"/>
        </w:rPr>
      </w:pPr>
    </w:p>
    <w:p w14:paraId="498B27B9" w14:textId="484CB41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因此，主最终将为他的子民伸张正义并拯救他。主将扭转犹大目前的状况。遭受羞辱的不是犹大和以色列，而是那些击败并征服以色列的敌人。</w:t>
      </w:r>
    </w:p>
    <w:p w14:paraId="7A7FB5CD" w14:textId="77777777" w:rsidR="00DC275E" w:rsidRPr="000275A6" w:rsidRDefault="00DC275E">
      <w:pPr>
        <w:rPr>
          <w:sz w:val="26"/>
          <w:szCs w:val="26"/>
        </w:rPr>
      </w:pPr>
    </w:p>
    <w:p w14:paraId="106E7243" w14:textId="10C3F337" w:rsidR="00DC275E" w:rsidRPr="000275A6" w:rsidRDefault="00B90F89">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因此，在本书的第一部分，即第 1 章和第 2 章中，有一个较长的审判信息和一个较短的救赎信息。本书的第三部分也是如此：较长的审判信息和较短的救赎信息。然后在本书的中间，我们再次看到审判和救赎之间的交替。</w:t>
      </w:r>
    </w:p>
    <w:p w14:paraId="78222052" w14:textId="77777777" w:rsidR="00DC275E" w:rsidRPr="000275A6" w:rsidRDefault="00DC275E">
      <w:pPr>
        <w:rPr>
          <w:sz w:val="26"/>
          <w:szCs w:val="26"/>
        </w:rPr>
      </w:pPr>
    </w:p>
    <w:p w14:paraId="503EDB88" w14:textId="052984C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然而，在本书的中间部分，我认为从结构上讲，我们真正应该关注的是我们所拥有的东西，那里有一条简短的审判信息。然后是一条漫长而延伸的救赎承诺。两个最重要、最有意义的承诺，不仅在弥迦书中，而且在整个旧约预言文学中，都出现在这里，因为我们有一幅强大而美丽的画像，一幅救赎的画像，描绘了未来在锡安将盛行的荣耀、和平和正义，第 4 章第 1 至 6 节。在弥迦书第 5 章第 2 节中，我们还有一个意义重大的弥赛亚预言。因此，在弥迦书第 4 章的这段经文中，末后的日子，耶和华殿的山必坚立，超乎诸山，必高举过于万岭，万民都要归向这山。</w:t>
      </w:r>
    </w:p>
    <w:p w14:paraId="1678C00F" w14:textId="77777777" w:rsidR="00DC275E" w:rsidRPr="000275A6" w:rsidRDefault="00DC275E">
      <w:pPr>
        <w:rPr>
          <w:sz w:val="26"/>
          <w:szCs w:val="26"/>
        </w:rPr>
      </w:pPr>
    </w:p>
    <w:p w14:paraId="316CB626" w14:textId="1838413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许多国家会前来，说，来吧，让我们前往耶和华的山，前往雅各神的殿。因此，将来，各国不会前来攻击锡安，摧毁这座城市，而是会来学习耶和华的道，敬拜他，荣耀他。上帝将统治各国。</w:t>
      </w:r>
    </w:p>
    <w:p w14:paraId="32949A36" w14:textId="77777777" w:rsidR="00DC275E" w:rsidRPr="000275A6" w:rsidRDefault="00DC275E">
      <w:pPr>
        <w:rPr>
          <w:sz w:val="26"/>
          <w:szCs w:val="26"/>
        </w:rPr>
      </w:pPr>
    </w:p>
    <w:p w14:paraId="09ECCB4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他们将把剑铸成犁头。而这个王国将充满无比的和平。这与现在的情况截然相反。</w:t>
      </w:r>
    </w:p>
    <w:p w14:paraId="5C3E5AF2" w14:textId="77777777" w:rsidR="00DC275E" w:rsidRPr="000275A6" w:rsidRDefault="00DC275E">
      <w:pPr>
        <w:rPr>
          <w:sz w:val="26"/>
          <w:szCs w:val="26"/>
        </w:rPr>
      </w:pPr>
    </w:p>
    <w:p w14:paraId="5F33EA0D" w14:textId="133B7A2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还将有一位君王统治以色列和全以色列，统治重新统一的南北王国。第 5 章第 2 节说，伯利恒以法他啊，你在犹大诸城中为小，将来必有一位从你那里出来，在以色列中为我作掌权的；他的根源从亘古，从太初就有。他必作以色列的领袖。</w:t>
      </w:r>
    </w:p>
    <w:p w14:paraId="65A6E364" w14:textId="77777777" w:rsidR="00DC275E" w:rsidRPr="000275A6" w:rsidRDefault="00DC275E">
      <w:pPr>
        <w:rPr>
          <w:sz w:val="26"/>
          <w:szCs w:val="26"/>
        </w:rPr>
      </w:pPr>
    </w:p>
    <w:p w14:paraId="4E6E5808" w14:textId="7630E33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他将带来这个和平王国。因此，在本书的中间部分，没有关于当前局势、流放和上帝将对他们进行的审判的长篇信息，而是有关于救赎的延伸承诺。在本书的中间部分，就在中间，这就是我们关注的焦点。</w:t>
      </w:r>
    </w:p>
    <w:p w14:paraId="7A34098A" w14:textId="77777777" w:rsidR="00DC275E" w:rsidRPr="000275A6" w:rsidRDefault="00DC275E">
      <w:pPr>
        <w:rPr>
          <w:sz w:val="26"/>
          <w:szCs w:val="26"/>
        </w:rPr>
      </w:pPr>
    </w:p>
    <w:p w14:paraId="395EDCC8" w14:textId="7AB418A2"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上帝最终会扭转这些情况和条件。现在，当我们看审判和救赎这三个部分时，我们会发现，当先知从审判转向救赎时，所有这些事情中都会发生的事情之一是，救赎不仅仅是未来祝福和拯救的一般承诺，而且未来的救赎将直接扭转本节前一部分描述的审判条件。所以，在第 1 章第 1 节到第 2 章第 10 节中，亚述将入侵。</w:t>
      </w:r>
    </w:p>
    <w:p w14:paraId="0748C2FF" w14:textId="77777777" w:rsidR="00DC275E" w:rsidRPr="000275A6" w:rsidRDefault="00DC275E">
      <w:pPr>
        <w:rPr>
          <w:sz w:val="26"/>
          <w:szCs w:val="26"/>
        </w:rPr>
      </w:pPr>
    </w:p>
    <w:p w14:paraId="0D6D580D"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一场猛烈的攻击即将来临。这场攻击将发生在撒马利亚。这场攻击将发生在耶路撒冷。</w:t>
      </w:r>
    </w:p>
    <w:p w14:paraId="36D7B308" w14:textId="77777777" w:rsidR="00DC275E" w:rsidRPr="000275A6" w:rsidRDefault="00DC275E">
      <w:pPr>
        <w:rPr>
          <w:sz w:val="26"/>
          <w:szCs w:val="26"/>
        </w:rPr>
      </w:pPr>
    </w:p>
    <w:p w14:paraId="0BFBF840" w14:textId="5D0591F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但在第 2 章第 12 至 13 节中，上帝将要带回被掳的人，他们将像一大群吵闹的羊群一样，从主面前经过。这直接颠覆了被掳的条件。同样的事情也出现在本书中间部分的这段延伸预言和对以色列未来希望的延伸段落中。</w:t>
      </w:r>
    </w:p>
    <w:p w14:paraId="5C6F6785" w14:textId="77777777" w:rsidR="00DC275E" w:rsidRPr="000275A6" w:rsidRDefault="00DC275E">
      <w:pPr>
        <w:rPr>
          <w:sz w:val="26"/>
          <w:szCs w:val="26"/>
        </w:rPr>
      </w:pPr>
    </w:p>
    <w:p w14:paraId="38E342F7"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在第 3 章第 12 节中，锡安将被耕种得像一片田地，耶路撒冷将变成废墟，圣殿的山将变成树木繁茂的高地。耶和华的山将被夷为平地。它将只剩下树木繁茂的高地。</w:t>
      </w:r>
    </w:p>
    <w:p w14:paraId="018CDBEB" w14:textId="77777777" w:rsidR="00DC275E" w:rsidRPr="000275A6" w:rsidRDefault="00DC275E">
      <w:pPr>
        <w:rPr>
          <w:sz w:val="26"/>
          <w:szCs w:val="26"/>
        </w:rPr>
      </w:pPr>
    </w:p>
    <w:p w14:paraId="13DD8637" w14:textId="3EAF41A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那里将变成荒芜、荒废的地方。第 4 章第 1 和 2 节直接反转了这一情况。耶和华殿的山将成为地球上最高的山。我不知道我们在这里谈论的是否是字面意义上的锡安山将变得像珠穆朗玛峰，但这是一种诗意的方式来描述耶路撒冷将拥有的荣耀、重要性和意义，因为它将成为上帝王国的中心。</w:t>
      </w:r>
    </w:p>
    <w:p w14:paraId="3472962B" w14:textId="77777777" w:rsidR="00DC275E" w:rsidRPr="000275A6" w:rsidRDefault="00DC275E">
      <w:pPr>
        <w:rPr>
          <w:sz w:val="26"/>
          <w:szCs w:val="26"/>
        </w:rPr>
      </w:pPr>
    </w:p>
    <w:p w14:paraId="2AF7B8B7" w14:textId="5EDA22A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在第 3 章第 12 节中，耶路撒冷的拆毁和圣殿山的沦陷，直接被第 4 章中圣殿山的兴起所逆转。在第 3 章中带来这场审判的腐败领导层将被新的大卫所取代，他将恢复大卫王朝。上帝不仅拯救他的子民，他还直接扭转了审判和流放的状况。然后，当我们再次进入本书的第三部分时，上帝带来的救赎再次直接逆转和推翻了人们将要经历的审判。</w:t>
      </w:r>
    </w:p>
    <w:p w14:paraId="7C761271" w14:textId="77777777" w:rsidR="00DC275E" w:rsidRPr="000275A6" w:rsidRDefault="00DC275E">
      <w:pPr>
        <w:rPr>
          <w:sz w:val="26"/>
          <w:szCs w:val="26"/>
        </w:rPr>
      </w:pPr>
    </w:p>
    <w:p w14:paraId="58AE65F5" w14:textId="7C8F42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在第 7 章的第一部分，先知说道：“我有祸了，因为我已经像夏天的果子被摘了，像葡萄被摘了一样。没有一串葡萄可以吃，也没有我心所渴望的初熟无花果。虔诚的人从地球上消失了，人类中再也没有正直的人，他们都在等待鲜血，实践暴力和不公正。”</w:t>
      </w:r>
    </w:p>
    <w:p w14:paraId="358A55A0" w14:textId="77777777" w:rsidR="00DC275E" w:rsidRPr="000275A6" w:rsidRDefault="00DC275E">
      <w:pPr>
        <w:rPr>
          <w:sz w:val="26"/>
          <w:szCs w:val="26"/>
        </w:rPr>
      </w:pPr>
    </w:p>
    <w:p w14:paraId="1703AB00" w14:textId="1EE4647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先知为耶路撒冷和犹大的现状感到悲哀。我有祸了，因为耶路撒冷已经变成了一串没有果实的葡萄。耶路撒冷最终将被彻底摧毁。</w:t>
      </w:r>
    </w:p>
    <w:p w14:paraId="02C3EA9B" w14:textId="77777777" w:rsidR="00DC275E" w:rsidRPr="000275A6" w:rsidRDefault="00DC275E">
      <w:pPr>
        <w:rPr>
          <w:sz w:val="26"/>
          <w:szCs w:val="26"/>
        </w:rPr>
      </w:pPr>
    </w:p>
    <w:p w14:paraId="310BFA5A" w14:textId="61BB554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除此之外，这片土地上没有义人。第 7 章的第一部分带有哀悼的基调。然而，在第 8 章中，随着信息开始转向欢乐、欢欣和庆祝，我的敌人啊，不要因我而欢欣。因此，第 7 章第一部分的哀悼在第 7 章的第二部分变成了欢欣。因此，这里有一个一致的模式，不仅是这三个部分</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从审判转向救赎，而且救赎的承诺以特定的方式直接扭转和推翻了流放的条件。</w:t>
      </w:r>
    </w:p>
    <w:p w14:paraId="33901176" w14:textId="77777777" w:rsidR="00DC275E" w:rsidRPr="000275A6" w:rsidRDefault="00DC275E">
      <w:pPr>
        <w:rPr>
          <w:sz w:val="26"/>
          <w:szCs w:val="26"/>
        </w:rPr>
      </w:pPr>
    </w:p>
    <w:p w14:paraId="38FAA047" w14:textId="6FCB155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关于这个结构，最后要指出的一点是，在每一个救赎的应许中，都有一个关键词，那就是“余民”。在第 2 章第 12 节中，我们有一个关于上帝将要为他的子民提供和拯救的余民的陈述。</w:t>
      </w:r>
    </w:p>
    <w:p w14:paraId="01E3976B" w14:textId="77777777" w:rsidR="00DC275E" w:rsidRPr="000275A6" w:rsidRDefault="00DC275E">
      <w:pPr>
        <w:rPr>
          <w:sz w:val="26"/>
          <w:szCs w:val="26"/>
        </w:rPr>
      </w:pPr>
    </w:p>
    <w:p w14:paraId="13348C43"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雅各啊，我必聚集你们，聚集以色列的余民。余民这个词的意思就是幸存者，剩下的人。余民这个词给人希望，因为这意味着上帝的子民不会在这次审判中被彻底消灭。</w:t>
      </w:r>
    </w:p>
    <w:p w14:paraId="61F59625" w14:textId="77777777" w:rsidR="00DC275E" w:rsidRPr="000275A6" w:rsidRDefault="00DC275E">
      <w:pPr>
        <w:rPr>
          <w:sz w:val="26"/>
          <w:szCs w:val="26"/>
        </w:rPr>
      </w:pPr>
    </w:p>
    <w:p w14:paraId="258DF5F1" w14:textId="4ADF6DD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第四章第七节说，瘸子，就是那些因被掳而残废、受伤、受害的人，我必使他们成为瘸子，使他们成为余民，就是那些抛弃强国的人。耶和华必在锡安山作他们的王，从今直到永远。所以，他们因被掳而残废、受伤、软弱。最终，当耶和华拯救他们时，他们将成为余民和伟大的国家。</w:t>
      </w:r>
    </w:p>
    <w:p w14:paraId="5220D2A0" w14:textId="77777777" w:rsidR="00DC275E" w:rsidRPr="000275A6" w:rsidRDefault="00DC275E">
      <w:pPr>
        <w:rPr>
          <w:sz w:val="26"/>
          <w:szCs w:val="26"/>
        </w:rPr>
      </w:pPr>
    </w:p>
    <w:p w14:paraId="503D272E" w14:textId="6C006F8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第五章第七和第八节，雅各剩下的人必在多国中，如从耶和华那里降下的露水，又如甘霖降在草上，不因人迟延，也不等候世人。雅各剩下的人必在列国中，在多国中，如狮子在百兽中，又如少壮狮子在羊群中。因此，这个被敌人蹂躏、被亚述人控制、经历了战争恐怖的弱小国家，最终将再次成为一个伟大而强大的国家，因为上帝会履行他对以色列人民的盟约承诺。</w:t>
      </w:r>
    </w:p>
    <w:p w14:paraId="5514EE7F" w14:textId="77777777" w:rsidR="00DC275E" w:rsidRPr="000275A6" w:rsidRDefault="00DC275E">
      <w:pPr>
        <w:rPr>
          <w:sz w:val="26"/>
          <w:szCs w:val="26"/>
        </w:rPr>
      </w:pPr>
    </w:p>
    <w:p w14:paraId="1F0E4F5C" w14:textId="68D9559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最后，在本书的最后一部分，我们最后一次使用了“余民”这个词。那里说，到那日，他们必从埃及的各城，从埃及到大河，从这海到那海，从这山到那山，都归到你们这里。耶和华必赐福，耶和华必建立以色列的余民。所以，重点是那些从这件事中出来的幸存者。实际上，最后一次使用“余民”这个词的地方是在第七章第 18 节。</w:t>
      </w:r>
    </w:p>
    <w:p w14:paraId="0307525E" w14:textId="77777777" w:rsidR="00DC275E" w:rsidRPr="000275A6" w:rsidRDefault="00DC275E">
      <w:pPr>
        <w:rPr>
          <w:sz w:val="26"/>
          <w:szCs w:val="26"/>
        </w:rPr>
      </w:pPr>
    </w:p>
    <w:p w14:paraId="4AEFA0BC" w14:textId="74B5741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有何神像你，赦免罪孽，饶恕你产业之余民的过犯？当弥迦谈论余民和他们的幸存者时，这丝毫不会降低他信息的严肃性或严肃性，而是向我们承诺，也向神的子民承诺，在这次审判之后，将会有救赎。先知的契约信息是，神将对他们进行审判，而审判的形式将是军事上的失败和流放，除非他们悔改</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。但即使是弥迦书的结构，这三个部分都有审判和救赎，以及神将恢复余民的具体承诺，也提醒我们神对他的子民是忠诚的。</w:t>
      </w:r>
    </w:p>
    <w:p w14:paraId="65F63C2A" w14:textId="77777777" w:rsidR="00DC275E" w:rsidRPr="000275A6" w:rsidRDefault="00DC275E">
      <w:pPr>
        <w:rPr>
          <w:sz w:val="26"/>
          <w:szCs w:val="26"/>
        </w:rPr>
      </w:pPr>
    </w:p>
    <w:p w14:paraId="4B8591FE" w14:textId="77777777" w:rsidR="000275A6" w:rsidRPr="000275A6" w:rsidRDefault="00000000" w:rsidP="000275A6">
      <w:pPr xmlns:w="http://schemas.openxmlformats.org/wordprocessingml/2006/main">
        <w:rPr>
          <w:rFonts w:ascii="Calibri" w:eastAsia="Calibri" w:hAnsi="Calibri" w:cs="Calibri"/>
          <w:sz w:val="26"/>
          <w:szCs w:val="26"/>
        </w:rPr>
      </w:pPr>
      <w:r xmlns:w="http://schemas.openxmlformats.org/wordprocessingml/2006/main" w:rsidRPr="000275A6">
        <w:rPr>
          <w:rFonts w:ascii="Calibri" w:eastAsia="Calibri" w:hAnsi="Calibri" w:cs="Calibri"/>
          <w:sz w:val="26"/>
          <w:szCs w:val="26"/>
        </w:rPr>
        <w:t xml:space="preserve">上帝会信守诺言，上帝终有一天会恢复他们的信仰，使他们再次成为一个伟大的国家。当我们研究弥迦书时，我们将看到上帝的审判，因为他带来了流放的审判，亚述人的入侵，以及主基于他对人民的盟约忠诚而给予人民的令人难以置信的希望和承诺。</w:t>
      </w:r>
      <w:r xmlns:w="http://schemas.openxmlformats.org/wordprocessingml/2006/main" w:rsidR="000275A6">
        <w:rPr>
          <w:rFonts w:ascii="Calibri" w:eastAsia="Calibri" w:hAnsi="Calibri" w:cs="Calibri"/>
          <w:sz w:val="26"/>
          <w:szCs w:val="26"/>
        </w:rPr>
        <w:br xmlns:w="http://schemas.openxmlformats.org/wordprocessingml/2006/main"/>
      </w:r>
      <w:r xmlns:w="http://schemas.openxmlformats.org/wordprocessingml/2006/main" w:rsidR="000275A6">
        <w:rPr>
          <w:rFonts w:ascii="Calibri" w:eastAsia="Calibri" w:hAnsi="Calibri" w:cs="Calibri"/>
          <w:sz w:val="26"/>
          <w:szCs w:val="26"/>
        </w:rPr>
        <w:br xmlns:w="http://schemas.openxmlformats.org/wordprocessingml/2006/main"/>
      </w:r>
      <w:r xmlns:w="http://schemas.openxmlformats.org/wordprocessingml/2006/main" w:rsidR="000275A6" w:rsidRPr="000275A6">
        <w:rPr>
          <w:rFonts w:ascii="Calibri" w:eastAsia="Calibri" w:hAnsi="Calibri" w:cs="Calibri"/>
          <w:sz w:val="26"/>
          <w:szCs w:val="26"/>
        </w:rPr>
        <w:t xml:space="preserve">这是加里·耶茨博士关于十二使徒行传的系列讲座。这是第 19 讲，《弥迦书简介和结构》。</w:t>
      </w:r>
    </w:p>
    <w:p w14:paraId="3CB56A55" w14:textId="5E3EAA11" w:rsidR="00DC275E" w:rsidRPr="000275A6" w:rsidRDefault="00DC275E" w:rsidP="000275A6">
      <w:pPr>
        <w:rPr>
          <w:sz w:val="26"/>
          <w:szCs w:val="26"/>
        </w:rPr>
      </w:pPr>
    </w:p>
    <w:sectPr w:rsidR="00DC275E" w:rsidRPr="000275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E64D1" w14:textId="77777777" w:rsidR="00401DA4" w:rsidRDefault="00401DA4" w:rsidP="000275A6">
      <w:r>
        <w:separator/>
      </w:r>
    </w:p>
  </w:endnote>
  <w:endnote w:type="continuationSeparator" w:id="0">
    <w:p w14:paraId="0E96220C" w14:textId="77777777" w:rsidR="00401DA4" w:rsidRDefault="00401DA4" w:rsidP="0002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09C77" w14:textId="77777777" w:rsidR="00401DA4" w:rsidRDefault="00401DA4" w:rsidP="000275A6">
      <w:r>
        <w:separator/>
      </w:r>
    </w:p>
  </w:footnote>
  <w:footnote w:type="continuationSeparator" w:id="0">
    <w:p w14:paraId="7C359D9C" w14:textId="77777777" w:rsidR="00401DA4" w:rsidRDefault="00401DA4" w:rsidP="0002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825474"/>
      <w:docPartObj>
        <w:docPartGallery w:val="Page Numbers (Top of Page)"/>
        <w:docPartUnique/>
      </w:docPartObj>
    </w:sdtPr>
    <w:sdtEndPr>
      <w:rPr>
        <w:noProof/>
      </w:rPr>
    </w:sdtEndPr>
    <w:sdtContent>
      <w:p w14:paraId="543C6D8A" w14:textId="020EBFFD" w:rsidR="000275A6" w:rsidRDefault="000275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081025" w14:textId="77777777" w:rsidR="000275A6" w:rsidRDefault="00027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627129"/>
    <w:multiLevelType w:val="hybridMultilevel"/>
    <w:tmpl w:val="0B3A0C94"/>
    <w:lvl w:ilvl="0" w:tplc="EEA4B7F0">
      <w:start w:val="1"/>
      <w:numFmt w:val="bullet"/>
      <w:lvlText w:val="●"/>
      <w:lvlJc w:val="left"/>
      <w:pPr>
        <w:ind w:left="720" w:hanging="360"/>
      </w:pPr>
    </w:lvl>
    <w:lvl w:ilvl="1" w:tplc="F4E46FDE">
      <w:start w:val="1"/>
      <w:numFmt w:val="bullet"/>
      <w:lvlText w:val="○"/>
      <w:lvlJc w:val="left"/>
      <w:pPr>
        <w:ind w:left="1440" w:hanging="360"/>
      </w:pPr>
    </w:lvl>
    <w:lvl w:ilvl="2" w:tplc="2014E59E">
      <w:start w:val="1"/>
      <w:numFmt w:val="bullet"/>
      <w:lvlText w:val="■"/>
      <w:lvlJc w:val="left"/>
      <w:pPr>
        <w:ind w:left="2160" w:hanging="360"/>
      </w:pPr>
    </w:lvl>
    <w:lvl w:ilvl="3" w:tplc="97924FA8">
      <w:start w:val="1"/>
      <w:numFmt w:val="bullet"/>
      <w:lvlText w:val="●"/>
      <w:lvlJc w:val="left"/>
      <w:pPr>
        <w:ind w:left="2880" w:hanging="360"/>
      </w:pPr>
    </w:lvl>
    <w:lvl w:ilvl="4" w:tplc="74F41628">
      <w:start w:val="1"/>
      <w:numFmt w:val="bullet"/>
      <w:lvlText w:val="○"/>
      <w:lvlJc w:val="left"/>
      <w:pPr>
        <w:ind w:left="3600" w:hanging="360"/>
      </w:pPr>
    </w:lvl>
    <w:lvl w:ilvl="5" w:tplc="3AC4F9AE">
      <w:start w:val="1"/>
      <w:numFmt w:val="bullet"/>
      <w:lvlText w:val="■"/>
      <w:lvlJc w:val="left"/>
      <w:pPr>
        <w:ind w:left="4320" w:hanging="360"/>
      </w:pPr>
    </w:lvl>
    <w:lvl w:ilvl="6" w:tplc="3ADEBFDC">
      <w:start w:val="1"/>
      <w:numFmt w:val="bullet"/>
      <w:lvlText w:val="●"/>
      <w:lvlJc w:val="left"/>
      <w:pPr>
        <w:ind w:left="5040" w:hanging="360"/>
      </w:pPr>
    </w:lvl>
    <w:lvl w:ilvl="7" w:tplc="F45876CA">
      <w:start w:val="1"/>
      <w:numFmt w:val="bullet"/>
      <w:lvlText w:val="●"/>
      <w:lvlJc w:val="left"/>
      <w:pPr>
        <w:ind w:left="5760" w:hanging="360"/>
      </w:pPr>
    </w:lvl>
    <w:lvl w:ilvl="8" w:tplc="903CB81C">
      <w:start w:val="1"/>
      <w:numFmt w:val="bullet"/>
      <w:lvlText w:val="●"/>
      <w:lvlJc w:val="left"/>
      <w:pPr>
        <w:ind w:left="6480" w:hanging="360"/>
      </w:pPr>
    </w:lvl>
  </w:abstractNum>
  <w:num w:numId="1" w16cid:durableId="4669745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5E"/>
    <w:rsid w:val="000275A6"/>
    <w:rsid w:val="00401DA4"/>
    <w:rsid w:val="005B4C39"/>
    <w:rsid w:val="0098280D"/>
    <w:rsid w:val="00B90F89"/>
    <w:rsid w:val="00BD29E3"/>
    <w:rsid w:val="00DC27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F1B5B"/>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75A6"/>
    <w:pPr>
      <w:tabs>
        <w:tab w:val="center" w:pos="4680"/>
        <w:tab w:val="right" w:pos="9360"/>
      </w:tabs>
    </w:pPr>
  </w:style>
  <w:style w:type="character" w:customStyle="1" w:styleId="HeaderChar">
    <w:name w:val="Header Char"/>
    <w:basedOn w:val="DefaultParagraphFont"/>
    <w:link w:val="Header"/>
    <w:uiPriority w:val="99"/>
    <w:rsid w:val="000275A6"/>
  </w:style>
  <w:style w:type="paragraph" w:styleId="Footer">
    <w:name w:val="footer"/>
    <w:basedOn w:val="Normal"/>
    <w:link w:val="FooterChar"/>
    <w:uiPriority w:val="99"/>
    <w:unhideWhenUsed/>
    <w:rsid w:val="000275A6"/>
    <w:pPr>
      <w:tabs>
        <w:tab w:val="center" w:pos="4680"/>
        <w:tab w:val="right" w:pos="9360"/>
      </w:tabs>
    </w:pPr>
  </w:style>
  <w:style w:type="character" w:customStyle="1" w:styleId="FooterChar">
    <w:name w:val="Footer Char"/>
    <w:basedOn w:val="DefaultParagraphFont"/>
    <w:link w:val="Footer"/>
    <w:uiPriority w:val="99"/>
    <w:rsid w:val="0002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9680</Words>
  <Characters>42668</Characters>
  <Application>Microsoft Office Word</Application>
  <DocSecurity>0</DocSecurity>
  <Lines>840</Lines>
  <Paragraphs>144</Paragraphs>
  <ScaleCrop>false</ScaleCrop>
  <HeadingPairs>
    <vt:vector size="2" baseType="variant">
      <vt:variant>
        <vt:lpstr>Title</vt:lpstr>
      </vt:variant>
      <vt:variant>
        <vt:i4>1</vt:i4>
      </vt:variant>
    </vt:vector>
  </HeadingPairs>
  <TitlesOfParts>
    <vt:vector size="1" baseType="lpstr">
      <vt:lpstr>Yates MP 19 Micah Intro</vt:lpstr>
    </vt:vector>
  </TitlesOfParts>
  <Company/>
  <LinksUpToDate>false</LinksUpToDate>
  <CharactersWithSpaces>52208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19 Micah Intro</dc:title>
  <dc:creator>TurboScribe.ai</dc:creator>
  <cp:lastModifiedBy>Ted Hildebrandt</cp:lastModifiedBy>
  <cp:revision>4</cp:revision>
  <dcterms:created xsi:type="dcterms:W3CDTF">2024-02-05T06:26:00Z</dcterms:created>
  <dcterms:modified xsi:type="dcterms:W3CDTF">2024-05-16T12:22:00Z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410891e44f935820b5da636288f4b3b5f7263a80d2b52eaa1f25e7c4b830a757</vt:lpwstr>
  </property>
</Properties>
</file>