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BD47B1"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A6D45">
        <w:rPr>
          <w:b/>
          <w:bCs/>
          <w:sz w:val="40"/>
          <w:szCs w:val="40"/>
        </w:rPr>
        <w:t>2</w:t>
      </w:r>
      <w:r w:rsidR="00EE0055">
        <w:rPr>
          <w:b/>
          <w:bCs/>
          <w:sz w:val="40"/>
          <w:szCs w:val="40"/>
        </w:rPr>
        <w:t>1</w:t>
      </w:r>
      <w:r w:rsidR="00414356">
        <w:rPr>
          <w:b/>
          <w:bCs/>
          <w:sz w:val="40"/>
          <w:szCs w:val="40"/>
        </w:rPr>
        <w:t>,</w:t>
      </w:r>
      <w:r w:rsidR="00414356">
        <w:rPr>
          <w:b/>
          <w:bCs/>
          <w:sz w:val="40"/>
          <w:szCs w:val="40"/>
        </w:rPr>
        <w:br/>
      </w:r>
      <w:r w:rsidR="00376351">
        <w:rPr>
          <w:b/>
          <w:bCs/>
          <w:sz w:val="40"/>
          <w:szCs w:val="40"/>
        </w:rPr>
        <w:t>M</w:t>
      </w:r>
      <w:r w:rsidR="00CA6D45">
        <w:rPr>
          <w:b/>
          <w:bCs/>
          <w:sz w:val="40"/>
          <w:szCs w:val="40"/>
        </w:rPr>
        <w:t>icah – Promise of Restoration</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637443DD" w:rsidR="004A3CF6" w:rsidRPr="00CA6D45" w:rsidRDefault="004A3CF6" w:rsidP="00CA6D45">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89C6D6C" w14:textId="77777777" w:rsidR="002C6A6F" w:rsidRPr="002C6A6F" w:rsidRDefault="004A3CF6" w:rsidP="002C6A6F">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CA6D45">
        <w:rPr>
          <w:b/>
          <w:bCs/>
          <w:sz w:val="36"/>
          <w:szCs w:val="36"/>
        </w:rPr>
        <w:t>2</w:t>
      </w:r>
      <w:r w:rsidR="00414356">
        <w:rPr>
          <w:b/>
          <w:bCs/>
          <w:sz w:val="36"/>
          <w:szCs w:val="36"/>
        </w:rPr>
        <w:t>1</w:t>
      </w:r>
      <w:r w:rsidR="00155361" w:rsidRPr="00B071C0">
        <w:rPr>
          <w:b/>
          <w:bCs/>
          <w:sz w:val="36"/>
          <w:szCs w:val="36"/>
        </w:rPr>
        <w:t>,</w:t>
      </w:r>
      <w:r w:rsidRPr="00B071C0">
        <w:rPr>
          <w:b/>
          <w:bCs/>
          <w:sz w:val="36"/>
          <w:szCs w:val="36"/>
        </w:rPr>
        <w:t xml:space="preserve"> </w:t>
      </w:r>
      <w:r w:rsidR="00CA6D45">
        <w:rPr>
          <w:b/>
          <w:bCs/>
          <w:sz w:val="36"/>
          <w:szCs w:val="36"/>
        </w:rPr>
        <w:t>Micah – Promise of Restoration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C6A6F" w:rsidRPr="002C6A6F">
        <w:rPr>
          <w:b/>
          <w:bCs/>
          <w:sz w:val="26"/>
          <w:szCs w:val="26"/>
        </w:rPr>
        <w:t>Dr. Gary Yates' lecture explores Micah's message of hope and restoration, emphasizing how these promises relate to both the Old and New Testaments.</w:t>
      </w:r>
      <w:r w:rsidR="002C6A6F" w:rsidRPr="002C6A6F">
        <w:rPr>
          <w:sz w:val="26"/>
          <w:szCs w:val="26"/>
        </w:rPr>
        <w:t xml:space="preserve"> The lecture examines the structure of Micah, highlighting the interplay between judgment and hope, particularly the promise of a "remnant" that will be restored after judgment. </w:t>
      </w:r>
      <w:r w:rsidR="002C6A6F" w:rsidRPr="002C6A6F">
        <w:rPr>
          <w:b/>
          <w:bCs/>
          <w:sz w:val="26"/>
          <w:szCs w:val="26"/>
        </w:rPr>
        <w:t>Yates elucidates key eschatological elements such as the return from exile, the rebuilding of Jerusalem, the restoration of the Davidic dynasty, and the inclusion of nations in God's plan.</w:t>
      </w:r>
      <w:r w:rsidR="002C6A6F" w:rsidRPr="002C6A6F">
        <w:rPr>
          <w:sz w:val="26"/>
          <w:szCs w:val="26"/>
        </w:rPr>
        <w:t xml:space="preserve"> A central theme is the tension between near-future events and ultimate restoration, illustrating how prophetic visions often blend immediate circumstances with distant eschatological fulfillment. </w:t>
      </w:r>
      <w:r w:rsidR="002C6A6F" w:rsidRPr="002C6A6F">
        <w:rPr>
          <w:b/>
          <w:bCs/>
          <w:sz w:val="26"/>
          <w:szCs w:val="26"/>
        </w:rPr>
        <w:t>Finally, Yates addresses how the New Testament clarifies that the "last days" prophesied by Micah have already begun, and how these promises are fulfilled in Christ.</w:t>
      </w:r>
    </w:p>
    <w:p w14:paraId="262B3B28" w14:textId="6B9CE495" w:rsidR="004A3CF6" w:rsidRPr="00E955DD" w:rsidRDefault="004A3CF6" w:rsidP="004236FA">
      <w:pPr>
        <w:rPr>
          <w:b/>
          <w:bCs/>
          <w:sz w:val="36"/>
          <w:szCs w:val="36"/>
        </w:rPr>
      </w:pPr>
      <w:r>
        <w:rPr>
          <w:b/>
          <w:bCs/>
          <w:sz w:val="36"/>
          <w:szCs w:val="36"/>
        </w:rPr>
        <w:t xml:space="preserve">2.  </w:t>
      </w:r>
      <w:r w:rsidR="009D07A9">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CA6D45">
        <w:rPr>
          <w:b/>
          <w:bCs/>
          <w:sz w:val="36"/>
          <w:szCs w:val="36"/>
        </w:rPr>
        <w:t>2</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07E18FDB" w:rsidR="004A3CF6" w:rsidRDefault="009D07A9">
      <w:pPr>
        <w:rPr>
          <w:sz w:val="26"/>
          <w:szCs w:val="26"/>
        </w:rPr>
      </w:pPr>
      <w:r>
        <w:rPr>
          <w:sz w:val="26"/>
          <w:szCs w:val="26"/>
        </w:rPr>
        <w:object w:dxaOrig="1541" w:dyaOrig="998" w14:anchorId="79723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73.5pt" o:ole="">
            <v:imagedata r:id="rId7" o:title=""/>
          </v:shape>
          <o:OLEObject Type="Embed" ProgID="Package" ShapeID="_x0000_i1025" DrawAspect="Icon" ObjectID="_1801981413" r:id="rId8"/>
        </w:object>
      </w:r>
      <w:r w:rsidR="00414356">
        <w:rPr>
          <w:sz w:val="26"/>
          <w:szCs w:val="26"/>
        </w:rPr>
        <w:br/>
      </w:r>
    </w:p>
    <w:p w14:paraId="139C8287" w14:textId="58E36B1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A6D45">
        <w:rPr>
          <w:b/>
          <w:bCs/>
          <w:sz w:val="36"/>
          <w:szCs w:val="36"/>
        </w:rPr>
        <w:t>Session 21</w:t>
      </w:r>
      <w:r w:rsidR="00CA6D45" w:rsidRPr="00B071C0">
        <w:rPr>
          <w:b/>
          <w:bCs/>
          <w:sz w:val="36"/>
          <w:szCs w:val="36"/>
        </w:rPr>
        <w:t xml:space="preserve">, </w:t>
      </w:r>
      <w:r w:rsidR="00CA6D45">
        <w:rPr>
          <w:b/>
          <w:bCs/>
          <w:sz w:val="36"/>
          <w:szCs w:val="36"/>
        </w:rPr>
        <w:t>Micah – Promise of Restoration</w:t>
      </w:r>
      <w:r w:rsidRPr="00480D04">
        <w:rPr>
          <w:vanish/>
          <w:sz w:val="26"/>
          <w:szCs w:val="26"/>
        </w:rPr>
        <w:t>Top of Form</w:t>
      </w:r>
    </w:p>
    <w:p w14:paraId="3DAB33CB" w14:textId="77777777" w:rsidR="002C6A6F" w:rsidRPr="002C6A6F" w:rsidRDefault="002C6A6F" w:rsidP="002C6A6F">
      <w:pPr>
        <w:rPr>
          <w:vanish/>
          <w:sz w:val="26"/>
          <w:szCs w:val="26"/>
        </w:rPr>
      </w:pPr>
      <w:r w:rsidRPr="002C6A6F">
        <w:rPr>
          <w:vanish/>
          <w:sz w:val="26"/>
          <w:szCs w:val="26"/>
        </w:rPr>
        <w:t>Top of Form</w:t>
      </w:r>
    </w:p>
    <w:p w14:paraId="6BEEB907" w14:textId="77777777" w:rsidR="002C6A6F" w:rsidRPr="002C6A6F" w:rsidRDefault="002C6A6F" w:rsidP="002C6A6F">
      <w:pPr>
        <w:rPr>
          <w:sz w:val="26"/>
          <w:szCs w:val="26"/>
        </w:rPr>
      </w:pPr>
      <w:r w:rsidRPr="002C6A6F">
        <w:rPr>
          <w:sz w:val="26"/>
          <w:szCs w:val="26"/>
        </w:rPr>
        <w:t>Okay, here's a detailed briefing document summarizing the key themes and ideas from Dr. Gary Yates's lecture on Micah's promise of restoration, focusing on eschatological hope and its interpretation in light of the New Testament.</w:t>
      </w:r>
    </w:p>
    <w:p w14:paraId="403D29EB" w14:textId="77777777" w:rsidR="002C6A6F" w:rsidRPr="002C6A6F" w:rsidRDefault="002C6A6F" w:rsidP="002C6A6F">
      <w:pPr>
        <w:rPr>
          <w:sz w:val="26"/>
          <w:szCs w:val="26"/>
        </w:rPr>
      </w:pPr>
      <w:r w:rsidRPr="002C6A6F">
        <w:rPr>
          <w:b/>
          <w:bCs/>
          <w:sz w:val="26"/>
          <w:szCs w:val="26"/>
        </w:rPr>
        <w:t>Briefing Document: Dr. Gary Yates on Micah's Promise of Restoration</w:t>
      </w:r>
    </w:p>
    <w:p w14:paraId="057DF743" w14:textId="77777777" w:rsidR="002C6A6F" w:rsidRPr="002C6A6F" w:rsidRDefault="002C6A6F" w:rsidP="002C6A6F">
      <w:pPr>
        <w:rPr>
          <w:sz w:val="26"/>
          <w:szCs w:val="26"/>
        </w:rPr>
      </w:pPr>
      <w:r w:rsidRPr="002C6A6F">
        <w:rPr>
          <w:b/>
          <w:bCs/>
          <w:sz w:val="26"/>
          <w:szCs w:val="26"/>
        </w:rPr>
        <w:t>Source:</w:t>
      </w:r>
      <w:r w:rsidRPr="002C6A6F">
        <w:rPr>
          <w:sz w:val="26"/>
          <w:szCs w:val="26"/>
        </w:rPr>
        <w:t xml:space="preserve"> Excerpts from "Yates_MP_EN_Session_21.pdf" (Dr. Gary Yates, </w:t>
      </w:r>
      <w:r w:rsidRPr="002C6A6F">
        <w:rPr>
          <w:i/>
          <w:iCs/>
          <w:sz w:val="26"/>
          <w:szCs w:val="26"/>
        </w:rPr>
        <w:t>Book of the 12, Session 21, Micah’s Promise of Restoration</w:t>
      </w:r>
      <w:r w:rsidRPr="002C6A6F">
        <w:rPr>
          <w:sz w:val="26"/>
          <w:szCs w:val="26"/>
        </w:rPr>
        <w:t>)</w:t>
      </w:r>
    </w:p>
    <w:p w14:paraId="4C83857A" w14:textId="77777777" w:rsidR="002C6A6F" w:rsidRPr="002C6A6F" w:rsidRDefault="002C6A6F" w:rsidP="002C6A6F">
      <w:pPr>
        <w:rPr>
          <w:sz w:val="26"/>
          <w:szCs w:val="26"/>
        </w:rPr>
      </w:pPr>
      <w:r w:rsidRPr="002C6A6F">
        <w:rPr>
          <w:b/>
          <w:bCs/>
          <w:sz w:val="26"/>
          <w:szCs w:val="26"/>
        </w:rPr>
        <w:t>Main Theme:</w:t>
      </w:r>
      <w:r w:rsidRPr="002C6A6F">
        <w:rPr>
          <w:sz w:val="26"/>
          <w:szCs w:val="26"/>
        </w:rPr>
        <w:t xml:space="preserve"> Micah's message of hope and restoration, particularly regarding eschatological promises, and how these promises are understood in the context of the New Testament. The lecture emphasizes that these promises have both "now" and "not yet" aspects, with initial fulfillment in Christ's first coming and ultimate fulfillment at his second coming.</w:t>
      </w:r>
    </w:p>
    <w:p w14:paraId="6CA485BD" w14:textId="77777777" w:rsidR="002C6A6F" w:rsidRPr="002C6A6F" w:rsidRDefault="002C6A6F" w:rsidP="002C6A6F">
      <w:pPr>
        <w:rPr>
          <w:sz w:val="26"/>
          <w:szCs w:val="26"/>
        </w:rPr>
      </w:pPr>
      <w:r w:rsidRPr="002C6A6F">
        <w:rPr>
          <w:b/>
          <w:bCs/>
          <w:sz w:val="26"/>
          <w:szCs w:val="26"/>
        </w:rPr>
        <w:t>Key Ideas and Facts:</w:t>
      </w:r>
    </w:p>
    <w:p w14:paraId="7EAB9D7D" w14:textId="77777777" w:rsidR="002C6A6F" w:rsidRPr="002C6A6F" w:rsidRDefault="002C6A6F" w:rsidP="002C6A6F">
      <w:pPr>
        <w:numPr>
          <w:ilvl w:val="0"/>
          <w:numId w:val="123"/>
        </w:numPr>
        <w:rPr>
          <w:sz w:val="26"/>
          <w:szCs w:val="26"/>
        </w:rPr>
      </w:pPr>
      <w:r w:rsidRPr="002C6A6F">
        <w:rPr>
          <w:b/>
          <w:bCs/>
          <w:sz w:val="26"/>
          <w:szCs w:val="26"/>
        </w:rPr>
        <w:t>Micah's Structure and Message:</w:t>
      </w:r>
    </w:p>
    <w:p w14:paraId="18C5D21A" w14:textId="77777777" w:rsidR="002C6A6F" w:rsidRPr="002C6A6F" w:rsidRDefault="002C6A6F" w:rsidP="002C6A6F">
      <w:pPr>
        <w:numPr>
          <w:ilvl w:val="0"/>
          <w:numId w:val="124"/>
        </w:numPr>
        <w:rPr>
          <w:sz w:val="26"/>
          <w:szCs w:val="26"/>
        </w:rPr>
      </w:pPr>
      <w:r w:rsidRPr="002C6A6F">
        <w:rPr>
          <w:sz w:val="26"/>
          <w:szCs w:val="26"/>
        </w:rPr>
        <w:t>The book of Micah has three sections, each beginning with a call to "hear." These sections include messages of judgment followed by promises of hope. The central section focuses on a shorter judgment message followed by a longer salvation message.</w:t>
      </w:r>
    </w:p>
    <w:p w14:paraId="7819F580" w14:textId="77777777" w:rsidR="002C6A6F" w:rsidRPr="002C6A6F" w:rsidRDefault="002C6A6F" w:rsidP="002C6A6F">
      <w:pPr>
        <w:numPr>
          <w:ilvl w:val="0"/>
          <w:numId w:val="124"/>
        </w:numPr>
        <w:rPr>
          <w:sz w:val="26"/>
          <w:szCs w:val="26"/>
        </w:rPr>
      </w:pPr>
      <w:r w:rsidRPr="002C6A6F">
        <w:rPr>
          <w:sz w:val="26"/>
          <w:szCs w:val="26"/>
        </w:rPr>
        <w:t>The "remnant" is a key concept in the hope sections, promising restoration and covenant blessings after judgment.</w:t>
      </w:r>
    </w:p>
    <w:p w14:paraId="16EC2956" w14:textId="77777777" w:rsidR="002C6A6F" w:rsidRPr="002C6A6F" w:rsidRDefault="002C6A6F" w:rsidP="002C6A6F">
      <w:pPr>
        <w:numPr>
          <w:ilvl w:val="0"/>
          <w:numId w:val="124"/>
        </w:numPr>
        <w:rPr>
          <w:sz w:val="26"/>
          <w:szCs w:val="26"/>
        </w:rPr>
      </w:pPr>
      <w:r w:rsidRPr="002C6A6F">
        <w:rPr>
          <w:sz w:val="26"/>
          <w:szCs w:val="26"/>
        </w:rPr>
        <w:t>Micah confronted false prophets who offered false hope, emphasizing the need to understand true hope grounded in God's word. They said, "do not preach, do not foam at the mouth about these things. One should not preach of such things because disgrace will not overtake us."</w:t>
      </w:r>
    </w:p>
    <w:p w14:paraId="7CFA8934" w14:textId="77777777" w:rsidR="002C6A6F" w:rsidRPr="002C6A6F" w:rsidRDefault="002C6A6F" w:rsidP="002C6A6F">
      <w:pPr>
        <w:numPr>
          <w:ilvl w:val="0"/>
          <w:numId w:val="124"/>
        </w:numPr>
        <w:rPr>
          <w:sz w:val="26"/>
          <w:szCs w:val="26"/>
        </w:rPr>
      </w:pPr>
      <w:r w:rsidRPr="002C6A6F">
        <w:rPr>
          <w:sz w:val="26"/>
          <w:szCs w:val="26"/>
        </w:rPr>
        <w:t>Micah criticizes the leaders, priests, and prophets for injustice and greed, yet falsely claiming God's protection. "The leaders are unjust, the priests teach for a price, the prophets practice divination for money, and yet they lean on the Lord and they say, is not the Lord in our midst? No disaster shall come upon us."</w:t>
      </w:r>
    </w:p>
    <w:p w14:paraId="326E7C3D" w14:textId="77777777" w:rsidR="002C6A6F" w:rsidRPr="002C6A6F" w:rsidRDefault="002C6A6F" w:rsidP="002C6A6F">
      <w:pPr>
        <w:numPr>
          <w:ilvl w:val="0"/>
          <w:numId w:val="125"/>
        </w:numPr>
        <w:rPr>
          <w:sz w:val="26"/>
          <w:szCs w:val="26"/>
        </w:rPr>
      </w:pPr>
      <w:r w:rsidRPr="002C6A6F">
        <w:rPr>
          <w:b/>
          <w:bCs/>
          <w:sz w:val="26"/>
          <w:szCs w:val="26"/>
        </w:rPr>
        <w:t>Micah 4:1-6 and Eschatological Hope:</w:t>
      </w:r>
    </w:p>
    <w:p w14:paraId="53A0FCD0" w14:textId="77777777" w:rsidR="002C6A6F" w:rsidRPr="002C6A6F" w:rsidRDefault="002C6A6F" w:rsidP="002C6A6F">
      <w:pPr>
        <w:numPr>
          <w:ilvl w:val="0"/>
          <w:numId w:val="126"/>
        </w:numPr>
        <w:rPr>
          <w:sz w:val="26"/>
          <w:szCs w:val="26"/>
        </w:rPr>
      </w:pPr>
      <w:r w:rsidRPr="002C6A6F">
        <w:rPr>
          <w:sz w:val="26"/>
          <w:szCs w:val="26"/>
        </w:rPr>
        <w:lastRenderedPageBreak/>
        <w:t>Micah 4:1-6 (paralleling Isaiah) is a key passage envisioning a future where the "mountain of the house of the Lord" is exalted, nations stream to it, and God's law goes forth from Jerusalem.</w:t>
      </w:r>
    </w:p>
    <w:p w14:paraId="620F8A6E" w14:textId="77777777" w:rsidR="002C6A6F" w:rsidRPr="002C6A6F" w:rsidRDefault="002C6A6F" w:rsidP="002C6A6F">
      <w:pPr>
        <w:numPr>
          <w:ilvl w:val="0"/>
          <w:numId w:val="126"/>
        </w:numPr>
        <w:rPr>
          <w:sz w:val="26"/>
          <w:szCs w:val="26"/>
        </w:rPr>
      </w:pPr>
      <w:r w:rsidRPr="002C6A6F">
        <w:rPr>
          <w:sz w:val="26"/>
          <w:szCs w:val="26"/>
        </w:rPr>
        <w:t>This passage speaks of a time when "They shall beat their swords into plowshares and their spears into pruning hooks. Nation shall not lift up sword against nation, neither shall they learn war any more."</w:t>
      </w:r>
    </w:p>
    <w:p w14:paraId="093E9A1F" w14:textId="77777777" w:rsidR="002C6A6F" w:rsidRPr="002C6A6F" w:rsidRDefault="002C6A6F" w:rsidP="002C6A6F">
      <w:pPr>
        <w:numPr>
          <w:ilvl w:val="0"/>
          <w:numId w:val="126"/>
        </w:numPr>
        <w:rPr>
          <w:sz w:val="26"/>
          <w:szCs w:val="26"/>
        </w:rPr>
      </w:pPr>
      <w:r w:rsidRPr="002C6A6F">
        <w:rPr>
          <w:sz w:val="26"/>
          <w:szCs w:val="26"/>
        </w:rPr>
        <w:t>The passage promises peace, security, and individual prosperity: "They shall sit each man under his vine and under his fig tree, and no one shall make them afraid."</w:t>
      </w:r>
    </w:p>
    <w:p w14:paraId="41AB49EA" w14:textId="77777777" w:rsidR="002C6A6F" w:rsidRPr="002C6A6F" w:rsidRDefault="002C6A6F" w:rsidP="002C6A6F">
      <w:pPr>
        <w:numPr>
          <w:ilvl w:val="0"/>
          <w:numId w:val="126"/>
        </w:numPr>
        <w:rPr>
          <w:sz w:val="26"/>
          <w:szCs w:val="26"/>
        </w:rPr>
      </w:pPr>
      <w:r w:rsidRPr="002C6A6F">
        <w:rPr>
          <w:sz w:val="26"/>
          <w:szCs w:val="26"/>
        </w:rPr>
        <w:t>Yates outlines four essential elements of eschatological hope: return from exile, restoration of Jerusalem, restoration of the Davidic dynasty, and the inclusion of nations in God's salvation.</w:t>
      </w:r>
    </w:p>
    <w:p w14:paraId="633F67C1" w14:textId="77777777" w:rsidR="002C6A6F" w:rsidRPr="002C6A6F" w:rsidRDefault="002C6A6F" w:rsidP="002C6A6F">
      <w:pPr>
        <w:numPr>
          <w:ilvl w:val="0"/>
          <w:numId w:val="127"/>
        </w:numPr>
        <w:rPr>
          <w:sz w:val="26"/>
          <w:szCs w:val="26"/>
        </w:rPr>
      </w:pPr>
      <w:r w:rsidRPr="002C6A6F">
        <w:rPr>
          <w:b/>
          <w:bCs/>
          <w:sz w:val="26"/>
          <w:szCs w:val="26"/>
        </w:rPr>
        <w:t>Chronology and Prophetic Perspective:</w:t>
      </w:r>
    </w:p>
    <w:p w14:paraId="127C3779" w14:textId="77777777" w:rsidR="002C6A6F" w:rsidRPr="002C6A6F" w:rsidRDefault="002C6A6F" w:rsidP="002C6A6F">
      <w:pPr>
        <w:numPr>
          <w:ilvl w:val="0"/>
          <w:numId w:val="128"/>
        </w:numPr>
        <w:rPr>
          <w:sz w:val="26"/>
          <w:szCs w:val="26"/>
        </w:rPr>
      </w:pPr>
      <w:r w:rsidRPr="002C6A6F">
        <w:rPr>
          <w:sz w:val="26"/>
          <w:szCs w:val="26"/>
        </w:rPr>
        <w:t>Yates acknowledges the difficulty in establishing a precise chronology of Micah's visions, noting that the prophets often "join together events that are in the near future… with the things that are going to happen in the ultimate eschatological restoration."</w:t>
      </w:r>
    </w:p>
    <w:p w14:paraId="4268E710" w14:textId="77777777" w:rsidR="002C6A6F" w:rsidRPr="002C6A6F" w:rsidRDefault="002C6A6F" w:rsidP="002C6A6F">
      <w:pPr>
        <w:numPr>
          <w:ilvl w:val="0"/>
          <w:numId w:val="128"/>
        </w:numPr>
        <w:rPr>
          <w:sz w:val="26"/>
          <w:szCs w:val="26"/>
        </w:rPr>
      </w:pPr>
      <w:r w:rsidRPr="002C6A6F">
        <w:rPr>
          <w:sz w:val="26"/>
          <w:szCs w:val="26"/>
        </w:rPr>
        <w:t>Micah's prophecies jump between the Assyrian crisis, the Babylonian exile, and the coming of the Messiah, creating a complex tapestry of near and distant future events. "In chapters four, verses nine and 10, we're talking about the Babylonian crisis. In chapters four, verses 11 to 13, we're back to Micah's time and the Assyrian crisis. Then, in chapters five, verses one and two, we're looking forward to the first century BC and the first coming of the Messiah."</w:t>
      </w:r>
    </w:p>
    <w:p w14:paraId="4D751CF0" w14:textId="77777777" w:rsidR="002C6A6F" w:rsidRPr="002C6A6F" w:rsidRDefault="002C6A6F" w:rsidP="002C6A6F">
      <w:pPr>
        <w:numPr>
          <w:ilvl w:val="0"/>
          <w:numId w:val="128"/>
        </w:numPr>
        <w:rPr>
          <w:sz w:val="26"/>
          <w:szCs w:val="26"/>
        </w:rPr>
      </w:pPr>
      <w:r w:rsidRPr="002C6A6F">
        <w:rPr>
          <w:sz w:val="26"/>
          <w:szCs w:val="26"/>
        </w:rPr>
        <w:t>This pattern is not a flaw but reflects God's revelation of patterns of judgment and salvation that mirror the ultimate restoration.</w:t>
      </w:r>
    </w:p>
    <w:p w14:paraId="20E41202" w14:textId="77777777" w:rsidR="002C6A6F" w:rsidRPr="002C6A6F" w:rsidRDefault="002C6A6F" w:rsidP="002C6A6F">
      <w:pPr>
        <w:numPr>
          <w:ilvl w:val="0"/>
          <w:numId w:val="128"/>
        </w:numPr>
        <w:rPr>
          <w:sz w:val="26"/>
          <w:szCs w:val="26"/>
        </w:rPr>
      </w:pPr>
      <w:r w:rsidRPr="002C6A6F">
        <w:rPr>
          <w:sz w:val="26"/>
          <w:szCs w:val="26"/>
        </w:rPr>
        <w:t>Yates uses the analogy of looking at distant mountains to explain the prophetic perspective, where near and far events appear close together, though separated by time.</w:t>
      </w:r>
    </w:p>
    <w:p w14:paraId="6893A300" w14:textId="77777777" w:rsidR="002C6A6F" w:rsidRPr="002C6A6F" w:rsidRDefault="002C6A6F" w:rsidP="002C6A6F">
      <w:pPr>
        <w:numPr>
          <w:ilvl w:val="0"/>
          <w:numId w:val="129"/>
        </w:numPr>
        <w:rPr>
          <w:sz w:val="26"/>
          <w:szCs w:val="26"/>
        </w:rPr>
      </w:pPr>
      <w:r w:rsidRPr="002C6A6F">
        <w:rPr>
          <w:b/>
          <w:bCs/>
          <w:sz w:val="26"/>
          <w:szCs w:val="26"/>
        </w:rPr>
        <w:t>"Now and Not Yet" in the New Testament:</w:t>
      </w:r>
    </w:p>
    <w:p w14:paraId="02E133C2" w14:textId="77777777" w:rsidR="002C6A6F" w:rsidRPr="002C6A6F" w:rsidRDefault="002C6A6F" w:rsidP="002C6A6F">
      <w:pPr>
        <w:numPr>
          <w:ilvl w:val="0"/>
          <w:numId w:val="130"/>
        </w:numPr>
        <w:rPr>
          <w:sz w:val="26"/>
          <w:szCs w:val="26"/>
        </w:rPr>
      </w:pPr>
      <w:r w:rsidRPr="002C6A6F">
        <w:rPr>
          <w:sz w:val="26"/>
          <w:szCs w:val="26"/>
        </w:rPr>
        <w:t>The lecture argues that many prophetic promises are already being fulfilled in part through Christ's first coming and the establishment of the Church.</w:t>
      </w:r>
    </w:p>
    <w:p w14:paraId="148B5D84" w14:textId="77777777" w:rsidR="002C6A6F" w:rsidRPr="002C6A6F" w:rsidRDefault="002C6A6F" w:rsidP="002C6A6F">
      <w:pPr>
        <w:numPr>
          <w:ilvl w:val="0"/>
          <w:numId w:val="130"/>
        </w:numPr>
        <w:rPr>
          <w:sz w:val="26"/>
          <w:szCs w:val="26"/>
        </w:rPr>
      </w:pPr>
      <w:r w:rsidRPr="002C6A6F">
        <w:rPr>
          <w:sz w:val="26"/>
          <w:szCs w:val="26"/>
        </w:rPr>
        <w:lastRenderedPageBreak/>
        <w:t>Yates emphasizes that the "last days" began with Christ, not just before his second coming. "The time clock is punched with the beginning of the last days, and the clock is ticking until the continuation, culmination, and consummation of those last days at the second coming."</w:t>
      </w:r>
    </w:p>
    <w:p w14:paraId="418F41BC" w14:textId="77777777" w:rsidR="002C6A6F" w:rsidRPr="002C6A6F" w:rsidRDefault="002C6A6F" w:rsidP="002C6A6F">
      <w:pPr>
        <w:numPr>
          <w:ilvl w:val="0"/>
          <w:numId w:val="130"/>
        </w:numPr>
        <w:rPr>
          <w:sz w:val="26"/>
          <w:szCs w:val="26"/>
        </w:rPr>
      </w:pPr>
      <w:r w:rsidRPr="002C6A6F">
        <w:rPr>
          <w:sz w:val="26"/>
          <w:szCs w:val="26"/>
        </w:rPr>
        <w:t>He cites New Testament passages (1 John 2:18, Hebrews 1:1-2, 2 Timothy 3) indicating that the early Christians understood themselves to be living in the "last days."</w:t>
      </w:r>
    </w:p>
    <w:p w14:paraId="2FD99D4B" w14:textId="77777777" w:rsidR="002C6A6F" w:rsidRPr="002C6A6F" w:rsidRDefault="002C6A6F" w:rsidP="002C6A6F">
      <w:pPr>
        <w:numPr>
          <w:ilvl w:val="0"/>
          <w:numId w:val="130"/>
        </w:numPr>
        <w:rPr>
          <w:sz w:val="26"/>
          <w:szCs w:val="26"/>
        </w:rPr>
      </w:pPr>
      <w:r w:rsidRPr="002C6A6F">
        <w:rPr>
          <w:sz w:val="26"/>
          <w:szCs w:val="26"/>
        </w:rPr>
        <w:t>The New Covenant (Jeremiah 31), the outpouring of the Spirit (Joel 2), and the proclamation of good news to the poor (Isaiah 61) are all examples of promises already partially fulfilled in Christ. "Jesus says this today these words are being fulfilled in your midst."</w:t>
      </w:r>
    </w:p>
    <w:p w14:paraId="4A741179" w14:textId="77777777" w:rsidR="002C6A6F" w:rsidRPr="002C6A6F" w:rsidRDefault="002C6A6F" w:rsidP="002C6A6F">
      <w:pPr>
        <w:numPr>
          <w:ilvl w:val="0"/>
          <w:numId w:val="130"/>
        </w:numPr>
        <w:rPr>
          <w:sz w:val="26"/>
          <w:szCs w:val="26"/>
        </w:rPr>
      </w:pPr>
      <w:r w:rsidRPr="002C6A6F">
        <w:rPr>
          <w:sz w:val="26"/>
          <w:szCs w:val="26"/>
        </w:rPr>
        <w:t>Regarding Micah 4 (and Isaiah 2), while the ultimate fulfillment of peace and justice is still future, the kingdom has begun, and believers can experience these blessings in part now. "We're already living the beginning of what this passage is talking about."</w:t>
      </w:r>
    </w:p>
    <w:p w14:paraId="61CF36E1" w14:textId="77777777" w:rsidR="002C6A6F" w:rsidRPr="002C6A6F" w:rsidRDefault="002C6A6F" w:rsidP="002C6A6F">
      <w:pPr>
        <w:numPr>
          <w:ilvl w:val="0"/>
          <w:numId w:val="130"/>
        </w:numPr>
        <w:rPr>
          <w:sz w:val="26"/>
          <w:szCs w:val="26"/>
        </w:rPr>
      </w:pPr>
      <w:r w:rsidRPr="002C6A6F">
        <w:rPr>
          <w:sz w:val="26"/>
          <w:szCs w:val="26"/>
        </w:rPr>
        <w:t>The lecture points to Acts 2, where Peter seemingly references both Joel 2 and Isaiah 2, suggesting a connection between the outpouring of the Spirit and the nations streaming to Zion. Beale highlights that "in the citation, and in the last days it shall be... That particular exact expression in the Septuagint, the Greek version of the Old Testament, is only found in Isaiah chapter 2, verse 2."</w:t>
      </w:r>
    </w:p>
    <w:p w14:paraId="65795377" w14:textId="77777777" w:rsidR="002C6A6F" w:rsidRPr="002C6A6F" w:rsidRDefault="002C6A6F" w:rsidP="002C6A6F">
      <w:pPr>
        <w:numPr>
          <w:ilvl w:val="0"/>
          <w:numId w:val="130"/>
        </w:numPr>
        <w:rPr>
          <w:sz w:val="26"/>
          <w:szCs w:val="26"/>
        </w:rPr>
      </w:pPr>
      <w:r w:rsidRPr="002C6A6F">
        <w:rPr>
          <w:sz w:val="26"/>
          <w:szCs w:val="26"/>
        </w:rPr>
        <w:t>Hebrews 12:22 speaks of believers having already come to Mount Zion and the heavenly Jerusalem, indicating a spiritual fulfillment of the promises. "But you have come to Mount Zion and to the city of the living God, the heavenly Jerusalem, and to innumerable angels in festal gatherings."</w:t>
      </w:r>
    </w:p>
    <w:p w14:paraId="7A83F47D" w14:textId="77777777" w:rsidR="002C6A6F" w:rsidRPr="002C6A6F" w:rsidRDefault="002C6A6F" w:rsidP="002C6A6F">
      <w:pPr>
        <w:numPr>
          <w:ilvl w:val="0"/>
          <w:numId w:val="131"/>
        </w:numPr>
        <w:rPr>
          <w:sz w:val="26"/>
          <w:szCs w:val="26"/>
        </w:rPr>
      </w:pPr>
      <w:r w:rsidRPr="002C6A6F">
        <w:rPr>
          <w:b/>
          <w:bCs/>
          <w:sz w:val="26"/>
          <w:szCs w:val="26"/>
        </w:rPr>
        <w:t>Implications for the Church:</w:t>
      </w:r>
    </w:p>
    <w:p w14:paraId="33474DB5" w14:textId="77777777" w:rsidR="002C6A6F" w:rsidRPr="002C6A6F" w:rsidRDefault="002C6A6F" w:rsidP="002C6A6F">
      <w:pPr>
        <w:numPr>
          <w:ilvl w:val="0"/>
          <w:numId w:val="132"/>
        </w:numPr>
        <w:rPr>
          <w:sz w:val="26"/>
          <w:szCs w:val="26"/>
        </w:rPr>
      </w:pPr>
      <w:r w:rsidRPr="002C6A6F">
        <w:rPr>
          <w:sz w:val="26"/>
          <w:szCs w:val="26"/>
        </w:rPr>
        <w:t>Yates argues that the Church should preach eschatology more and help people understand that they can experience the blessings of the kingdom now.</w:t>
      </w:r>
    </w:p>
    <w:p w14:paraId="517CDA9D" w14:textId="77777777" w:rsidR="002C6A6F" w:rsidRPr="002C6A6F" w:rsidRDefault="002C6A6F" w:rsidP="002C6A6F">
      <w:pPr>
        <w:numPr>
          <w:ilvl w:val="0"/>
          <w:numId w:val="132"/>
        </w:numPr>
        <w:rPr>
          <w:sz w:val="26"/>
          <w:szCs w:val="26"/>
        </w:rPr>
      </w:pPr>
      <w:r w:rsidRPr="002C6A6F">
        <w:rPr>
          <w:sz w:val="26"/>
          <w:szCs w:val="26"/>
        </w:rPr>
        <w:t>The kingdom agenda (worship, learning God's law, peace, and justice) should become the Church's agenda.</w:t>
      </w:r>
    </w:p>
    <w:p w14:paraId="3DDBAC46" w14:textId="77777777" w:rsidR="002C6A6F" w:rsidRPr="002C6A6F" w:rsidRDefault="002C6A6F" w:rsidP="002C6A6F">
      <w:pPr>
        <w:numPr>
          <w:ilvl w:val="0"/>
          <w:numId w:val="132"/>
        </w:numPr>
        <w:rPr>
          <w:sz w:val="26"/>
          <w:szCs w:val="26"/>
        </w:rPr>
      </w:pPr>
      <w:r w:rsidRPr="002C6A6F">
        <w:rPr>
          <w:sz w:val="26"/>
          <w:szCs w:val="26"/>
        </w:rPr>
        <w:t>Christians should not merely wait for the world to end but should actively work to implement peace and justice in the present. "Our job as Christians is not just to wait for this world to go to hell so that the next one can come. Our job is to implement peace and justice in the world that we live in now."</w:t>
      </w:r>
    </w:p>
    <w:p w14:paraId="2F6CE135" w14:textId="77777777" w:rsidR="002C6A6F" w:rsidRPr="002C6A6F" w:rsidRDefault="002C6A6F" w:rsidP="002C6A6F">
      <w:pPr>
        <w:numPr>
          <w:ilvl w:val="0"/>
          <w:numId w:val="133"/>
        </w:numPr>
        <w:rPr>
          <w:sz w:val="26"/>
          <w:szCs w:val="26"/>
        </w:rPr>
      </w:pPr>
      <w:r w:rsidRPr="002C6A6F">
        <w:rPr>
          <w:b/>
          <w:bCs/>
          <w:sz w:val="26"/>
          <w:szCs w:val="26"/>
        </w:rPr>
        <w:lastRenderedPageBreak/>
        <w:t>Amos 9:11-15 and the Inclusion of Gentiles:</w:t>
      </w:r>
    </w:p>
    <w:p w14:paraId="7F0877AE" w14:textId="77777777" w:rsidR="002C6A6F" w:rsidRPr="002C6A6F" w:rsidRDefault="002C6A6F" w:rsidP="002C6A6F">
      <w:pPr>
        <w:numPr>
          <w:ilvl w:val="0"/>
          <w:numId w:val="134"/>
        </w:numPr>
        <w:rPr>
          <w:sz w:val="26"/>
          <w:szCs w:val="26"/>
        </w:rPr>
      </w:pPr>
      <w:r w:rsidRPr="002C6A6F">
        <w:rPr>
          <w:sz w:val="26"/>
          <w:szCs w:val="26"/>
        </w:rPr>
        <w:t>Yates addresses the difficult passage in Amos 9:11-15, where God promises to restore the fallen booth of David.</w:t>
      </w:r>
    </w:p>
    <w:p w14:paraId="02E44EB8" w14:textId="77777777" w:rsidR="002C6A6F" w:rsidRPr="002C6A6F" w:rsidRDefault="002C6A6F" w:rsidP="002C6A6F">
      <w:pPr>
        <w:numPr>
          <w:ilvl w:val="0"/>
          <w:numId w:val="134"/>
        </w:numPr>
        <w:rPr>
          <w:sz w:val="26"/>
          <w:szCs w:val="26"/>
        </w:rPr>
      </w:pPr>
      <w:r w:rsidRPr="002C6A6F">
        <w:rPr>
          <w:sz w:val="26"/>
          <w:szCs w:val="26"/>
        </w:rPr>
        <w:t>He explains that James, in Acts 15, uses this passage to argue for the inclusion of Gentiles in the Church without requiring them to become Jews.</w:t>
      </w:r>
    </w:p>
    <w:p w14:paraId="0BAC89BE" w14:textId="77777777" w:rsidR="002C6A6F" w:rsidRPr="002C6A6F" w:rsidRDefault="002C6A6F" w:rsidP="002C6A6F">
      <w:pPr>
        <w:numPr>
          <w:ilvl w:val="0"/>
          <w:numId w:val="134"/>
        </w:numPr>
        <w:rPr>
          <w:sz w:val="26"/>
          <w:szCs w:val="26"/>
        </w:rPr>
      </w:pPr>
      <w:r w:rsidRPr="002C6A6F">
        <w:rPr>
          <w:sz w:val="26"/>
          <w:szCs w:val="26"/>
        </w:rPr>
        <w:t>Yates elucidates the textual differences between the Hebrew text of Amos and the Septuagint version quoted by James, particularly regarding the words "Edom" and "mankind." He also talks about Yadash and Dadash. "The consonants of those two words, Edom and mankind, are exactly the same. The only thing that is different is simply the vowels that are there."</w:t>
      </w:r>
    </w:p>
    <w:p w14:paraId="752CE788" w14:textId="77777777" w:rsidR="002C6A6F" w:rsidRPr="002C6A6F" w:rsidRDefault="002C6A6F" w:rsidP="002C6A6F">
      <w:pPr>
        <w:numPr>
          <w:ilvl w:val="0"/>
          <w:numId w:val="134"/>
        </w:numPr>
        <w:rPr>
          <w:sz w:val="26"/>
          <w:szCs w:val="26"/>
        </w:rPr>
      </w:pPr>
      <w:r w:rsidRPr="002C6A6F">
        <w:rPr>
          <w:sz w:val="26"/>
          <w:szCs w:val="26"/>
        </w:rPr>
        <w:t>Despite the textual variations, both versions support the idea that the Gentiles will be included in God's future kingdom.</w:t>
      </w:r>
    </w:p>
    <w:p w14:paraId="56BB555D" w14:textId="77777777" w:rsidR="002C6A6F" w:rsidRPr="002C6A6F" w:rsidRDefault="002C6A6F" w:rsidP="002C6A6F">
      <w:pPr>
        <w:rPr>
          <w:sz w:val="26"/>
          <w:szCs w:val="26"/>
        </w:rPr>
      </w:pPr>
      <w:r w:rsidRPr="002C6A6F">
        <w:rPr>
          <w:b/>
          <w:bCs/>
          <w:sz w:val="26"/>
          <w:szCs w:val="26"/>
        </w:rPr>
        <w:t>Conclusion:</w:t>
      </w:r>
    </w:p>
    <w:p w14:paraId="6BC6C359" w14:textId="77777777" w:rsidR="002C6A6F" w:rsidRPr="002C6A6F" w:rsidRDefault="002C6A6F" w:rsidP="002C6A6F">
      <w:pPr>
        <w:rPr>
          <w:sz w:val="26"/>
          <w:szCs w:val="26"/>
        </w:rPr>
      </w:pPr>
      <w:r w:rsidRPr="002C6A6F">
        <w:rPr>
          <w:sz w:val="26"/>
          <w:szCs w:val="26"/>
        </w:rPr>
        <w:t>Dr. Yates emphasizes a nuanced understanding of Old Testament prophetic literature. While acknowledging the ultimate, future fulfillment of eschatological promises, he highlights the "now and not yet" dynamic, arguing that believers in Christ already experience a partial fulfillment of these promises through the blessings of the New Covenant, the indwelling Spirit, and access to God's presence. This understanding has significant implications for how the Church preaches the prophets and engages in its mission in the world.</w:t>
      </w:r>
    </w:p>
    <w:p w14:paraId="4341231F" w14:textId="77777777" w:rsidR="002C6A6F" w:rsidRPr="002C6A6F" w:rsidRDefault="002C6A6F" w:rsidP="002C6A6F">
      <w:pPr>
        <w:rPr>
          <w:vanish/>
          <w:sz w:val="26"/>
          <w:szCs w:val="26"/>
        </w:rPr>
      </w:pPr>
      <w:r w:rsidRPr="002C6A6F">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29EFA45"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A6D45">
        <w:rPr>
          <w:b/>
          <w:bCs/>
          <w:sz w:val="36"/>
          <w:szCs w:val="36"/>
        </w:rPr>
        <w:t>Session 21</w:t>
      </w:r>
      <w:r w:rsidR="00CA6D45" w:rsidRPr="00B071C0">
        <w:rPr>
          <w:b/>
          <w:bCs/>
          <w:sz w:val="36"/>
          <w:szCs w:val="36"/>
        </w:rPr>
        <w:t xml:space="preserve">, </w:t>
      </w:r>
      <w:r w:rsidR="00CA6D45">
        <w:rPr>
          <w:b/>
          <w:bCs/>
          <w:sz w:val="36"/>
          <w:szCs w:val="36"/>
        </w:rPr>
        <w:t>Micah – Promise of Restoration</w:t>
      </w:r>
      <w:r w:rsidR="00A201BC" w:rsidRPr="00A201BC">
        <w:rPr>
          <w:vanish/>
          <w:sz w:val="26"/>
          <w:szCs w:val="26"/>
        </w:rPr>
        <w:t>Bottom of Form</w:t>
      </w:r>
    </w:p>
    <w:p w14:paraId="08E458D4" w14:textId="77777777" w:rsidR="003A39E1" w:rsidRPr="003A39E1" w:rsidRDefault="003A39E1" w:rsidP="003A39E1">
      <w:pPr>
        <w:rPr>
          <w:vanish/>
          <w:sz w:val="26"/>
          <w:szCs w:val="26"/>
        </w:rPr>
      </w:pPr>
      <w:r w:rsidRPr="003A39E1">
        <w:rPr>
          <w:vanish/>
          <w:sz w:val="26"/>
          <w:szCs w:val="26"/>
        </w:rPr>
        <w:t>Top of Form</w:t>
      </w:r>
    </w:p>
    <w:p w14:paraId="3B30627B" w14:textId="77777777" w:rsidR="003A39E1" w:rsidRPr="003A39E1" w:rsidRDefault="003A39E1" w:rsidP="003A39E1">
      <w:pPr>
        <w:rPr>
          <w:b/>
          <w:bCs/>
          <w:sz w:val="26"/>
          <w:szCs w:val="26"/>
        </w:rPr>
      </w:pPr>
      <w:r w:rsidRPr="003A39E1">
        <w:rPr>
          <w:b/>
          <w:bCs/>
          <w:sz w:val="26"/>
          <w:szCs w:val="26"/>
        </w:rPr>
        <w:t>Micah's Promise of Restoration: A Study Guide</w:t>
      </w:r>
    </w:p>
    <w:p w14:paraId="4A3EDBA1" w14:textId="77777777" w:rsidR="003A39E1" w:rsidRPr="003A39E1" w:rsidRDefault="003A39E1" w:rsidP="003A39E1">
      <w:pPr>
        <w:rPr>
          <w:b/>
          <w:bCs/>
          <w:sz w:val="26"/>
          <w:szCs w:val="26"/>
        </w:rPr>
      </w:pPr>
      <w:r w:rsidRPr="003A39E1">
        <w:rPr>
          <w:b/>
          <w:bCs/>
          <w:sz w:val="26"/>
          <w:szCs w:val="26"/>
        </w:rPr>
        <w:t>Quiz</w:t>
      </w:r>
    </w:p>
    <w:p w14:paraId="687C8C3F" w14:textId="77777777" w:rsidR="003A39E1" w:rsidRPr="003A39E1" w:rsidRDefault="003A39E1" w:rsidP="003A39E1">
      <w:pPr>
        <w:rPr>
          <w:sz w:val="26"/>
          <w:szCs w:val="26"/>
        </w:rPr>
      </w:pPr>
      <w:r w:rsidRPr="003A39E1">
        <w:rPr>
          <w:sz w:val="26"/>
          <w:szCs w:val="26"/>
        </w:rPr>
        <w:t>Answer each question in 2-3 sentences.</w:t>
      </w:r>
    </w:p>
    <w:p w14:paraId="0D1D4826" w14:textId="77777777" w:rsidR="003A39E1" w:rsidRPr="003A39E1" w:rsidRDefault="003A39E1" w:rsidP="003A39E1">
      <w:pPr>
        <w:numPr>
          <w:ilvl w:val="0"/>
          <w:numId w:val="135"/>
        </w:numPr>
        <w:rPr>
          <w:sz w:val="26"/>
          <w:szCs w:val="26"/>
        </w:rPr>
      </w:pPr>
      <w:r w:rsidRPr="003A39E1">
        <w:rPr>
          <w:sz w:val="26"/>
          <w:szCs w:val="26"/>
        </w:rPr>
        <w:t>According to Dr. Yates, what is the central focus of the book of Micah, and where is the key passage located?</w:t>
      </w:r>
    </w:p>
    <w:p w14:paraId="37658590" w14:textId="77777777" w:rsidR="003A39E1" w:rsidRPr="003A39E1" w:rsidRDefault="003A39E1" w:rsidP="003A39E1">
      <w:pPr>
        <w:numPr>
          <w:ilvl w:val="0"/>
          <w:numId w:val="135"/>
        </w:numPr>
        <w:rPr>
          <w:sz w:val="26"/>
          <w:szCs w:val="26"/>
        </w:rPr>
      </w:pPr>
      <w:r w:rsidRPr="003A39E1">
        <w:rPr>
          <w:sz w:val="26"/>
          <w:szCs w:val="26"/>
        </w:rPr>
        <w:t>What are the four essential elements of eschatological hope as presented by the Old Testament prophets?</w:t>
      </w:r>
    </w:p>
    <w:p w14:paraId="4CC1C226" w14:textId="77777777" w:rsidR="003A39E1" w:rsidRPr="003A39E1" w:rsidRDefault="003A39E1" w:rsidP="003A39E1">
      <w:pPr>
        <w:numPr>
          <w:ilvl w:val="0"/>
          <w:numId w:val="135"/>
        </w:numPr>
        <w:rPr>
          <w:sz w:val="26"/>
          <w:szCs w:val="26"/>
        </w:rPr>
      </w:pPr>
      <w:r w:rsidRPr="003A39E1">
        <w:rPr>
          <w:sz w:val="26"/>
          <w:szCs w:val="26"/>
        </w:rPr>
        <w:t>How does Micah's prophecy in chapter 4:1-6 relate to the vision presented in Isaiah 60?</w:t>
      </w:r>
    </w:p>
    <w:p w14:paraId="404207AB" w14:textId="77777777" w:rsidR="003A39E1" w:rsidRPr="003A39E1" w:rsidRDefault="003A39E1" w:rsidP="003A39E1">
      <w:pPr>
        <w:numPr>
          <w:ilvl w:val="0"/>
          <w:numId w:val="135"/>
        </w:numPr>
        <w:rPr>
          <w:sz w:val="26"/>
          <w:szCs w:val="26"/>
        </w:rPr>
      </w:pPr>
      <w:r w:rsidRPr="003A39E1">
        <w:rPr>
          <w:sz w:val="26"/>
          <w:szCs w:val="26"/>
        </w:rPr>
        <w:t>Explain how Micah's prophecies jump between different time periods in chapters 4 and 5.</w:t>
      </w:r>
    </w:p>
    <w:p w14:paraId="402CF91F" w14:textId="77777777" w:rsidR="003A39E1" w:rsidRPr="003A39E1" w:rsidRDefault="003A39E1" w:rsidP="003A39E1">
      <w:pPr>
        <w:numPr>
          <w:ilvl w:val="0"/>
          <w:numId w:val="135"/>
        </w:numPr>
        <w:rPr>
          <w:sz w:val="26"/>
          <w:szCs w:val="26"/>
        </w:rPr>
      </w:pPr>
      <w:r w:rsidRPr="003A39E1">
        <w:rPr>
          <w:sz w:val="26"/>
          <w:szCs w:val="26"/>
        </w:rPr>
        <w:t>According to Dr. Yates, what is the primary meaning of the phrase "coming forth from old, from ancient days" in Micah 5:2?</w:t>
      </w:r>
    </w:p>
    <w:p w14:paraId="185DF77A" w14:textId="77777777" w:rsidR="003A39E1" w:rsidRPr="003A39E1" w:rsidRDefault="003A39E1" w:rsidP="003A39E1">
      <w:pPr>
        <w:numPr>
          <w:ilvl w:val="0"/>
          <w:numId w:val="135"/>
        </w:numPr>
        <w:rPr>
          <w:sz w:val="26"/>
          <w:szCs w:val="26"/>
        </w:rPr>
      </w:pPr>
      <w:r w:rsidRPr="003A39E1">
        <w:rPr>
          <w:sz w:val="26"/>
          <w:szCs w:val="26"/>
        </w:rPr>
        <w:t>How does Dr. Yates use the analogy of mountains on the Blue Ridge Parkway to explain the prophetic vision of the future?</w:t>
      </w:r>
    </w:p>
    <w:p w14:paraId="67EBB54C" w14:textId="77777777" w:rsidR="003A39E1" w:rsidRPr="003A39E1" w:rsidRDefault="003A39E1" w:rsidP="003A39E1">
      <w:pPr>
        <w:numPr>
          <w:ilvl w:val="0"/>
          <w:numId w:val="135"/>
        </w:numPr>
        <w:rPr>
          <w:sz w:val="26"/>
          <w:szCs w:val="26"/>
        </w:rPr>
      </w:pPr>
      <w:r w:rsidRPr="003A39E1">
        <w:rPr>
          <w:sz w:val="26"/>
          <w:szCs w:val="26"/>
        </w:rPr>
        <w:t>According to Dr. Yates, what are the three stages of the realization of last-day promises?</w:t>
      </w:r>
    </w:p>
    <w:p w14:paraId="5897045E" w14:textId="77777777" w:rsidR="003A39E1" w:rsidRPr="003A39E1" w:rsidRDefault="003A39E1" w:rsidP="003A39E1">
      <w:pPr>
        <w:numPr>
          <w:ilvl w:val="0"/>
          <w:numId w:val="135"/>
        </w:numPr>
        <w:rPr>
          <w:sz w:val="26"/>
          <w:szCs w:val="26"/>
        </w:rPr>
      </w:pPr>
      <w:r w:rsidRPr="003A39E1">
        <w:rPr>
          <w:sz w:val="26"/>
          <w:szCs w:val="26"/>
        </w:rPr>
        <w:t>In what ways does the book of Hebrews use Jeremiah 31 to encourage Jewish Christians?</w:t>
      </w:r>
    </w:p>
    <w:p w14:paraId="348F693C" w14:textId="77777777" w:rsidR="003A39E1" w:rsidRPr="003A39E1" w:rsidRDefault="003A39E1" w:rsidP="003A39E1">
      <w:pPr>
        <w:numPr>
          <w:ilvl w:val="0"/>
          <w:numId w:val="135"/>
        </w:numPr>
        <w:rPr>
          <w:sz w:val="26"/>
          <w:szCs w:val="26"/>
        </w:rPr>
      </w:pPr>
      <w:r w:rsidRPr="003A39E1">
        <w:rPr>
          <w:sz w:val="26"/>
          <w:szCs w:val="26"/>
        </w:rPr>
        <w:t>How does Dr. Yates explain the difference between the Hebrew text of Amos 9 and James's quotation in Acts 15?</w:t>
      </w:r>
    </w:p>
    <w:p w14:paraId="7CC4E987" w14:textId="77777777" w:rsidR="003A39E1" w:rsidRPr="003A39E1" w:rsidRDefault="003A39E1" w:rsidP="003A39E1">
      <w:pPr>
        <w:numPr>
          <w:ilvl w:val="0"/>
          <w:numId w:val="135"/>
        </w:numPr>
        <w:rPr>
          <w:sz w:val="26"/>
          <w:szCs w:val="26"/>
        </w:rPr>
      </w:pPr>
      <w:r w:rsidRPr="003A39E1">
        <w:rPr>
          <w:sz w:val="26"/>
          <w:szCs w:val="26"/>
        </w:rPr>
        <w:t>According to Dr. Yates, what is our responsibility as Christians in relation to the kingdom agenda?</w:t>
      </w:r>
    </w:p>
    <w:p w14:paraId="293FCBDE" w14:textId="77777777" w:rsidR="003A39E1" w:rsidRPr="003A39E1" w:rsidRDefault="003A39E1" w:rsidP="003A39E1">
      <w:pPr>
        <w:rPr>
          <w:b/>
          <w:bCs/>
          <w:sz w:val="26"/>
          <w:szCs w:val="26"/>
        </w:rPr>
      </w:pPr>
      <w:r w:rsidRPr="003A39E1">
        <w:rPr>
          <w:b/>
          <w:bCs/>
          <w:sz w:val="26"/>
          <w:szCs w:val="26"/>
        </w:rPr>
        <w:t>Quiz Answer Key</w:t>
      </w:r>
    </w:p>
    <w:p w14:paraId="0F7CC5D0" w14:textId="77777777" w:rsidR="003A39E1" w:rsidRPr="003A39E1" w:rsidRDefault="003A39E1" w:rsidP="003A39E1">
      <w:pPr>
        <w:numPr>
          <w:ilvl w:val="0"/>
          <w:numId w:val="136"/>
        </w:numPr>
        <w:rPr>
          <w:sz w:val="26"/>
          <w:szCs w:val="26"/>
        </w:rPr>
      </w:pPr>
      <w:r w:rsidRPr="003A39E1">
        <w:rPr>
          <w:sz w:val="26"/>
          <w:szCs w:val="26"/>
        </w:rPr>
        <w:t>The central focus of the book of Micah is on hope and restoration, particularly in the middle section of the book (chapters 3-6). The key passage is located in Micah chapter 4, verses 1 to 6, which describes the exaltation of Zion and the coming of God's kingdom.</w:t>
      </w:r>
    </w:p>
    <w:p w14:paraId="40BD7EF3" w14:textId="77777777" w:rsidR="003A39E1" w:rsidRPr="003A39E1" w:rsidRDefault="003A39E1" w:rsidP="003A39E1">
      <w:pPr>
        <w:numPr>
          <w:ilvl w:val="0"/>
          <w:numId w:val="136"/>
        </w:numPr>
        <w:rPr>
          <w:sz w:val="26"/>
          <w:szCs w:val="26"/>
        </w:rPr>
      </w:pPr>
      <w:r w:rsidRPr="003A39E1">
        <w:rPr>
          <w:sz w:val="26"/>
          <w:szCs w:val="26"/>
        </w:rPr>
        <w:lastRenderedPageBreak/>
        <w:t>The four essential elements of eschatological hope are: God bringing His people back from exile, the rebuilding and restoration of Jerusalem, the restoration of the Davidic dynasty (pointing to the Messiah), and the inclusion of the nations in God's work of judgment and salvation.</w:t>
      </w:r>
    </w:p>
    <w:p w14:paraId="40BC0792" w14:textId="77777777" w:rsidR="003A39E1" w:rsidRPr="003A39E1" w:rsidRDefault="003A39E1" w:rsidP="003A39E1">
      <w:pPr>
        <w:numPr>
          <w:ilvl w:val="0"/>
          <w:numId w:val="136"/>
        </w:numPr>
        <w:rPr>
          <w:sz w:val="26"/>
          <w:szCs w:val="26"/>
        </w:rPr>
      </w:pPr>
      <w:r w:rsidRPr="003A39E1">
        <w:rPr>
          <w:sz w:val="26"/>
          <w:szCs w:val="26"/>
        </w:rPr>
        <w:t>Micah 4:1-6 and Isaiah 60 both envision the exaltation of Zion (Jerusalem) and the nations streaming to it. In both prophecies, the nations come to participate in God's salvation and learn His ways, with God's light and glory shining upon Jerusalem.</w:t>
      </w:r>
    </w:p>
    <w:p w14:paraId="087B36F9" w14:textId="77777777" w:rsidR="003A39E1" w:rsidRPr="003A39E1" w:rsidRDefault="003A39E1" w:rsidP="003A39E1">
      <w:pPr>
        <w:numPr>
          <w:ilvl w:val="0"/>
          <w:numId w:val="136"/>
        </w:numPr>
        <w:rPr>
          <w:sz w:val="26"/>
          <w:szCs w:val="26"/>
        </w:rPr>
      </w:pPr>
      <w:r w:rsidRPr="003A39E1">
        <w:rPr>
          <w:sz w:val="26"/>
          <w:szCs w:val="26"/>
        </w:rPr>
        <w:t>Micah's prophecies jump between the Assyrian crisis in his day, the Babylonian exile, and the coming of the Messiah. For example, chapter 4 moves from a vision of the latter days (1-8) to the Babylonian exile (9-10) and then back to the Assyrian crisis (11-13).</w:t>
      </w:r>
    </w:p>
    <w:p w14:paraId="79F89425" w14:textId="77777777" w:rsidR="003A39E1" w:rsidRPr="003A39E1" w:rsidRDefault="003A39E1" w:rsidP="003A39E1">
      <w:pPr>
        <w:numPr>
          <w:ilvl w:val="0"/>
          <w:numId w:val="136"/>
        </w:numPr>
        <w:rPr>
          <w:sz w:val="26"/>
          <w:szCs w:val="26"/>
        </w:rPr>
      </w:pPr>
      <w:r w:rsidRPr="003A39E1">
        <w:rPr>
          <w:sz w:val="26"/>
          <w:szCs w:val="26"/>
        </w:rPr>
        <w:t>According to Dr. Yates, the phrase "coming forth from old, from ancient days" in Micah 5:2 refers to the revival of the ancient Davidic dynasty through the Messiah. It indicates a fresh start for the Davidic line rather than focusing on the pre-existence of Jesus.</w:t>
      </w:r>
    </w:p>
    <w:p w14:paraId="5058374B" w14:textId="77777777" w:rsidR="003A39E1" w:rsidRPr="003A39E1" w:rsidRDefault="003A39E1" w:rsidP="003A39E1">
      <w:pPr>
        <w:numPr>
          <w:ilvl w:val="0"/>
          <w:numId w:val="136"/>
        </w:numPr>
        <w:rPr>
          <w:sz w:val="26"/>
          <w:szCs w:val="26"/>
        </w:rPr>
      </w:pPr>
      <w:r w:rsidRPr="003A39E1">
        <w:rPr>
          <w:sz w:val="26"/>
          <w:szCs w:val="26"/>
        </w:rPr>
        <w:t>Dr. Yates uses the analogy of mountains to illustrate how prophets often saw near-future and distant-future events as occurring on the same horizon. Like seeing mountains close together from a distance, prophets might not have fully grasped the time gap between these events until later revelation.</w:t>
      </w:r>
    </w:p>
    <w:p w14:paraId="634E08CB" w14:textId="77777777" w:rsidR="003A39E1" w:rsidRPr="003A39E1" w:rsidRDefault="003A39E1" w:rsidP="003A39E1">
      <w:pPr>
        <w:numPr>
          <w:ilvl w:val="0"/>
          <w:numId w:val="136"/>
        </w:numPr>
        <w:rPr>
          <w:sz w:val="26"/>
          <w:szCs w:val="26"/>
        </w:rPr>
      </w:pPr>
      <w:r w:rsidRPr="003A39E1">
        <w:rPr>
          <w:sz w:val="26"/>
          <w:szCs w:val="26"/>
        </w:rPr>
        <w:t>The three stages of the realization of last-day promises are: the return from exile, the first coming of Jesus, and the consummation or culmination of the last days at the second coming. These stages reflect a patterned fulfillment of prophetic visions.</w:t>
      </w:r>
    </w:p>
    <w:p w14:paraId="43B437B3" w14:textId="77777777" w:rsidR="003A39E1" w:rsidRPr="003A39E1" w:rsidRDefault="003A39E1" w:rsidP="003A39E1">
      <w:pPr>
        <w:numPr>
          <w:ilvl w:val="0"/>
          <w:numId w:val="136"/>
        </w:numPr>
        <w:rPr>
          <w:sz w:val="26"/>
          <w:szCs w:val="26"/>
        </w:rPr>
      </w:pPr>
      <w:r w:rsidRPr="003A39E1">
        <w:rPr>
          <w:sz w:val="26"/>
          <w:szCs w:val="26"/>
        </w:rPr>
        <w:t>The book of Hebrews uses Jeremiah 31 to demonstrate that Jewish Christians are already living under the blessings of the new covenant. By quoting Jeremiah 31, the author encourages them not to revert to the old covenant, as they have already received the benefits of forgiveness and a changed heart through Christ.</w:t>
      </w:r>
    </w:p>
    <w:p w14:paraId="73C9B3B4" w14:textId="77777777" w:rsidR="003A39E1" w:rsidRPr="003A39E1" w:rsidRDefault="003A39E1" w:rsidP="003A39E1">
      <w:pPr>
        <w:numPr>
          <w:ilvl w:val="0"/>
          <w:numId w:val="136"/>
        </w:numPr>
        <w:rPr>
          <w:sz w:val="26"/>
          <w:szCs w:val="26"/>
        </w:rPr>
      </w:pPr>
      <w:r w:rsidRPr="003A39E1">
        <w:rPr>
          <w:sz w:val="26"/>
          <w:szCs w:val="26"/>
        </w:rPr>
        <w:t>Dr. Yates explains that the difference between Amos 9 and James's quotation stems from two slightly different Hebrew texts. Amos refers to possessing the remnant of Edom, while James refers to the remnant of mankind seeking the Lord, with the difference arising from variations in vowels and verb conjugations.</w:t>
      </w:r>
    </w:p>
    <w:p w14:paraId="7F2A1463" w14:textId="77777777" w:rsidR="003A39E1" w:rsidRDefault="003A39E1">
      <w:pPr>
        <w:rPr>
          <w:sz w:val="26"/>
          <w:szCs w:val="26"/>
        </w:rPr>
      </w:pPr>
      <w:r>
        <w:rPr>
          <w:sz w:val="26"/>
          <w:szCs w:val="26"/>
        </w:rPr>
        <w:br w:type="page"/>
      </w:r>
    </w:p>
    <w:p w14:paraId="1BFFECE4" w14:textId="1D8129B7" w:rsidR="003A39E1" w:rsidRPr="003A39E1" w:rsidRDefault="003A39E1" w:rsidP="003A39E1">
      <w:pPr>
        <w:numPr>
          <w:ilvl w:val="0"/>
          <w:numId w:val="136"/>
        </w:numPr>
        <w:rPr>
          <w:sz w:val="26"/>
          <w:szCs w:val="26"/>
        </w:rPr>
      </w:pPr>
      <w:r w:rsidRPr="003A39E1">
        <w:rPr>
          <w:sz w:val="26"/>
          <w:szCs w:val="26"/>
        </w:rPr>
        <w:lastRenderedPageBreak/>
        <w:t>According to Dr. Yates, our responsibility as Christians is to implement the kingdom agenda in the present world. This means actively calling people to worship the Lord, proclaiming His word, and striving for peace and justice, rather than passively waiting for the world to end.</w:t>
      </w:r>
    </w:p>
    <w:p w14:paraId="442F9AE7" w14:textId="0C5D220A" w:rsidR="003A39E1" w:rsidRPr="003A39E1" w:rsidRDefault="003A39E1" w:rsidP="003A39E1">
      <w:pPr>
        <w:rPr>
          <w:b/>
          <w:bCs/>
          <w:sz w:val="32"/>
          <w:szCs w:val="32"/>
        </w:rPr>
      </w:pPr>
      <w:r>
        <w:rPr>
          <w:b/>
          <w:bCs/>
          <w:sz w:val="32"/>
          <w:szCs w:val="32"/>
        </w:rPr>
        <w:br/>
      </w:r>
      <w:r w:rsidRPr="003A39E1">
        <w:rPr>
          <w:b/>
          <w:bCs/>
          <w:sz w:val="32"/>
          <w:szCs w:val="32"/>
        </w:rPr>
        <w:t>Essay Questions</w:t>
      </w:r>
    </w:p>
    <w:p w14:paraId="715672F8" w14:textId="77777777" w:rsidR="003A39E1" w:rsidRPr="003A39E1" w:rsidRDefault="003A39E1" w:rsidP="003A39E1">
      <w:pPr>
        <w:numPr>
          <w:ilvl w:val="0"/>
          <w:numId w:val="137"/>
        </w:numPr>
        <w:rPr>
          <w:sz w:val="26"/>
          <w:szCs w:val="26"/>
        </w:rPr>
      </w:pPr>
      <w:r w:rsidRPr="003A39E1">
        <w:rPr>
          <w:sz w:val="26"/>
          <w:szCs w:val="26"/>
        </w:rPr>
        <w:t>Discuss the challenges in interpreting Old Testament eschatological prophecies, especially concerning their chronology. How does the concept of a "soft lens vision of the future" apply to understanding these prophecies?</w:t>
      </w:r>
    </w:p>
    <w:p w14:paraId="1C85993E" w14:textId="77777777" w:rsidR="003A39E1" w:rsidRPr="003A39E1" w:rsidRDefault="003A39E1" w:rsidP="003A39E1">
      <w:pPr>
        <w:numPr>
          <w:ilvl w:val="0"/>
          <w:numId w:val="137"/>
        </w:numPr>
        <w:rPr>
          <w:sz w:val="26"/>
          <w:szCs w:val="26"/>
        </w:rPr>
      </w:pPr>
      <w:r w:rsidRPr="003A39E1">
        <w:rPr>
          <w:sz w:val="26"/>
          <w:szCs w:val="26"/>
        </w:rPr>
        <w:t>Explain how the "already and not yet" framework helps interpret the fulfillment of Old Testament prophecies in the New Testament. Provide specific examples from the lecture to support your explanation.</w:t>
      </w:r>
    </w:p>
    <w:p w14:paraId="4C54B0D2" w14:textId="77777777" w:rsidR="003A39E1" w:rsidRPr="003A39E1" w:rsidRDefault="003A39E1" w:rsidP="003A39E1">
      <w:pPr>
        <w:numPr>
          <w:ilvl w:val="0"/>
          <w:numId w:val="137"/>
        </w:numPr>
        <w:rPr>
          <w:sz w:val="26"/>
          <w:szCs w:val="26"/>
        </w:rPr>
      </w:pPr>
      <w:r w:rsidRPr="003A39E1">
        <w:rPr>
          <w:sz w:val="26"/>
          <w:szCs w:val="26"/>
        </w:rPr>
        <w:t>Compare and contrast the different ways in which Micah's prophecy of restoration (Micah 4:1-6) is understood in its historical context and through the lens of the New Testament. How does this shift in perspective affect the understanding of its fulfillment?</w:t>
      </w:r>
    </w:p>
    <w:p w14:paraId="68104533" w14:textId="77777777" w:rsidR="003A39E1" w:rsidRPr="003A39E1" w:rsidRDefault="003A39E1" w:rsidP="003A39E1">
      <w:pPr>
        <w:numPr>
          <w:ilvl w:val="0"/>
          <w:numId w:val="137"/>
        </w:numPr>
        <w:rPr>
          <w:sz w:val="26"/>
          <w:szCs w:val="26"/>
        </w:rPr>
      </w:pPr>
      <w:r w:rsidRPr="003A39E1">
        <w:rPr>
          <w:sz w:val="26"/>
          <w:szCs w:val="26"/>
        </w:rPr>
        <w:t>Analyze the significance of the New Testament's use of Old Testament prophecies, such as those from Jeremiah, Joel, and Isaiah, to establish the arrival of the "last days." How do these interpretations shape the understanding of the Christian mission?</w:t>
      </w:r>
    </w:p>
    <w:p w14:paraId="533B985B" w14:textId="77777777" w:rsidR="003A39E1" w:rsidRPr="003A39E1" w:rsidRDefault="003A39E1" w:rsidP="003A39E1">
      <w:pPr>
        <w:numPr>
          <w:ilvl w:val="0"/>
          <w:numId w:val="137"/>
        </w:numPr>
        <w:rPr>
          <w:sz w:val="26"/>
          <w:szCs w:val="26"/>
        </w:rPr>
      </w:pPr>
      <w:r w:rsidRPr="003A39E1">
        <w:rPr>
          <w:sz w:val="26"/>
          <w:szCs w:val="26"/>
        </w:rPr>
        <w:t>Critically evaluate the implications of understanding eschatological prophecies as having both spiritual and potential future literal fulfillments. How does this perspective impact the church's role in addressing contemporary issues of peace, justice, and worship?</w:t>
      </w:r>
    </w:p>
    <w:p w14:paraId="06DE697A" w14:textId="77777777" w:rsidR="003A39E1" w:rsidRDefault="003A39E1">
      <w:pPr>
        <w:rPr>
          <w:b/>
          <w:bCs/>
          <w:sz w:val="26"/>
          <w:szCs w:val="26"/>
        </w:rPr>
      </w:pPr>
      <w:r>
        <w:rPr>
          <w:b/>
          <w:bCs/>
          <w:sz w:val="26"/>
          <w:szCs w:val="26"/>
        </w:rPr>
        <w:br w:type="page"/>
      </w:r>
    </w:p>
    <w:p w14:paraId="3050CB4D" w14:textId="2D49E4E1" w:rsidR="003A39E1" w:rsidRPr="003A39E1" w:rsidRDefault="003A39E1" w:rsidP="003A39E1">
      <w:pPr>
        <w:rPr>
          <w:b/>
          <w:bCs/>
          <w:sz w:val="32"/>
          <w:szCs w:val="32"/>
        </w:rPr>
      </w:pPr>
      <w:r w:rsidRPr="003A39E1">
        <w:rPr>
          <w:b/>
          <w:bCs/>
          <w:sz w:val="32"/>
          <w:szCs w:val="32"/>
        </w:rPr>
        <w:lastRenderedPageBreak/>
        <w:t>Glossary of Key Terms</w:t>
      </w:r>
    </w:p>
    <w:p w14:paraId="2694268F" w14:textId="77777777" w:rsidR="003A39E1" w:rsidRPr="003A39E1" w:rsidRDefault="003A39E1" w:rsidP="003A39E1">
      <w:pPr>
        <w:numPr>
          <w:ilvl w:val="0"/>
          <w:numId w:val="138"/>
        </w:numPr>
        <w:rPr>
          <w:sz w:val="26"/>
          <w:szCs w:val="26"/>
        </w:rPr>
      </w:pPr>
      <w:r w:rsidRPr="003A39E1">
        <w:rPr>
          <w:b/>
          <w:bCs/>
          <w:sz w:val="26"/>
          <w:szCs w:val="26"/>
        </w:rPr>
        <w:t>Eschatology:</w:t>
      </w:r>
      <w:r w:rsidRPr="003A39E1">
        <w:rPr>
          <w:sz w:val="26"/>
          <w:szCs w:val="26"/>
        </w:rPr>
        <w:t xml:space="preserve"> The study of the "end times" or the final events in history, including concepts like the Messiah, the resurrection, and the ultimate destiny of humanity.</w:t>
      </w:r>
    </w:p>
    <w:p w14:paraId="1C9810C5" w14:textId="77777777" w:rsidR="003A39E1" w:rsidRPr="003A39E1" w:rsidRDefault="003A39E1" w:rsidP="003A39E1">
      <w:pPr>
        <w:numPr>
          <w:ilvl w:val="0"/>
          <w:numId w:val="138"/>
        </w:numPr>
        <w:rPr>
          <w:sz w:val="26"/>
          <w:szCs w:val="26"/>
        </w:rPr>
      </w:pPr>
      <w:r w:rsidRPr="003A39E1">
        <w:rPr>
          <w:b/>
          <w:bCs/>
          <w:sz w:val="26"/>
          <w:szCs w:val="26"/>
        </w:rPr>
        <w:t>Remnant:</w:t>
      </w:r>
      <w:r w:rsidRPr="003A39E1">
        <w:rPr>
          <w:sz w:val="26"/>
          <w:szCs w:val="26"/>
        </w:rPr>
        <w:t xml:space="preserve"> A small group of people who remain faithful to God during a time of judgment or crisis.</w:t>
      </w:r>
    </w:p>
    <w:p w14:paraId="10C820B9" w14:textId="77777777" w:rsidR="003A39E1" w:rsidRPr="003A39E1" w:rsidRDefault="003A39E1" w:rsidP="003A39E1">
      <w:pPr>
        <w:numPr>
          <w:ilvl w:val="0"/>
          <w:numId w:val="138"/>
        </w:numPr>
        <w:rPr>
          <w:sz w:val="26"/>
          <w:szCs w:val="26"/>
        </w:rPr>
      </w:pPr>
      <w:r w:rsidRPr="003A39E1">
        <w:rPr>
          <w:b/>
          <w:bCs/>
          <w:sz w:val="26"/>
          <w:szCs w:val="26"/>
        </w:rPr>
        <w:t>Messiah:</w:t>
      </w:r>
      <w:r w:rsidRPr="003A39E1">
        <w:rPr>
          <w:sz w:val="26"/>
          <w:szCs w:val="26"/>
        </w:rPr>
        <w:t xml:space="preserve"> The promised deliverer and king of the Jewish people, prophesied in the Old Testament. Christians believe Jesus Christ is the Messiah.</w:t>
      </w:r>
    </w:p>
    <w:p w14:paraId="689C13CC" w14:textId="77777777" w:rsidR="003A39E1" w:rsidRPr="003A39E1" w:rsidRDefault="003A39E1" w:rsidP="003A39E1">
      <w:pPr>
        <w:numPr>
          <w:ilvl w:val="0"/>
          <w:numId w:val="138"/>
        </w:numPr>
        <w:rPr>
          <w:sz w:val="26"/>
          <w:szCs w:val="26"/>
        </w:rPr>
      </w:pPr>
      <w:r w:rsidRPr="003A39E1">
        <w:rPr>
          <w:b/>
          <w:bCs/>
          <w:sz w:val="26"/>
          <w:szCs w:val="26"/>
        </w:rPr>
        <w:t>Davidic Dynasty:</w:t>
      </w:r>
      <w:r w:rsidRPr="003A39E1">
        <w:rPr>
          <w:sz w:val="26"/>
          <w:szCs w:val="26"/>
        </w:rPr>
        <w:t xml:space="preserve"> The line of kings descended from King David, to whom God promised an eternal kingdom.</w:t>
      </w:r>
    </w:p>
    <w:p w14:paraId="46B07AF6" w14:textId="77777777" w:rsidR="003A39E1" w:rsidRPr="003A39E1" w:rsidRDefault="003A39E1" w:rsidP="003A39E1">
      <w:pPr>
        <w:numPr>
          <w:ilvl w:val="0"/>
          <w:numId w:val="138"/>
        </w:numPr>
        <w:rPr>
          <w:sz w:val="26"/>
          <w:szCs w:val="26"/>
        </w:rPr>
      </w:pPr>
      <w:r w:rsidRPr="003A39E1">
        <w:rPr>
          <w:b/>
          <w:bCs/>
          <w:sz w:val="26"/>
          <w:szCs w:val="26"/>
        </w:rPr>
        <w:t>Zion:</w:t>
      </w:r>
      <w:r w:rsidRPr="003A39E1">
        <w:rPr>
          <w:sz w:val="26"/>
          <w:szCs w:val="26"/>
        </w:rPr>
        <w:t xml:space="preserve"> A term often used to refer to Jerusalem, especially the Temple Mount, symbolizing God's dwelling place and the center of Jewish worship.</w:t>
      </w:r>
    </w:p>
    <w:p w14:paraId="7B6A00E3" w14:textId="77777777" w:rsidR="003A39E1" w:rsidRPr="003A39E1" w:rsidRDefault="003A39E1" w:rsidP="003A39E1">
      <w:pPr>
        <w:numPr>
          <w:ilvl w:val="0"/>
          <w:numId w:val="138"/>
        </w:numPr>
        <w:rPr>
          <w:sz w:val="26"/>
          <w:szCs w:val="26"/>
        </w:rPr>
      </w:pPr>
      <w:r w:rsidRPr="003A39E1">
        <w:rPr>
          <w:b/>
          <w:bCs/>
          <w:sz w:val="26"/>
          <w:szCs w:val="26"/>
        </w:rPr>
        <w:t>Babylonian Exile:</w:t>
      </w:r>
      <w:r w:rsidRPr="003A39E1">
        <w:rPr>
          <w:sz w:val="26"/>
          <w:szCs w:val="26"/>
        </w:rPr>
        <w:t xml:space="preserve"> The period in Jewish history (586-539 BC) when the people of Judah were deported to Babylon following the destruction of Jerusalem.</w:t>
      </w:r>
    </w:p>
    <w:p w14:paraId="2CB0F648" w14:textId="77777777" w:rsidR="003A39E1" w:rsidRPr="003A39E1" w:rsidRDefault="003A39E1" w:rsidP="003A39E1">
      <w:pPr>
        <w:numPr>
          <w:ilvl w:val="0"/>
          <w:numId w:val="138"/>
        </w:numPr>
        <w:rPr>
          <w:sz w:val="26"/>
          <w:szCs w:val="26"/>
        </w:rPr>
      </w:pPr>
      <w:r w:rsidRPr="003A39E1">
        <w:rPr>
          <w:b/>
          <w:bCs/>
          <w:sz w:val="26"/>
          <w:szCs w:val="26"/>
        </w:rPr>
        <w:t>Assyrian Crisis:</w:t>
      </w:r>
      <w:r w:rsidRPr="003A39E1">
        <w:rPr>
          <w:sz w:val="26"/>
          <w:szCs w:val="26"/>
        </w:rPr>
        <w:t xml:space="preserve"> The period in the late 8th century BC when the Assyrian Empire threatened and invaded the northern kingdom of Israel and Judah.</w:t>
      </w:r>
    </w:p>
    <w:p w14:paraId="1BE4FEB3" w14:textId="77777777" w:rsidR="003A39E1" w:rsidRPr="003A39E1" w:rsidRDefault="003A39E1" w:rsidP="003A39E1">
      <w:pPr>
        <w:numPr>
          <w:ilvl w:val="0"/>
          <w:numId w:val="138"/>
        </w:numPr>
        <w:rPr>
          <w:sz w:val="26"/>
          <w:szCs w:val="26"/>
        </w:rPr>
      </w:pPr>
      <w:r w:rsidRPr="003A39E1">
        <w:rPr>
          <w:b/>
          <w:bCs/>
          <w:sz w:val="26"/>
          <w:szCs w:val="26"/>
        </w:rPr>
        <w:t>Septuagint:</w:t>
      </w:r>
      <w:r w:rsidRPr="003A39E1">
        <w:rPr>
          <w:sz w:val="26"/>
          <w:szCs w:val="26"/>
        </w:rPr>
        <w:t xml:space="preserve"> The Greek translation of the Hebrew Bible, used widely by Greek-speaking Jews and early Christians.</w:t>
      </w:r>
    </w:p>
    <w:p w14:paraId="3B0BEB00" w14:textId="77777777" w:rsidR="003A39E1" w:rsidRPr="003A39E1" w:rsidRDefault="003A39E1" w:rsidP="003A39E1">
      <w:pPr>
        <w:numPr>
          <w:ilvl w:val="0"/>
          <w:numId w:val="138"/>
        </w:numPr>
        <w:rPr>
          <w:sz w:val="26"/>
          <w:szCs w:val="26"/>
        </w:rPr>
      </w:pPr>
      <w:r w:rsidRPr="003A39E1">
        <w:rPr>
          <w:b/>
          <w:bCs/>
          <w:sz w:val="26"/>
          <w:szCs w:val="26"/>
        </w:rPr>
        <w:t>New Covenant:</w:t>
      </w:r>
      <w:r w:rsidRPr="003A39E1">
        <w:rPr>
          <w:sz w:val="26"/>
          <w:szCs w:val="26"/>
        </w:rPr>
        <w:t xml:space="preserve"> A new agreement between God and humanity, established through Jesus Christ, replacing the Old Covenant. Characterized by forgiveness of sins and the indwelling of the Holy Spirit.</w:t>
      </w:r>
    </w:p>
    <w:p w14:paraId="53432DE6" w14:textId="77777777" w:rsidR="003A39E1" w:rsidRPr="003A39E1" w:rsidRDefault="003A39E1" w:rsidP="003A39E1">
      <w:pPr>
        <w:numPr>
          <w:ilvl w:val="0"/>
          <w:numId w:val="138"/>
        </w:numPr>
        <w:rPr>
          <w:sz w:val="26"/>
          <w:szCs w:val="26"/>
        </w:rPr>
      </w:pPr>
      <w:r w:rsidRPr="003A39E1">
        <w:rPr>
          <w:b/>
          <w:bCs/>
          <w:sz w:val="26"/>
          <w:szCs w:val="26"/>
        </w:rPr>
        <w:t>Eschatological Kingdom:</w:t>
      </w:r>
      <w:r w:rsidRPr="003A39E1">
        <w:rPr>
          <w:sz w:val="26"/>
          <w:szCs w:val="26"/>
        </w:rPr>
        <w:t xml:space="preserve"> The future kingdom of God, characterized by peace, justice, and the full realization of God's will on earth.</w:t>
      </w:r>
    </w:p>
    <w:p w14:paraId="5344B4A8" w14:textId="77777777" w:rsidR="003A39E1" w:rsidRPr="003A39E1" w:rsidRDefault="003A39E1" w:rsidP="003A39E1">
      <w:pPr>
        <w:numPr>
          <w:ilvl w:val="0"/>
          <w:numId w:val="138"/>
        </w:numPr>
        <w:rPr>
          <w:sz w:val="26"/>
          <w:szCs w:val="26"/>
        </w:rPr>
      </w:pPr>
      <w:r w:rsidRPr="003A39E1">
        <w:rPr>
          <w:b/>
          <w:bCs/>
          <w:sz w:val="26"/>
          <w:szCs w:val="26"/>
        </w:rPr>
        <w:t>Last Days:</w:t>
      </w:r>
      <w:r w:rsidRPr="003A39E1">
        <w:rPr>
          <w:sz w:val="26"/>
          <w:szCs w:val="26"/>
        </w:rPr>
        <w:t xml:space="preserve"> In biblical prophecy, the period leading up to the final judgment and the establishment of God's eternal kingdom. In the New Testament, this period is understood to have begun with the coming of Jesus Christ.</w:t>
      </w:r>
    </w:p>
    <w:p w14:paraId="0DD384A6" w14:textId="77777777" w:rsidR="003A39E1" w:rsidRPr="003A39E1" w:rsidRDefault="003A39E1" w:rsidP="003A39E1">
      <w:pPr>
        <w:numPr>
          <w:ilvl w:val="0"/>
          <w:numId w:val="138"/>
        </w:numPr>
        <w:rPr>
          <w:sz w:val="26"/>
          <w:szCs w:val="26"/>
        </w:rPr>
      </w:pPr>
      <w:r w:rsidRPr="003A39E1">
        <w:rPr>
          <w:b/>
          <w:bCs/>
          <w:sz w:val="26"/>
          <w:szCs w:val="26"/>
        </w:rPr>
        <w:t>Herald:</w:t>
      </w:r>
      <w:r w:rsidRPr="003A39E1">
        <w:rPr>
          <w:sz w:val="26"/>
          <w:szCs w:val="26"/>
        </w:rPr>
        <w:t xml:space="preserve"> Someone who announces important news or events. In the context of the lecture, Jesus is presented as the herald of God's ultimate deliverance.</w:t>
      </w:r>
    </w:p>
    <w:p w14:paraId="06949233" w14:textId="77777777" w:rsidR="003A39E1" w:rsidRPr="003A39E1" w:rsidRDefault="003A39E1" w:rsidP="003A39E1">
      <w:pPr>
        <w:numPr>
          <w:ilvl w:val="0"/>
          <w:numId w:val="138"/>
        </w:numPr>
        <w:rPr>
          <w:sz w:val="26"/>
          <w:szCs w:val="26"/>
        </w:rPr>
      </w:pPr>
      <w:r w:rsidRPr="003A39E1">
        <w:rPr>
          <w:b/>
          <w:bCs/>
          <w:sz w:val="26"/>
          <w:szCs w:val="26"/>
        </w:rPr>
        <w:t>Millennial Kingdom:</w:t>
      </w:r>
      <w:r w:rsidRPr="003A39E1">
        <w:rPr>
          <w:sz w:val="26"/>
          <w:szCs w:val="26"/>
        </w:rPr>
        <w:t xml:space="preserve"> A concept of a 1,000-year reign of Christ on earth, often associated with specific interpretations of Revelation 20.</w:t>
      </w:r>
    </w:p>
    <w:p w14:paraId="0CB9635B" w14:textId="77777777" w:rsidR="003A39E1" w:rsidRPr="003A39E1" w:rsidRDefault="003A39E1" w:rsidP="003A39E1">
      <w:pPr>
        <w:numPr>
          <w:ilvl w:val="0"/>
          <w:numId w:val="138"/>
        </w:numPr>
        <w:rPr>
          <w:sz w:val="26"/>
          <w:szCs w:val="26"/>
        </w:rPr>
      </w:pPr>
      <w:r w:rsidRPr="003A39E1">
        <w:rPr>
          <w:b/>
          <w:bCs/>
          <w:sz w:val="26"/>
          <w:szCs w:val="26"/>
        </w:rPr>
        <w:t>Torah:</w:t>
      </w:r>
      <w:r w:rsidRPr="003A39E1">
        <w:rPr>
          <w:sz w:val="26"/>
          <w:szCs w:val="26"/>
        </w:rPr>
        <w:t xml:space="preserve"> The first five books of the Hebrew Bible (Genesis, Exodus, Leviticus, Numbers, Deuteronomy), containing God's law and instructions to the Israelites.</w:t>
      </w:r>
    </w:p>
    <w:p w14:paraId="3F254FB5" w14:textId="77777777" w:rsidR="003A39E1" w:rsidRPr="003A39E1" w:rsidRDefault="003A39E1" w:rsidP="003A39E1">
      <w:pPr>
        <w:rPr>
          <w:vanish/>
          <w:sz w:val="26"/>
          <w:szCs w:val="26"/>
        </w:rPr>
      </w:pPr>
      <w:r w:rsidRPr="003A39E1">
        <w:rPr>
          <w:vanish/>
          <w:sz w:val="26"/>
          <w:szCs w:val="26"/>
        </w:rPr>
        <w:lastRenderedPageBreak/>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6D5087" w14:textId="77777777" w:rsidR="003A39E1" w:rsidRPr="003A39E1" w:rsidRDefault="004A3CF6" w:rsidP="003A39E1">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CA6D45">
        <w:rPr>
          <w:b/>
          <w:bCs/>
          <w:sz w:val="36"/>
          <w:szCs w:val="36"/>
        </w:rPr>
        <w:t>Session 21</w:t>
      </w:r>
      <w:r w:rsidR="00CA6D45" w:rsidRPr="00B071C0">
        <w:rPr>
          <w:b/>
          <w:bCs/>
          <w:sz w:val="36"/>
          <w:szCs w:val="36"/>
        </w:rPr>
        <w:t xml:space="preserve">, </w:t>
      </w:r>
      <w:r w:rsidR="00CA6D45">
        <w:rPr>
          <w:b/>
          <w:bCs/>
          <w:sz w:val="36"/>
          <w:szCs w:val="36"/>
        </w:rPr>
        <w:t>Micah – Promise of Restoration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3A39E1" w:rsidRPr="003A39E1">
        <w:rPr>
          <w:vanish/>
          <w:sz w:val="26"/>
          <w:szCs w:val="26"/>
        </w:rPr>
        <w:t>Top of Form</w:t>
      </w:r>
    </w:p>
    <w:p w14:paraId="67B72EEC" w14:textId="77777777" w:rsidR="003A39E1" w:rsidRPr="003A39E1" w:rsidRDefault="003A39E1" w:rsidP="003A39E1">
      <w:pPr>
        <w:rPr>
          <w:b/>
          <w:bCs/>
          <w:sz w:val="26"/>
          <w:szCs w:val="26"/>
        </w:rPr>
      </w:pPr>
      <w:r w:rsidRPr="003A39E1">
        <w:rPr>
          <w:b/>
          <w:bCs/>
          <w:sz w:val="26"/>
          <w:szCs w:val="26"/>
        </w:rPr>
        <w:t>FAQ on Micah's Promise of Restoration</w:t>
      </w:r>
    </w:p>
    <w:p w14:paraId="798FF271" w14:textId="77777777" w:rsidR="003A39E1" w:rsidRPr="003A39E1" w:rsidRDefault="003A39E1" w:rsidP="003A39E1">
      <w:pPr>
        <w:numPr>
          <w:ilvl w:val="0"/>
          <w:numId w:val="139"/>
        </w:numPr>
        <w:rPr>
          <w:sz w:val="26"/>
          <w:szCs w:val="26"/>
        </w:rPr>
      </w:pPr>
      <w:r w:rsidRPr="003A39E1">
        <w:rPr>
          <w:b/>
          <w:bCs/>
          <w:sz w:val="26"/>
          <w:szCs w:val="26"/>
        </w:rPr>
        <w:t>What is the main focus of Micah's message regarding restoration?</w:t>
      </w:r>
    </w:p>
    <w:p w14:paraId="2254C9AC" w14:textId="77777777" w:rsidR="003A39E1" w:rsidRPr="003A39E1" w:rsidRDefault="003A39E1" w:rsidP="003A39E1">
      <w:pPr>
        <w:numPr>
          <w:ilvl w:val="0"/>
          <w:numId w:val="139"/>
        </w:numPr>
        <w:rPr>
          <w:sz w:val="26"/>
          <w:szCs w:val="26"/>
        </w:rPr>
      </w:pPr>
      <w:r w:rsidRPr="003A39E1">
        <w:rPr>
          <w:sz w:val="26"/>
          <w:szCs w:val="26"/>
        </w:rPr>
        <w:t>Micah's message centers on a promise of hope and restoration following judgment. He assures that after God has purged Israel and Judah of their wickedness, He will restore them and bestow covenant blessings. A key passage highlighting this is Micah 4:1-6, which speaks of the exaltation of Zion, the streaming of nations to it, the establishment of justice, and the absence of warfare, echoing similar prophecies in Isaiah. This restoration involves the return from exile, the rebuilding of Jerusalem, the restoration of the Davidic dynasty, and the inclusion of nations in God's work of salvation.</w:t>
      </w:r>
    </w:p>
    <w:p w14:paraId="29C97F43" w14:textId="77777777" w:rsidR="003A39E1" w:rsidRPr="003A39E1" w:rsidRDefault="003A39E1" w:rsidP="003A39E1">
      <w:pPr>
        <w:numPr>
          <w:ilvl w:val="0"/>
          <w:numId w:val="139"/>
        </w:numPr>
        <w:rPr>
          <w:sz w:val="26"/>
          <w:szCs w:val="26"/>
        </w:rPr>
      </w:pPr>
      <w:r w:rsidRPr="003A39E1">
        <w:rPr>
          <w:b/>
          <w:bCs/>
          <w:sz w:val="26"/>
          <w:szCs w:val="26"/>
        </w:rPr>
        <w:t>How does Micah's prophecy relate to the "latter days" or eschatological hope?</w:t>
      </w:r>
    </w:p>
    <w:p w14:paraId="3223F486" w14:textId="77777777" w:rsidR="003A39E1" w:rsidRPr="003A39E1" w:rsidRDefault="003A39E1" w:rsidP="003A39E1">
      <w:pPr>
        <w:numPr>
          <w:ilvl w:val="0"/>
          <w:numId w:val="139"/>
        </w:numPr>
        <w:rPr>
          <w:sz w:val="26"/>
          <w:szCs w:val="26"/>
        </w:rPr>
      </w:pPr>
      <w:r w:rsidRPr="003A39E1">
        <w:rPr>
          <w:sz w:val="26"/>
          <w:szCs w:val="26"/>
        </w:rPr>
        <w:t>Micah, like other Old Testament prophets, uses the phrase "latter days" to refer to a future period of Israel's restoration. This eschatological hope includes the return from exile, the rebuilding of Jerusalem, the restoration of the Davidic dynasty, and the inclusion of the nations. The New Testament clarifies that these "last days" unfold in stages: beginning with the return from exile, continuing with the first coming of Jesus, and culminating in the complete fulfillment of these promises at the second coming.</w:t>
      </w:r>
    </w:p>
    <w:p w14:paraId="28688196" w14:textId="77777777" w:rsidR="003A39E1" w:rsidRPr="003A39E1" w:rsidRDefault="003A39E1" w:rsidP="003A39E1">
      <w:pPr>
        <w:numPr>
          <w:ilvl w:val="0"/>
          <w:numId w:val="139"/>
        </w:numPr>
        <w:rPr>
          <w:sz w:val="26"/>
          <w:szCs w:val="26"/>
        </w:rPr>
      </w:pPr>
      <w:r w:rsidRPr="003A39E1">
        <w:rPr>
          <w:b/>
          <w:bCs/>
          <w:sz w:val="26"/>
          <w:szCs w:val="26"/>
        </w:rPr>
        <w:t>How does the New Testament interpret and apply Micah's prophecies?</w:t>
      </w:r>
    </w:p>
    <w:p w14:paraId="4C402737" w14:textId="77777777" w:rsidR="003A39E1" w:rsidRPr="003A39E1" w:rsidRDefault="003A39E1" w:rsidP="003A39E1">
      <w:pPr>
        <w:numPr>
          <w:ilvl w:val="0"/>
          <w:numId w:val="139"/>
        </w:numPr>
        <w:rPr>
          <w:sz w:val="26"/>
          <w:szCs w:val="26"/>
        </w:rPr>
      </w:pPr>
      <w:r w:rsidRPr="003A39E1">
        <w:rPr>
          <w:sz w:val="26"/>
          <w:szCs w:val="26"/>
        </w:rPr>
        <w:t>The New Testament interprets Micah's prophecies, and others like it, as having both "now" and "not yet" aspects. The "now" aspect refers to the partial fulfillment of these prophecies through the first coming of Jesus, where believers experience blessings like the New Covenant (Jeremiah 31) and the outpouring of the Spirit (Joel 2). The "not yet" aspect refers to the ultimate fulfillment of these prophecies at the second coming of Jesus, when there will be complete peace, justice, and the full realization of God's kingdom. For example, the author of Hebrews refers to believers having already come to Mount Zion (Hebrews 12:22) implying a spiritual fulfillment of Micah 4.</w:t>
      </w:r>
    </w:p>
    <w:p w14:paraId="169488C3" w14:textId="77777777" w:rsidR="003A39E1" w:rsidRDefault="003A39E1">
      <w:pPr>
        <w:rPr>
          <w:b/>
          <w:bCs/>
          <w:sz w:val="26"/>
          <w:szCs w:val="26"/>
        </w:rPr>
      </w:pPr>
      <w:r>
        <w:rPr>
          <w:b/>
          <w:bCs/>
          <w:sz w:val="26"/>
          <w:szCs w:val="26"/>
        </w:rPr>
        <w:br w:type="page"/>
      </w:r>
    </w:p>
    <w:p w14:paraId="542D4D02" w14:textId="77C33350" w:rsidR="003A39E1" w:rsidRPr="003A39E1" w:rsidRDefault="003A39E1" w:rsidP="003A39E1">
      <w:pPr>
        <w:numPr>
          <w:ilvl w:val="0"/>
          <w:numId w:val="139"/>
        </w:numPr>
        <w:rPr>
          <w:sz w:val="26"/>
          <w:szCs w:val="26"/>
        </w:rPr>
      </w:pPr>
      <w:r w:rsidRPr="003A39E1">
        <w:rPr>
          <w:b/>
          <w:bCs/>
          <w:sz w:val="26"/>
          <w:szCs w:val="26"/>
        </w:rPr>
        <w:lastRenderedPageBreak/>
        <w:t>What does Micah's prophecy mean when it states that people will beat their swords into plowshares?</w:t>
      </w:r>
    </w:p>
    <w:p w14:paraId="68F0325F" w14:textId="77777777" w:rsidR="003A39E1" w:rsidRPr="003A39E1" w:rsidRDefault="003A39E1" w:rsidP="003A39E1">
      <w:pPr>
        <w:numPr>
          <w:ilvl w:val="0"/>
          <w:numId w:val="139"/>
        </w:numPr>
        <w:rPr>
          <w:sz w:val="26"/>
          <w:szCs w:val="26"/>
        </w:rPr>
      </w:pPr>
      <w:r w:rsidRPr="003A39E1">
        <w:rPr>
          <w:sz w:val="26"/>
          <w:szCs w:val="26"/>
        </w:rPr>
        <w:t>This imagery, found in Micah 4:3 (and Isaiah 2:4), symbolizes a future time of universal peace where nations will no longer engage in warfare. The tools of war will be transformed into instruments of agriculture and sustenance. While a complete absence of warfare hasn't yet been realized, this promise points to a kingdom based on justice, where peace is achieved through righteousness, not force. It also speaks to the removal of hostility between nations.</w:t>
      </w:r>
    </w:p>
    <w:p w14:paraId="61C94EE3" w14:textId="77777777" w:rsidR="003A39E1" w:rsidRPr="003A39E1" w:rsidRDefault="003A39E1" w:rsidP="003A39E1">
      <w:pPr>
        <w:numPr>
          <w:ilvl w:val="0"/>
          <w:numId w:val="139"/>
        </w:numPr>
        <w:rPr>
          <w:sz w:val="26"/>
          <w:szCs w:val="26"/>
        </w:rPr>
      </w:pPr>
      <w:r w:rsidRPr="003A39E1">
        <w:rPr>
          <w:b/>
          <w:bCs/>
          <w:sz w:val="26"/>
          <w:szCs w:val="26"/>
        </w:rPr>
        <w:t>What is the significance of the image of everyone sitting under their vine and fig tree in Micah 4:4?</w:t>
      </w:r>
    </w:p>
    <w:p w14:paraId="02E43548" w14:textId="77777777" w:rsidR="003A39E1" w:rsidRPr="003A39E1" w:rsidRDefault="003A39E1" w:rsidP="003A39E1">
      <w:pPr>
        <w:numPr>
          <w:ilvl w:val="0"/>
          <w:numId w:val="139"/>
        </w:numPr>
        <w:rPr>
          <w:sz w:val="26"/>
          <w:szCs w:val="26"/>
        </w:rPr>
      </w:pPr>
      <w:r w:rsidRPr="003A39E1">
        <w:rPr>
          <w:sz w:val="26"/>
          <w:szCs w:val="26"/>
        </w:rPr>
        <w:t>This phrase represents a time of peace, security, and prosperity in the land. It suggests that people will be able to enjoy the inheritance and blessings God has given them without fear of enemy attack. This image hearkens back to the idealistic portrayal of Solomon's kingdom (1 Kings 4:25), where peace and stability reigned. It signifies a restoration to a time of God's blessing and protection.</w:t>
      </w:r>
    </w:p>
    <w:p w14:paraId="07DCC455" w14:textId="77777777" w:rsidR="003A39E1" w:rsidRPr="003A39E1" w:rsidRDefault="003A39E1" w:rsidP="003A39E1">
      <w:pPr>
        <w:numPr>
          <w:ilvl w:val="0"/>
          <w:numId w:val="139"/>
        </w:numPr>
        <w:rPr>
          <w:sz w:val="26"/>
          <w:szCs w:val="26"/>
        </w:rPr>
      </w:pPr>
      <w:r w:rsidRPr="003A39E1">
        <w:rPr>
          <w:b/>
          <w:bCs/>
          <w:sz w:val="26"/>
          <w:szCs w:val="26"/>
        </w:rPr>
        <w:t>How does the concept of a "remnant" fit into Micah's message of hope?</w:t>
      </w:r>
    </w:p>
    <w:p w14:paraId="3B6494B3" w14:textId="77777777" w:rsidR="003A39E1" w:rsidRPr="003A39E1" w:rsidRDefault="003A39E1" w:rsidP="003A39E1">
      <w:pPr>
        <w:numPr>
          <w:ilvl w:val="0"/>
          <w:numId w:val="139"/>
        </w:numPr>
        <w:rPr>
          <w:sz w:val="26"/>
          <w:szCs w:val="26"/>
        </w:rPr>
      </w:pPr>
      <w:r w:rsidRPr="003A39E1">
        <w:rPr>
          <w:sz w:val="26"/>
          <w:szCs w:val="26"/>
        </w:rPr>
        <w:t>The "remnant" signifies that after judgment, God will preserve a portion of Israel and Judah to restore and bless. This remnant represents those who remain faithful to God and become the recipients of His covenant blessings. The promise of a remnant is found throughout the sections of hope in Micah, reinforcing the idea that God's judgment is not the final word, and He will always have a faithful people to restore.</w:t>
      </w:r>
    </w:p>
    <w:p w14:paraId="1CA95AC1" w14:textId="77777777" w:rsidR="003A39E1" w:rsidRPr="003A39E1" w:rsidRDefault="003A39E1" w:rsidP="003A39E1">
      <w:pPr>
        <w:numPr>
          <w:ilvl w:val="0"/>
          <w:numId w:val="139"/>
        </w:numPr>
        <w:rPr>
          <w:sz w:val="26"/>
          <w:szCs w:val="26"/>
        </w:rPr>
      </w:pPr>
      <w:r w:rsidRPr="003A39E1">
        <w:rPr>
          <w:b/>
          <w:bCs/>
          <w:sz w:val="26"/>
          <w:szCs w:val="26"/>
        </w:rPr>
        <w:t>Why is it challenging to understand the chronology of Micah's prophecies?</w:t>
      </w:r>
    </w:p>
    <w:p w14:paraId="280B7076" w14:textId="77777777" w:rsidR="003A39E1" w:rsidRPr="003A39E1" w:rsidRDefault="003A39E1" w:rsidP="003A39E1">
      <w:pPr>
        <w:numPr>
          <w:ilvl w:val="0"/>
          <w:numId w:val="139"/>
        </w:numPr>
        <w:rPr>
          <w:sz w:val="26"/>
          <w:szCs w:val="26"/>
        </w:rPr>
      </w:pPr>
      <w:r w:rsidRPr="003A39E1">
        <w:rPr>
          <w:sz w:val="26"/>
          <w:szCs w:val="26"/>
        </w:rPr>
        <w:t>The prophets, including Micah, often present events from the near future (such as the Assyrian and Babylonian crises) alongside those of the distant, eschatological future without explicitly delineating the timeline. They tend to join together events that are in the near future with the things that are going to happen in the ultimate eschatological restoration. This "soft lens" view makes it difficult to determine when specific promises will be fulfilled. The prophets focus on the patterns of judgment and salvation, rather than a detailed roadmap of the future.</w:t>
      </w:r>
    </w:p>
    <w:p w14:paraId="11564B94" w14:textId="77777777" w:rsidR="003A39E1" w:rsidRDefault="003A39E1">
      <w:pPr>
        <w:rPr>
          <w:b/>
          <w:bCs/>
          <w:sz w:val="26"/>
          <w:szCs w:val="26"/>
        </w:rPr>
      </w:pPr>
      <w:r>
        <w:rPr>
          <w:b/>
          <w:bCs/>
          <w:sz w:val="26"/>
          <w:szCs w:val="26"/>
        </w:rPr>
        <w:br w:type="page"/>
      </w:r>
    </w:p>
    <w:p w14:paraId="59E62A3E" w14:textId="5B4F6EB0" w:rsidR="003A39E1" w:rsidRPr="003A39E1" w:rsidRDefault="003A39E1" w:rsidP="003A39E1">
      <w:pPr>
        <w:numPr>
          <w:ilvl w:val="0"/>
          <w:numId w:val="139"/>
        </w:numPr>
        <w:rPr>
          <w:sz w:val="26"/>
          <w:szCs w:val="26"/>
        </w:rPr>
      </w:pPr>
      <w:r w:rsidRPr="003A39E1">
        <w:rPr>
          <w:b/>
          <w:bCs/>
          <w:sz w:val="26"/>
          <w:szCs w:val="26"/>
        </w:rPr>
        <w:lastRenderedPageBreak/>
        <w:t>How can we apply Micah's message to our lives today?</w:t>
      </w:r>
    </w:p>
    <w:p w14:paraId="6DEF8262" w14:textId="77777777" w:rsidR="003A39E1" w:rsidRPr="003A39E1" w:rsidRDefault="003A39E1" w:rsidP="003A39E1">
      <w:pPr>
        <w:numPr>
          <w:ilvl w:val="0"/>
          <w:numId w:val="139"/>
        </w:numPr>
        <w:rPr>
          <w:sz w:val="26"/>
          <w:szCs w:val="26"/>
        </w:rPr>
      </w:pPr>
      <w:r w:rsidRPr="003A39E1">
        <w:rPr>
          <w:sz w:val="26"/>
          <w:szCs w:val="26"/>
        </w:rPr>
        <w:t>Micah's message calls us to recognize the "now and not yet" reality of God's kingdom. While we await the ultimate fulfillment of His promises, we are called to embody the values of the kingdom in our present lives. This includes pursuing justice, seeking peace, and actively working to bring about God's will in the world. The kingdom agenda—of worshiping the Lord and learning God's law—becomes the church's agenda today as we call people to that kingdom in the present. The spiritual blessings promised by Micah are, in part, already available to believers, empowering them to live according to God's will.</w:t>
      </w:r>
    </w:p>
    <w:p w14:paraId="1869DF18" w14:textId="77777777" w:rsidR="003A39E1" w:rsidRPr="003A39E1" w:rsidRDefault="003A39E1" w:rsidP="003A39E1">
      <w:pPr>
        <w:rPr>
          <w:vanish/>
          <w:sz w:val="26"/>
          <w:szCs w:val="26"/>
        </w:rPr>
      </w:pPr>
      <w:r w:rsidRPr="003A39E1">
        <w:rPr>
          <w:vanish/>
          <w:sz w:val="26"/>
          <w:szCs w:val="26"/>
        </w:rPr>
        <w:t>Bottom of Form</w:t>
      </w:r>
    </w:p>
    <w:p w14:paraId="56BC4FE8" w14:textId="0FF70F41"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3130" w14:textId="77777777" w:rsidR="00B63363" w:rsidRDefault="00B63363" w:rsidP="004A3CF6">
      <w:pPr>
        <w:spacing w:after="0" w:line="240" w:lineRule="auto"/>
      </w:pPr>
      <w:r>
        <w:separator/>
      </w:r>
    </w:p>
  </w:endnote>
  <w:endnote w:type="continuationSeparator" w:id="0">
    <w:p w14:paraId="7E5DED76" w14:textId="77777777" w:rsidR="00B63363" w:rsidRDefault="00B6336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181B" w14:textId="77777777" w:rsidR="00B63363" w:rsidRDefault="00B63363" w:rsidP="004A3CF6">
      <w:pPr>
        <w:spacing w:after="0" w:line="240" w:lineRule="auto"/>
      </w:pPr>
      <w:r>
        <w:separator/>
      </w:r>
    </w:p>
  </w:footnote>
  <w:footnote w:type="continuationSeparator" w:id="0">
    <w:p w14:paraId="70D682F0" w14:textId="77777777" w:rsidR="00B63363" w:rsidRDefault="00B6336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321519"/>
    <w:multiLevelType w:val="multilevel"/>
    <w:tmpl w:val="4D66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C25452"/>
    <w:multiLevelType w:val="multilevel"/>
    <w:tmpl w:val="1D88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6026A2"/>
    <w:multiLevelType w:val="multilevel"/>
    <w:tmpl w:val="C324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C1029E"/>
    <w:multiLevelType w:val="multilevel"/>
    <w:tmpl w:val="445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66427C"/>
    <w:multiLevelType w:val="multilevel"/>
    <w:tmpl w:val="91C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6D10D3"/>
    <w:multiLevelType w:val="multilevel"/>
    <w:tmpl w:val="4F0C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9D449A"/>
    <w:multiLevelType w:val="multilevel"/>
    <w:tmpl w:val="F768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163724"/>
    <w:multiLevelType w:val="multilevel"/>
    <w:tmpl w:val="1A7A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2A08F5"/>
    <w:multiLevelType w:val="multilevel"/>
    <w:tmpl w:val="C5CC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0406A9"/>
    <w:multiLevelType w:val="multilevel"/>
    <w:tmpl w:val="594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3566CA"/>
    <w:multiLevelType w:val="multilevel"/>
    <w:tmpl w:val="650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070CF7"/>
    <w:multiLevelType w:val="multilevel"/>
    <w:tmpl w:val="4474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96734B"/>
    <w:multiLevelType w:val="multilevel"/>
    <w:tmpl w:val="A880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58671D"/>
    <w:multiLevelType w:val="multilevel"/>
    <w:tmpl w:val="0C5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5D73D6"/>
    <w:multiLevelType w:val="multilevel"/>
    <w:tmpl w:val="4D3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2B6197"/>
    <w:multiLevelType w:val="multilevel"/>
    <w:tmpl w:val="68B4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423AE2"/>
    <w:multiLevelType w:val="multilevel"/>
    <w:tmpl w:val="60CC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5"/>
  </w:num>
  <w:num w:numId="2" w16cid:durableId="1789280051">
    <w:abstractNumId w:val="82"/>
  </w:num>
  <w:num w:numId="3" w16cid:durableId="136916994">
    <w:abstractNumId w:val="68"/>
  </w:num>
  <w:num w:numId="4" w16cid:durableId="1898322524">
    <w:abstractNumId w:val="29"/>
  </w:num>
  <w:num w:numId="5" w16cid:durableId="773480203">
    <w:abstractNumId w:val="111"/>
  </w:num>
  <w:num w:numId="6" w16cid:durableId="1893998325">
    <w:abstractNumId w:val="130"/>
  </w:num>
  <w:num w:numId="7" w16cid:durableId="31730490">
    <w:abstractNumId w:val="83"/>
  </w:num>
  <w:num w:numId="8" w16cid:durableId="1285886388">
    <w:abstractNumId w:val="103"/>
  </w:num>
  <w:num w:numId="9" w16cid:durableId="76753685">
    <w:abstractNumId w:val="94"/>
  </w:num>
  <w:num w:numId="10" w16cid:durableId="326565901">
    <w:abstractNumId w:val="131"/>
  </w:num>
  <w:num w:numId="11" w16cid:durableId="779370909">
    <w:abstractNumId w:val="66"/>
  </w:num>
  <w:num w:numId="12" w16cid:durableId="1312295266">
    <w:abstractNumId w:val="116"/>
  </w:num>
  <w:num w:numId="13" w16cid:durableId="1055739409">
    <w:abstractNumId w:val="43"/>
  </w:num>
  <w:num w:numId="14" w16cid:durableId="63724915">
    <w:abstractNumId w:val="59"/>
  </w:num>
  <w:num w:numId="15" w16cid:durableId="490407507">
    <w:abstractNumId w:val="27"/>
  </w:num>
  <w:num w:numId="16" w16cid:durableId="1614560072">
    <w:abstractNumId w:val="98"/>
  </w:num>
  <w:num w:numId="17" w16cid:durableId="2094693205">
    <w:abstractNumId w:val="2"/>
  </w:num>
  <w:num w:numId="18" w16cid:durableId="56977669">
    <w:abstractNumId w:val="30"/>
  </w:num>
  <w:num w:numId="19" w16cid:durableId="678507180">
    <w:abstractNumId w:val="67"/>
  </w:num>
  <w:num w:numId="20" w16cid:durableId="167142098">
    <w:abstractNumId w:val="56"/>
  </w:num>
  <w:num w:numId="21" w16cid:durableId="1364483391">
    <w:abstractNumId w:val="104"/>
  </w:num>
  <w:num w:numId="22" w16cid:durableId="1720008846">
    <w:abstractNumId w:val="4"/>
  </w:num>
  <w:num w:numId="23" w16cid:durableId="1502499616">
    <w:abstractNumId w:val="121"/>
  </w:num>
  <w:num w:numId="24" w16cid:durableId="1281451561">
    <w:abstractNumId w:val="49"/>
  </w:num>
  <w:num w:numId="25" w16cid:durableId="252013863">
    <w:abstractNumId w:val="122"/>
  </w:num>
  <w:num w:numId="26" w16cid:durableId="1259752002">
    <w:abstractNumId w:val="80"/>
  </w:num>
  <w:num w:numId="27" w16cid:durableId="431554895">
    <w:abstractNumId w:val="20"/>
  </w:num>
  <w:num w:numId="28" w16cid:durableId="1824001649">
    <w:abstractNumId w:val="5"/>
  </w:num>
  <w:num w:numId="29" w16cid:durableId="856888086">
    <w:abstractNumId w:val="79"/>
  </w:num>
  <w:num w:numId="30" w16cid:durableId="441263313">
    <w:abstractNumId w:val="90"/>
  </w:num>
  <w:num w:numId="31" w16cid:durableId="1274242068">
    <w:abstractNumId w:val="39"/>
  </w:num>
  <w:num w:numId="32" w16cid:durableId="1001665799">
    <w:abstractNumId w:val="17"/>
  </w:num>
  <w:num w:numId="33" w16cid:durableId="31734210">
    <w:abstractNumId w:val="24"/>
  </w:num>
  <w:num w:numId="34" w16cid:durableId="1421758230">
    <w:abstractNumId w:val="23"/>
  </w:num>
  <w:num w:numId="35" w16cid:durableId="1091586441">
    <w:abstractNumId w:val="87"/>
  </w:num>
  <w:num w:numId="36" w16cid:durableId="2099793127">
    <w:abstractNumId w:val="95"/>
  </w:num>
  <w:num w:numId="37" w16cid:durableId="568617512">
    <w:abstractNumId w:val="137"/>
  </w:num>
  <w:num w:numId="38" w16cid:durableId="1375040380">
    <w:abstractNumId w:val="89"/>
  </w:num>
  <w:num w:numId="39" w16cid:durableId="613176251">
    <w:abstractNumId w:val="35"/>
  </w:num>
  <w:num w:numId="40" w16cid:durableId="2026899789">
    <w:abstractNumId w:val="113"/>
  </w:num>
  <w:num w:numId="41" w16cid:durableId="1636520091">
    <w:abstractNumId w:val="16"/>
  </w:num>
  <w:num w:numId="42" w16cid:durableId="185678054">
    <w:abstractNumId w:val="37"/>
  </w:num>
  <w:num w:numId="43" w16cid:durableId="396516492">
    <w:abstractNumId w:val="13"/>
  </w:num>
  <w:num w:numId="44" w16cid:durableId="1844202009">
    <w:abstractNumId w:val="40"/>
  </w:num>
  <w:num w:numId="45" w16cid:durableId="1647972809">
    <w:abstractNumId w:val="91"/>
  </w:num>
  <w:num w:numId="46" w16cid:durableId="1261791569">
    <w:abstractNumId w:val="135"/>
  </w:num>
  <w:num w:numId="47" w16cid:durableId="1875193489">
    <w:abstractNumId w:val="47"/>
  </w:num>
  <w:num w:numId="48" w16cid:durableId="1172067006">
    <w:abstractNumId w:val="51"/>
  </w:num>
  <w:num w:numId="49" w16cid:durableId="1162700637">
    <w:abstractNumId w:val="134"/>
  </w:num>
  <w:num w:numId="50" w16cid:durableId="1229656482">
    <w:abstractNumId w:val="44"/>
  </w:num>
  <w:num w:numId="51" w16cid:durableId="1144544300">
    <w:abstractNumId w:val="106"/>
  </w:num>
  <w:num w:numId="52" w16cid:durableId="1471634383">
    <w:abstractNumId w:val="62"/>
  </w:num>
  <w:num w:numId="53" w16cid:durableId="1388458526">
    <w:abstractNumId w:val="119"/>
  </w:num>
  <w:num w:numId="54" w16cid:durableId="542792308">
    <w:abstractNumId w:val="102"/>
  </w:num>
  <w:num w:numId="55" w16cid:durableId="814840275">
    <w:abstractNumId w:val="118"/>
  </w:num>
  <w:num w:numId="56" w16cid:durableId="1085108493">
    <w:abstractNumId w:val="128"/>
  </w:num>
  <w:num w:numId="57" w16cid:durableId="150676867">
    <w:abstractNumId w:val="101"/>
  </w:num>
  <w:num w:numId="58" w16cid:durableId="1401102012">
    <w:abstractNumId w:val="99"/>
  </w:num>
  <w:num w:numId="59" w16cid:durableId="1934433803">
    <w:abstractNumId w:val="69"/>
  </w:num>
  <w:num w:numId="60" w16cid:durableId="1367633260">
    <w:abstractNumId w:val="55"/>
  </w:num>
  <w:num w:numId="61" w16cid:durableId="1751654922">
    <w:abstractNumId w:val="7"/>
  </w:num>
  <w:num w:numId="62" w16cid:durableId="1598245143">
    <w:abstractNumId w:val="21"/>
  </w:num>
  <w:num w:numId="63" w16cid:durableId="286090303">
    <w:abstractNumId w:val="61"/>
  </w:num>
  <w:num w:numId="64" w16cid:durableId="1937790891">
    <w:abstractNumId w:val="28"/>
  </w:num>
  <w:num w:numId="65" w16cid:durableId="964241343">
    <w:abstractNumId w:val="15"/>
  </w:num>
  <w:num w:numId="66" w16cid:durableId="1169903944">
    <w:abstractNumId w:val="124"/>
  </w:num>
  <w:num w:numId="67" w16cid:durableId="877821031">
    <w:abstractNumId w:val="9"/>
  </w:num>
  <w:num w:numId="68" w16cid:durableId="1155803273">
    <w:abstractNumId w:val="105"/>
  </w:num>
  <w:num w:numId="69" w16cid:durableId="1913006775">
    <w:abstractNumId w:val="96"/>
  </w:num>
  <w:num w:numId="70" w16cid:durableId="1932811398">
    <w:abstractNumId w:val="129"/>
  </w:num>
  <w:num w:numId="71" w16cid:durableId="788399130">
    <w:abstractNumId w:val="81"/>
  </w:num>
  <w:num w:numId="72" w16cid:durableId="1743599447">
    <w:abstractNumId w:val="12"/>
  </w:num>
  <w:num w:numId="73" w16cid:durableId="748815706">
    <w:abstractNumId w:val="125"/>
  </w:num>
  <w:num w:numId="74" w16cid:durableId="720129415">
    <w:abstractNumId w:val="138"/>
  </w:num>
  <w:num w:numId="75" w16cid:durableId="329522725">
    <w:abstractNumId w:val="1"/>
  </w:num>
  <w:num w:numId="76" w16cid:durableId="2012095976">
    <w:abstractNumId w:val="32"/>
  </w:num>
  <w:num w:numId="77" w16cid:durableId="1050347144">
    <w:abstractNumId w:val="115"/>
  </w:num>
  <w:num w:numId="78" w16cid:durableId="1758987229">
    <w:abstractNumId w:val="54"/>
  </w:num>
  <w:num w:numId="79" w16cid:durableId="601493858">
    <w:abstractNumId w:val="114"/>
  </w:num>
  <w:num w:numId="80" w16cid:durableId="1441607162">
    <w:abstractNumId w:val="36"/>
  </w:num>
  <w:num w:numId="81" w16cid:durableId="1553613682">
    <w:abstractNumId w:val="8"/>
  </w:num>
  <w:num w:numId="82" w16cid:durableId="1591310717">
    <w:abstractNumId w:val="48"/>
  </w:num>
  <w:num w:numId="83" w16cid:durableId="337653942">
    <w:abstractNumId w:val="3"/>
  </w:num>
  <w:num w:numId="84" w16cid:durableId="928852040">
    <w:abstractNumId w:val="133"/>
  </w:num>
  <w:num w:numId="85" w16cid:durableId="826360858">
    <w:abstractNumId w:val="25"/>
  </w:num>
  <w:num w:numId="86" w16cid:durableId="1154182070">
    <w:abstractNumId w:val="112"/>
  </w:num>
  <w:num w:numId="87" w16cid:durableId="1617560984">
    <w:abstractNumId w:val="136"/>
  </w:num>
  <w:num w:numId="88" w16cid:durableId="961691480">
    <w:abstractNumId w:val="97"/>
  </w:num>
  <w:num w:numId="89" w16cid:durableId="1200124844">
    <w:abstractNumId w:val="74"/>
  </w:num>
  <w:num w:numId="90" w16cid:durableId="1250508082">
    <w:abstractNumId w:val="120"/>
  </w:num>
  <w:num w:numId="91" w16cid:durableId="199629930">
    <w:abstractNumId w:val="127"/>
  </w:num>
  <w:num w:numId="92" w16cid:durableId="442455481">
    <w:abstractNumId w:val="57"/>
  </w:num>
  <w:num w:numId="93" w16cid:durableId="996686926">
    <w:abstractNumId w:val="100"/>
  </w:num>
  <w:num w:numId="94" w16cid:durableId="1765372072">
    <w:abstractNumId w:val="70"/>
  </w:num>
  <w:num w:numId="95" w16cid:durableId="2109884545">
    <w:abstractNumId w:val="34"/>
  </w:num>
  <w:num w:numId="96" w16cid:durableId="607271406">
    <w:abstractNumId w:val="84"/>
  </w:num>
  <w:num w:numId="97" w16cid:durableId="391929250">
    <w:abstractNumId w:val="50"/>
  </w:num>
  <w:num w:numId="98" w16cid:durableId="696276095">
    <w:abstractNumId w:val="109"/>
  </w:num>
  <w:num w:numId="99" w16cid:durableId="190071296">
    <w:abstractNumId w:val="75"/>
  </w:num>
  <w:num w:numId="100" w16cid:durableId="2006933255">
    <w:abstractNumId w:val="77"/>
  </w:num>
  <w:num w:numId="101" w16cid:durableId="1352997420">
    <w:abstractNumId w:val="92"/>
  </w:num>
  <w:num w:numId="102" w16cid:durableId="1028876803">
    <w:abstractNumId w:val="52"/>
  </w:num>
  <w:num w:numId="103" w16cid:durableId="22286620">
    <w:abstractNumId w:val="63"/>
  </w:num>
  <w:num w:numId="104" w16cid:durableId="1861237019">
    <w:abstractNumId w:val="0"/>
  </w:num>
  <w:num w:numId="105" w16cid:durableId="1381441509">
    <w:abstractNumId w:val="123"/>
  </w:num>
  <w:num w:numId="106" w16cid:durableId="1428312200">
    <w:abstractNumId w:val="65"/>
  </w:num>
  <w:num w:numId="107" w16cid:durableId="258412835">
    <w:abstractNumId w:val="45"/>
  </w:num>
  <w:num w:numId="108" w16cid:durableId="324431160">
    <w:abstractNumId w:val="53"/>
  </w:num>
  <w:num w:numId="109" w16cid:durableId="1155756124">
    <w:abstractNumId w:val="64"/>
  </w:num>
  <w:num w:numId="110" w16cid:durableId="82577912">
    <w:abstractNumId w:val="73"/>
  </w:num>
  <w:num w:numId="111" w16cid:durableId="1177886771">
    <w:abstractNumId w:val="22"/>
  </w:num>
  <w:num w:numId="112" w16cid:durableId="1532453072">
    <w:abstractNumId w:val="126"/>
  </w:num>
  <w:num w:numId="113" w16cid:durableId="419176103">
    <w:abstractNumId w:val="78"/>
  </w:num>
  <w:num w:numId="114" w16cid:durableId="1516260484">
    <w:abstractNumId w:val="33"/>
  </w:num>
  <w:num w:numId="115" w16cid:durableId="49698151">
    <w:abstractNumId w:val="132"/>
  </w:num>
  <w:num w:numId="116" w16cid:durableId="2125147524">
    <w:abstractNumId w:val="14"/>
  </w:num>
  <w:num w:numId="117" w16cid:durableId="554702242">
    <w:abstractNumId w:val="110"/>
  </w:num>
  <w:num w:numId="118" w16cid:durableId="1341734580">
    <w:abstractNumId w:val="41"/>
  </w:num>
  <w:num w:numId="119" w16cid:durableId="139470490">
    <w:abstractNumId w:val="88"/>
  </w:num>
  <w:num w:numId="120" w16cid:durableId="559367144">
    <w:abstractNumId w:val="26"/>
  </w:num>
  <w:num w:numId="121" w16cid:durableId="2022537368">
    <w:abstractNumId w:val="117"/>
  </w:num>
  <w:num w:numId="122" w16cid:durableId="1450318782">
    <w:abstractNumId w:val="76"/>
  </w:num>
  <w:num w:numId="123" w16cid:durableId="509222471">
    <w:abstractNumId w:val="42"/>
  </w:num>
  <w:num w:numId="124" w16cid:durableId="1839926042">
    <w:abstractNumId w:val="72"/>
  </w:num>
  <w:num w:numId="125" w16cid:durableId="1740978950">
    <w:abstractNumId w:val="6"/>
  </w:num>
  <w:num w:numId="126" w16cid:durableId="994143816">
    <w:abstractNumId w:val="11"/>
  </w:num>
  <w:num w:numId="127" w16cid:durableId="538664594">
    <w:abstractNumId w:val="31"/>
  </w:num>
  <w:num w:numId="128" w16cid:durableId="409351510">
    <w:abstractNumId w:val="71"/>
  </w:num>
  <w:num w:numId="129" w16cid:durableId="447512305">
    <w:abstractNumId w:val="93"/>
  </w:num>
  <w:num w:numId="130" w16cid:durableId="1735544959">
    <w:abstractNumId w:val="58"/>
  </w:num>
  <w:num w:numId="131" w16cid:durableId="825825339">
    <w:abstractNumId w:val="108"/>
  </w:num>
  <w:num w:numId="132" w16cid:durableId="1632901865">
    <w:abstractNumId w:val="60"/>
  </w:num>
  <w:num w:numId="133" w16cid:durableId="1419596053">
    <w:abstractNumId w:val="38"/>
  </w:num>
  <w:num w:numId="134" w16cid:durableId="601181128">
    <w:abstractNumId w:val="86"/>
  </w:num>
  <w:num w:numId="135" w16cid:durableId="2104644048">
    <w:abstractNumId w:val="10"/>
  </w:num>
  <w:num w:numId="136" w16cid:durableId="1041781909">
    <w:abstractNumId w:val="107"/>
  </w:num>
  <w:num w:numId="137" w16cid:durableId="948898472">
    <w:abstractNumId w:val="18"/>
  </w:num>
  <w:num w:numId="138" w16cid:durableId="2043749248">
    <w:abstractNumId w:val="19"/>
  </w:num>
  <w:num w:numId="139" w16cid:durableId="151657389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350A9"/>
    <w:rsid w:val="00253D77"/>
    <w:rsid w:val="00281683"/>
    <w:rsid w:val="0028495D"/>
    <w:rsid w:val="002A7829"/>
    <w:rsid w:val="002C6A6F"/>
    <w:rsid w:val="002E2547"/>
    <w:rsid w:val="00301F00"/>
    <w:rsid w:val="003161FF"/>
    <w:rsid w:val="00330642"/>
    <w:rsid w:val="00334542"/>
    <w:rsid w:val="00357629"/>
    <w:rsid w:val="00376351"/>
    <w:rsid w:val="00381987"/>
    <w:rsid w:val="003A39E1"/>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D07A9"/>
    <w:rsid w:val="009E76F9"/>
    <w:rsid w:val="00A0003E"/>
    <w:rsid w:val="00A201BC"/>
    <w:rsid w:val="00A545CE"/>
    <w:rsid w:val="00A83ECE"/>
    <w:rsid w:val="00A90E97"/>
    <w:rsid w:val="00AA374A"/>
    <w:rsid w:val="00AF5E9C"/>
    <w:rsid w:val="00B071C0"/>
    <w:rsid w:val="00B63363"/>
    <w:rsid w:val="00BA694E"/>
    <w:rsid w:val="00BD1BC4"/>
    <w:rsid w:val="00BE05B3"/>
    <w:rsid w:val="00BE2691"/>
    <w:rsid w:val="00BE2884"/>
    <w:rsid w:val="00BE2F3A"/>
    <w:rsid w:val="00BF5DDC"/>
    <w:rsid w:val="00C56F5B"/>
    <w:rsid w:val="00C900AE"/>
    <w:rsid w:val="00CA6D45"/>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062AB"/>
    <w:rsid w:val="00F24A34"/>
    <w:rsid w:val="00F40118"/>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3718780">
      <w:bodyDiv w:val="1"/>
      <w:marLeft w:val="0"/>
      <w:marRight w:val="0"/>
      <w:marTop w:val="0"/>
      <w:marBottom w:val="0"/>
      <w:divBdr>
        <w:top w:val="none" w:sz="0" w:space="0" w:color="auto"/>
        <w:left w:val="none" w:sz="0" w:space="0" w:color="auto"/>
        <w:bottom w:val="none" w:sz="0" w:space="0" w:color="auto"/>
        <w:right w:val="none" w:sz="0" w:space="0" w:color="auto"/>
      </w:divBdr>
      <w:divsChild>
        <w:div w:id="2087650759">
          <w:marLeft w:val="0"/>
          <w:marRight w:val="0"/>
          <w:marTop w:val="0"/>
          <w:marBottom w:val="0"/>
          <w:divBdr>
            <w:top w:val="none" w:sz="0" w:space="0" w:color="auto"/>
            <w:left w:val="none" w:sz="0" w:space="0" w:color="auto"/>
            <w:bottom w:val="none" w:sz="0" w:space="0" w:color="auto"/>
            <w:right w:val="none" w:sz="0" w:space="0" w:color="auto"/>
          </w:divBdr>
          <w:divsChild>
            <w:div w:id="735589767">
              <w:marLeft w:val="0"/>
              <w:marRight w:val="0"/>
              <w:marTop w:val="0"/>
              <w:marBottom w:val="0"/>
              <w:divBdr>
                <w:top w:val="none" w:sz="0" w:space="0" w:color="auto"/>
                <w:left w:val="none" w:sz="0" w:space="0" w:color="auto"/>
                <w:bottom w:val="none" w:sz="0" w:space="0" w:color="auto"/>
                <w:right w:val="none" w:sz="0" w:space="0" w:color="auto"/>
              </w:divBdr>
              <w:divsChild>
                <w:div w:id="1805194733">
                  <w:marLeft w:val="0"/>
                  <w:marRight w:val="0"/>
                  <w:marTop w:val="0"/>
                  <w:marBottom w:val="0"/>
                  <w:divBdr>
                    <w:top w:val="none" w:sz="0" w:space="0" w:color="auto"/>
                    <w:left w:val="none" w:sz="0" w:space="0" w:color="auto"/>
                    <w:bottom w:val="none" w:sz="0" w:space="0" w:color="auto"/>
                    <w:right w:val="none" w:sz="0" w:space="0" w:color="auto"/>
                  </w:divBdr>
                  <w:divsChild>
                    <w:div w:id="2112580752">
                      <w:marLeft w:val="0"/>
                      <w:marRight w:val="0"/>
                      <w:marTop w:val="0"/>
                      <w:marBottom w:val="0"/>
                      <w:divBdr>
                        <w:top w:val="none" w:sz="0" w:space="0" w:color="auto"/>
                        <w:left w:val="single" w:sz="6" w:space="0" w:color="CCCCCC"/>
                        <w:bottom w:val="single" w:sz="6" w:space="0" w:color="CCCCCC"/>
                        <w:right w:val="single" w:sz="6" w:space="0" w:color="CCCCCC"/>
                      </w:divBdr>
                      <w:divsChild>
                        <w:div w:id="7732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5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1667469">
      <w:bodyDiv w:val="1"/>
      <w:marLeft w:val="0"/>
      <w:marRight w:val="0"/>
      <w:marTop w:val="0"/>
      <w:marBottom w:val="0"/>
      <w:divBdr>
        <w:top w:val="none" w:sz="0" w:space="0" w:color="auto"/>
        <w:left w:val="none" w:sz="0" w:space="0" w:color="auto"/>
        <w:bottom w:val="none" w:sz="0" w:space="0" w:color="auto"/>
        <w:right w:val="none" w:sz="0" w:space="0" w:color="auto"/>
      </w:divBdr>
      <w:divsChild>
        <w:div w:id="1018315348">
          <w:marLeft w:val="0"/>
          <w:marRight w:val="0"/>
          <w:marTop w:val="0"/>
          <w:marBottom w:val="0"/>
          <w:divBdr>
            <w:top w:val="none" w:sz="0" w:space="0" w:color="auto"/>
            <w:left w:val="none" w:sz="0" w:space="0" w:color="auto"/>
            <w:bottom w:val="none" w:sz="0" w:space="0" w:color="auto"/>
            <w:right w:val="none" w:sz="0" w:space="0" w:color="auto"/>
          </w:divBdr>
          <w:divsChild>
            <w:div w:id="190723567">
              <w:marLeft w:val="0"/>
              <w:marRight w:val="0"/>
              <w:marTop w:val="0"/>
              <w:marBottom w:val="0"/>
              <w:divBdr>
                <w:top w:val="none" w:sz="0" w:space="0" w:color="auto"/>
                <w:left w:val="none" w:sz="0" w:space="0" w:color="auto"/>
                <w:bottom w:val="none" w:sz="0" w:space="0" w:color="auto"/>
                <w:right w:val="none" w:sz="0" w:space="0" w:color="auto"/>
              </w:divBdr>
              <w:divsChild>
                <w:div w:id="215819427">
                  <w:marLeft w:val="0"/>
                  <w:marRight w:val="0"/>
                  <w:marTop w:val="0"/>
                  <w:marBottom w:val="0"/>
                  <w:divBdr>
                    <w:top w:val="none" w:sz="0" w:space="0" w:color="auto"/>
                    <w:left w:val="none" w:sz="0" w:space="0" w:color="auto"/>
                    <w:bottom w:val="none" w:sz="0" w:space="0" w:color="auto"/>
                    <w:right w:val="none" w:sz="0" w:space="0" w:color="auto"/>
                  </w:divBdr>
                  <w:divsChild>
                    <w:div w:id="865874627">
                      <w:marLeft w:val="0"/>
                      <w:marRight w:val="0"/>
                      <w:marTop w:val="0"/>
                      <w:marBottom w:val="0"/>
                      <w:divBdr>
                        <w:top w:val="none" w:sz="0" w:space="0" w:color="auto"/>
                        <w:left w:val="single" w:sz="6" w:space="0" w:color="CCCCCC"/>
                        <w:bottom w:val="single" w:sz="6" w:space="0" w:color="CCCCCC"/>
                        <w:right w:val="single" w:sz="6" w:space="0" w:color="CCCCCC"/>
                      </w:divBdr>
                      <w:divsChild>
                        <w:div w:id="8839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49674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7588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848630">
      <w:bodyDiv w:val="1"/>
      <w:marLeft w:val="0"/>
      <w:marRight w:val="0"/>
      <w:marTop w:val="0"/>
      <w:marBottom w:val="0"/>
      <w:divBdr>
        <w:top w:val="none" w:sz="0" w:space="0" w:color="auto"/>
        <w:left w:val="none" w:sz="0" w:space="0" w:color="auto"/>
        <w:bottom w:val="none" w:sz="0" w:space="0" w:color="auto"/>
        <w:right w:val="none" w:sz="0" w:space="0" w:color="auto"/>
      </w:divBdr>
      <w:divsChild>
        <w:div w:id="187060122">
          <w:marLeft w:val="0"/>
          <w:marRight w:val="0"/>
          <w:marTop w:val="0"/>
          <w:marBottom w:val="0"/>
          <w:divBdr>
            <w:top w:val="none" w:sz="0" w:space="0" w:color="auto"/>
            <w:left w:val="none" w:sz="0" w:space="0" w:color="auto"/>
            <w:bottom w:val="none" w:sz="0" w:space="0" w:color="auto"/>
            <w:right w:val="none" w:sz="0" w:space="0" w:color="auto"/>
          </w:divBdr>
          <w:divsChild>
            <w:div w:id="1291131461">
              <w:marLeft w:val="0"/>
              <w:marRight w:val="0"/>
              <w:marTop w:val="0"/>
              <w:marBottom w:val="0"/>
              <w:divBdr>
                <w:top w:val="none" w:sz="0" w:space="0" w:color="auto"/>
                <w:left w:val="none" w:sz="0" w:space="0" w:color="auto"/>
                <w:bottom w:val="none" w:sz="0" w:space="0" w:color="auto"/>
                <w:right w:val="none" w:sz="0" w:space="0" w:color="auto"/>
              </w:divBdr>
              <w:divsChild>
                <w:div w:id="1144466280">
                  <w:marLeft w:val="0"/>
                  <w:marRight w:val="0"/>
                  <w:marTop w:val="0"/>
                  <w:marBottom w:val="0"/>
                  <w:divBdr>
                    <w:top w:val="none" w:sz="0" w:space="0" w:color="auto"/>
                    <w:left w:val="none" w:sz="0" w:space="0" w:color="auto"/>
                    <w:bottom w:val="none" w:sz="0" w:space="0" w:color="auto"/>
                    <w:right w:val="none" w:sz="0" w:space="0" w:color="auto"/>
                  </w:divBdr>
                  <w:divsChild>
                    <w:div w:id="1638561458">
                      <w:marLeft w:val="0"/>
                      <w:marRight w:val="0"/>
                      <w:marTop w:val="0"/>
                      <w:marBottom w:val="0"/>
                      <w:divBdr>
                        <w:top w:val="none" w:sz="0" w:space="0" w:color="auto"/>
                        <w:left w:val="single" w:sz="6" w:space="0" w:color="CCCCCC"/>
                        <w:bottom w:val="single" w:sz="6" w:space="0" w:color="CCCCCC"/>
                        <w:right w:val="single" w:sz="6" w:space="0" w:color="CCCCCC"/>
                      </w:divBdr>
                      <w:divsChild>
                        <w:div w:id="15642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5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23802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308502">
      <w:bodyDiv w:val="1"/>
      <w:marLeft w:val="0"/>
      <w:marRight w:val="0"/>
      <w:marTop w:val="0"/>
      <w:marBottom w:val="0"/>
      <w:divBdr>
        <w:top w:val="none" w:sz="0" w:space="0" w:color="auto"/>
        <w:left w:val="none" w:sz="0" w:space="0" w:color="auto"/>
        <w:bottom w:val="none" w:sz="0" w:space="0" w:color="auto"/>
        <w:right w:val="none" w:sz="0" w:space="0" w:color="auto"/>
      </w:divBdr>
      <w:divsChild>
        <w:div w:id="2054881546">
          <w:marLeft w:val="0"/>
          <w:marRight w:val="0"/>
          <w:marTop w:val="0"/>
          <w:marBottom w:val="0"/>
          <w:divBdr>
            <w:top w:val="none" w:sz="0" w:space="0" w:color="auto"/>
            <w:left w:val="none" w:sz="0" w:space="0" w:color="auto"/>
            <w:bottom w:val="none" w:sz="0" w:space="0" w:color="auto"/>
            <w:right w:val="none" w:sz="0" w:space="0" w:color="auto"/>
          </w:divBdr>
          <w:divsChild>
            <w:div w:id="2043358218">
              <w:marLeft w:val="0"/>
              <w:marRight w:val="0"/>
              <w:marTop w:val="0"/>
              <w:marBottom w:val="0"/>
              <w:divBdr>
                <w:top w:val="none" w:sz="0" w:space="0" w:color="auto"/>
                <w:left w:val="none" w:sz="0" w:space="0" w:color="auto"/>
                <w:bottom w:val="none" w:sz="0" w:space="0" w:color="auto"/>
                <w:right w:val="none" w:sz="0" w:space="0" w:color="auto"/>
              </w:divBdr>
              <w:divsChild>
                <w:div w:id="1223100369">
                  <w:marLeft w:val="0"/>
                  <w:marRight w:val="0"/>
                  <w:marTop w:val="0"/>
                  <w:marBottom w:val="0"/>
                  <w:divBdr>
                    <w:top w:val="none" w:sz="0" w:space="0" w:color="auto"/>
                    <w:left w:val="none" w:sz="0" w:space="0" w:color="auto"/>
                    <w:bottom w:val="none" w:sz="0" w:space="0" w:color="auto"/>
                    <w:right w:val="none" w:sz="0" w:space="0" w:color="auto"/>
                  </w:divBdr>
                  <w:divsChild>
                    <w:div w:id="740642216">
                      <w:marLeft w:val="0"/>
                      <w:marRight w:val="0"/>
                      <w:marTop w:val="0"/>
                      <w:marBottom w:val="0"/>
                      <w:divBdr>
                        <w:top w:val="none" w:sz="0" w:space="0" w:color="auto"/>
                        <w:left w:val="single" w:sz="6" w:space="0" w:color="CCCCCC"/>
                        <w:bottom w:val="single" w:sz="6" w:space="0" w:color="CCCCCC"/>
                        <w:right w:val="single" w:sz="6" w:space="0" w:color="CCCCCC"/>
                      </w:divBdr>
                      <w:divsChild>
                        <w:div w:id="2289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053307">
      <w:bodyDiv w:val="1"/>
      <w:marLeft w:val="0"/>
      <w:marRight w:val="0"/>
      <w:marTop w:val="0"/>
      <w:marBottom w:val="0"/>
      <w:divBdr>
        <w:top w:val="none" w:sz="0" w:space="0" w:color="auto"/>
        <w:left w:val="none" w:sz="0" w:space="0" w:color="auto"/>
        <w:bottom w:val="none" w:sz="0" w:space="0" w:color="auto"/>
        <w:right w:val="none" w:sz="0" w:space="0" w:color="auto"/>
      </w:divBdr>
    </w:div>
    <w:div w:id="1965889447">
      <w:bodyDiv w:val="1"/>
      <w:marLeft w:val="0"/>
      <w:marRight w:val="0"/>
      <w:marTop w:val="0"/>
      <w:marBottom w:val="0"/>
      <w:divBdr>
        <w:top w:val="none" w:sz="0" w:space="0" w:color="auto"/>
        <w:left w:val="none" w:sz="0" w:space="0" w:color="auto"/>
        <w:bottom w:val="none" w:sz="0" w:space="0" w:color="auto"/>
        <w:right w:val="none" w:sz="0" w:space="0" w:color="auto"/>
      </w:divBdr>
      <w:divsChild>
        <w:div w:id="134569296">
          <w:marLeft w:val="0"/>
          <w:marRight w:val="0"/>
          <w:marTop w:val="0"/>
          <w:marBottom w:val="0"/>
          <w:divBdr>
            <w:top w:val="none" w:sz="0" w:space="0" w:color="auto"/>
            <w:left w:val="none" w:sz="0" w:space="0" w:color="auto"/>
            <w:bottom w:val="none" w:sz="0" w:space="0" w:color="auto"/>
            <w:right w:val="none" w:sz="0" w:space="0" w:color="auto"/>
          </w:divBdr>
          <w:divsChild>
            <w:div w:id="2121878966">
              <w:marLeft w:val="0"/>
              <w:marRight w:val="0"/>
              <w:marTop w:val="0"/>
              <w:marBottom w:val="0"/>
              <w:divBdr>
                <w:top w:val="none" w:sz="0" w:space="0" w:color="auto"/>
                <w:left w:val="none" w:sz="0" w:space="0" w:color="auto"/>
                <w:bottom w:val="none" w:sz="0" w:space="0" w:color="auto"/>
                <w:right w:val="none" w:sz="0" w:space="0" w:color="auto"/>
              </w:divBdr>
              <w:divsChild>
                <w:div w:id="1330600893">
                  <w:marLeft w:val="0"/>
                  <w:marRight w:val="0"/>
                  <w:marTop w:val="0"/>
                  <w:marBottom w:val="0"/>
                  <w:divBdr>
                    <w:top w:val="none" w:sz="0" w:space="0" w:color="auto"/>
                    <w:left w:val="none" w:sz="0" w:space="0" w:color="auto"/>
                    <w:bottom w:val="none" w:sz="0" w:space="0" w:color="auto"/>
                    <w:right w:val="none" w:sz="0" w:space="0" w:color="auto"/>
                  </w:divBdr>
                  <w:divsChild>
                    <w:div w:id="1054348191">
                      <w:marLeft w:val="0"/>
                      <w:marRight w:val="0"/>
                      <w:marTop w:val="0"/>
                      <w:marBottom w:val="0"/>
                      <w:divBdr>
                        <w:top w:val="none" w:sz="0" w:space="0" w:color="auto"/>
                        <w:left w:val="single" w:sz="6" w:space="0" w:color="CCCCCC"/>
                        <w:bottom w:val="single" w:sz="6" w:space="0" w:color="CCCCCC"/>
                        <w:right w:val="single" w:sz="6" w:space="0" w:color="CCCCCC"/>
                      </w:divBdr>
                      <w:divsChild>
                        <w:div w:id="16081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8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6567880">
      <w:bodyDiv w:val="1"/>
      <w:marLeft w:val="0"/>
      <w:marRight w:val="0"/>
      <w:marTop w:val="0"/>
      <w:marBottom w:val="0"/>
      <w:divBdr>
        <w:top w:val="none" w:sz="0" w:space="0" w:color="auto"/>
        <w:left w:val="none" w:sz="0" w:space="0" w:color="auto"/>
        <w:bottom w:val="none" w:sz="0" w:space="0" w:color="auto"/>
        <w:right w:val="none" w:sz="0" w:space="0" w:color="auto"/>
      </w:divBdr>
      <w:divsChild>
        <w:div w:id="1754350973">
          <w:marLeft w:val="0"/>
          <w:marRight w:val="0"/>
          <w:marTop w:val="0"/>
          <w:marBottom w:val="0"/>
          <w:divBdr>
            <w:top w:val="none" w:sz="0" w:space="0" w:color="auto"/>
            <w:left w:val="none" w:sz="0" w:space="0" w:color="auto"/>
            <w:bottom w:val="none" w:sz="0" w:space="0" w:color="auto"/>
            <w:right w:val="none" w:sz="0" w:space="0" w:color="auto"/>
          </w:divBdr>
          <w:divsChild>
            <w:div w:id="1335693956">
              <w:marLeft w:val="0"/>
              <w:marRight w:val="0"/>
              <w:marTop w:val="0"/>
              <w:marBottom w:val="0"/>
              <w:divBdr>
                <w:top w:val="none" w:sz="0" w:space="0" w:color="auto"/>
                <w:left w:val="none" w:sz="0" w:space="0" w:color="auto"/>
                <w:bottom w:val="none" w:sz="0" w:space="0" w:color="auto"/>
                <w:right w:val="none" w:sz="0" w:space="0" w:color="auto"/>
              </w:divBdr>
              <w:divsChild>
                <w:div w:id="1157190667">
                  <w:marLeft w:val="0"/>
                  <w:marRight w:val="0"/>
                  <w:marTop w:val="0"/>
                  <w:marBottom w:val="0"/>
                  <w:divBdr>
                    <w:top w:val="none" w:sz="0" w:space="0" w:color="auto"/>
                    <w:left w:val="none" w:sz="0" w:space="0" w:color="auto"/>
                    <w:bottom w:val="none" w:sz="0" w:space="0" w:color="auto"/>
                    <w:right w:val="none" w:sz="0" w:space="0" w:color="auto"/>
                  </w:divBdr>
                  <w:divsChild>
                    <w:div w:id="473912174">
                      <w:marLeft w:val="0"/>
                      <w:marRight w:val="0"/>
                      <w:marTop w:val="0"/>
                      <w:marBottom w:val="0"/>
                      <w:divBdr>
                        <w:top w:val="none" w:sz="0" w:space="0" w:color="auto"/>
                        <w:left w:val="single" w:sz="6" w:space="0" w:color="CCCCCC"/>
                        <w:bottom w:val="single" w:sz="6" w:space="0" w:color="CCCCCC"/>
                        <w:right w:val="single" w:sz="6" w:space="0" w:color="CCCCCC"/>
                      </w:divBdr>
                      <w:divsChild>
                        <w:div w:id="729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7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3469</Words>
  <Characters>18149</Characters>
  <Application>Microsoft Office Word</Application>
  <DocSecurity>0</DocSecurity>
  <Lines>342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2025-02-24T18:56:00Z</dcterms:created>
  <dcterms:modified xsi:type="dcterms:W3CDTF">2025-02-25T14:37:00Z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