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88E30AE" w:rsidR="004A3CF6" w:rsidRPr="00F43DB1" w:rsidRDefault="004A3CF6" w:rsidP="004A3CF6">
      <w:pPr>
        <w:jc w:val="center"/>
        <w:rPr>
          <w:b/>
          <w:bCs/>
          <w:sz w:val="40"/>
          <w:szCs w:val="40"/>
        </w:rPr>
      </w:pPr>
      <w:r w:rsidRPr="00F43DB1">
        <w:rPr>
          <w:b/>
          <w:bCs/>
          <w:sz w:val="40"/>
          <w:szCs w:val="40"/>
        </w:rPr>
        <w:t xml:space="preserve">Dr. </w:t>
      </w:r>
      <w:r w:rsidR="00920DC8">
        <w:rPr>
          <w:b/>
          <w:bCs/>
          <w:sz w:val="40"/>
          <w:szCs w:val="40"/>
        </w:rPr>
        <w:t>Robert Yarbrough</w:t>
      </w:r>
      <w:r w:rsidR="005A2B93">
        <w:rPr>
          <w:b/>
          <w:bCs/>
          <w:sz w:val="40"/>
          <w:szCs w:val="40"/>
        </w:rPr>
        <w:t>,</w:t>
      </w:r>
      <w:r w:rsidR="00DE2498">
        <w:rPr>
          <w:b/>
          <w:bCs/>
          <w:sz w:val="40"/>
          <w:szCs w:val="40"/>
        </w:rPr>
        <w:t xml:space="preserve"> </w:t>
      </w:r>
      <w:r w:rsidR="00920DC8">
        <w:rPr>
          <w:b/>
          <w:bCs/>
          <w:sz w:val="40"/>
          <w:szCs w:val="40"/>
        </w:rPr>
        <w:t>Pastoral Epistles,</w:t>
      </w:r>
      <w:r w:rsidR="00051DC9">
        <w:rPr>
          <w:b/>
          <w:bCs/>
          <w:sz w:val="40"/>
          <w:szCs w:val="40"/>
        </w:rPr>
        <w:t xml:space="preserve"> Session </w:t>
      </w:r>
      <w:r w:rsidR="003B6F73">
        <w:rPr>
          <w:b/>
          <w:bCs/>
          <w:sz w:val="40"/>
          <w:szCs w:val="40"/>
        </w:rPr>
        <w:t>3</w:t>
      </w:r>
      <w:r w:rsidR="00051DC9">
        <w:rPr>
          <w:b/>
          <w:bCs/>
          <w:sz w:val="40"/>
          <w:szCs w:val="40"/>
        </w:rPr>
        <w:t>,</w:t>
      </w:r>
      <w:r w:rsidR="00920DC8">
        <w:rPr>
          <w:b/>
          <w:bCs/>
          <w:sz w:val="40"/>
          <w:szCs w:val="40"/>
        </w:rPr>
        <w:br/>
      </w:r>
      <w:r w:rsidR="003B6F73">
        <w:rPr>
          <w:b/>
          <w:bCs/>
          <w:sz w:val="40"/>
          <w:szCs w:val="40"/>
        </w:rPr>
        <w:t>1 Timothy 2</w:t>
      </w:r>
      <w:r w:rsidR="00051DC9">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25B3B8CB" w:rsidR="004A3CF6" w:rsidRPr="004C788E" w:rsidRDefault="004A3CF6" w:rsidP="004A3CF6">
      <w:pPr>
        <w:rPr>
          <w:b/>
          <w:bCs/>
          <w:sz w:val="36"/>
          <w:szCs w:val="36"/>
        </w:rPr>
      </w:pPr>
      <w:r w:rsidRPr="004C788E">
        <w:rPr>
          <w:b/>
          <w:bCs/>
          <w:sz w:val="36"/>
          <w:szCs w:val="36"/>
        </w:rPr>
        <w:t xml:space="preserve">1. Abstract of </w:t>
      </w:r>
      <w:r w:rsidR="00920DC8">
        <w:rPr>
          <w:b/>
          <w:bCs/>
          <w:sz w:val="36"/>
          <w:szCs w:val="36"/>
        </w:rPr>
        <w:t>Yarbrough</w:t>
      </w:r>
      <w:r w:rsidR="00933DAB">
        <w:rPr>
          <w:b/>
          <w:bCs/>
          <w:sz w:val="36"/>
          <w:szCs w:val="36"/>
        </w:rPr>
        <w:t>,</w:t>
      </w:r>
      <w:r w:rsidR="00C3226F" w:rsidRPr="004C788E">
        <w:rPr>
          <w:b/>
          <w:bCs/>
          <w:sz w:val="36"/>
          <w:szCs w:val="36"/>
        </w:rPr>
        <w:t xml:space="preserve"> </w:t>
      </w:r>
      <w:r w:rsidR="00920DC8">
        <w:rPr>
          <w:b/>
          <w:bCs/>
          <w:sz w:val="36"/>
          <w:szCs w:val="36"/>
        </w:rPr>
        <w:t>Pastoral Epistles</w:t>
      </w:r>
      <w:r w:rsidR="00C3226F" w:rsidRPr="004C788E">
        <w:rPr>
          <w:b/>
          <w:bCs/>
          <w:sz w:val="36"/>
          <w:szCs w:val="36"/>
        </w:rPr>
        <w:t xml:space="preserve">, </w:t>
      </w:r>
      <w:r w:rsidRPr="004C788E">
        <w:rPr>
          <w:b/>
          <w:bCs/>
          <w:sz w:val="36"/>
          <w:szCs w:val="36"/>
        </w:rPr>
        <w:t xml:space="preserve">Session </w:t>
      </w:r>
      <w:r w:rsidR="003B6F73">
        <w:rPr>
          <w:b/>
          <w:bCs/>
          <w:sz w:val="36"/>
          <w:szCs w:val="36"/>
        </w:rPr>
        <w:t>3</w:t>
      </w:r>
      <w:r w:rsidR="00BD7F57" w:rsidRPr="004C788E">
        <w:rPr>
          <w:b/>
          <w:bCs/>
          <w:sz w:val="36"/>
          <w:szCs w:val="36"/>
        </w:rPr>
        <w:t>,</w:t>
      </w:r>
      <w:r w:rsidR="00920DC8">
        <w:rPr>
          <w:b/>
          <w:bCs/>
          <w:sz w:val="36"/>
          <w:szCs w:val="36"/>
        </w:rPr>
        <w:t xml:space="preserve"> </w:t>
      </w:r>
      <w:r w:rsidR="003B6F73">
        <w:rPr>
          <w:b/>
          <w:bCs/>
          <w:sz w:val="36"/>
          <w:szCs w:val="36"/>
        </w:rPr>
        <w:t>1 Timothy 2</w:t>
      </w:r>
      <w:r w:rsidR="00920DC8">
        <w:rPr>
          <w:b/>
          <w:bCs/>
          <w:sz w:val="36"/>
          <w:szCs w:val="36"/>
        </w:rPr>
        <w:t>,</w:t>
      </w:r>
      <w:r w:rsidR="00FB33B2" w:rsidRPr="004C788E">
        <w:rPr>
          <w:b/>
          <w:bCs/>
          <w:sz w:val="36"/>
          <w:szCs w:val="36"/>
        </w:rPr>
        <w:t xml:space="preserve"> Bibli</w:t>
      </w:r>
      <w:r w:rsidRPr="004C788E">
        <w:rPr>
          <w:b/>
          <w:bCs/>
          <w:sz w:val="36"/>
          <w:szCs w:val="36"/>
        </w:rPr>
        <w:t xml:space="preserve">calelearning.org, </w:t>
      </w:r>
      <w:proofErr w:type="spellStart"/>
      <w:r w:rsidRPr="004C788E">
        <w:rPr>
          <w:b/>
          <w:bCs/>
          <w:sz w:val="36"/>
          <w:szCs w:val="36"/>
        </w:rPr>
        <w:t>BeL</w:t>
      </w:r>
      <w:proofErr w:type="spellEnd"/>
    </w:p>
    <w:p w14:paraId="7FCAF660" w14:textId="77777777" w:rsidR="00E95D69" w:rsidRPr="00E95D69" w:rsidRDefault="00E95D69" w:rsidP="00E95D69">
      <w:pPr>
        <w:rPr>
          <w:sz w:val="26"/>
          <w:szCs w:val="26"/>
        </w:rPr>
      </w:pPr>
      <w:r w:rsidRPr="00E95D69">
        <w:rPr>
          <w:sz w:val="26"/>
          <w:szCs w:val="26"/>
        </w:rPr>
        <w:t xml:space="preserve">This lecture by Dr. Robert Yarbrough </w:t>
      </w:r>
      <w:r w:rsidRPr="00E95D69">
        <w:rPr>
          <w:b/>
          <w:bCs/>
          <w:sz w:val="26"/>
          <w:szCs w:val="26"/>
        </w:rPr>
        <w:t>explains</w:t>
      </w:r>
      <w:r w:rsidRPr="00E95D69">
        <w:rPr>
          <w:sz w:val="26"/>
          <w:szCs w:val="26"/>
        </w:rPr>
        <w:t xml:space="preserve"> 1 Timothy 2, focusing on its instructions for Christian worship and church organization. He </w:t>
      </w:r>
      <w:r w:rsidRPr="00E95D69">
        <w:rPr>
          <w:b/>
          <w:bCs/>
          <w:sz w:val="26"/>
          <w:szCs w:val="26"/>
        </w:rPr>
        <w:t>emphasizes</w:t>
      </w:r>
      <w:r w:rsidRPr="00E95D69">
        <w:rPr>
          <w:sz w:val="26"/>
          <w:szCs w:val="26"/>
        </w:rPr>
        <w:t xml:space="preserve"> the importance of prayer in congregational life and </w:t>
      </w:r>
      <w:r w:rsidRPr="00E95D69">
        <w:rPr>
          <w:b/>
          <w:bCs/>
          <w:sz w:val="26"/>
          <w:szCs w:val="26"/>
        </w:rPr>
        <w:t>addresses</w:t>
      </w:r>
      <w:r w:rsidRPr="00E95D69">
        <w:rPr>
          <w:sz w:val="26"/>
          <w:szCs w:val="26"/>
        </w:rPr>
        <w:t xml:space="preserve"> the controversial verse regarding women's roles in teaching and leadership, interpreting it within its historical and cultural context. Yarbrough </w:t>
      </w:r>
      <w:r w:rsidRPr="00E95D69">
        <w:rPr>
          <w:b/>
          <w:bCs/>
          <w:sz w:val="26"/>
          <w:szCs w:val="26"/>
        </w:rPr>
        <w:t>contrasts</w:t>
      </w:r>
      <w:r w:rsidRPr="00E95D69">
        <w:rPr>
          <w:sz w:val="26"/>
          <w:szCs w:val="26"/>
        </w:rPr>
        <w:t xml:space="preserve"> the Bible's view on gender roles and sexuality with modern perspectives, advocating for a balanced approach that respects biblical authority while showing compassion. He </w:t>
      </w:r>
      <w:r w:rsidRPr="00E95D69">
        <w:rPr>
          <w:b/>
          <w:bCs/>
          <w:sz w:val="26"/>
          <w:szCs w:val="26"/>
        </w:rPr>
        <w:t>proposes</w:t>
      </w:r>
      <w:r w:rsidRPr="00E95D69">
        <w:rPr>
          <w:sz w:val="26"/>
          <w:szCs w:val="26"/>
        </w:rPr>
        <w:t xml:space="preserve"> "ordered relational synergy" as a framework for understanding marital roles and the church's structure, emphasizing discipleship and service for both men and women.</w:t>
      </w:r>
    </w:p>
    <w:p w14:paraId="262B3B28" w14:textId="2CD64AD8" w:rsidR="004A3CF6" w:rsidRPr="00E955DD" w:rsidRDefault="004A3CF6" w:rsidP="00155361">
      <w:pPr>
        <w:rPr>
          <w:b/>
          <w:bCs/>
          <w:sz w:val="36"/>
          <w:szCs w:val="36"/>
        </w:rPr>
      </w:pPr>
      <w:r>
        <w:rPr>
          <w:b/>
          <w:bCs/>
          <w:sz w:val="36"/>
          <w:szCs w:val="36"/>
        </w:rPr>
        <w:t xml:space="preserve">2.  </w:t>
      </w:r>
      <w:r w:rsidR="00AD35F3">
        <w:rPr>
          <w:b/>
          <w:bCs/>
          <w:sz w:val="36"/>
          <w:szCs w:val="36"/>
        </w:rPr>
        <w:t>1</w:t>
      </w:r>
      <w:r w:rsidR="00E95D69">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920DC8">
        <w:rPr>
          <w:b/>
          <w:bCs/>
          <w:sz w:val="36"/>
          <w:szCs w:val="36"/>
        </w:rPr>
        <w:t>Yarbrough</w:t>
      </w:r>
      <w:r w:rsidR="000A2E02">
        <w:rPr>
          <w:b/>
          <w:bCs/>
          <w:sz w:val="36"/>
          <w:szCs w:val="36"/>
        </w:rPr>
        <w:t xml:space="preserve">, </w:t>
      </w:r>
      <w:r w:rsidRPr="00E955DD">
        <w:rPr>
          <w:b/>
          <w:bCs/>
          <w:sz w:val="36"/>
          <w:szCs w:val="36"/>
        </w:rPr>
        <w:t>Session</w:t>
      </w:r>
      <w:r>
        <w:rPr>
          <w:b/>
          <w:bCs/>
          <w:sz w:val="36"/>
          <w:szCs w:val="36"/>
        </w:rPr>
        <w:t xml:space="preserve"> </w:t>
      </w:r>
      <w:r w:rsidR="003B6F73">
        <w:rPr>
          <w:b/>
          <w:bCs/>
          <w:sz w:val="36"/>
          <w:szCs w:val="36"/>
        </w:rPr>
        <w:t>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w:t>
      </w:r>
      <w:r w:rsidR="00920DC8">
        <w:rPr>
          <w:b/>
          <w:bCs/>
          <w:sz w:val="36"/>
          <w:szCs w:val="36"/>
        </w:rPr>
        <w:t>New</w:t>
      </w:r>
      <w:r w:rsidR="00396FC0">
        <w:rPr>
          <w:b/>
          <w:bCs/>
          <w:sz w:val="36"/>
          <w:szCs w:val="36"/>
        </w:rPr>
        <w:t xml:space="preserve"> Testament </w:t>
      </w:r>
      <w:r w:rsidR="00396FC0" w:rsidRPr="005A2B93">
        <w:rPr>
          <w:b/>
          <w:bCs/>
          <w:sz w:val="36"/>
          <w:szCs w:val="36"/>
        </w:rPr>
        <w:sym w:font="Wingdings" w:char="F0E0"/>
      </w:r>
      <w:r w:rsidR="00396FC0">
        <w:rPr>
          <w:b/>
          <w:bCs/>
          <w:sz w:val="36"/>
          <w:szCs w:val="36"/>
        </w:rPr>
        <w:t xml:space="preserve"> </w:t>
      </w:r>
      <w:r w:rsidR="00920DC8">
        <w:rPr>
          <w:b/>
          <w:bCs/>
          <w:sz w:val="36"/>
          <w:szCs w:val="36"/>
        </w:rPr>
        <w:t>Pauline Epistles</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920DC8">
        <w:rPr>
          <w:b/>
          <w:bCs/>
          <w:sz w:val="36"/>
          <w:szCs w:val="36"/>
        </w:rPr>
        <w:t>Pastoral Epistles</w:t>
      </w:r>
      <w:r w:rsidR="00396FC0">
        <w:rPr>
          <w:b/>
          <w:bCs/>
          <w:sz w:val="36"/>
          <w:szCs w:val="36"/>
        </w:rPr>
        <w:t>)</w:t>
      </w:r>
      <w:r>
        <w:rPr>
          <w:b/>
          <w:bCs/>
          <w:sz w:val="36"/>
          <w:szCs w:val="36"/>
        </w:rPr>
        <w:t xml:space="preserve">. </w:t>
      </w:r>
    </w:p>
    <w:p w14:paraId="2BF00725" w14:textId="07A90CA2" w:rsidR="004A3CF6" w:rsidRDefault="00E95D69">
      <w:pPr>
        <w:rPr>
          <w:sz w:val="26"/>
          <w:szCs w:val="26"/>
        </w:rPr>
      </w:pPr>
      <w:r>
        <w:rPr>
          <w:sz w:val="26"/>
          <w:szCs w:val="26"/>
        </w:rPr>
        <w:object w:dxaOrig="1541" w:dyaOrig="998" w14:anchorId="50139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11pt" o:ole="">
            <v:imagedata r:id="rId8" o:title=""/>
          </v:shape>
          <o:OLEObject Type="Embed" ProgID="Package" ShapeID="_x0000_i1025" DrawAspect="Icon" ObjectID="_1800672204" r:id="rId9"/>
        </w:object>
      </w:r>
    </w:p>
    <w:p w14:paraId="72B44960" w14:textId="77777777" w:rsidR="00BE14A8" w:rsidRDefault="00BE14A8">
      <w:pPr>
        <w:rPr>
          <w:sz w:val="36"/>
          <w:szCs w:val="36"/>
        </w:rPr>
      </w:pPr>
      <w:r>
        <w:rPr>
          <w:sz w:val="36"/>
          <w:szCs w:val="36"/>
        </w:rPr>
        <w:br w:type="page"/>
      </w:r>
    </w:p>
    <w:p w14:paraId="5539B6C5" w14:textId="1EAD147F"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920DC8">
        <w:rPr>
          <w:b/>
          <w:bCs/>
          <w:sz w:val="36"/>
          <w:szCs w:val="36"/>
        </w:rPr>
        <w:t>Yarbrough</w:t>
      </w:r>
      <w:r w:rsidR="00330642" w:rsidRPr="00CA2F70">
        <w:rPr>
          <w:b/>
          <w:bCs/>
          <w:sz w:val="36"/>
          <w:szCs w:val="36"/>
        </w:rPr>
        <w:t xml:space="preserve">, </w:t>
      </w:r>
      <w:r w:rsidR="00920DC8">
        <w:rPr>
          <w:b/>
          <w:bCs/>
          <w:sz w:val="36"/>
          <w:szCs w:val="36"/>
        </w:rPr>
        <w:t>Pastoral Epistles</w:t>
      </w:r>
      <w:r w:rsidR="00051DC9" w:rsidRPr="00CA2F70">
        <w:rPr>
          <w:b/>
          <w:bCs/>
          <w:sz w:val="36"/>
          <w:szCs w:val="36"/>
        </w:rPr>
        <w:t xml:space="preserve">, </w:t>
      </w:r>
      <w:r w:rsidR="003B6F73" w:rsidRPr="004C788E">
        <w:rPr>
          <w:b/>
          <w:bCs/>
          <w:sz w:val="36"/>
          <w:szCs w:val="36"/>
        </w:rPr>
        <w:t xml:space="preserve">Session </w:t>
      </w:r>
      <w:r w:rsidR="003B6F73">
        <w:rPr>
          <w:b/>
          <w:bCs/>
          <w:sz w:val="36"/>
          <w:szCs w:val="36"/>
        </w:rPr>
        <w:t>3</w:t>
      </w:r>
      <w:r w:rsidR="003B6F73" w:rsidRPr="004C788E">
        <w:rPr>
          <w:b/>
          <w:bCs/>
          <w:sz w:val="36"/>
          <w:szCs w:val="36"/>
        </w:rPr>
        <w:t>,</w:t>
      </w:r>
      <w:r w:rsidR="003B6F73">
        <w:rPr>
          <w:b/>
          <w:bCs/>
          <w:sz w:val="36"/>
          <w:szCs w:val="36"/>
        </w:rPr>
        <w:t xml:space="preserve"> 1 Timothy 2</w:t>
      </w:r>
    </w:p>
    <w:p w14:paraId="5E188C3B" w14:textId="77777777" w:rsidR="00E95D69" w:rsidRPr="00E95D69" w:rsidRDefault="00E95D69" w:rsidP="00E95D69">
      <w:pPr>
        <w:rPr>
          <w:vanish/>
          <w:sz w:val="26"/>
          <w:szCs w:val="26"/>
        </w:rPr>
      </w:pPr>
      <w:r w:rsidRPr="00E95D69">
        <w:rPr>
          <w:vanish/>
          <w:sz w:val="26"/>
          <w:szCs w:val="26"/>
        </w:rPr>
        <w:t>Top of Form</w:t>
      </w:r>
    </w:p>
    <w:p w14:paraId="6EC897FC" w14:textId="77777777" w:rsidR="00E95D69" w:rsidRPr="00E95D69" w:rsidRDefault="00E95D69" w:rsidP="00E95D69">
      <w:pPr>
        <w:rPr>
          <w:sz w:val="26"/>
          <w:szCs w:val="26"/>
        </w:rPr>
      </w:pPr>
      <w:r w:rsidRPr="00E95D69">
        <w:rPr>
          <w:sz w:val="26"/>
          <w:szCs w:val="26"/>
        </w:rPr>
        <w:t>Okay, here is a detailed briefing document summarizing the main themes and important ideas from the provided source, "Yarbrough_Pastorals_EN_Session03.pdf":</w:t>
      </w:r>
    </w:p>
    <w:p w14:paraId="207B959C" w14:textId="77777777" w:rsidR="00E95D69" w:rsidRPr="00E95D69" w:rsidRDefault="00E95D69" w:rsidP="00E95D69">
      <w:pPr>
        <w:rPr>
          <w:sz w:val="26"/>
          <w:szCs w:val="26"/>
        </w:rPr>
      </w:pPr>
      <w:r w:rsidRPr="00E95D69">
        <w:rPr>
          <w:b/>
          <w:bCs/>
          <w:sz w:val="26"/>
          <w:szCs w:val="26"/>
        </w:rPr>
        <w:t>Briefing Document: 1 Timothy 2 - Dr. Robert Yarbrough</w:t>
      </w:r>
    </w:p>
    <w:p w14:paraId="3ECC5AD6" w14:textId="77777777" w:rsidR="00E95D69" w:rsidRPr="00E95D69" w:rsidRDefault="00E95D69" w:rsidP="00E95D69">
      <w:pPr>
        <w:rPr>
          <w:sz w:val="26"/>
          <w:szCs w:val="26"/>
        </w:rPr>
      </w:pPr>
      <w:r w:rsidRPr="00E95D69">
        <w:rPr>
          <w:b/>
          <w:bCs/>
          <w:sz w:val="26"/>
          <w:szCs w:val="26"/>
        </w:rPr>
        <w:t>Overall Theme:</w:t>
      </w:r>
      <w:r w:rsidRPr="00E95D69">
        <w:rPr>
          <w:sz w:val="26"/>
          <w:szCs w:val="26"/>
        </w:rPr>
        <w:t xml:space="preserve"> Dr. Yarbrough explores 1 Timothy 2, focusing on its instructions for worship, the roles of men and women in the church, and how these teachings align with a biblical worldview. He contrasts these perspectives with modern cultural trends, particularly regarding gender roles and sexuality. He argues for the continued relevance of biblical teaching on these matters.</w:t>
      </w:r>
    </w:p>
    <w:p w14:paraId="40C58681" w14:textId="77777777" w:rsidR="00E95D69" w:rsidRPr="00E95D69" w:rsidRDefault="00E95D69" w:rsidP="00E95D69">
      <w:pPr>
        <w:rPr>
          <w:sz w:val="26"/>
          <w:szCs w:val="26"/>
        </w:rPr>
      </w:pPr>
      <w:r w:rsidRPr="00E95D69">
        <w:rPr>
          <w:b/>
          <w:bCs/>
          <w:sz w:val="26"/>
          <w:szCs w:val="26"/>
        </w:rPr>
        <w:t>Key Ideas and Facts:</w:t>
      </w:r>
    </w:p>
    <w:p w14:paraId="74C5D6A1" w14:textId="77777777" w:rsidR="00E95D69" w:rsidRPr="00E95D69" w:rsidRDefault="00E95D69" w:rsidP="00E95D69">
      <w:pPr>
        <w:numPr>
          <w:ilvl w:val="0"/>
          <w:numId w:val="87"/>
        </w:numPr>
        <w:rPr>
          <w:sz w:val="26"/>
          <w:szCs w:val="26"/>
        </w:rPr>
      </w:pPr>
      <w:r w:rsidRPr="00E95D69">
        <w:rPr>
          <w:b/>
          <w:bCs/>
          <w:sz w:val="26"/>
          <w:szCs w:val="26"/>
        </w:rPr>
        <w:t>Controversial Chapter:</w:t>
      </w:r>
    </w:p>
    <w:p w14:paraId="64C7E189" w14:textId="77777777" w:rsidR="00E95D69" w:rsidRPr="00E95D69" w:rsidRDefault="00E95D69" w:rsidP="00E95D69">
      <w:pPr>
        <w:numPr>
          <w:ilvl w:val="0"/>
          <w:numId w:val="88"/>
        </w:numPr>
        <w:rPr>
          <w:sz w:val="26"/>
          <w:szCs w:val="26"/>
        </w:rPr>
      </w:pPr>
      <w:r w:rsidRPr="00E95D69">
        <w:rPr>
          <w:sz w:val="26"/>
          <w:szCs w:val="26"/>
        </w:rPr>
        <w:t>1 Timothy 2 is "probably the most discussed chapter in the Pastoral Epistles in recent generations" due to verse 12, which addresses women teaching or having authority over men.</w:t>
      </w:r>
    </w:p>
    <w:p w14:paraId="63243922" w14:textId="77777777" w:rsidR="00E95D69" w:rsidRPr="00E95D69" w:rsidRDefault="00E95D69" w:rsidP="00E95D69">
      <w:pPr>
        <w:numPr>
          <w:ilvl w:val="0"/>
          <w:numId w:val="88"/>
        </w:numPr>
        <w:rPr>
          <w:sz w:val="26"/>
          <w:szCs w:val="26"/>
        </w:rPr>
      </w:pPr>
      <w:r w:rsidRPr="00E95D69">
        <w:rPr>
          <w:sz w:val="26"/>
          <w:szCs w:val="26"/>
        </w:rPr>
        <w:t>Yarbrough acknowledges the tension between biblical teaching and modern cultural views. He states that how one interprets 1 Timothy 2 is tied to one's view of the Bible's authority on gender.</w:t>
      </w:r>
    </w:p>
    <w:p w14:paraId="7FB0AA8F" w14:textId="77777777" w:rsidR="00E95D69" w:rsidRPr="00E95D69" w:rsidRDefault="00E95D69" w:rsidP="00E95D69">
      <w:pPr>
        <w:numPr>
          <w:ilvl w:val="0"/>
          <w:numId w:val="89"/>
        </w:numPr>
        <w:rPr>
          <w:sz w:val="26"/>
          <w:szCs w:val="26"/>
        </w:rPr>
      </w:pPr>
      <w:r w:rsidRPr="00E95D69">
        <w:rPr>
          <w:b/>
          <w:bCs/>
          <w:sz w:val="26"/>
          <w:szCs w:val="26"/>
        </w:rPr>
        <w:t>Biblical Stance on Sexuality:</w:t>
      </w:r>
    </w:p>
    <w:p w14:paraId="378C2EA7" w14:textId="77777777" w:rsidR="00E95D69" w:rsidRPr="00E95D69" w:rsidRDefault="00E95D69" w:rsidP="00E95D69">
      <w:pPr>
        <w:numPr>
          <w:ilvl w:val="0"/>
          <w:numId w:val="90"/>
        </w:numPr>
        <w:rPr>
          <w:sz w:val="26"/>
          <w:szCs w:val="26"/>
        </w:rPr>
      </w:pPr>
      <w:r w:rsidRPr="00E95D69">
        <w:rPr>
          <w:sz w:val="26"/>
          <w:szCs w:val="26"/>
        </w:rPr>
        <w:t>Yarbrough emphasizes that the Bible views homosexuality as "disordered" and an "abomination," citing Old Testament texts.</w:t>
      </w:r>
    </w:p>
    <w:p w14:paraId="17E69C81" w14:textId="77777777" w:rsidR="00E95D69" w:rsidRPr="00E95D69" w:rsidRDefault="00E95D69" w:rsidP="00E95D69">
      <w:pPr>
        <w:numPr>
          <w:ilvl w:val="0"/>
          <w:numId w:val="90"/>
        </w:numPr>
        <w:rPr>
          <w:sz w:val="26"/>
          <w:szCs w:val="26"/>
        </w:rPr>
      </w:pPr>
      <w:r w:rsidRPr="00E95D69">
        <w:rPr>
          <w:sz w:val="26"/>
          <w:szCs w:val="26"/>
        </w:rPr>
        <w:t>He rejects interpretations of Romans 1 that attempt to legitimize same-sex relations between consenting adults.</w:t>
      </w:r>
    </w:p>
    <w:p w14:paraId="050EC08E" w14:textId="77777777" w:rsidR="00E95D69" w:rsidRPr="00E95D69" w:rsidRDefault="00E95D69" w:rsidP="00E95D69">
      <w:pPr>
        <w:numPr>
          <w:ilvl w:val="0"/>
          <w:numId w:val="90"/>
        </w:numPr>
        <w:rPr>
          <w:sz w:val="26"/>
          <w:szCs w:val="26"/>
        </w:rPr>
      </w:pPr>
      <w:r w:rsidRPr="00E95D69">
        <w:rPr>
          <w:sz w:val="26"/>
          <w:szCs w:val="26"/>
        </w:rPr>
        <w:t>He states that the Bible's teachings on sexuality and gender are part of "an eternal God's will and revelation to human beings that he created and he owns."</w:t>
      </w:r>
    </w:p>
    <w:p w14:paraId="21FDCA33" w14:textId="77777777" w:rsidR="00E95D69" w:rsidRPr="00E95D69" w:rsidRDefault="00E95D69" w:rsidP="00E95D69">
      <w:pPr>
        <w:numPr>
          <w:ilvl w:val="0"/>
          <w:numId w:val="91"/>
        </w:numPr>
        <w:rPr>
          <w:sz w:val="26"/>
          <w:szCs w:val="26"/>
        </w:rPr>
      </w:pPr>
      <w:r w:rsidRPr="00E95D69">
        <w:rPr>
          <w:b/>
          <w:bCs/>
          <w:sz w:val="26"/>
          <w:szCs w:val="26"/>
        </w:rPr>
        <w:t>The Salzburg Declaration:</w:t>
      </w:r>
    </w:p>
    <w:p w14:paraId="2042CC5D" w14:textId="77777777" w:rsidR="00E95D69" w:rsidRPr="00E95D69" w:rsidRDefault="00E95D69" w:rsidP="00E95D69">
      <w:pPr>
        <w:numPr>
          <w:ilvl w:val="0"/>
          <w:numId w:val="92"/>
        </w:numPr>
        <w:rPr>
          <w:sz w:val="26"/>
          <w:szCs w:val="26"/>
        </w:rPr>
      </w:pPr>
      <w:r w:rsidRPr="00E95D69">
        <w:rPr>
          <w:sz w:val="26"/>
          <w:szCs w:val="26"/>
        </w:rPr>
        <w:t>Yarbrough mentions the Salzburg Declaration, a document signed by various European theologians and pastors.</w:t>
      </w:r>
    </w:p>
    <w:p w14:paraId="3DA6CA5A" w14:textId="77777777" w:rsidR="00E95D69" w:rsidRPr="00E95D69" w:rsidRDefault="00E95D69" w:rsidP="00E95D69">
      <w:pPr>
        <w:numPr>
          <w:ilvl w:val="0"/>
          <w:numId w:val="92"/>
        </w:numPr>
        <w:rPr>
          <w:sz w:val="26"/>
          <w:szCs w:val="26"/>
        </w:rPr>
      </w:pPr>
      <w:r w:rsidRPr="00E95D69">
        <w:rPr>
          <w:sz w:val="26"/>
          <w:szCs w:val="26"/>
        </w:rPr>
        <w:t>This declaration affirms the Bible's truth and its necessity for human flourishing.</w:t>
      </w:r>
    </w:p>
    <w:p w14:paraId="42ADABDF" w14:textId="77777777" w:rsidR="00E95D69" w:rsidRPr="00E95D69" w:rsidRDefault="00E95D69" w:rsidP="00E95D69">
      <w:pPr>
        <w:numPr>
          <w:ilvl w:val="0"/>
          <w:numId w:val="92"/>
        </w:numPr>
        <w:rPr>
          <w:sz w:val="26"/>
          <w:szCs w:val="26"/>
        </w:rPr>
      </w:pPr>
      <w:r w:rsidRPr="00E95D69">
        <w:rPr>
          <w:sz w:val="26"/>
          <w:szCs w:val="26"/>
        </w:rPr>
        <w:lastRenderedPageBreak/>
        <w:t>It critiques modern gender theory (specifically Judith Butler) that affirms transgenderism and other related concepts.</w:t>
      </w:r>
    </w:p>
    <w:p w14:paraId="1BA7674D" w14:textId="77777777" w:rsidR="00E95D69" w:rsidRPr="00E95D69" w:rsidRDefault="00E95D69" w:rsidP="00E95D69">
      <w:pPr>
        <w:numPr>
          <w:ilvl w:val="0"/>
          <w:numId w:val="92"/>
        </w:numPr>
        <w:rPr>
          <w:sz w:val="26"/>
          <w:szCs w:val="26"/>
        </w:rPr>
      </w:pPr>
      <w:r w:rsidRPr="00E95D69">
        <w:rPr>
          <w:sz w:val="26"/>
          <w:szCs w:val="26"/>
        </w:rPr>
        <w:t>The core argument of the document is that a biblical view of fatherhood and motherhood is necessary for societal well-being.</w:t>
      </w:r>
    </w:p>
    <w:p w14:paraId="0032ADEC" w14:textId="77777777" w:rsidR="00E95D69" w:rsidRPr="00E95D69" w:rsidRDefault="00E95D69" w:rsidP="00E95D69">
      <w:pPr>
        <w:numPr>
          <w:ilvl w:val="0"/>
          <w:numId w:val="93"/>
        </w:numPr>
        <w:rPr>
          <w:sz w:val="26"/>
          <w:szCs w:val="26"/>
        </w:rPr>
      </w:pPr>
      <w:r w:rsidRPr="00E95D69">
        <w:rPr>
          <w:b/>
          <w:bCs/>
          <w:sz w:val="26"/>
          <w:szCs w:val="26"/>
        </w:rPr>
        <w:t>Prayer as Central to Worship:</w:t>
      </w:r>
    </w:p>
    <w:p w14:paraId="3346EC02" w14:textId="77777777" w:rsidR="00E95D69" w:rsidRPr="00E95D69" w:rsidRDefault="00E95D69" w:rsidP="00E95D69">
      <w:pPr>
        <w:numPr>
          <w:ilvl w:val="0"/>
          <w:numId w:val="94"/>
        </w:numPr>
        <w:rPr>
          <w:sz w:val="26"/>
          <w:szCs w:val="26"/>
        </w:rPr>
      </w:pPr>
      <w:r w:rsidRPr="00E95D69">
        <w:rPr>
          <w:sz w:val="26"/>
          <w:szCs w:val="26"/>
        </w:rPr>
        <w:t>Yarbrough highlights the importance of prayer in corporate worship. He calls the church a "house of prayer." He stresses that "at the center of worship is prayer.”</w:t>
      </w:r>
    </w:p>
    <w:p w14:paraId="42D8E830" w14:textId="77777777" w:rsidR="00E95D69" w:rsidRPr="00E95D69" w:rsidRDefault="00E95D69" w:rsidP="00E95D69">
      <w:pPr>
        <w:numPr>
          <w:ilvl w:val="0"/>
          <w:numId w:val="94"/>
        </w:numPr>
        <w:rPr>
          <w:sz w:val="26"/>
          <w:szCs w:val="26"/>
        </w:rPr>
      </w:pPr>
      <w:r w:rsidRPr="00E95D69">
        <w:rPr>
          <w:sz w:val="26"/>
          <w:szCs w:val="26"/>
        </w:rPr>
        <w:t>He notes that prayer is not just about making requests, but also includes communion with God.</w:t>
      </w:r>
    </w:p>
    <w:p w14:paraId="16504B0A" w14:textId="77777777" w:rsidR="00E95D69" w:rsidRPr="00E95D69" w:rsidRDefault="00E95D69" w:rsidP="00E95D69">
      <w:pPr>
        <w:numPr>
          <w:ilvl w:val="0"/>
          <w:numId w:val="94"/>
        </w:numPr>
        <w:rPr>
          <w:sz w:val="26"/>
          <w:szCs w:val="26"/>
        </w:rPr>
      </w:pPr>
      <w:r w:rsidRPr="00E95D69">
        <w:rPr>
          <w:sz w:val="26"/>
          <w:szCs w:val="26"/>
        </w:rPr>
        <w:t>He expresses concern that many ministers prioritize sermons and lectures over prayer, despite the fact that "the presence of God [is needed] for the information to be fruitful."</w:t>
      </w:r>
    </w:p>
    <w:p w14:paraId="215B6AB1" w14:textId="77777777" w:rsidR="00E95D69" w:rsidRPr="00E95D69" w:rsidRDefault="00E95D69" w:rsidP="00E95D69">
      <w:pPr>
        <w:numPr>
          <w:ilvl w:val="0"/>
          <w:numId w:val="95"/>
        </w:numPr>
        <w:rPr>
          <w:sz w:val="26"/>
          <w:szCs w:val="26"/>
        </w:rPr>
      </w:pPr>
      <w:r w:rsidRPr="00E95D69">
        <w:rPr>
          <w:b/>
          <w:bCs/>
          <w:sz w:val="26"/>
          <w:szCs w:val="26"/>
        </w:rPr>
        <w:t>Order and Peace:</w:t>
      </w:r>
    </w:p>
    <w:p w14:paraId="4B18DAA6" w14:textId="77777777" w:rsidR="00E95D69" w:rsidRPr="00E95D69" w:rsidRDefault="00E95D69" w:rsidP="00E95D69">
      <w:pPr>
        <w:numPr>
          <w:ilvl w:val="0"/>
          <w:numId w:val="96"/>
        </w:numPr>
        <w:rPr>
          <w:sz w:val="26"/>
          <w:szCs w:val="26"/>
        </w:rPr>
      </w:pPr>
      <w:r w:rsidRPr="00E95D69">
        <w:rPr>
          <w:sz w:val="26"/>
          <w:szCs w:val="26"/>
        </w:rPr>
        <w:t>God desires an orderly world to facilitate the spread of the Gospel.</w:t>
      </w:r>
    </w:p>
    <w:p w14:paraId="1388DDB0" w14:textId="77777777" w:rsidR="00E95D69" w:rsidRPr="00E95D69" w:rsidRDefault="00E95D69" w:rsidP="00E95D69">
      <w:pPr>
        <w:numPr>
          <w:ilvl w:val="0"/>
          <w:numId w:val="96"/>
        </w:numPr>
        <w:rPr>
          <w:sz w:val="26"/>
          <w:szCs w:val="26"/>
        </w:rPr>
      </w:pPr>
      <w:r w:rsidRPr="00E95D69">
        <w:rPr>
          <w:sz w:val="26"/>
          <w:szCs w:val="26"/>
        </w:rPr>
        <w:t>Prayer for those in authority contributes to peaceful and quiet lives, allowing believers to live "in all godliness and holiness."</w:t>
      </w:r>
    </w:p>
    <w:p w14:paraId="04AD5214" w14:textId="77777777" w:rsidR="00E95D69" w:rsidRPr="00E95D69" w:rsidRDefault="00E95D69" w:rsidP="00E95D69">
      <w:pPr>
        <w:numPr>
          <w:ilvl w:val="0"/>
          <w:numId w:val="96"/>
        </w:numPr>
        <w:rPr>
          <w:sz w:val="26"/>
          <w:szCs w:val="26"/>
        </w:rPr>
      </w:pPr>
      <w:r w:rsidRPr="00E95D69">
        <w:rPr>
          <w:sz w:val="26"/>
          <w:szCs w:val="26"/>
        </w:rPr>
        <w:t>Yarbrough connects order to God's "common grace," while Christ's ransom is "especially for the salvation of those who believe".</w:t>
      </w:r>
    </w:p>
    <w:p w14:paraId="08327208" w14:textId="77777777" w:rsidR="00E95D69" w:rsidRPr="00E95D69" w:rsidRDefault="00E95D69" w:rsidP="00E95D69">
      <w:pPr>
        <w:numPr>
          <w:ilvl w:val="0"/>
          <w:numId w:val="97"/>
        </w:numPr>
        <w:rPr>
          <w:sz w:val="26"/>
          <w:szCs w:val="26"/>
        </w:rPr>
      </w:pPr>
      <w:r w:rsidRPr="00E95D69">
        <w:rPr>
          <w:b/>
          <w:bCs/>
          <w:sz w:val="26"/>
          <w:szCs w:val="26"/>
        </w:rPr>
        <w:t>Paul's Truthfulness:</w:t>
      </w:r>
    </w:p>
    <w:p w14:paraId="124D4931" w14:textId="77777777" w:rsidR="00E95D69" w:rsidRPr="00E95D69" w:rsidRDefault="00E95D69" w:rsidP="00E95D69">
      <w:pPr>
        <w:numPr>
          <w:ilvl w:val="0"/>
          <w:numId w:val="98"/>
        </w:numPr>
        <w:rPr>
          <w:sz w:val="26"/>
          <w:szCs w:val="26"/>
        </w:rPr>
      </w:pPr>
      <w:r w:rsidRPr="00E95D69">
        <w:rPr>
          <w:sz w:val="26"/>
          <w:szCs w:val="26"/>
        </w:rPr>
        <w:t>Paul’s assertion of truthfulness in 1 Timothy 2:7, “I am telling the truth, I am not lying” indicates potential accusations against him by those who opposed his ministry and the Gospel.</w:t>
      </w:r>
    </w:p>
    <w:p w14:paraId="39FD9DB0" w14:textId="77777777" w:rsidR="00E95D69" w:rsidRPr="00E95D69" w:rsidRDefault="00E95D69" w:rsidP="00E95D69">
      <w:pPr>
        <w:numPr>
          <w:ilvl w:val="0"/>
          <w:numId w:val="98"/>
        </w:numPr>
        <w:rPr>
          <w:sz w:val="26"/>
          <w:szCs w:val="26"/>
        </w:rPr>
      </w:pPr>
      <w:r w:rsidRPr="00E95D69">
        <w:rPr>
          <w:sz w:val="26"/>
          <w:szCs w:val="26"/>
        </w:rPr>
        <w:t>The opposition is likely tied to Jewish teachers who did not accept the inclusion of Gentiles in the church without adherence to Jewish customs.</w:t>
      </w:r>
    </w:p>
    <w:p w14:paraId="51974E51" w14:textId="77777777" w:rsidR="00E95D69" w:rsidRPr="00E95D69" w:rsidRDefault="00E95D69" w:rsidP="00E95D69">
      <w:pPr>
        <w:numPr>
          <w:ilvl w:val="0"/>
          <w:numId w:val="98"/>
        </w:numPr>
        <w:rPr>
          <w:sz w:val="26"/>
          <w:szCs w:val="26"/>
        </w:rPr>
      </w:pPr>
      <w:r w:rsidRPr="00E95D69">
        <w:rPr>
          <w:sz w:val="26"/>
          <w:szCs w:val="26"/>
        </w:rPr>
        <w:t>Paul did not change the Gospel message to fit the cultural expectations.</w:t>
      </w:r>
    </w:p>
    <w:p w14:paraId="34A44A0D" w14:textId="77777777" w:rsidR="00E95D69" w:rsidRPr="00E95D69" w:rsidRDefault="00E95D69" w:rsidP="00E95D69">
      <w:pPr>
        <w:numPr>
          <w:ilvl w:val="0"/>
          <w:numId w:val="99"/>
        </w:numPr>
        <w:rPr>
          <w:sz w:val="26"/>
          <w:szCs w:val="26"/>
        </w:rPr>
      </w:pPr>
      <w:r w:rsidRPr="00E95D69">
        <w:rPr>
          <w:b/>
          <w:bCs/>
          <w:sz w:val="26"/>
          <w:szCs w:val="26"/>
        </w:rPr>
        <w:t>Men's and Women's Roles in Worship:</w:t>
      </w:r>
    </w:p>
    <w:p w14:paraId="1DB99949" w14:textId="77777777" w:rsidR="00E95D69" w:rsidRPr="00E95D69" w:rsidRDefault="00E95D69" w:rsidP="00E95D69">
      <w:pPr>
        <w:numPr>
          <w:ilvl w:val="0"/>
          <w:numId w:val="100"/>
        </w:numPr>
        <w:rPr>
          <w:sz w:val="26"/>
          <w:szCs w:val="26"/>
        </w:rPr>
      </w:pPr>
      <w:r w:rsidRPr="00E95D69">
        <w:rPr>
          <w:b/>
          <w:bCs/>
          <w:sz w:val="26"/>
          <w:szCs w:val="26"/>
        </w:rPr>
        <w:t>Men:</w:t>
      </w:r>
      <w:r w:rsidRPr="00E95D69">
        <w:rPr>
          <w:sz w:val="26"/>
          <w:szCs w:val="26"/>
        </w:rPr>
        <w:t xml:space="preserve"> Men are to pray "lifting up holy hands without anger or disputing." This implies a need for men to control their tempers and avoid contention in church settings. "The anger of man does not achieve the righteousness of God."</w:t>
      </w:r>
    </w:p>
    <w:p w14:paraId="743A40B6" w14:textId="77777777" w:rsidR="00E95D69" w:rsidRPr="00E95D69" w:rsidRDefault="00E95D69" w:rsidP="00E95D69">
      <w:pPr>
        <w:numPr>
          <w:ilvl w:val="0"/>
          <w:numId w:val="100"/>
        </w:numPr>
        <w:rPr>
          <w:sz w:val="26"/>
          <w:szCs w:val="26"/>
        </w:rPr>
      </w:pPr>
      <w:r w:rsidRPr="00E95D69">
        <w:rPr>
          <w:b/>
          <w:bCs/>
          <w:sz w:val="26"/>
          <w:szCs w:val="26"/>
        </w:rPr>
        <w:lastRenderedPageBreak/>
        <w:t>Women:</w:t>
      </w:r>
      <w:r w:rsidRPr="00E95D69">
        <w:rPr>
          <w:sz w:val="26"/>
          <w:szCs w:val="26"/>
        </w:rPr>
        <w:t xml:space="preserve"> Women are to "dress modestly with decency and propriety" and engage in "good deeds." The focus is not on outward adornment but on inward devotion to God. Modesty is not about adhering to arbitrary rules; it’s about how a woman’s manner reflects her worship of God.</w:t>
      </w:r>
    </w:p>
    <w:p w14:paraId="79D172FC" w14:textId="77777777" w:rsidR="00E95D69" w:rsidRPr="00E95D69" w:rsidRDefault="00E95D69" w:rsidP="00E95D69">
      <w:pPr>
        <w:numPr>
          <w:ilvl w:val="0"/>
          <w:numId w:val="100"/>
        </w:numPr>
        <w:rPr>
          <w:sz w:val="26"/>
          <w:szCs w:val="26"/>
        </w:rPr>
      </w:pPr>
      <w:r w:rsidRPr="00E95D69">
        <w:rPr>
          <w:sz w:val="26"/>
          <w:szCs w:val="26"/>
        </w:rPr>
        <w:t>Women are to be learners (disciples), with churches facilitating this learning, which Dr. Yarbrough believes is often neglected by churches. The focus should not be on pageantry or mere activism, but on discipleship. "We're all called to be disciples and we're all called to be ministers, servants of the gospel."</w:t>
      </w:r>
    </w:p>
    <w:p w14:paraId="73352AE6" w14:textId="77777777" w:rsidR="00E95D69" w:rsidRPr="00E95D69" w:rsidRDefault="00E95D69" w:rsidP="00E95D69">
      <w:pPr>
        <w:numPr>
          <w:ilvl w:val="0"/>
          <w:numId w:val="100"/>
        </w:numPr>
        <w:rPr>
          <w:sz w:val="26"/>
          <w:szCs w:val="26"/>
        </w:rPr>
      </w:pPr>
      <w:r w:rsidRPr="00E95D69">
        <w:rPr>
          <w:sz w:val="26"/>
          <w:szCs w:val="26"/>
        </w:rPr>
        <w:t>Women are to learn in "quietness and full submission," suggesting an attitude of receptivity and respect in the learning environment.</w:t>
      </w:r>
    </w:p>
    <w:p w14:paraId="59BBB569" w14:textId="77777777" w:rsidR="00E95D69" w:rsidRPr="00E95D69" w:rsidRDefault="00E95D69" w:rsidP="00E95D69">
      <w:pPr>
        <w:numPr>
          <w:ilvl w:val="0"/>
          <w:numId w:val="101"/>
        </w:numPr>
        <w:rPr>
          <w:sz w:val="26"/>
          <w:szCs w:val="26"/>
        </w:rPr>
      </w:pPr>
      <w:r w:rsidRPr="00E95D69">
        <w:rPr>
          <w:b/>
          <w:bCs/>
          <w:sz w:val="26"/>
          <w:szCs w:val="26"/>
        </w:rPr>
        <w:t>The Controversial Verse 12:</w:t>
      </w:r>
    </w:p>
    <w:p w14:paraId="112B60BA" w14:textId="77777777" w:rsidR="00E95D69" w:rsidRPr="00E95D69" w:rsidRDefault="00E95D69" w:rsidP="00E95D69">
      <w:pPr>
        <w:numPr>
          <w:ilvl w:val="0"/>
          <w:numId w:val="102"/>
        </w:numPr>
        <w:rPr>
          <w:sz w:val="26"/>
          <w:szCs w:val="26"/>
        </w:rPr>
      </w:pPr>
      <w:r w:rsidRPr="00E95D69">
        <w:rPr>
          <w:sz w:val="26"/>
          <w:szCs w:val="26"/>
        </w:rPr>
        <w:t>"I do not permit a woman to teach or to assume authority over a man; she must be quiet." Yarbrough explains that ‘assume’ doesn't imply ‘usurp’ but simply to exercise authority.</w:t>
      </w:r>
    </w:p>
    <w:p w14:paraId="482A8268" w14:textId="77777777" w:rsidR="00E95D69" w:rsidRPr="00E95D69" w:rsidRDefault="00E95D69" w:rsidP="00E95D69">
      <w:pPr>
        <w:numPr>
          <w:ilvl w:val="0"/>
          <w:numId w:val="102"/>
        </w:numPr>
        <w:rPr>
          <w:sz w:val="26"/>
          <w:szCs w:val="26"/>
        </w:rPr>
      </w:pPr>
      <w:r w:rsidRPr="00E95D69">
        <w:rPr>
          <w:sz w:val="26"/>
          <w:szCs w:val="26"/>
        </w:rPr>
        <w:t xml:space="preserve">He interprets this to mean women are relieved of the duty of </w:t>
      </w:r>
      <w:r w:rsidRPr="00E95D69">
        <w:rPr>
          <w:i/>
          <w:iCs/>
          <w:sz w:val="26"/>
          <w:szCs w:val="26"/>
        </w:rPr>
        <w:t>congregational</w:t>
      </w:r>
      <w:r w:rsidRPr="00E95D69">
        <w:rPr>
          <w:sz w:val="26"/>
          <w:szCs w:val="26"/>
        </w:rPr>
        <w:t xml:space="preserve"> instruction and spiritual oversight, not all teaching. "For an hour or two a week, God's people come together in assembly and that hour or two women are not tasked with the congregational instruction or the spiritual oversight.”</w:t>
      </w:r>
    </w:p>
    <w:p w14:paraId="21D9AA86" w14:textId="77777777" w:rsidR="00E95D69" w:rsidRPr="00E95D69" w:rsidRDefault="00E95D69" w:rsidP="00E95D69">
      <w:pPr>
        <w:numPr>
          <w:ilvl w:val="0"/>
          <w:numId w:val="102"/>
        </w:numPr>
        <w:rPr>
          <w:sz w:val="26"/>
          <w:szCs w:val="26"/>
        </w:rPr>
      </w:pPr>
      <w:r w:rsidRPr="00E95D69">
        <w:rPr>
          <w:sz w:val="26"/>
          <w:szCs w:val="26"/>
        </w:rPr>
        <w:t>Women can teach in many other contexts (like Titus 2 suggests, older women teaching younger women), but not in the formal setting of the main congregational instruction.</w:t>
      </w:r>
    </w:p>
    <w:p w14:paraId="366F88E2" w14:textId="77777777" w:rsidR="00E95D69" w:rsidRPr="00E95D69" w:rsidRDefault="00E95D69" w:rsidP="00E95D69">
      <w:pPr>
        <w:numPr>
          <w:ilvl w:val="0"/>
          <w:numId w:val="103"/>
        </w:numPr>
        <w:rPr>
          <w:sz w:val="26"/>
          <w:szCs w:val="26"/>
        </w:rPr>
      </w:pPr>
      <w:r w:rsidRPr="00E95D69">
        <w:rPr>
          <w:b/>
          <w:bCs/>
          <w:sz w:val="26"/>
          <w:szCs w:val="26"/>
        </w:rPr>
        <w:t>Reason for the Restriction:</w:t>
      </w:r>
    </w:p>
    <w:p w14:paraId="6FE31466" w14:textId="77777777" w:rsidR="00E95D69" w:rsidRPr="00E95D69" w:rsidRDefault="00E95D69" w:rsidP="00E95D69">
      <w:pPr>
        <w:numPr>
          <w:ilvl w:val="0"/>
          <w:numId w:val="104"/>
        </w:numPr>
        <w:rPr>
          <w:sz w:val="26"/>
          <w:szCs w:val="26"/>
        </w:rPr>
      </w:pPr>
      <w:r w:rsidRPr="00E95D69">
        <w:rPr>
          <w:sz w:val="26"/>
          <w:szCs w:val="26"/>
        </w:rPr>
        <w:t>Yarbrough connects the teaching restriction to the order of creation. "Adam was formed first then Eve." He also states, “Adam was not the one deceived...it was the woman who was deceived and became a sinner.”</w:t>
      </w:r>
    </w:p>
    <w:p w14:paraId="75928623" w14:textId="77777777" w:rsidR="00E95D69" w:rsidRPr="00E95D69" w:rsidRDefault="00E95D69" w:rsidP="00E95D69">
      <w:pPr>
        <w:numPr>
          <w:ilvl w:val="0"/>
          <w:numId w:val="104"/>
        </w:numPr>
        <w:rPr>
          <w:sz w:val="26"/>
          <w:szCs w:val="26"/>
        </w:rPr>
      </w:pPr>
      <w:r w:rsidRPr="00E95D69">
        <w:rPr>
          <w:sz w:val="26"/>
          <w:szCs w:val="26"/>
        </w:rPr>
        <w:t>He sees this as a division of labor in congregational leadership based on the fall, though he believes the principle of order is implied in creation, in the initial creation mandate to "be fruitful and multiply."</w:t>
      </w:r>
    </w:p>
    <w:p w14:paraId="1130DAF0" w14:textId="77777777" w:rsidR="00E95D69" w:rsidRPr="00E95D69" w:rsidRDefault="00E95D69" w:rsidP="00E95D69">
      <w:pPr>
        <w:numPr>
          <w:ilvl w:val="0"/>
          <w:numId w:val="105"/>
        </w:numPr>
        <w:rPr>
          <w:sz w:val="26"/>
          <w:szCs w:val="26"/>
        </w:rPr>
      </w:pPr>
      <w:r w:rsidRPr="00E95D69">
        <w:rPr>
          <w:b/>
          <w:bCs/>
          <w:sz w:val="26"/>
          <w:szCs w:val="26"/>
        </w:rPr>
        <w:t>The Contemporary Battle Over Gender:</w:t>
      </w:r>
    </w:p>
    <w:p w14:paraId="1A4BE429" w14:textId="77777777" w:rsidR="00E95D69" w:rsidRPr="00E95D69" w:rsidRDefault="00E95D69" w:rsidP="00E95D69">
      <w:pPr>
        <w:numPr>
          <w:ilvl w:val="0"/>
          <w:numId w:val="106"/>
        </w:numPr>
        <w:rPr>
          <w:sz w:val="26"/>
          <w:szCs w:val="26"/>
        </w:rPr>
      </w:pPr>
      <w:r w:rsidRPr="00E95D69">
        <w:rPr>
          <w:sz w:val="26"/>
          <w:szCs w:val="26"/>
        </w:rPr>
        <w:t>Yarbrough notes that society has declared "a war on gender" and is in rebellion against the normativity of male and female.</w:t>
      </w:r>
    </w:p>
    <w:p w14:paraId="6C7CAA7F" w14:textId="77777777" w:rsidR="00E95D69" w:rsidRPr="00E95D69" w:rsidRDefault="00E95D69" w:rsidP="00E95D69">
      <w:pPr>
        <w:numPr>
          <w:ilvl w:val="0"/>
          <w:numId w:val="106"/>
        </w:numPr>
        <w:rPr>
          <w:sz w:val="26"/>
          <w:szCs w:val="26"/>
        </w:rPr>
      </w:pPr>
      <w:r w:rsidRPr="00E95D69">
        <w:rPr>
          <w:sz w:val="26"/>
          <w:szCs w:val="26"/>
        </w:rPr>
        <w:lastRenderedPageBreak/>
        <w:t>He suggests this rebellion is a source of societal breakdown evidenced by "the anger of young men and the criminality and the mass killing and the sexual gender dysphoria."</w:t>
      </w:r>
    </w:p>
    <w:p w14:paraId="05A5AD6C" w14:textId="77777777" w:rsidR="00E95D69" w:rsidRPr="00E95D69" w:rsidRDefault="00E95D69" w:rsidP="00E95D69">
      <w:pPr>
        <w:numPr>
          <w:ilvl w:val="0"/>
          <w:numId w:val="106"/>
        </w:numPr>
        <w:rPr>
          <w:sz w:val="26"/>
          <w:szCs w:val="26"/>
        </w:rPr>
      </w:pPr>
      <w:r w:rsidRPr="00E95D69">
        <w:rPr>
          <w:sz w:val="26"/>
          <w:szCs w:val="26"/>
        </w:rPr>
        <w:t>He believes that continuing in this direction will lead to more social problems.</w:t>
      </w:r>
    </w:p>
    <w:p w14:paraId="3FFAAF46" w14:textId="77777777" w:rsidR="00E95D69" w:rsidRPr="00E95D69" w:rsidRDefault="00E95D69" w:rsidP="00E95D69">
      <w:pPr>
        <w:numPr>
          <w:ilvl w:val="0"/>
          <w:numId w:val="107"/>
        </w:numPr>
        <w:rPr>
          <w:sz w:val="26"/>
          <w:szCs w:val="26"/>
        </w:rPr>
      </w:pPr>
      <w:r w:rsidRPr="00E95D69">
        <w:rPr>
          <w:b/>
          <w:bCs/>
          <w:sz w:val="26"/>
          <w:szCs w:val="26"/>
        </w:rPr>
        <w:t>Ordered Relational Synergy:</w:t>
      </w:r>
    </w:p>
    <w:p w14:paraId="0F22DC43" w14:textId="77777777" w:rsidR="00E95D69" w:rsidRPr="00E95D69" w:rsidRDefault="00E95D69" w:rsidP="00E95D69">
      <w:pPr>
        <w:numPr>
          <w:ilvl w:val="0"/>
          <w:numId w:val="108"/>
        </w:numPr>
        <w:rPr>
          <w:sz w:val="26"/>
          <w:szCs w:val="26"/>
        </w:rPr>
      </w:pPr>
      <w:r w:rsidRPr="00E95D69">
        <w:rPr>
          <w:sz w:val="26"/>
          <w:szCs w:val="26"/>
        </w:rPr>
        <w:t>Yarbrough introduces his concept of “ordered relational synergy” as a better description than complementarianism to describe God’s ideal for relationships between men and women.</w:t>
      </w:r>
    </w:p>
    <w:p w14:paraId="4768A2EC" w14:textId="77777777" w:rsidR="00E95D69" w:rsidRPr="00E95D69" w:rsidRDefault="00E95D69" w:rsidP="00E95D69">
      <w:pPr>
        <w:numPr>
          <w:ilvl w:val="0"/>
          <w:numId w:val="108"/>
        </w:numPr>
        <w:rPr>
          <w:sz w:val="26"/>
          <w:szCs w:val="26"/>
        </w:rPr>
      </w:pPr>
      <w:r w:rsidRPr="00E95D69">
        <w:rPr>
          <w:sz w:val="26"/>
          <w:szCs w:val="26"/>
        </w:rPr>
        <w:t>He emphasizes the importance of the husband's loving leadership, where “a husband [should] love your wife as Christ loved the church and gave himself for it.”</w:t>
      </w:r>
    </w:p>
    <w:p w14:paraId="143F1480" w14:textId="77777777" w:rsidR="00E95D69" w:rsidRPr="00E95D69" w:rsidRDefault="00E95D69" w:rsidP="00E95D69">
      <w:pPr>
        <w:numPr>
          <w:ilvl w:val="0"/>
          <w:numId w:val="108"/>
        </w:numPr>
        <w:rPr>
          <w:sz w:val="26"/>
          <w:szCs w:val="26"/>
        </w:rPr>
      </w:pPr>
      <w:r w:rsidRPr="00E95D69">
        <w:rPr>
          <w:sz w:val="26"/>
          <w:szCs w:val="26"/>
        </w:rPr>
        <w:t>He emphasizes that the church needs both men and women to thrive.</w:t>
      </w:r>
    </w:p>
    <w:p w14:paraId="53022108" w14:textId="77777777" w:rsidR="00E95D69" w:rsidRPr="00E95D69" w:rsidRDefault="00E95D69" w:rsidP="00E95D69">
      <w:pPr>
        <w:numPr>
          <w:ilvl w:val="0"/>
          <w:numId w:val="108"/>
        </w:numPr>
        <w:rPr>
          <w:sz w:val="26"/>
          <w:szCs w:val="26"/>
        </w:rPr>
      </w:pPr>
      <w:r w:rsidRPr="00E95D69">
        <w:rPr>
          <w:sz w:val="26"/>
          <w:szCs w:val="26"/>
        </w:rPr>
        <w:t>He affirms the goodness of marriage as a means of grace, and that sexuality should be expressed within the marriage covenant, with the potential for raising children.</w:t>
      </w:r>
    </w:p>
    <w:p w14:paraId="13BA0208" w14:textId="77777777" w:rsidR="00E95D69" w:rsidRPr="00E95D69" w:rsidRDefault="00E95D69" w:rsidP="00E95D69">
      <w:pPr>
        <w:numPr>
          <w:ilvl w:val="0"/>
          <w:numId w:val="109"/>
        </w:numPr>
        <w:rPr>
          <w:sz w:val="26"/>
          <w:szCs w:val="26"/>
        </w:rPr>
      </w:pPr>
      <w:r w:rsidRPr="00E95D69">
        <w:rPr>
          <w:b/>
          <w:bCs/>
          <w:sz w:val="26"/>
          <w:szCs w:val="26"/>
        </w:rPr>
        <w:t>Early Church Structure:</w:t>
      </w:r>
    </w:p>
    <w:p w14:paraId="61ECA361" w14:textId="77777777" w:rsidR="00E95D69" w:rsidRPr="00E95D69" w:rsidRDefault="00E95D69" w:rsidP="00E95D69">
      <w:pPr>
        <w:numPr>
          <w:ilvl w:val="0"/>
          <w:numId w:val="110"/>
        </w:numPr>
        <w:rPr>
          <w:sz w:val="26"/>
          <w:szCs w:val="26"/>
        </w:rPr>
      </w:pPr>
      <w:r w:rsidRPr="00E95D69">
        <w:rPr>
          <w:sz w:val="26"/>
          <w:szCs w:val="26"/>
        </w:rPr>
        <w:t>The early church was often a "house church," with families led by elders or overseers (often men).</w:t>
      </w:r>
    </w:p>
    <w:p w14:paraId="4E449C1A" w14:textId="77777777" w:rsidR="00E95D69" w:rsidRPr="00E95D69" w:rsidRDefault="00E95D69" w:rsidP="00E95D69">
      <w:pPr>
        <w:numPr>
          <w:ilvl w:val="0"/>
          <w:numId w:val="110"/>
        </w:numPr>
        <w:rPr>
          <w:sz w:val="26"/>
          <w:szCs w:val="26"/>
        </w:rPr>
      </w:pPr>
      <w:r w:rsidRPr="00E95D69">
        <w:rPr>
          <w:sz w:val="26"/>
          <w:szCs w:val="26"/>
        </w:rPr>
        <w:t>These elders were the "father figure of the congregation" and were responsible for instruction, prayer, and protection.</w:t>
      </w:r>
    </w:p>
    <w:p w14:paraId="39255F72" w14:textId="77777777" w:rsidR="00E95D69" w:rsidRPr="00E95D69" w:rsidRDefault="00E95D69" w:rsidP="00E95D69">
      <w:pPr>
        <w:numPr>
          <w:ilvl w:val="0"/>
          <w:numId w:val="110"/>
        </w:numPr>
        <w:rPr>
          <w:sz w:val="26"/>
          <w:szCs w:val="26"/>
        </w:rPr>
      </w:pPr>
      <w:r w:rsidRPr="00E95D69">
        <w:rPr>
          <w:sz w:val="26"/>
          <w:szCs w:val="26"/>
        </w:rPr>
        <w:t>The role of pastor, like the role of husband, is not about worldly power, but sacrificial service.</w:t>
      </w:r>
    </w:p>
    <w:p w14:paraId="69CB759F" w14:textId="77777777" w:rsidR="00E95D69" w:rsidRPr="00E95D69" w:rsidRDefault="00E95D69" w:rsidP="00E95D69">
      <w:pPr>
        <w:numPr>
          <w:ilvl w:val="0"/>
          <w:numId w:val="110"/>
        </w:numPr>
        <w:rPr>
          <w:sz w:val="26"/>
          <w:szCs w:val="26"/>
        </w:rPr>
      </w:pPr>
      <w:r w:rsidRPr="00E95D69">
        <w:rPr>
          <w:b/>
          <w:bCs/>
          <w:sz w:val="26"/>
          <w:szCs w:val="26"/>
        </w:rPr>
        <w:t xml:space="preserve">Competing </w:t>
      </w:r>
      <w:proofErr w:type="spellStart"/>
      <w:proofErr w:type="gramStart"/>
      <w:r w:rsidRPr="00E95D69">
        <w:rPr>
          <w:b/>
          <w:bCs/>
          <w:sz w:val="26"/>
          <w:szCs w:val="26"/>
        </w:rPr>
        <w:t>Views:</w:t>
      </w:r>
      <w:r w:rsidRPr="00E95D69">
        <w:rPr>
          <w:sz w:val="26"/>
          <w:szCs w:val="26"/>
        </w:rPr>
        <w:t>Yarbrough</w:t>
      </w:r>
      <w:proofErr w:type="spellEnd"/>
      <w:proofErr w:type="gramEnd"/>
      <w:r w:rsidRPr="00E95D69">
        <w:rPr>
          <w:sz w:val="26"/>
          <w:szCs w:val="26"/>
        </w:rPr>
        <w:t xml:space="preserve"> notes that the "complementarian" view holds that men should be pastors because of biblical directives, while the "egalitarian" view argues for cultural context or questions Paul's authorship.</w:t>
      </w:r>
    </w:p>
    <w:p w14:paraId="3D6C5377" w14:textId="77777777" w:rsidR="00E95D69" w:rsidRPr="00E95D69" w:rsidRDefault="00E95D69" w:rsidP="00E95D69">
      <w:pPr>
        <w:numPr>
          <w:ilvl w:val="0"/>
          <w:numId w:val="110"/>
        </w:numPr>
        <w:rPr>
          <w:sz w:val="26"/>
          <w:szCs w:val="26"/>
        </w:rPr>
      </w:pPr>
      <w:r w:rsidRPr="00E95D69">
        <w:rPr>
          <w:sz w:val="26"/>
          <w:szCs w:val="26"/>
        </w:rPr>
        <w:t>Yarbrough affirms Paul as the author and God’s Word as authoritative. Therefore, he questions the idea that societal shifts should change church doctrine.</w:t>
      </w:r>
    </w:p>
    <w:p w14:paraId="7FCADBFC" w14:textId="77777777" w:rsidR="00E95D69" w:rsidRPr="00E95D69" w:rsidRDefault="00E95D69" w:rsidP="00E95D69">
      <w:pPr>
        <w:numPr>
          <w:ilvl w:val="0"/>
          <w:numId w:val="110"/>
        </w:numPr>
        <w:rPr>
          <w:sz w:val="26"/>
          <w:szCs w:val="26"/>
        </w:rPr>
      </w:pPr>
      <w:r w:rsidRPr="00E95D69">
        <w:rPr>
          <w:sz w:val="26"/>
          <w:szCs w:val="26"/>
        </w:rPr>
        <w:t>He closes with a plea for all believers to be disciples and ministers, citing Pheobe as a “</w:t>
      </w:r>
      <w:proofErr w:type="spellStart"/>
      <w:r w:rsidRPr="00E95D69">
        <w:rPr>
          <w:sz w:val="26"/>
          <w:szCs w:val="26"/>
        </w:rPr>
        <w:t>diakonos</w:t>
      </w:r>
      <w:proofErr w:type="spellEnd"/>
      <w:r w:rsidRPr="00E95D69">
        <w:rPr>
          <w:sz w:val="26"/>
          <w:szCs w:val="26"/>
        </w:rPr>
        <w:t>” (servant) in the church.</w:t>
      </w:r>
    </w:p>
    <w:p w14:paraId="79EE1261" w14:textId="77777777" w:rsidR="00E95D69" w:rsidRDefault="00E95D69">
      <w:pPr>
        <w:rPr>
          <w:b/>
          <w:bCs/>
          <w:sz w:val="26"/>
          <w:szCs w:val="26"/>
        </w:rPr>
      </w:pPr>
      <w:r>
        <w:rPr>
          <w:b/>
          <w:bCs/>
          <w:sz w:val="26"/>
          <w:szCs w:val="26"/>
        </w:rPr>
        <w:br w:type="page"/>
      </w:r>
    </w:p>
    <w:p w14:paraId="246657FF" w14:textId="7902C28A" w:rsidR="00E95D69" w:rsidRPr="00E95D69" w:rsidRDefault="00E95D69" w:rsidP="00E95D69">
      <w:pPr>
        <w:rPr>
          <w:sz w:val="26"/>
          <w:szCs w:val="26"/>
        </w:rPr>
      </w:pPr>
      <w:r w:rsidRPr="00E95D69">
        <w:rPr>
          <w:b/>
          <w:bCs/>
          <w:sz w:val="26"/>
          <w:szCs w:val="26"/>
        </w:rPr>
        <w:lastRenderedPageBreak/>
        <w:t>Quotes:</w:t>
      </w:r>
    </w:p>
    <w:p w14:paraId="054A9873" w14:textId="77777777" w:rsidR="00E95D69" w:rsidRPr="00E95D69" w:rsidRDefault="00E95D69" w:rsidP="00E95D69">
      <w:pPr>
        <w:numPr>
          <w:ilvl w:val="0"/>
          <w:numId w:val="111"/>
        </w:numPr>
        <w:rPr>
          <w:sz w:val="26"/>
          <w:szCs w:val="26"/>
        </w:rPr>
      </w:pPr>
      <w:r w:rsidRPr="00E95D69">
        <w:rPr>
          <w:sz w:val="26"/>
          <w:szCs w:val="26"/>
        </w:rPr>
        <w:t>"How we read 1 Timothy 2 is going to depend a lot on how authoritative we think the Bible's view of man and woman is for the church today."</w:t>
      </w:r>
    </w:p>
    <w:p w14:paraId="19C719D8" w14:textId="77777777" w:rsidR="00E95D69" w:rsidRPr="00E95D69" w:rsidRDefault="00E95D69" w:rsidP="00E95D69">
      <w:pPr>
        <w:numPr>
          <w:ilvl w:val="0"/>
          <w:numId w:val="111"/>
        </w:numPr>
        <w:rPr>
          <w:sz w:val="26"/>
          <w:szCs w:val="26"/>
        </w:rPr>
      </w:pPr>
      <w:r w:rsidRPr="00E95D69">
        <w:rPr>
          <w:sz w:val="26"/>
          <w:szCs w:val="26"/>
        </w:rPr>
        <w:t>"Basically, the argument of the document [Salzburg Declaration] is the Bible is true."</w:t>
      </w:r>
    </w:p>
    <w:p w14:paraId="06373170" w14:textId="77777777" w:rsidR="00E95D69" w:rsidRPr="00E95D69" w:rsidRDefault="00E95D69" w:rsidP="00E95D69">
      <w:pPr>
        <w:numPr>
          <w:ilvl w:val="0"/>
          <w:numId w:val="111"/>
        </w:numPr>
        <w:rPr>
          <w:sz w:val="26"/>
          <w:szCs w:val="26"/>
        </w:rPr>
      </w:pPr>
      <w:r w:rsidRPr="00E95D69">
        <w:rPr>
          <w:sz w:val="26"/>
          <w:szCs w:val="26"/>
        </w:rPr>
        <w:t>"If we don't have fathers if we don't have mothers, we don't have clear distinctions between those roles, and lots of bad things follow..."</w:t>
      </w:r>
    </w:p>
    <w:p w14:paraId="0E70517C" w14:textId="77777777" w:rsidR="00E95D69" w:rsidRPr="00E95D69" w:rsidRDefault="00E95D69" w:rsidP="00E95D69">
      <w:pPr>
        <w:numPr>
          <w:ilvl w:val="0"/>
          <w:numId w:val="111"/>
        </w:numPr>
        <w:rPr>
          <w:sz w:val="26"/>
          <w:szCs w:val="26"/>
        </w:rPr>
      </w:pPr>
      <w:r w:rsidRPr="00E95D69">
        <w:rPr>
          <w:sz w:val="26"/>
          <w:szCs w:val="26"/>
        </w:rPr>
        <w:t>"The Bible represents homosexuality, same-sex relations, as something that's disordered and it's called an abomination in the Old Testament."</w:t>
      </w:r>
    </w:p>
    <w:p w14:paraId="05F2B394" w14:textId="77777777" w:rsidR="00E95D69" w:rsidRPr="00E95D69" w:rsidRDefault="00E95D69" w:rsidP="00E95D69">
      <w:pPr>
        <w:numPr>
          <w:ilvl w:val="0"/>
          <w:numId w:val="111"/>
        </w:numPr>
        <w:rPr>
          <w:sz w:val="26"/>
          <w:szCs w:val="26"/>
        </w:rPr>
      </w:pPr>
      <w:r w:rsidRPr="00E95D69">
        <w:rPr>
          <w:sz w:val="26"/>
          <w:szCs w:val="26"/>
        </w:rPr>
        <w:t>"At the center of worship is prayer."</w:t>
      </w:r>
    </w:p>
    <w:p w14:paraId="4ADFEAB7" w14:textId="77777777" w:rsidR="00E95D69" w:rsidRPr="00E95D69" w:rsidRDefault="00E95D69" w:rsidP="00E95D69">
      <w:pPr>
        <w:numPr>
          <w:ilvl w:val="0"/>
          <w:numId w:val="111"/>
        </w:numPr>
        <w:rPr>
          <w:sz w:val="26"/>
          <w:szCs w:val="26"/>
        </w:rPr>
      </w:pPr>
      <w:r w:rsidRPr="00E95D69">
        <w:rPr>
          <w:sz w:val="26"/>
          <w:szCs w:val="26"/>
        </w:rPr>
        <w:t>"I want men to pray lifting up holy hands without anger or disputing."</w:t>
      </w:r>
    </w:p>
    <w:p w14:paraId="0B3C3FEE" w14:textId="77777777" w:rsidR="00E95D69" w:rsidRPr="00E95D69" w:rsidRDefault="00E95D69" w:rsidP="00E95D69">
      <w:pPr>
        <w:numPr>
          <w:ilvl w:val="0"/>
          <w:numId w:val="111"/>
        </w:numPr>
        <w:rPr>
          <w:sz w:val="26"/>
          <w:szCs w:val="26"/>
        </w:rPr>
      </w:pPr>
      <w:r w:rsidRPr="00E95D69">
        <w:rPr>
          <w:sz w:val="26"/>
          <w:szCs w:val="26"/>
        </w:rPr>
        <w:t>"Let a woman learn in quietness and full submission."</w:t>
      </w:r>
    </w:p>
    <w:p w14:paraId="216D51F3" w14:textId="77777777" w:rsidR="00E95D69" w:rsidRPr="00E95D69" w:rsidRDefault="00E95D69" w:rsidP="00E95D69">
      <w:pPr>
        <w:numPr>
          <w:ilvl w:val="0"/>
          <w:numId w:val="111"/>
        </w:numPr>
        <w:rPr>
          <w:sz w:val="26"/>
          <w:szCs w:val="26"/>
        </w:rPr>
      </w:pPr>
      <w:r w:rsidRPr="00E95D69">
        <w:rPr>
          <w:sz w:val="26"/>
          <w:szCs w:val="26"/>
        </w:rPr>
        <w:t>"I do not permit a woman to teach or to assume authority over a man; she must be quiet."</w:t>
      </w:r>
    </w:p>
    <w:p w14:paraId="79ED8B80" w14:textId="77777777" w:rsidR="00E95D69" w:rsidRPr="00E95D69" w:rsidRDefault="00E95D69" w:rsidP="00E95D69">
      <w:pPr>
        <w:numPr>
          <w:ilvl w:val="0"/>
          <w:numId w:val="111"/>
        </w:numPr>
        <w:rPr>
          <w:sz w:val="26"/>
          <w:szCs w:val="26"/>
        </w:rPr>
      </w:pPr>
      <w:r w:rsidRPr="00E95D69">
        <w:rPr>
          <w:sz w:val="26"/>
          <w:szCs w:val="26"/>
        </w:rPr>
        <w:t>"There is a division of labor in congregational leadership."</w:t>
      </w:r>
    </w:p>
    <w:p w14:paraId="290D9E7E" w14:textId="77777777" w:rsidR="00E95D69" w:rsidRPr="00E95D69" w:rsidRDefault="00E95D69" w:rsidP="00E95D69">
      <w:pPr>
        <w:numPr>
          <w:ilvl w:val="0"/>
          <w:numId w:val="111"/>
        </w:numPr>
        <w:rPr>
          <w:sz w:val="26"/>
          <w:szCs w:val="26"/>
        </w:rPr>
      </w:pPr>
      <w:r w:rsidRPr="00E95D69">
        <w:rPr>
          <w:sz w:val="26"/>
          <w:szCs w:val="26"/>
        </w:rPr>
        <w:t>"Mankind is in rebellion against the idea of male and female and its normativity."</w:t>
      </w:r>
    </w:p>
    <w:p w14:paraId="0A861E52" w14:textId="77777777" w:rsidR="00E95D69" w:rsidRPr="00E95D69" w:rsidRDefault="00E95D69" w:rsidP="00E95D69">
      <w:pPr>
        <w:numPr>
          <w:ilvl w:val="0"/>
          <w:numId w:val="111"/>
        </w:numPr>
        <w:rPr>
          <w:sz w:val="26"/>
          <w:szCs w:val="26"/>
        </w:rPr>
      </w:pPr>
      <w:r w:rsidRPr="00E95D69">
        <w:rPr>
          <w:sz w:val="26"/>
          <w:szCs w:val="26"/>
        </w:rPr>
        <w:t>"All of us need people of the other gender to be whole ourselves."</w:t>
      </w:r>
    </w:p>
    <w:p w14:paraId="5645DB65" w14:textId="77777777" w:rsidR="00E95D69" w:rsidRPr="00E95D69" w:rsidRDefault="00E95D69" w:rsidP="00E95D69">
      <w:pPr>
        <w:numPr>
          <w:ilvl w:val="0"/>
          <w:numId w:val="111"/>
        </w:numPr>
        <w:rPr>
          <w:sz w:val="26"/>
          <w:szCs w:val="26"/>
        </w:rPr>
      </w:pPr>
      <w:r w:rsidRPr="00E95D69">
        <w:rPr>
          <w:sz w:val="26"/>
          <w:szCs w:val="26"/>
        </w:rPr>
        <w:t>"All of us are called to be disciples and we're all called to be ministers, servants of the gospel."</w:t>
      </w:r>
    </w:p>
    <w:p w14:paraId="50FEA6F4" w14:textId="77777777" w:rsidR="00E95D69" w:rsidRPr="00E95D69" w:rsidRDefault="00E95D69" w:rsidP="00E95D69">
      <w:pPr>
        <w:rPr>
          <w:sz w:val="26"/>
          <w:szCs w:val="26"/>
        </w:rPr>
      </w:pPr>
      <w:r w:rsidRPr="00E95D69">
        <w:rPr>
          <w:b/>
          <w:bCs/>
          <w:sz w:val="26"/>
          <w:szCs w:val="26"/>
        </w:rPr>
        <w:t>Conclusion:</w:t>
      </w:r>
      <w:r w:rsidRPr="00E95D69">
        <w:rPr>
          <w:sz w:val="26"/>
          <w:szCs w:val="26"/>
        </w:rPr>
        <w:t xml:space="preserve"> Dr. Yarbrough presents a traditional interpretation of 1 Timothy 2, emphasizing the importance of prayer in worship, the distinct but equally important roles of men and women in the church, the necessity of discipleship for all believers, and the authority of the Bible's view of gender and sexuality. He positions the church's teaching as counter-cultural to modern trends. He uses the text to critique modern societal trends, calling believers to not bend to the whims of culture but to follow God's order.</w:t>
      </w:r>
    </w:p>
    <w:p w14:paraId="5457C2BE" w14:textId="77777777" w:rsidR="00E95D69" w:rsidRPr="00E95D69" w:rsidRDefault="00E95D69" w:rsidP="00E95D69">
      <w:pPr>
        <w:rPr>
          <w:sz w:val="26"/>
          <w:szCs w:val="26"/>
        </w:rPr>
      </w:pPr>
      <w:r w:rsidRPr="00E95D69">
        <w:rPr>
          <w:sz w:val="26"/>
          <w:szCs w:val="26"/>
        </w:rPr>
        <w:t>This briefing document should provide a good overview of Dr. Yarbrough's main points in this particular lecture.</w:t>
      </w:r>
    </w:p>
    <w:p w14:paraId="45D6E6A3" w14:textId="77777777" w:rsidR="00E95D69" w:rsidRPr="00E95D69" w:rsidRDefault="00E95D69" w:rsidP="00E95D69">
      <w:pPr>
        <w:rPr>
          <w:vanish/>
          <w:sz w:val="26"/>
          <w:szCs w:val="26"/>
        </w:rPr>
      </w:pPr>
      <w:r w:rsidRPr="00E95D69">
        <w:rPr>
          <w:vanish/>
          <w:sz w:val="26"/>
          <w:szCs w:val="26"/>
        </w:rPr>
        <w:t>Bottom of Form</w:t>
      </w:r>
    </w:p>
    <w:p w14:paraId="22839755" w14:textId="5249EC80" w:rsidR="00BE14A8" w:rsidRPr="00CA2F70" w:rsidRDefault="003B6F73" w:rsidP="00E95D69">
      <w:pPr>
        <w:rPr>
          <w:sz w:val="26"/>
          <w:szCs w:val="26"/>
        </w:rPr>
      </w:pPr>
      <w:r>
        <w:rPr>
          <w:sz w:val="26"/>
          <w:szCs w:val="26"/>
        </w:rPr>
        <w:br/>
      </w:r>
      <w:r w:rsidR="00BE14A8" w:rsidRPr="00CA2F70">
        <w:rPr>
          <w:sz w:val="26"/>
          <w:szCs w:val="26"/>
        </w:rPr>
        <w:br w:type="page"/>
      </w:r>
    </w:p>
    <w:p w14:paraId="172E1E2E" w14:textId="096FD679"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707D4FC4"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920DC8">
        <w:rPr>
          <w:b/>
          <w:bCs/>
          <w:sz w:val="36"/>
          <w:szCs w:val="36"/>
        </w:rPr>
        <w:t>Yarbrough</w:t>
      </w:r>
      <w:r w:rsidR="005A2B93" w:rsidRPr="00CA2F70">
        <w:rPr>
          <w:b/>
          <w:bCs/>
          <w:sz w:val="36"/>
          <w:szCs w:val="36"/>
        </w:rPr>
        <w:t xml:space="preserve">, </w:t>
      </w:r>
      <w:r w:rsidR="00920DC8">
        <w:rPr>
          <w:b/>
          <w:bCs/>
          <w:sz w:val="36"/>
          <w:szCs w:val="36"/>
        </w:rPr>
        <w:t>Pastoral Epistles</w:t>
      </w:r>
      <w:r w:rsidR="00382048" w:rsidRPr="00CA2F70">
        <w:rPr>
          <w:b/>
          <w:bCs/>
          <w:sz w:val="36"/>
          <w:szCs w:val="36"/>
        </w:rPr>
        <w:t>,</w:t>
      </w:r>
      <w:r w:rsidR="00051DC9" w:rsidRPr="00CA2F70">
        <w:rPr>
          <w:b/>
          <w:bCs/>
          <w:sz w:val="36"/>
          <w:szCs w:val="36"/>
        </w:rPr>
        <w:t xml:space="preserve"> </w:t>
      </w:r>
      <w:r w:rsidR="003B6F73" w:rsidRPr="004C788E">
        <w:rPr>
          <w:b/>
          <w:bCs/>
          <w:sz w:val="36"/>
          <w:szCs w:val="36"/>
        </w:rPr>
        <w:t xml:space="preserve">Session </w:t>
      </w:r>
      <w:r w:rsidR="003B6F73">
        <w:rPr>
          <w:b/>
          <w:bCs/>
          <w:sz w:val="36"/>
          <w:szCs w:val="36"/>
        </w:rPr>
        <w:t>3</w:t>
      </w:r>
      <w:r w:rsidR="003B6F73" w:rsidRPr="004C788E">
        <w:rPr>
          <w:b/>
          <w:bCs/>
          <w:sz w:val="36"/>
          <w:szCs w:val="36"/>
        </w:rPr>
        <w:t>,</w:t>
      </w:r>
      <w:r w:rsidR="003B6F73">
        <w:rPr>
          <w:b/>
          <w:bCs/>
          <w:sz w:val="36"/>
          <w:szCs w:val="36"/>
        </w:rPr>
        <w:t xml:space="preserve"> </w:t>
      </w:r>
      <w:r w:rsidR="003B6F73">
        <w:rPr>
          <w:b/>
          <w:bCs/>
          <w:sz w:val="36"/>
          <w:szCs w:val="36"/>
        </w:rPr>
        <w:br/>
        <w:t xml:space="preserve"> </w:t>
      </w:r>
      <w:r w:rsidR="003B6F73">
        <w:rPr>
          <w:b/>
          <w:bCs/>
          <w:sz w:val="36"/>
          <w:szCs w:val="36"/>
        </w:rPr>
        <w:tab/>
      </w:r>
      <w:r w:rsidR="003B6F73">
        <w:rPr>
          <w:b/>
          <w:bCs/>
          <w:sz w:val="36"/>
          <w:szCs w:val="36"/>
        </w:rPr>
        <w:t>1 Timothy 2</w:t>
      </w:r>
      <w:r w:rsidR="00933DAB">
        <w:rPr>
          <w:b/>
          <w:bCs/>
          <w:sz w:val="36"/>
          <w:szCs w:val="36"/>
        </w:rPr>
        <w:t xml:space="preserve"> </w:t>
      </w:r>
      <w:r w:rsidRPr="00CA2F70">
        <w:rPr>
          <w:vanish/>
          <w:sz w:val="26"/>
          <w:szCs w:val="26"/>
        </w:rPr>
        <w:t>Top of Form</w:t>
      </w:r>
    </w:p>
    <w:p w14:paraId="612DE066" w14:textId="77777777" w:rsidR="00E95D69" w:rsidRPr="00E95D69" w:rsidRDefault="00E95D69" w:rsidP="00E95D69">
      <w:pPr>
        <w:rPr>
          <w:vanish/>
          <w:sz w:val="26"/>
          <w:szCs w:val="26"/>
        </w:rPr>
      </w:pPr>
      <w:r w:rsidRPr="00E95D69">
        <w:rPr>
          <w:vanish/>
          <w:sz w:val="26"/>
          <w:szCs w:val="26"/>
        </w:rPr>
        <w:t>Top of Form</w:t>
      </w:r>
    </w:p>
    <w:p w14:paraId="38069F38" w14:textId="77777777" w:rsidR="00E95D69" w:rsidRPr="00E95D69" w:rsidRDefault="00E95D69" w:rsidP="00E95D69">
      <w:pPr>
        <w:rPr>
          <w:b/>
          <w:bCs/>
          <w:sz w:val="26"/>
          <w:szCs w:val="26"/>
        </w:rPr>
      </w:pPr>
      <w:r w:rsidRPr="00E95D69">
        <w:rPr>
          <w:b/>
          <w:bCs/>
          <w:sz w:val="26"/>
          <w:szCs w:val="26"/>
        </w:rPr>
        <w:t>1 Timothy 2: A Study Guide</w:t>
      </w:r>
    </w:p>
    <w:p w14:paraId="7116EBFA" w14:textId="77777777" w:rsidR="00E95D69" w:rsidRPr="00E95D69" w:rsidRDefault="00E95D69" w:rsidP="00E95D69">
      <w:pPr>
        <w:rPr>
          <w:sz w:val="26"/>
          <w:szCs w:val="26"/>
        </w:rPr>
      </w:pPr>
      <w:r w:rsidRPr="00E95D69">
        <w:rPr>
          <w:b/>
          <w:bCs/>
          <w:sz w:val="26"/>
          <w:szCs w:val="26"/>
        </w:rPr>
        <w:t>Quiz</w:t>
      </w:r>
    </w:p>
    <w:p w14:paraId="1767BE59" w14:textId="77777777" w:rsidR="00E95D69" w:rsidRPr="00E95D69" w:rsidRDefault="00E95D69" w:rsidP="00E95D69">
      <w:pPr>
        <w:numPr>
          <w:ilvl w:val="0"/>
          <w:numId w:val="112"/>
        </w:numPr>
        <w:rPr>
          <w:sz w:val="26"/>
          <w:szCs w:val="26"/>
        </w:rPr>
      </w:pPr>
      <w:r w:rsidRPr="00E95D69">
        <w:rPr>
          <w:sz w:val="26"/>
          <w:szCs w:val="26"/>
        </w:rPr>
        <w:t>According to Yarbrough, why is 1 Timothy 2 a frequently discussed chapter in the Pastoral Epistles?</w:t>
      </w:r>
    </w:p>
    <w:p w14:paraId="01FE1ECC" w14:textId="77777777" w:rsidR="00E95D69" w:rsidRPr="00E95D69" w:rsidRDefault="00E95D69" w:rsidP="00E95D69">
      <w:pPr>
        <w:numPr>
          <w:ilvl w:val="0"/>
          <w:numId w:val="112"/>
        </w:numPr>
        <w:rPr>
          <w:sz w:val="26"/>
          <w:szCs w:val="26"/>
        </w:rPr>
      </w:pPr>
      <w:r w:rsidRPr="00E95D69">
        <w:rPr>
          <w:sz w:val="26"/>
          <w:szCs w:val="26"/>
        </w:rPr>
        <w:t>How does Yarbrough connect the teachings in 1 Timothy 1 regarding the law and sexual immorality to the approach to interpreting 1 Timothy 2?</w:t>
      </w:r>
    </w:p>
    <w:p w14:paraId="0CF03002" w14:textId="77777777" w:rsidR="00E95D69" w:rsidRPr="00E95D69" w:rsidRDefault="00E95D69" w:rsidP="00E95D69">
      <w:pPr>
        <w:numPr>
          <w:ilvl w:val="0"/>
          <w:numId w:val="112"/>
        </w:numPr>
        <w:rPr>
          <w:sz w:val="26"/>
          <w:szCs w:val="26"/>
        </w:rPr>
      </w:pPr>
      <w:r w:rsidRPr="00E95D69">
        <w:rPr>
          <w:sz w:val="26"/>
          <w:szCs w:val="26"/>
        </w:rPr>
        <w:t>What is the Salzburg Declaration, and why does Yarbrough introduce it in his discussion?</w:t>
      </w:r>
    </w:p>
    <w:p w14:paraId="756E8389" w14:textId="77777777" w:rsidR="00E95D69" w:rsidRPr="00E95D69" w:rsidRDefault="00E95D69" w:rsidP="00E95D69">
      <w:pPr>
        <w:numPr>
          <w:ilvl w:val="0"/>
          <w:numId w:val="112"/>
        </w:numPr>
        <w:rPr>
          <w:sz w:val="26"/>
          <w:szCs w:val="26"/>
        </w:rPr>
      </w:pPr>
      <w:r w:rsidRPr="00E95D69">
        <w:rPr>
          <w:sz w:val="26"/>
          <w:szCs w:val="26"/>
        </w:rPr>
        <w:t>What does Yarbrough say is the primary focus of the church gathering according to 1 Timothy 2?</w:t>
      </w:r>
    </w:p>
    <w:p w14:paraId="2BB90231" w14:textId="77777777" w:rsidR="00E95D69" w:rsidRPr="00E95D69" w:rsidRDefault="00E95D69" w:rsidP="00E95D69">
      <w:pPr>
        <w:numPr>
          <w:ilvl w:val="0"/>
          <w:numId w:val="112"/>
        </w:numPr>
        <w:rPr>
          <w:sz w:val="26"/>
          <w:szCs w:val="26"/>
        </w:rPr>
      </w:pPr>
      <w:r w:rsidRPr="00E95D69">
        <w:rPr>
          <w:sz w:val="26"/>
          <w:szCs w:val="26"/>
        </w:rPr>
        <w:t>Why is it significant that Paul emphasizes there is one God and one mediator in the context of Ephesus?</w:t>
      </w:r>
    </w:p>
    <w:p w14:paraId="7395DDDA" w14:textId="77777777" w:rsidR="00E95D69" w:rsidRPr="00E95D69" w:rsidRDefault="00E95D69" w:rsidP="00E95D69">
      <w:pPr>
        <w:numPr>
          <w:ilvl w:val="0"/>
          <w:numId w:val="112"/>
        </w:numPr>
        <w:rPr>
          <w:sz w:val="26"/>
          <w:szCs w:val="26"/>
        </w:rPr>
      </w:pPr>
      <w:r w:rsidRPr="00E95D69">
        <w:rPr>
          <w:sz w:val="26"/>
          <w:szCs w:val="26"/>
        </w:rPr>
        <w:t>Why does Yarbrough say that the ministering of the word is not enough and that prayer is essential?</w:t>
      </w:r>
    </w:p>
    <w:p w14:paraId="576CDC0B" w14:textId="77777777" w:rsidR="00E95D69" w:rsidRPr="00E95D69" w:rsidRDefault="00E95D69" w:rsidP="00E95D69">
      <w:pPr>
        <w:numPr>
          <w:ilvl w:val="0"/>
          <w:numId w:val="112"/>
        </w:numPr>
        <w:rPr>
          <w:sz w:val="26"/>
          <w:szCs w:val="26"/>
        </w:rPr>
      </w:pPr>
      <w:r w:rsidRPr="00E95D69">
        <w:rPr>
          <w:sz w:val="26"/>
          <w:szCs w:val="26"/>
        </w:rPr>
        <w:t>According to Yarbrough, what is the significance of the phrase “men everywhere to pray” in the context of 1 Timothy 2?</w:t>
      </w:r>
    </w:p>
    <w:p w14:paraId="064288E9" w14:textId="77777777" w:rsidR="00E95D69" w:rsidRPr="00E95D69" w:rsidRDefault="00E95D69" w:rsidP="00E95D69">
      <w:pPr>
        <w:numPr>
          <w:ilvl w:val="0"/>
          <w:numId w:val="112"/>
        </w:numPr>
        <w:rPr>
          <w:sz w:val="26"/>
          <w:szCs w:val="26"/>
        </w:rPr>
      </w:pPr>
      <w:r w:rsidRPr="00E95D69">
        <w:rPr>
          <w:sz w:val="26"/>
          <w:szCs w:val="26"/>
        </w:rPr>
        <w:t>What does Yarbrough identify as the central problem with the modern understanding of gender roles and how does it relate to 1 Timothy 2?</w:t>
      </w:r>
    </w:p>
    <w:p w14:paraId="418B103C" w14:textId="77777777" w:rsidR="00E95D69" w:rsidRPr="00E95D69" w:rsidRDefault="00E95D69" w:rsidP="00E95D69">
      <w:pPr>
        <w:numPr>
          <w:ilvl w:val="0"/>
          <w:numId w:val="112"/>
        </w:numPr>
        <w:rPr>
          <w:sz w:val="26"/>
          <w:szCs w:val="26"/>
        </w:rPr>
      </w:pPr>
      <w:r w:rsidRPr="00E95D69">
        <w:rPr>
          <w:sz w:val="26"/>
          <w:szCs w:val="26"/>
        </w:rPr>
        <w:t>How does Yarbrough explain Paul's instruction for women to learn in "quietness and submission," as well as his prohibition on women teaching or assuming authority over men in the church context?</w:t>
      </w:r>
    </w:p>
    <w:p w14:paraId="0EFAB37A" w14:textId="77777777" w:rsidR="00E95D69" w:rsidRPr="00E95D69" w:rsidRDefault="00E95D69" w:rsidP="00E95D69">
      <w:pPr>
        <w:numPr>
          <w:ilvl w:val="0"/>
          <w:numId w:val="112"/>
        </w:numPr>
        <w:rPr>
          <w:sz w:val="26"/>
          <w:szCs w:val="26"/>
        </w:rPr>
      </w:pPr>
      <w:r w:rsidRPr="00E95D69">
        <w:rPr>
          <w:sz w:val="26"/>
          <w:szCs w:val="26"/>
        </w:rPr>
        <w:t>What distinction does Yarbrough make between the salvation of all people versus the salvation of those who believe?</w:t>
      </w:r>
    </w:p>
    <w:p w14:paraId="42C41574" w14:textId="77777777" w:rsidR="00E95D69" w:rsidRPr="00E95D69" w:rsidRDefault="00E95D69" w:rsidP="00E95D69">
      <w:pPr>
        <w:rPr>
          <w:sz w:val="26"/>
          <w:szCs w:val="26"/>
        </w:rPr>
      </w:pPr>
      <w:r w:rsidRPr="00E95D69">
        <w:rPr>
          <w:b/>
          <w:bCs/>
          <w:sz w:val="26"/>
          <w:szCs w:val="26"/>
        </w:rPr>
        <w:t>Quiz Answer Key</w:t>
      </w:r>
    </w:p>
    <w:p w14:paraId="7777DD93" w14:textId="77777777" w:rsidR="00E95D69" w:rsidRPr="00E95D69" w:rsidRDefault="00E95D69" w:rsidP="00E95D69">
      <w:pPr>
        <w:numPr>
          <w:ilvl w:val="0"/>
          <w:numId w:val="113"/>
        </w:numPr>
        <w:rPr>
          <w:sz w:val="26"/>
          <w:szCs w:val="26"/>
        </w:rPr>
      </w:pPr>
      <w:r w:rsidRPr="00E95D69">
        <w:rPr>
          <w:sz w:val="26"/>
          <w:szCs w:val="26"/>
        </w:rPr>
        <w:t>1 Timothy 2 is frequently discussed because of verse 12, where Paul speaks about women not teaching or exercising authority over men, which is a controversial topic in modern times.</w:t>
      </w:r>
    </w:p>
    <w:p w14:paraId="4C7C59D2" w14:textId="77777777" w:rsidR="00E95D69" w:rsidRPr="00E95D69" w:rsidRDefault="00E95D69" w:rsidP="00E95D69">
      <w:pPr>
        <w:numPr>
          <w:ilvl w:val="0"/>
          <w:numId w:val="113"/>
        </w:numPr>
        <w:rPr>
          <w:sz w:val="26"/>
          <w:szCs w:val="26"/>
        </w:rPr>
      </w:pPr>
      <w:r w:rsidRPr="00E95D69">
        <w:rPr>
          <w:sz w:val="26"/>
          <w:szCs w:val="26"/>
        </w:rPr>
        <w:lastRenderedPageBreak/>
        <w:t>Yarbrough connects the discussions by suggesting that how one views the Bible’s authority regarding issues like homosexuality (in chapter 1) will influence how they interpret the instructions on gender roles in chapter 2.</w:t>
      </w:r>
    </w:p>
    <w:p w14:paraId="598EAC39" w14:textId="77777777" w:rsidR="00E95D69" w:rsidRPr="00E95D69" w:rsidRDefault="00E95D69" w:rsidP="00E95D69">
      <w:pPr>
        <w:numPr>
          <w:ilvl w:val="0"/>
          <w:numId w:val="113"/>
        </w:numPr>
        <w:rPr>
          <w:sz w:val="26"/>
          <w:szCs w:val="26"/>
        </w:rPr>
      </w:pPr>
      <w:r w:rsidRPr="00E95D69">
        <w:rPr>
          <w:sz w:val="26"/>
          <w:szCs w:val="26"/>
        </w:rPr>
        <w:t>The Salzburg Declaration is a statement by European religious leaders affirming the Bible's truth and necessity for human flourishing, including clear distinctions between male and female roles. Yarbrough introduces it to highlight that even modern, well-educated thinkers recognize the importance of biblical teachings.</w:t>
      </w:r>
    </w:p>
    <w:p w14:paraId="5171E5DD" w14:textId="77777777" w:rsidR="00E95D69" w:rsidRPr="00E95D69" w:rsidRDefault="00E95D69" w:rsidP="00E95D69">
      <w:pPr>
        <w:numPr>
          <w:ilvl w:val="0"/>
          <w:numId w:val="113"/>
        </w:numPr>
        <w:rPr>
          <w:sz w:val="26"/>
          <w:szCs w:val="26"/>
        </w:rPr>
      </w:pPr>
      <w:r w:rsidRPr="00E95D69">
        <w:rPr>
          <w:sz w:val="26"/>
          <w:szCs w:val="26"/>
        </w:rPr>
        <w:t>The primary focus of the church gathering, according to Yarbrough, is to be a prayerful assembly, with prayer preceding other aspects of worship.</w:t>
      </w:r>
    </w:p>
    <w:p w14:paraId="198C435A" w14:textId="77777777" w:rsidR="00E95D69" w:rsidRPr="00E95D69" w:rsidRDefault="00E95D69" w:rsidP="00E95D69">
      <w:pPr>
        <w:numPr>
          <w:ilvl w:val="0"/>
          <w:numId w:val="113"/>
        </w:numPr>
        <w:rPr>
          <w:sz w:val="26"/>
          <w:szCs w:val="26"/>
        </w:rPr>
      </w:pPr>
      <w:r w:rsidRPr="00E95D69">
        <w:rPr>
          <w:sz w:val="26"/>
          <w:szCs w:val="26"/>
        </w:rPr>
        <w:t>Paul emphasizes one God and one mediator in Ephesus because it was a polytheistic society, making it essential to clarify the uniqueness of the Christian God and Jesus Christ as the only mediator to salvation.</w:t>
      </w:r>
    </w:p>
    <w:p w14:paraId="35009509" w14:textId="77777777" w:rsidR="00E95D69" w:rsidRPr="00E95D69" w:rsidRDefault="00E95D69" w:rsidP="00E95D69">
      <w:pPr>
        <w:numPr>
          <w:ilvl w:val="0"/>
          <w:numId w:val="113"/>
        </w:numPr>
        <w:rPr>
          <w:sz w:val="26"/>
          <w:szCs w:val="26"/>
        </w:rPr>
      </w:pPr>
      <w:r w:rsidRPr="00E95D69">
        <w:rPr>
          <w:sz w:val="26"/>
          <w:szCs w:val="26"/>
        </w:rPr>
        <w:t>Yarbrough says that while the word of God is primary, the presence of God through prayer is needed for the word to be fruitful; without prayer, the information provided may be unfruitful.</w:t>
      </w:r>
    </w:p>
    <w:p w14:paraId="72623CBA" w14:textId="77777777" w:rsidR="00E95D69" w:rsidRPr="00E95D69" w:rsidRDefault="00E95D69" w:rsidP="00E95D69">
      <w:pPr>
        <w:numPr>
          <w:ilvl w:val="0"/>
          <w:numId w:val="113"/>
        </w:numPr>
        <w:rPr>
          <w:sz w:val="26"/>
          <w:szCs w:val="26"/>
        </w:rPr>
      </w:pPr>
      <w:r w:rsidRPr="00E95D69">
        <w:rPr>
          <w:sz w:val="26"/>
          <w:szCs w:val="26"/>
        </w:rPr>
        <w:t>The phrase “men everywhere to pray” means that churches in every location ought to make space for prayer, especially by the men, and that men need to have a proper attitude for worship by not having anger or disputing when they pray.</w:t>
      </w:r>
    </w:p>
    <w:p w14:paraId="3DC0B032" w14:textId="77777777" w:rsidR="00E95D69" w:rsidRPr="00E95D69" w:rsidRDefault="00E95D69" w:rsidP="00E95D69">
      <w:pPr>
        <w:numPr>
          <w:ilvl w:val="0"/>
          <w:numId w:val="113"/>
        </w:numPr>
        <w:rPr>
          <w:sz w:val="26"/>
          <w:szCs w:val="26"/>
        </w:rPr>
      </w:pPr>
      <w:r w:rsidRPr="00E95D69">
        <w:rPr>
          <w:sz w:val="26"/>
          <w:szCs w:val="26"/>
        </w:rPr>
        <w:t>Yarbrough argues that the war against the normativity of male and female, which he sees as a rebellion against God's design, has led to a social unraveling and is causing problems like gender dysphoria. This goes against the biblical understanding of gender roles.</w:t>
      </w:r>
    </w:p>
    <w:p w14:paraId="24343520" w14:textId="77777777" w:rsidR="00E95D69" w:rsidRPr="00E95D69" w:rsidRDefault="00E95D69" w:rsidP="00E95D69">
      <w:pPr>
        <w:numPr>
          <w:ilvl w:val="0"/>
          <w:numId w:val="113"/>
        </w:numPr>
        <w:rPr>
          <w:sz w:val="26"/>
          <w:szCs w:val="26"/>
        </w:rPr>
      </w:pPr>
      <w:r w:rsidRPr="00E95D69">
        <w:rPr>
          <w:sz w:val="26"/>
          <w:szCs w:val="26"/>
        </w:rPr>
        <w:t>Yarbrough argues that Paul is not demeaning women but that he is telling Timothy to ensure that women are learning. Women should be in a posture of listening to the teaching so they can learn, and he says they are relieved of the duty of congregational instruction, as their ministry is different from that of the elders of the church.</w:t>
      </w:r>
    </w:p>
    <w:p w14:paraId="01E6C0A1" w14:textId="77777777" w:rsidR="00E95D69" w:rsidRPr="00E95D69" w:rsidRDefault="00E95D69" w:rsidP="00E95D69">
      <w:pPr>
        <w:numPr>
          <w:ilvl w:val="0"/>
          <w:numId w:val="113"/>
        </w:numPr>
        <w:rPr>
          <w:sz w:val="26"/>
          <w:szCs w:val="26"/>
        </w:rPr>
      </w:pPr>
      <w:r w:rsidRPr="00E95D69">
        <w:rPr>
          <w:sz w:val="26"/>
          <w:szCs w:val="26"/>
        </w:rPr>
        <w:t>Yarbrough explains that Christ's ransom is offered to all, which funds common grace, but it is especially effective for the salvation of those who believe and is the basis of saving grace.</w:t>
      </w:r>
    </w:p>
    <w:p w14:paraId="09CD1FCD" w14:textId="77777777" w:rsidR="00E95D69" w:rsidRDefault="00E95D69" w:rsidP="00E95D69">
      <w:pPr>
        <w:rPr>
          <w:b/>
          <w:bCs/>
          <w:sz w:val="26"/>
          <w:szCs w:val="26"/>
        </w:rPr>
      </w:pPr>
      <w:r>
        <w:rPr>
          <w:b/>
          <w:bCs/>
          <w:sz w:val="26"/>
          <w:szCs w:val="26"/>
        </w:rPr>
        <w:br/>
      </w:r>
    </w:p>
    <w:p w14:paraId="0C789637" w14:textId="1D49BB17" w:rsidR="00E95D69" w:rsidRPr="00E95D69" w:rsidRDefault="00E95D69" w:rsidP="00E95D69">
      <w:pPr>
        <w:rPr>
          <w:sz w:val="32"/>
          <w:szCs w:val="32"/>
        </w:rPr>
      </w:pPr>
      <w:r w:rsidRPr="00E95D69">
        <w:rPr>
          <w:b/>
          <w:bCs/>
          <w:sz w:val="32"/>
          <w:szCs w:val="32"/>
        </w:rPr>
        <w:lastRenderedPageBreak/>
        <w:t>Essay Questions</w:t>
      </w:r>
    </w:p>
    <w:p w14:paraId="09277887" w14:textId="77777777" w:rsidR="00E95D69" w:rsidRPr="00E95D69" w:rsidRDefault="00E95D69" w:rsidP="00E95D69">
      <w:pPr>
        <w:numPr>
          <w:ilvl w:val="0"/>
          <w:numId w:val="114"/>
        </w:numPr>
        <w:rPr>
          <w:sz w:val="26"/>
          <w:szCs w:val="26"/>
        </w:rPr>
      </w:pPr>
      <w:r w:rsidRPr="00E95D69">
        <w:rPr>
          <w:sz w:val="26"/>
          <w:szCs w:val="26"/>
        </w:rPr>
        <w:t>Explore the tensions between biblical teachings and modern cultural values in the context of 1 Timothy 2, particularly regarding gender roles, and how Yarbrough attempts to resolve these tensions.</w:t>
      </w:r>
    </w:p>
    <w:p w14:paraId="4A479485" w14:textId="77777777" w:rsidR="00E95D69" w:rsidRPr="00E95D69" w:rsidRDefault="00E95D69" w:rsidP="00E95D69">
      <w:pPr>
        <w:numPr>
          <w:ilvl w:val="0"/>
          <w:numId w:val="114"/>
        </w:numPr>
        <w:rPr>
          <w:sz w:val="26"/>
          <w:szCs w:val="26"/>
        </w:rPr>
      </w:pPr>
      <w:r w:rsidRPr="00E95D69">
        <w:rPr>
          <w:sz w:val="26"/>
          <w:szCs w:val="26"/>
        </w:rPr>
        <w:t>Analyze Yarbrough’s argument for the importance of prayer in the church, and how it relates to the ministry of the Word, drawing on the key points made in the lecture.</w:t>
      </w:r>
    </w:p>
    <w:p w14:paraId="371999D2" w14:textId="77777777" w:rsidR="00E95D69" w:rsidRPr="00E95D69" w:rsidRDefault="00E95D69" w:rsidP="00E95D69">
      <w:pPr>
        <w:numPr>
          <w:ilvl w:val="0"/>
          <w:numId w:val="114"/>
        </w:numPr>
        <w:rPr>
          <w:sz w:val="26"/>
          <w:szCs w:val="26"/>
        </w:rPr>
      </w:pPr>
      <w:r w:rsidRPr="00E95D69">
        <w:rPr>
          <w:sz w:val="26"/>
          <w:szCs w:val="26"/>
        </w:rPr>
        <w:t>Discuss the significance of the historical and cultural context of Ephesus in interpreting 1 Timothy 2, as described in the lecture, and how this context affects Yarbrough's overall argument.</w:t>
      </w:r>
    </w:p>
    <w:p w14:paraId="6C2EE8A0" w14:textId="77777777" w:rsidR="00E95D69" w:rsidRPr="00E95D69" w:rsidRDefault="00E95D69" w:rsidP="00E95D69">
      <w:pPr>
        <w:numPr>
          <w:ilvl w:val="0"/>
          <w:numId w:val="114"/>
        </w:numPr>
        <w:rPr>
          <w:sz w:val="26"/>
          <w:szCs w:val="26"/>
        </w:rPr>
      </w:pPr>
      <w:r w:rsidRPr="00E95D69">
        <w:rPr>
          <w:sz w:val="26"/>
          <w:szCs w:val="26"/>
        </w:rPr>
        <w:t>Evaluate Yarbrough's interpretation of 1 Timothy 2:11-15 regarding women in the church, including his discussion of the roles of teaching and authority, as well as his reasons for those roles.</w:t>
      </w:r>
    </w:p>
    <w:p w14:paraId="5E9F2C12" w14:textId="77777777" w:rsidR="00E95D69" w:rsidRPr="00E95D69" w:rsidRDefault="00E95D69" w:rsidP="00E95D69">
      <w:pPr>
        <w:numPr>
          <w:ilvl w:val="0"/>
          <w:numId w:val="114"/>
        </w:numPr>
        <w:rPr>
          <w:sz w:val="26"/>
          <w:szCs w:val="26"/>
        </w:rPr>
      </w:pPr>
      <w:r w:rsidRPr="00E95D69">
        <w:rPr>
          <w:sz w:val="26"/>
          <w:szCs w:val="26"/>
        </w:rPr>
        <w:t>Compare and contrast Yarbrough's view of gender roles in the church with other perspectives such as egalitarianism, and what the differences mean for how we understand scripture.</w:t>
      </w:r>
    </w:p>
    <w:p w14:paraId="1B6AA8C0" w14:textId="5814D8AF" w:rsidR="00E95D69" w:rsidRPr="00E95D69" w:rsidRDefault="00E95D69" w:rsidP="00E95D69">
      <w:pPr>
        <w:rPr>
          <w:sz w:val="32"/>
          <w:szCs w:val="32"/>
        </w:rPr>
      </w:pPr>
      <w:r>
        <w:rPr>
          <w:b/>
          <w:bCs/>
          <w:sz w:val="32"/>
          <w:szCs w:val="32"/>
        </w:rPr>
        <w:br/>
      </w:r>
      <w:r w:rsidRPr="00E95D69">
        <w:rPr>
          <w:b/>
          <w:bCs/>
          <w:sz w:val="32"/>
          <w:szCs w:val="32"/>
        </w:rPr>
        <w:t>Glossary of Key Terms</w:t>
      </w:r>
    </w:p>
    <w:p w14:paraId="65D88B0A" w14:textId="77777777" w:rsidR="00E95D69" w:rsidRPr="00E95D69" w:rsidRDefault="00E95D69" w:rsidP="00E95D69">
      <w:pPr>
        <w:numPr>
          <w:ilvl w:val="0"/>
          <w:numId w:val="115"/>
        </w:numPr>
        <w:rPr>
          <w:sz w:val="26"/>
          <w:szCs w:val="26"/>
        </w:rPr>
      </w:pPr>
      <w:r w:rsidRPr="00E95D69">
        <w:rPr>
          <w:b/>
          <w:bCs/>
          <w:sz w:val="26"/>
          <w:szCs w:val="26"/>
        </w:rPr>
        <w:t>Pastoral Epistles:</w:t>
      </w:r>
      <w:r w:rsidRPr="00E95D69">
        <w:rPr>
          <w:sz w:val="26"/>
          <w:szCs w:val="26"/>
        </w:rPr>
        <w:t xml:space="preserve"> Letters in the New Testament (1 &amp; 2 Timothy, Titus) addressed to individuals with pastoral leadership roles in early churches, offering instruction on church administration, doctrine, and conduct.</w:t>
      </w:r>
    </w:p>
    <w:p w14:paraId="3F5AEECD" w14:textId="77777777" w:rsidR="00E95D69" w:rsidRPr="00E95D69" w:rsidRDefault="00E95D69" w:rsidP="00E95D69">
      <w:pPr>
        <w:numPr>
          <w:ilvl w:val="0"/>
          <w:numId w:val="115"/>
        </w:numPr>
        <w:rPr>
          <w:sz w:val="26"/>
          <w:szCs w:val="26"/>
        </w:rPr>
      </w:pPr>
      <w:r w:rsidRPr="00E95D69">
        <w:rPr>
          <w:b/>
          <w:bCs/>
          <w:sz w:val="26"/>
          <w:szCs w:val="26"/>
        </w:rPr>
        <w:t>Ecology of Man:</w:t>
      </w:r>
      <w:r w:rsidRPr="00E95D69">
        <w:rPr>
          <w:sz w:val="26"/>
          <w:szCs w:val="26"/>
        </w:rPr>
        <w:t xml:space="preserve"> A concept introduced in the Salzburg Declaration emphasizing the importance of biblical teachings on gender roles for the overall health and flourishing of human society.</w:t>
      </w:r>
    </w:p>
    <w:p w14:paraId="1E880518" w14:textId="77777777" w:rsidR="00E95D69" w:rsidRPr="00E95D69" w:rsidRDefault="00E95D69" w:rsidP="00E95D69">
      <w:pPr>
        <w:numPr>
          <w:ilvl w:val="0"/>
          <w:numId w:val="115"/>
        </w:numPr>
        <w:rPr>
          <w:sz w:val="26"/>
          <w:szCs w:val="26"/>
        </w:rPr>
      </w:pPr>
      <w:r w:rsidRPr="00E95D69">
        <w:rPr>
          <w:b/>
          <w:bCs/>
          <w:sz w:val="26"/>
          <w:szCs w:val="26"/>
        </w:rPr>
        <w:t>Common Grace:</w:t>
      </w:r>
      <w:r w:rsidRPr="00E95D69">
        <w:rPr>
          <w:sz w:val="26"/>
          <w:szCs w:val="26"/>
        </w:rPr>
        <w:t xml:space="preserve"> God's blessings and provisions given to all people regardless of their faith status, such as natural resources, social order, and moral awareness.</w:t>
      </w:r>
    </w:p>
    <w:p w14:paraId="63381C4B" w14:textId="77777777" w:rsidR="00E95D69" w:rsidRPr="00E95D69" w:rsidRDefault="00E95D69" w:rsidP="00E95D69">
      <w:pPr>
        <w:numPr>
          <w:ilvl w:val="0"/>
          <w:numId w:val="115"/>
        </w:numPr>
        <w:rPr>
          <w:sz w:val="26"/>
          <w:szCs w:val="26"/>
        </w:rPr>
      </w:pPr>
      <w:r w:rsidRPr="00E95D69">
        <w:rPr>
          <w:b/>
          <w:bCs/>
          <w:sz w:val="26"/>
          <w:szCs w:val="26"/>
        </w:rPr>
        <w:t>Saving Grace:</w:t>
      </w:r>
      <w:r w:rsidRPr="00E95D69">
        <w:rPr>
          <w:sz w:val="26"/>
          <w:szCs w:val="26"/>
        </w:rPr>
        <w:t xml:space="preserve"> The specific grace of God which leads to salvation for those who believe in Jesus Christ as the Messiah.</w:t>
      </w:r>
    </w:p>
    <w:p w14:paraId="7AA25A62" w14:textId="77777777" w:rsidR="00E95D69" w:rsidRPr="00E95D69" w:rsidRDefault="00E95D69" w:rsidP="00E95D69">
      <w:pPr>
        <w:numPr>
          <w:ilvl w:val="0"/>
          <w:numId w:val="115"/>
        </w:numPr>
        <w:rPr>
          <w:sz w:val="26"/>
          <w:szCs w:val="26"/>
        </w:rPr>
      </w:pPr>
      <w:r w:rsidRPr="00E95D69">
        <w:rPr>
          <w:b/>
          <w:bCs/>
          <w:sz w:val="26"/>
          <w:szCs w:val="26"/>
        </w:rPr>
        <w:t>Polytheistic:</w:t>
      </w:r>
      <w:r w:rsidRPr="00E95D69">
        <w:rPr>
          <w:sz w:val="26"/>
          <w:szCs w:val="26"/>
        </w:rPr>
        <w:t xml:space="preserve"> The belief in or worship of multiple gods.</w:t>
      </w:r>
    </w:p>
    <w:p w14:paraId="41726C72" w14:textId="77777777" w:rsidR="00E95D69" w:rsidRPr="00E95D69" w:rsidRDefault="00E95D69" w:rsidP="00E95D69">
      <w:pPr>
        <w:numPr>
          <w:ilvl w:val="0"/>
          <w:numId w:val="115"/>
        </w:numPr>
        <w:rPr>
          <w:sz w:val="26"/>
          <w:szCs w:val="26"/>
        </w:rPr>
      </w:pPr>
      <w:r w:rsidRPr="00E95D69">
        <w:rPr>
          <w:b/>
          <w:bCs/>
          <w:sz w:val="26"/>
          <w:szCs w:val="26"/>
        </w:rPr>
        <w:lastRenderedPageBreak/>
        <w:t>Mediator:</w:t>
      </w:r>
      <w:r w:rsidRPr="00E95D69">
        <w:rPr>
          <w:sz w:val="26"/>
          <w:szCs w:val="26"/>
        </w:rPr>
        <w:t xml:space="preserve"> A person who acts as a go-between to reconcile individuals or groups. In Christian theology, Jesus Christ is considered the sole mediator between God and humanity.</w:t>
      </w:r>
    </w:p>
    <w:p w14:paraId="5DB71B38" w14:textId="77777777" w:rsidR="00E95D69" w:rsidRPr="00E95D69" w:rsidRDefault="00E95D69" w:rsidP="00E95D69">
      <w:pPr>
        <w:numPr>
          <w:ilvl w:val="0"/>
          <w:numId w:val="115"/>
        </w:numPr>
        <w:rPr>
          <w:sz w:val="26"/>
          <w:szCs w:val="26"/>
        </w:rPr>
      </w:pPr>
      <w:r w:rsidRPr="00E95D69">
        <w:rPr>
          <w:b/>
          <w:bCs/>
          <w:sz w:val="26"/>
          <w:szCs w:val="26"/>
        </w:rPr>
        <w:t>Herald:</w:t>
      </w:r>
      <w:r w:rsidRPr="00E95D69">
        <w:rPr>
          <w:sz w:val="26"/>
          <w:szCs w:val="26"/>
        </w:rPr>
        <w:t xml:space="preserve"> A person who makes an important public announcement or proclamation. In the biblical context, this refers to someone who declares the gospel message.</w:t>
      </w:r>
    </w:p>
    <w:p w14:paraId="549C09F6" w14:textId="77777777" w:rsidR="00E95D69" w:rsidRPr="00E95D69" w:rsidRDefault="00E95D69" w:rsidP="00E95D69">
      <w:pPr>
        <w:numPr>
          <w:ilvl w:val="0"/>
          <w:numId w:val="115"/>
        </w:numPr>
        <w:rPr>
          <w:sz w:val="26"/>
          <w:szCs w:val="26"/>
        </w:rPr>
      </w:pPr>
      <w:r w:rsidRPr="00E95D69">
        <w:rPr>
          <w:b/>
          <w:bCs/>
          <w:sz w:val="26"/>
          <w:szCs w:val="26"/>
        </w:rPr>
        <w:t>Apostle:</w:t>
      </w:r>
      <w:r w:rsidRPr="00E95D69">
        <w:rPr>
          <w:sz w:val="26"/>
          <w:szCs w:val="26"/>
        </w:rPr>
        <w:t xml:space="preserve"> A person sent with a specific mission or authority, such as one of the twelve disciples or Paul.</w:t>
      </w:r>
    </w:p>
    <w:p w14:paraId="0136FB50" w14:textId="77777777" w:rsidR="00E95D69" w:rsidRPr="00E95D69" w:rsidRDefault="00E95D69" w:rsidP="00E95D69">
      <w:pPr>
        <w:numPr>
          <w:ilvl w:val="0"/>
          <w:numId w:val="115"/>
        </w:numPr>
        <w:rPr>
          <w:sz w:val="26"/>
          <w:szCs w:val="26"/>
        </w:rPr>
      </w:pPr>
      <w:r w:rsidRPr="00E95D69">
        <w:rPr>
          <w:b/>
          <w:bCs/>
          <w:sz w:val="26"/>
          <w:szCs w:val="26"/>
        </w:rPr>
        <w:t>Diakonos/Diakonia:</w:t>
      </w:r>
      <w:r w:rsidRPr="00E95D69">
        <w:rPr>
          <w:sz w:val="26"/>
          <w:szCs w:val="26"/>
        </w:rPr>
        <w:t xml:space="preserve"> Greek terms referring to a servant or ministry. Can refer to a general servant or a more specified role, and the term is used of many in the Bible, both men and women.</w:t>
      </w:r>
    </w:p>
    <w:p w14:paraId="3553D07B" w14:textId="77777777" w:rsidR="00E95D69" w:rsidRPr="00E95D69" w:rsidRDefault="00E95D69" w:rsidP="00E95D69">
      <w:pPr>
        <w:numPr>
          <w:ilvl w:val="0"/>
          <w:numId w:val="115"/>
        </w:numPr>
        <w:rPr>
          <w:sz w:val="26"/>
          <w:szCs w:val="26"/>
        </w:rPr>
      </w:pPr>
      <w:r w:rsidRPr="00E95D69">
        <w:rPr>
          <w:b/>
          <w:bCs/>
          <w:sz w:val="26"/>
          <w:szCs w:val="26"/>
        </w:rPr>
        <w:t>Complementarianism:</w:t>
      </w:r>
      <w:r w:rsidRPr="00E95D69">
        <w:rPr>
          <w:sz w:val="26"/>
          <w:szCs w:val="26"/>
        </w:rPr>
        <w:t xml:space="preserve"> A theological view that men and women are equal in their humanity but have different, complementary roles in the church and home, with men typically holding leadership positions.</w:t>
      </w:r>
    </w:p>
    <w:p w14:paraId="6B71BCCC" w14:textId="77777777" w:rsidR="00E95D69" w:rsidRPr="00E95D69" w:rsidRDefault="00E95D69" w:rsidP="00E95D69">
      <w:pPr>
        <w:numPr>
          <w:ilvl w:val="0"/>
          <w:numId w:val="115"/>
        </w:numPr>
        <w:rPr>
          <w:sz w:val="26"/>
          <w:szCs w:val="26"/>
        </w:rPr>
      </w:pPr>
      <w:r w:rsidRPr="00E95D69">
        <w:rPr>
          <w:b/>
          <w:bCs/>
          <w:sz w:val="26"/>
          <w:szCs w:val="26"/>
        </w:rPr>
        <w:t>Egalitarianism:</w:t>
      </w:r>
      <w:r w:rsidRPr="00E95D69">
        <w:rPr>
          <w:sz w:val="26"/>
          <w:szCs w:val="26"/>
        </w:rPr>
        <w:t xml:space="preserve"> A theological view that men and women are equal in humanity and roles, and that both can serve in leadership positions in the church.</w:t>
      </w:r>
    </w:p>
    <w:p w14:paraId="0564D9B5" w14:textId="77777777" w:rsidR="00E95D69" w:rsidRPr="00E95D69" w:rsidRDefault="00E95D69" w:rsidP="00E95D69">
      <w:pPr>
        <w:numPr>
          <w:ilvl w:val="0"/>
          <w:numId w:val="115"/>
        </w:numPr>
        <w:rPr>
          <w:sz w:val="26"/>
          <w:szCs w:val="26"/>
        </w:rPr>
      </w:pPr>
      <w:r w:rsidRPr="00E95D69">
        <w:rPr>
          <w:b/>
          <w:bCs/>
          <w:sz w:val="26"/>
          <w:szCs w:val="26"/>
        </w:rPr>
        <w:t>Ordered Relational Synergy:</w:t>
      </w:r>
      <w:r w:rsidRPr="00E95D69">
        <w:rPr>
          <w:sz w:val="26"/>
          <w:szCs w:val="26"/>
        </w:rPr>
        <w:t xml:space="preserve"> A term Yarbrough uses to describe the relationship between husband and wife, meaning they are working together under God's covenant.</w:t>
      </w:r>
    </w:p>
    <w:p w14:paraId="0900ACBB" w14:textId="77777777" w:rsidR="00E95D69" w:rsidRPr="00E95D69" w:rsidRDefault="00E95D69" w:rsidP="00E95D69">
      <w:pPr>
        <w:numPr>
          <w:ilvl w:val="0"/>
          <w:numId w:val="115"/>
        </w:numPr>
        <w:rPr>
          <w:sz w:val="26"/>
          <w:szCs w:val="26"/>
        </w:rPr>
      </w:pPr>
      <w:r w:rsidRPr="00E95D69">
        <w:rPr>
          <w:b/>
          <w:bCs/>
          <w:sz w:val="26"/>
          <w:szCs w:val="26"/>
        </w:rPr>
        <w:t>Eschatological:</w:t>
      </w:r>
      <w:r w:rsidRPr="00E95D69">
        <w:rPr>
          <w:sz w:val="26"/>
          <w:szCs w:val="26"/>
        </w:rPr>
        <w:t xml:space="preserve"> Pertaining to the end times or the final events in history, often referring to the salvation of God's people in the future.</w:t>
      </w:r>
    </w:p>
    <w:p w14:paraId="79EF2958" w14:textId="77777777" w:rsidR="00E95D69" w:rsidRPr="00E95D69" w:rsidRDefault="00E95D69" w:rsidP="00E95D69">
      <w:pPr>
        <w:numPr>
          <w:ilvl w:val="0"/>
          <w:numId w:val="115"/>
        </w:numPr>
        <w:rPr>
          <w:sz w:val="26"/>
          <w:szCs w:val="26"/>
        </w:rPr>
      </w:pPr>
      <w:r w:rsidRPr="00E95D69">
        <w:rPr>
          <w:b/>
          <w:bCs/>
          <w:sz w:val="26"/>
          <w:szCs w:val="26"/>
        </w:rPr>
        <w:t>Trans:</w:t>
      </w:r>
      <w:r w:rsidRPr="00E95D69">
        <w:rPr>
          <w:sz w:val="26"/>
          <w:szCs w:val="26"/>
        </w:rPr>
        <w:t xml:space="preserve"> Refers to people whose gender identity differs from the sex assigned to them at birth.</w:t>
      </w:r>
    </w:p>
    <w:p w14:paraId="671203A3" w14:textId="77777777" w:rsidR="00E95D69" w:rsidRPr="00E95D69" w:rsidRDefault="00E95D69" w:rsidP="00E95D69">
      <w:pPr>
        <w:numPr>
          <w:ilvl w:val="0"/>
          <w:numId w:val="115"/>
        </w:numPr>
        <w:rPr>
          <w:sz w:val="26"/>
          <w:szCs w:val="26"/>
        </w:rPr>
      </w:pPr>
      <w:r w:rsidRPr="00E95D69">
        <w:rPr>
          <w:b/>
          <w:bCs/>
          <w:sz w:val="26"/>
          <w:szCs w:val="26"/>
        </w:rPr>
        <w:t>Gender Dysphoria:</w:t>
      </w:r>
      <w:r w:rsidRPr="00E95D69">
        <w:rPr>
          <w:sz w:val="26"/>
          <w:szCs w:val="26"/>
        </w:rPr>
        <w:t xml:space="preserve"> The distress or discomfort a </w:t>
      </w:r>
      <w:proofErr w:type="gramStart"/>
      <w:r w:rsidRPr="00E95D69">
        <w:rPr>
          <w:sz w:val="26"/>
          <w:szCs w:val="26"/>
        </w:rPr>
        <w:t>person experiences</w:t>
      </w:r>
      <w:proofErr w:type="gramEnd"/>
      <w:r w:rsidRPr="00E95D69">
        <w:rPr>
          <w:sz w:val="26"/>
          <w:szCs w:val="26"/>
        </w:rPr>
        <w:t xml:space="preserve"> as a result of a mismatch between their gender identity and their assigned sex.</w:t>
      </w:r>
    </w:p>
    <w:p w14:paraId="392268FE" w14:textId="77777777" w:rsidR="00E95D69" w:rsidRPr="00E95D69" w:rsidRDefault="00E95D69" w:rsidP="00E95D69">
      <w:pPr>
        <w:rPr>
          <w:vanish/>
          <w:sz w:val="26"/>
          <w:szCs w:val="26"/>
        </w:rPr>
      </w:pPr>
      <w:r w:rsidRPr="00E95D69">
        <w:rPr>
          <w:vanish/>
          <w:sz w:val="26"/>
          <w:szCs w:val="26"/>
        </w:rPr>
        <w:t>Bottom of Form</w:t>
      </w:r>
    </w:p>
    <w:p w14:paraId="2D88AEA3" w14:textId="0D38A222" w:rsidR="00BE14A8" w:rsidRPr="00CA2F70" w:rsidRDefault="003B6F73" w:rsidP="00E95D69">
      <w:pPr>
        <w:rPr>
          <w:sz w:val="26"/>
          <w:szCs w:val="26"/>
        </w:rPr>
      </w:pPr>
      <w:r>
        <w:rPr>
          <w:sz w:val="26"/>
          <w:szCs w:val="26"/>
        </w:rPr>
        <w:br/>
      </w:r>
      <w:r w:rsidR="00BE14A8" w:rsidRPr="00CA2F70">
        <w:rPr>
          <w:sz w:val="26"/>
          <w:szCs w:val="26"/>
        </w:rPr>
        <w:br w:type="page"/>
      </w:r>
    </w:p>
    <w:p w14:paraId="7933FC08" w14:textId="08D6A51B"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55CE3498" w14:textId="77777777" w:rsidR="00E95D69" w:rsidRPr="00E95D69" w:rsidRDefault="004A3CF6" w:rsidP="00E95D69">
      <w:pPr>
        <w:rPr>
          <w:vanish/>
          <w:sz w:val="26"/>
          <w:szCs w:val="26"/>
        </w:rPr>
      </w:pPr>
      <w:r w:rsidRPr="00067B4B">
        <w:rPr>
          <w:b/>
          <w:bCs/>
          <w:sz w:val="36"/>
          <w:szCs w:val="36"/>
        </w:rPr>
        <w:t xml:space="preserve">5. FAQs on </w:t>
      </w:r>
      <w:r w:rsidR="00920DC8">
        <w:rPr>
          <w:b/>
          <w:bCs/>
          <w:sz w:val="36"/>
          <w:szCs w:val="36"/>
        </w:rPr>
        <w:t>Yarbrough</w:t>
      </w:r>
      <w:r w:rsidR="00DD2429">
        <w:rPr>
          <w:b/>
          <w:bCs/>
          <w:sz w:val="36"/>
          <w:szCs w:val="36"/>
        </w:rPr>
        <w:t>,</w:t>
      </w:r>
      <w:r w:rsidR="00051DC9">
        <w:rPr>
          <w:b/>
          <w:bCs/>
          <w:sz w:val="36"/>
          <w:szCs w:val="36"/>
        </w:rPr>
        <w:t xml:space="preserve"> </w:t>
      </w:r>
      <w:r w:rsidR="00920DC8">
        <w:rPr>
          <w:b/>
          <w:bCs/>
          <w:sz w:val="36"/>
          <w:szCs w:val="36"/>
        </w:rPr>
        <w:t>Pastoral Epistles</w:t>
      </w:r>
      <w:r w:rsidR="00051DC9">
        <w:rPr>
          <w:b/>
          <w:bCs/>
          <w:sz w:val="36"/>
          <w:szCs w:val="36"/>
        </w:rPr>
        <w:t xml:space="preserve">, </w:t>
      </w:r>
      <w:r w:rsidR="003B6F73" w:rsidRPr="004C788E">
        <w:rPr>
          <w:b/>
          <w:bCs/>
          <w:sz w:val="36"/>
          <w:szCs w:val="36"/>
        </w:rPr>
        <w:t xml:space="preserve">Session </w:t>
      </w:r>
      <w:r w:rsidR="003B6F73">
        <w:rPr>
          <w:b/>
          <w:bCs/>
          <w:sz w:val="36"/>
          <w:szCs w:val="36"/>
        </w:rPr>
        <w:t>3</w:t>
      </w:r>
      <w:r w:rsidR="003B6F73" w:rsidRPr="004C788E">
        <w:rPr>
          <w:b/>
          <w:bCs/>
          <w:sz w:val="36"/>
          <w:szCs w:val="36"/>
        </w:rPr>
        <w:t>,</w:t>
      </w:r>
      <w:r w:rsidR="003B6F73">
        <w:rPr>
          <w:b/>
          <w:bCs/>
          <w:sz w:val="36"/>
          <w:szCs w:val="36"/>
        </w:rPr>
        <w:t xml:space="preserve"> </w:t>
      </w:r>
      <w:r w:rsidR="003B6F73">
        <w:rPr>
          <w:b/>
          <w:bCs/>
          <w:sz w:val="36"/>
          <w:szCs w:val="36"/>
        </w:rPr>
        <w:br/>
        <w:t xml:space="preserve"> </w:t>
      </w:r>
      <w:r w:rsidR="003B6F73">
        <w:rPr>
          <w:b/>
          <w:bCs/>
          <w:sz w:val="36"/>
          <w:szCs w:val="36"/>
        </w:rPr>
        <w:tab/>
      </w:r>
      <w:r w:rsidR="003B6F73">
        <w:rPr>
          <w:b/>
          <w:bCs/>
          <w:sz w:val="36"/>
          <w:szCs w:val="36"/>
        </w:rPr>
        <w:t>1 Timothy 2</w:t>
      </w:r>
      <w:r w:rsidR="00920DC8">
        <w:rPr>
          <w:b/>
          <w:bCs/>
          <w:sz w:val="36"/>
          <w:szCs w:val="36"/>
        </w:rPr>
        <w:t>,</w:t>
      </w:r>
      <w:r w:rsidR="00ED41A7">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E95D69" w:rsidRPr="00E95D69">
        <w:rPr>
          <w:vanish/>
          <w:sz w:val="26"/>
          <w:szCs w:val="26"/>
        </w:rPr>
        <w:t>Top of Form</w:t>
      </w:r>
    </w:p>
    <w:p w14:paraId="62C47E8A" w14:textId="77777777" w:rsidR="00E95D69" w:rsidRPr="00E95D69" w:rsidRDefault="00E95D69" w:rsidP="00E95D69">
      <w:pPr>
        <w:rPr>
          <w:b/>
          <w:bCs/>
          <w:sz w:val="26"/>
          <w:szCs w:val="26"/>
        </w:rPr>
      </w:pPr>
      <w:r w:rsidRPr="00E95D69">
        <w:rPr>
          <w:b/>
          <w:bCs/>
          <w:sz w:val="26"/>
          <w:szCs w:val="26"/>
        </w:rPr>
        <w:t>FAQ on 1 Timothy 2 and Related Themes</w:t>
      </w:r>
    </w:p>
    <w:p w14:paraId="27376461" w14:textId="77777777" w:rsidR="00E95D69" w:rsidRPr="00E95D69" w:rsidRDefault="00E95D69" w:rsidP="00E95D69">
      <w:pPr>
        <w:numPr>
          <w:ilvl w:val="0"/>
          <w:numId w:val="116"/>
        </w:numPr>
        <w:rPr>
          <w:sz w:val="26"/>
          <w:szCs w:val="26"/>
        </w:rPr>
      </w:pPr>
      <w:r w:rsidRPr="00E95D69">
        <w:rPr>
          <w:b/>
          <w:bCs/>
          <w:sz w:val="26"/>
          <w:szCs w:val="26"/>
        </w:rPr>
        <w:t>Why is 1 Timothy 2 such a frequently discussed chapter in recent times?</w:t>
      </w:r>
    </w:p>
    <w:p w14:paraId="13129477" w14:textId="77777777" w:rsidR="00E95D69" w:rsidRPr="00E95D69" w:rsidRDefault="00E95D69" w:rsidP="00E95D69">
      <w:pPr>
        <w:numPr>
          <w:ilvl w:val="0"/>
          <w:numId w:val="116"/>
        </w:numPr>
        <w:rPr>
          <w:sz w:val="26"/>
          <w:szCs w:val="26"/>
        </w:rPr>
      </w:pPr>
      <w:r w:rsidRPr="00E95D69">
        <w:rPr>
          <w:sz w:val="26"/>
          <w:szCs w:val="26"/>
        </w:rPr>
        <w:t>1 Timothy 2, particularly verse 12 which states "I do not permit a woman to teach or to assume authority over a man; she must be quiet" has been the subject of much debate in recent years because of its apparent restrictions on women's roles in the church and it challenges modern ideas of equality. The interpretations of this passage often differ based on one's views on biblical authority regarding the roles of men and women.</w:t>
      </w:r>
    </w:p>
    <w:p w14:paraId="4AD647B0" w14:textId="77777777" w:rsidR="00E95D69" w:rsidRPr="00E95D69" w:rsidRDefault="00E95D69" w:rsidP="00E95D69">
      <w:pPr>
        <w:numPr>
          <w:ilvl w:val="0"/>
          <w:numId w:val="116"/>
        </w:numPr>
        <w:rPr>
          <w:sz w:val="26"/>
          <w:szCs w:val="26"/>
        </w:rPr>
      </w:pPr>
      <w:r w:rsidRPr="00E95D69">
        <w:rPr>
          <w:b/>
          <w:bCs/>
          <w:sz w:val="26"/>
          <w:szCs w:val="26"/>
        </w:rPr>
        <w:t>How does the speaker view the Bible's stance on homosexuality?</w:t>
      </w:r>
    </w:p>
    <w:p w14:paraId="1988F618" w14:textId="77777777" w:rsidR="00E95D69" w:rsidRPr="00E95D69" w:rsidRDefault="00E95D69" w:rsidP="00E95D69">
      <w:pPr>
        <w:numPr>
          <w:ilvl w:val="0"/>
          <w:numId w:val="116"/>
        </w:numPr>
        <w:rPr>
          <w:sz w:val="26"/>
          <w:szCs w:val="26"/>
        </w:rPr>
      </w:pPr>
      <w:r w:rsidRPr="00E95D69">
        <w:rPr>
          <w:sz w:val="26"/>
          <w:szCs w:val="26"/>
        </w:rPr>
        <w:t>The speaker asserts that the Bible considers homosexual relations as disordered and an abomination. He mentions Old Testament texts and Romans 1 to support this view, and he does not think that any interpretations of these texts that affirm same-sex relations between consenting adults are accurate given the larger scope of scripture. He believes that the Bible’s view of sexuality is part of God’s eternal will and revelation and must be followed.</w:t>
      </w:r>
    </w:p>
    <w:p w14:paraId="3655B150" w14:textId="77777777" w:rsidR="00E95D69" w:rsidRPr="00E95D69" w:rsidRDefault="00E95D69" w:rsidP="00E95D69">
      <w:pPr>
        <w:numPr>
          <w:ilvl w:val="0"/>
          <w:numId w:val="116"/>
        </w:numPr>
        <w:rPr>
          <w:sz w:val="26"/>
          <w:szCs w:val="26"/>
        </w:rPr>
      </w:pPr>
      <w:r w:rsidRPr="00E95D69">
        <w:rPr>
          <w:b/>
          <w:bCs/>
          <w:sz w:val="26"/>
          <w:szCs w:val="26"/>
        </w:rPr>
        <w:t>What is the significance of the "Salzburg Declaration" mentioned in the text?</w:t>
      </w:r>
    </w:p>
    <w:p w14:paraId="1080258E" w14:textId="77777777" w:rsidR="00E95D69" w:rsidRPr="00E95D69" w:rsidRDefault="00E95D69" w:rsidP="00E95D69">
      <w:pPr>
        <w:numPr>
          <w:ilvl w:val="0"/>
          <w:numId w:val="116"/>
        </w:numPr>
        <w:rPr>
          <w:sz w:val="26"/>
          <w:szCs w:val="26"/>
        </w:rPr>
      </w:pPr>
      <w:r w:rsidRPr="00E95D69">
        <w:rPr>
          <w:sz w:val="26"/>
          <w:szCs w:val="26"/>
        </w:rPr>
        <w:t>The Salzburg Declaration is a statement signed by various European theological and pastoral leaders from Catholic, Orthodox, and Protestant backgrounds (including liberal and evangelical). This document argues that the Bible is true and essential not just for church teaching, but for human flourishing. It emphasizes the importance of clear distinctions in the roles of mothers and fathers, and challenges modern gender theory, particularly the work of Judith Butler, that has led to the acceptance of transgenderism and other gender-related issues.</w:t>
      </w:r>
    </w:p>
    <w:p w14:paraId="1F2D63BF" w14:textId="77777777" w:rsidR="00E95D69" w:rsidRPr="00E95D69" w:rsidRDefault="00E95D69" w:rsidP="00E95D69">
      <w:pPr>
        <w:numPr>
          <w:ilvl w:val="0"/>
          <w:numId w:val="116"/>
        </w:numPr>
        <w:rPr>
          <w:sz w:val="26"/>
          <w:szCs w:val="26"/>
        </w:rPr>
      </w:pPr>
      <w:r w:rsidRPr="00E95D69">
        <w:rPr>
          <w:b/>
          <w:bCs/>
          <w:sz w:val="26"/>
          <w:szCs w:val="26"/>
        </w:rPr>
        <w:t>What does the speaker identify as the central aspect of Christian worship?</w:t>
      </w:r>
    </w:p>
    <w:p w14:paraId="2B5861D7" w14:textId="77777777" w:rsidR="00E95D69" w:rsidRPr="00E95D69" w:rsidRDefault="00E95D69" w:rsidP="00E95D69">
      <w:pPr>
        <w:numPr>
          <w:ilvl w:val="0"/>
          <w:numId w:val="116"/>
        </w:numPr>
        <w:rPr>
          <w:sz w:val="26"/>
          <w:szCs w:val="26"/>
        </w:rPr>
      </w:pPr>
      <w:r w:rsidRPr="00E95D69">
        <w:rPr>
          <w:sz w:val="26"/>
          <w:szCs w:val="26"/>
        </w:rPr>
        <w:t>The speaker identifies prayer as the central element of Christian worship. While acknowledging the importance of the sermon and the Word of God, he argues that the ministry of the Word should be within the context of a prayerful assembly. He stresses that the presence of God, gained through prayer, is necessary to make the Word fruitful in the lives of believers.</w:t>
      </w:r>
    </w:p>
    <w:p w14:paraId="78AE4B92" w14:textId="77777777" w:rsidR="00E95D69" w:rsidRPr="00E95D69" w:rsidRDefault="00E95D69" w:rsidP="00E95D69">
      <w:pPr>
        <w:numPr>
          <w:ilvl w:val="0"/>
          <w:numId w:val="116"/>
        </w:numPr>
        <w:rPr>
          <w:sz w:val="26"/>
          <w:szCs w:val="26"/>
        </w:rPr>
      </w:pPr>
      <w:r w:rsidRPr="00E95D69">
        <w:rPr>
          <w:b/>
          <w:bCs/>
          <w:sz w:val="26"/>
          <w:szCs w:val="26"/>
        </w:rPr>
        <w:lastRenderedPageBreak/>
        <w:t>According to the speaker, what is the purpose of praying for those in authority?</w:t>
      </w:r>
    </w:p>
    <w:p w14:paraId="51961168" w14:textId="77777777" w:rsidR="00E95D69" w:rsidRPr="00E95D69" w:rsidRDefault="00E95D69" w:rsidP="00E95D69">
      <w:pPr>
        <w:numPr>
          <w:ilvl w:val="0"/>
          <w:numId w:val="116"/>
        </w:numPr>
        <w:rPr>
          <w:sz w:val="26"/>
          <w:szCs w:val="26"/>
        </w:rPr>
      </w:pPr>
      <w:r w:rsidRPr="00E95D69">
        <w:rPr>
          <w:sz w:val="26"/>
          <w:szCs w:val="26"/>
        </w:rPr>
        <w:t>While it is crucial to pray to commune with God, the speaker states that one of the immediate outcomes of praying for leaders is a more peaceful society. When rulers are just and not corrupt, it allows for a more peaceful environment that aids in the lives and work of the church. This peace is a means of living for God's glory and furthering the work of discipleship.</w:t>
      </w:r>
    </w:p>
    <w:p w14:paraId="052695E1" w14:textId="77777777" w:rsidR="00E95D69" w:rsidRPr="00E95D69" w:rsidRDefault="00E95D69" w:rsidP="00E95D69">
      <w:pPr>
        <w:numPr>
          <w:ilvl w:val="0"/>
          <w:numId w:val="116"/>
        </w:numPr>
        <w:rPr>
          <w:sz w:val="26"/>
          <w:szCs w:val="26"/>
        </w:rPr>
      </w:pPr>
      <w:r w:rsidRPr="00E95D69">
        <w:rPr>
          <w:b/>
          <w:bCs/>
          <w:sz w:val="26"/>
          <w:szCs w:val="26"/>
        </w:rPr>
        <w:t>Why does Paul emphasize that he is telling the truth and not lying in this context?</w:t>
      </w:r>
    </w:p>
    <w:p w14:paraId="34509D13" w14:textId="77777777" w:rsidR="00E95D69" w:rsidRPr="00E95D69" w:rsidRDefault="00E95D69" w:rsidP="00E95D69">
      <w:pPr>
        <w:numPr>
          <w:ilvl w:val="0"/>
          <w:numId w:val="116"/>
        </w:numPr>
        <w:rPr>
          <w:sz w:val="26"/>
          <w:szCs w:val="26"/>
        </w:rPr>
      </w:pPr>
      <w:r w:rsidRPr="00E95D69">
        <w:rPr>
          <w:sz w:val="26"/>
          <w:szCs w:val="26"/>
        </w:rPr>
        <w:t>The speaker suggests that Paul's assertion of truthfulness was likely due to opposition from Jewish teachers who disagreed with his gospel message that salvation is not dependent on ethnicity. Paul needed to defend his authority and authenticity as a teacher of the Gentiles because they were likely undermining him, thus causing confusion in the church.</w:t>
      </w:r>
    </w:p>
    <w:p w14:paraId="13A6AE8F" w14:textId="77777777" w:rsidR="00E95D69" w:rsidRPr="00E95D69" w:rsidRDefault="00E95D69" w:rsidP="00E95D69">
      <w:pPr>
        <w:numPr>
          <w:ilvl w:val="0"/>
          <w:numId w:val="116"/>
        </w:numPr>
        <w:rPr>
          <w:sz w:val="26"/>
          <w:szCs w:val="26"/>
        </w:rPr>
      </w:pPr>
      <w:r w:rsidRPr="00E95D69">
        <w:rPr>
          <w:b/>
          <w:bCs/>
          <w:sz w:val="26"/>
          <w:szCs w:val="26"/>
        </w:rPr>
        <w:t>What does the speaker say regarding the roles of men and women in the context of worship and leadership?</w:t>
      </w:r>
    </w:p>
    <w:p w14:paraId="7C835074" w14:textId="77777777" w:rsidR="00E95D69" w:rsidRPr="00E95D69" w:rsidRDefault="00E95D69" w:rsidP="00E95D69">
      <w:pPr>
        <w:numPr>
          <w:ilvl w:val="0"/>
          <w:numId w:val="116"/>
        </w:numPr>
        <w:rPr>
          <w:sz w:val="26"/>
          <w:szCs w:val="26"/>
        </w:rPr>
      </w:pPr>
      <w:r w:rsidRPr="00E95D69">
        <w:rPr>
          <w:sz w:val="26"/>
          <w:szCs w:val="26"/>
        </w:rPr>
        <w:t>The speaker believes that Paul's instructions in 1 Timothy 2 direct men to pray without anger and women to dress modestly. He believes that women are equally called to be disciples, with a need to learn in a quiet and submissive manner. He emphasizes that women are not allowed to assume the role of pastoral authority in the church, specifically instruction or spiritual oversight. Instead, that role is reserved for men as a result of the created order and the fall in Eden. The speaker clarifies that this does not preclude women from teaching, but rather addresses the roles of formal congregational instruction and spiritual oversight, while stressing their importance as ministers within and outside of the church. He advocates for what he calls "ordered relational synergy" which emphasizes different roles for husbands and wives under God's covenantal love.</w:t>
      </w:r>
    </w:p>
    <w:p w14:paraId="54B26E4C" w14:textId="77777777" w:rsidR="00E95D69" w:rsidRPr="00E95D69" w:rsidRDefault="00E95D69" w:rsidP="00E95D69">
      <w:pPr>
        <w:numPr>
          <w:ilvl w:val="0"/>
          <w:numId w:val="116"/>
        </w:numPr>
        <w:rPr>
          <w:sz w:val="26"/>
          <w:szCs w:val="26"/>
        </w:rPr>
      </w:pPr>
      <w:r w:rsidRPr="00E95D69">
        <w:rPr>
          <w:b/>
          <w:bCs/>
          <w:sz w:val="26"/>
          <w:szCs w:val="26"/>
        </w:rPr>
        <w:t>How does the speaker view the modern rejection of traditional gender roles?</w:t>
      </w:r>
    </w:p>
    <w:p w14:paraId="5C3E32B3" w14:textId="77777777" w:rsidR="00E95D69" w:rsidRPr="00E95D69" w:rsidRDefault="00E95D69" w:rsidP="00E95D69">
      <w:pPr>
        <w:rPr>
          <w:sz w:val="26"/>
          <w:szCs w:val="26"/>
        </w:rPr>
      </w:pPr>
      <w:r w:rsidRPr="00E95D69">
        <w:rPr>
          <w:sz w:val="26"/>
          <w:szCs w:val="26"/>
        </w:rPr>
        <w:t>The speaker views the modern rejection of male and female normativity as a rebellion against God's design. He ties this rebellion to the breakdown of societal structures in the West, like the rise of anger in men and a growing amount of gender dysphoria. The speaker sees these as “sinister” developments that he believes should be rejected and repented of rather than embraced as “progress”.</w:t>
      </w:r>
    </w:p>
    <w:p w14:paraId="592BD5BE" w14:textId="77777777" w:rsidR="00E95D69" w:rsidRPr="00E95D69" w:rsidRDefault="00E95D69" w:rsidP="00E95D69">
      <w:pPr>
        <w:rPr>
          <w:vanish/>
          <w:sz w:val="26"/>
          <w:szCs w:val="26"/>
        </w:rPr>
      </w:pPr>
      <w:r w:rsidRPr="00E95D69">
        <w:rPr>
          <w:vanish/>
          <w:sz w:val="26"/>
          <w:szCs w:val="26"/>
        </w:rPr>
        <w:t>Bottom of Form</w:t>
      </w:r>
    </w:p>
    <w:p w14:paraId="2FE83709" w14:textId="7D17158B" w:rsidR="00AD35F3" w:rsidRPr="00AD35F3" w:rsidRDefault="00AD35F3" w:rsidP="00E95D69">
      <w:pPr>
        <w:rPr>
          <w:vanish/>
          <w:sz w:val="26"/>
          <w:szCs w:val="26"/>
        </w:rPr>
      </w:pPr>
      <w:r>
        <w:rPr>
          <w:sz w:val="26"/>
          <w:szCs w:val="26"/>
        </w:rPr>
        <w:br/>
      </w: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4F366" w14:textId="77777777" w:rsidR="00E156AB" w:rsidRDefault="00E156AB" w:rsidP="004A3CF6">
      <w:pPr>
        <w:spacing w:after="0" w:line="240" w:lineRule="auto"/>
      </w:pPr>
      <w:r>
        <w:separator/>
      </w:r>
    </w:p>
  </w:endnote>
  <w:endnote w:type="continuationSeparator" w:id="0">
    <w:p w14:paraId="43B1A759" w14:textId="77777777" w:rsidR="00E156AB" w:rsidRDefault="00E156AB"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EF099" w14:textId="77777777" w:rsidR="00E156AB" w:rsidRDefault="00E156AB" w:rsidP="004A3CF6">
      <w:pPr>
        <w:spacing w:after="0" w:line="240" w:lineRule="auto"/>
      </w:pPr>
      <w:r>
        <w:separator/>
      </w:r>
    </w:p>
  </w:footnote>
  <w:footnote w:type="continuationSeparator" w:id="0">
    <w:p w14:paraId="0665E451" w14:textId="77777777" w:rsidR="00E156AB" w:rsidRDefault="00E156AB"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4BCD"/>
    <w:multiLevelType w:val="multilevel"/>
    <w:tmpl w:val="5798F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4674D2"/>
    <w:multiLevelType w:val="multilevel"/>
    <w:tmpl w:val="DA0A3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F9445E"/>
    <w:multiLevelType w:val="multilevel"/>
    <w:tmpl w:val="13644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0FC4FCD"/>
    <w:multiLevelType w:val="multilevel"/>
    <w:tmpl w:val="85347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5CE0816"/>
    <w:multiLevelType w:val="multilevel"/>
    <w:tmpl w:val="EED4F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73E3089"/>
    <w:multiLevelType w:val="multilevel"/>
    <w:tmpl w:val="6A36F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561D44"/>
    <w:multiLevelType w:val="multilevel"/>
    <w:tmpl w:val="06F8C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DAA0869"/>
    <w:multiLevelType w:val="multilevel"/>
    <w:tmpl w:val="B1DCD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E48485C"/>
    <w:multiLevelType w:val="multilevel"/>
    <w:tmpl w:val="837A7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3435467"/>
    <w:multiLevelType w:val="multilevel"/>
    <w:tmpl w:val="7BB43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3AA3A7F"/>
    <w:multiLevelType w:val="multilevel"/>
    <w:tmpl w:val="9A460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B601F8D"/>
    <w:multiLevelType w:val="multilevel"/>
    <w:tmpl w:val="29145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37D5DE7"/>
    <w:multiLevelType w:val="multilevel"/>
    <w:tmpl w:val="67D6F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6131876"/>
    <w:multiLevelType w:val="multilevel"/>
    <w:tmpl w:val="394A2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7F83406"/>
    <w:multiLevelType w:val="multilevel"/>
    <w:tmpl w:val="27AA0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9545E62"/>
    <w:multiLevelType w:val="multilevel"/>
    <w:tmpl w:val="54828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BBC39D9"/>
    <w:multiLevelType w:val="multilevel"/>
    <w:tmpl w:val="DE6ED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E461DFB"/>
    <w:multiLevelType w:val="multilevel"/>
    <w:tmpl w:val="9A52B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0C83E3F"/>
    <w:multiLevelType w:val="multilevel"/>
    <w:tmpl w:val="7506F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1631323"/>
    <w:multiLevelType w:val="multilevel"/>
    <w:tmpl w:val="8ED4F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5AD27B5"/>
    <w:multiLevelType w:val="multilevel"/>
    <w:tmpl w:val="05168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B52230B"/>
    <w:multiLevelType w:val="multilevel"/>
    <w:tmpl w:val="17CC3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F841A15"/>
    <w:multiLevelType w:val="multilevel"/>
    <w:tmpl w:val="AE7E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F935333"/>
    <w:multiLevelType w:val="multilevel"/>
    <w:tmpl w:val="1A6E2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0E03F35"/>
    <w:multiLevelType w:val="multilevel"/>
    <w:tmpl w:val="41420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36F5BD1"/>
    <w:multiLevelType w:val="multilevel"/>
    <w:tmpl w:val="51C68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5A54781"/>
    <w:multiLevelType w:val="multilevel"/>
    <w:tmpl w:val="E2569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A395483"/>
    <w:multiLevelType w:val="multilevel"/>
    <w:tmpl w:val="EAA68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49540A1"/>
    <w:multiLevelType w:val="multilevel"/>
    <w:tmpl w:val="5DB0C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ED92849"/>
    <w:multiLevelType w:val="multilevel"/>
    <w:tmpl w:val="59A6A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8"/>
  </w:num>
  <w:num w:numId="2" w16cid:durableId="1789280051">
    <w:abstractNumId w:val="65"/>
  </w:num>
  <w:num w:numId="3" w16cid:durableId="136916994">
    <w:abstractNumId w:val="54"/>
  </w:num>
  <w:num w:numId="4" w16cid:durableId="1898322524">
    <w:abstractNumId w:val="19"/>
  </w:num>
  <w:num w:numId="5" w16cid:durableId="773480203">
    <w:abstractNumId w:val="95"/>
  </w:num>
  <w:num w:numId="6" w16cid:durableId="1893998325">
    <w:abstractNumId w:val="107"/>
  </w:num>
  <w:num w:numId="7" w16cid:durableId="31730490">
    <w:abstractNumId w:val="66"/>
  </w:num>
  <w:num w:numId="8" w16cid:durableId="1285886388">
    <w:abstractNumId w:val="85"/>
  </w:num>
  <w:num w:numId="9" w16cid:durableId="76753685">
    <w:abstractNumId w:val="77"/>
  </w:num>
  <w:num w:numId="10" w16cid:durableId="326565901">
    <w:abstractNumId w:val="108"/>
  </w:num>
  <w:num w:numId="11" w16cid:durableId="779370909">
    <w:abstractNumId w:val="52"/>
  </w:num>
  <w:num w:numId="12" w16cid:durableId="1312295266">
    <w:abstractNumId w:val="98"/>
  </w:num>
  <w:num w:numId="13" w16cid:durableId="1055739409">
    <w:abstractNumId w:val="33"/>
  </w:num>
  <w:num w:numId="14" w16cid:durableId="63724915">
    <w:abstractNumId w:val="46"/>
  </w:num>
  <w:num w:numId="15" w16cid:durableId="490407507">
    <w:abstractNumId w:val="18"/>
  </w:num>
  <w:num w:numId="16" w16cid:durableId="1614560072">
    <w:abstractNumId w:val="79"/>
  </w:num>
  <w:num w:numId="17" w16cid:durableId="2094693205">
    <w:abstractNumId w:val="2"/>
  </w:num>
  <w:num w:numId="18" w16cid:durableId="56977669">
    <w:abstractNumId w:val="21"/>
  </w:num>
  <w:num w:numId="19" w16cid:durableId="678507180">
    <w:abstractNumId w:val="53"/>
  </w:num>
  <w:num w:numId="20" w16cid:durableId="167142098">
    <w:abstractNumId w:val="45"/>
  </w:num>
  <w:num w:numId="21" w16cid:durableId="1364483391">
    <w:abstractNumId w:val="88"/>
  </w:num>
  <w:num w:numId="22" w16cid:durableId="1720008846">
    <w:abstractNumId w:val="4"/>
  </w:num>
  <w:num w:numId="23" w16cid:durableId="1502499616">
    <w:abstractNumId w:val="99"/>
  </w:num>
  <w:num w:numId="24" w16cid:durableId="1281451561">
    <w:abstractNumId w:val="39"/>
  </w:num>
  <w:num w:numId="25" w16cid:durableId="252013863">
    <w:abstractNumId w:val="100"/>
  </w:num>
  <w:num w:numId="26" w16cid:durableId="1259752002">
    <w:abstractNumId w:val="63"/>
  </w:num>
  <w:num w:numId="27" w16cid:durableId="431554895">
    <w:abstractNumId w:val="14"/>
  </w:num>
  <w:num w:numId="28" w16cid:durableId="1824001649">
    <w:abstractNumId w:val="5"/>
  </w:num>
  <w:num w:numId="29" w16cid:durableId="856888086">
    <w:abstractNumId w:val="60"/>
  </w:num>
  <w:num w:numId="30" w16cid:durableId="441263313">
    <w:abstractNumId w:val="72"/>
  </w:num>
  <w:num w:numId="31" w16cid:durableId="1274242068">
    <w:abstractNumId w:val="27"/>
  </w:num>
  <w:num w:numId="32" w16cid:durableId="1001665799">
    <w:abstractNumId w:val="12"/>
  </w:num>
  <w:num w:numId="33" w16cid:durableId="31734210">
    <w:abstractNumId w:val="17"/>
  </w:num>
  <w:num w:numId="34" w16cid:durableId="1421758230">
    <w:abstractNumId w:val="16"/>
  </w:num>
  <w:num w:numId="35" w16cid:durableId="1091586441">
    <w:abstractNumId w:val="70"/>
  </w:num>
  <w:num w:numId="36" w16cid:durableId="2099793127">
    <w:abstractNumId w:val="78"/>
  </w:num>
  <w:num w:numId="37" w16cid:durableId="568617512">
    <w:abstractNumId w:val="113"/>
  </w:num>
  <w:num w:numId="38" w16cid:durableId="1375040380">
    <w:abstractNumId w:val="71"/>
  </w:num>
  <w:num w:numId="39" w16cid:durableId="613176251">
    <w:abstractNumId w:val="23"/>
  </w:num>
  <w:num w:numId="40" w16cid:durableId="2026899789">
    <w:abstractNumId w:val="96"/>
  </w:num>
  <w:num w:numId="41" w16cid:durableId="1636520091">
    <w:abstractNumId w:val="11"/>
  </w:num>
  <w:num w:numId="42" w16cid:durableId="185678054">
    <w:abstractNumId w:val="26"/>
  </w:num>
  <w:num w:numId="43" w16cid:durableId="396516492">
    <w:abstractNumId w:val="7"/>
  </w:num>
  <w:num w:numId="44" w16cid:durableId="1844202009">
    <w:abstractNumId w:val="28"/>
  </w:num>
  <w:num w:numId="45" w16cid:durableId="1647972809">
    <w:abstractNumId w:val="74"/>
  </w:num>
  <w:num w:numId="46" w16cid:durableId="1261791569">
    <w:abstractNumId w:val="112"/>
  </w:num>
  <w:num w:numId="47" w16cid:durableId="1875193489">
    <w:abstractNumId w:val="36"/>
  </w:num>
  <w:num w:numId="48" w16cid:durableId="1172067006">
    <w:abstractNumId w:val="42"/>
  </w:num>
  <w:num w:numId="49" w16cid:durableId="1162700637">
    <w:abstractNumId w:val="111"/>
  </w:num>
  <w:num w:numId="50" w16cid:durableId="1229656482">
    <w:abstractNumId w:val="34"/>
  </w:num>
  <w:num w:numId="51" w16cid:durableId="1144544300">
    <w:abstractNumId w:val="92"/>
  </w:num>
  <w:num w:numId="52" w16cid:durableId="1471634383">
    <w:abstractNumId w:val="50"/>
  </w:num>
  <w:num w:numId="53" w16cid:durableId="338195112">
    <w:abstractNumId w:val="84"/>
  </w:num>
  <w:num w:numId="54" w16cid:durableId="781874733">
    <w:abstractNumId w:val="103"/>
  </w:num>
  <w:num w:numId="55" w16cid:durableId="1378243505">
    <w:abstractNumId w:val="91"/>
  </w:num>
  <w:num w:numId="56" w16cid:durableId="248925016">
    <w:abstractNumId w:val="106"/>
  </w:num>
  <w:num w:numId="57" w16cid:durableId="1285693393">
    <w:abstractNumId w:val="51"/>
  </w:num>
  <w:num w:numId="58" w16cid:durableId="627245739">
    <w:abstractNumId w:val="80"/>
  </w:num>
  <w:num w:numId="59" w16cid:durableId="949511253">
    <w:abstractNumId w:val="20"/>
  </w:num>
  <w:num w:numId="60" w16cid:durableId="1282493129">
    <w:abstractNumId w:val="76"/>
  </w:num>
  <w:num w:numId="61" w16cid:durableId="1049650559">
    <w:abstractNumId w:val="47"/>
  </w:num>
  <w:num w:numId="62" w16cid:durableId="1637641795">
    <w:abstractNumId w:val="15"/>
  </w:num>
  <w:num w:numId="63" w16cid:durableId="385422924">
    <w:abstractNumId w:val="55"/>
  </w:num>
  <w:num w:numId="64" w16cid:durableId="415172491">
    <w:abstractNumId w:val="24"/>
  </w:num>
  <w:num w:numId="65" w16cid:durableId="568728719">
    <w:abstractNumId w:val="10"/>
  </w:num>
  <w:num w:numId="66" w16cid:durableId="77751085">
    <w:abstractNumId w:val="75"/>
  </w:num>
  <w:num w:numId="67" w16cid:durableId="108548959">
    <w:abstractNumId w:val="105"/>
  </w:num>
  <w:num w:numId="68" w16cid:durableId="544949012">
    <w:abstractNumId w:val="41"/>
  </w:num>
  <w:num w:numId="69" w16cid:durableId="1423454758">
    <w:abstractNumId w:val="22"/>
  </w:num>
  <w:num w:numId="70" w16cid:durableId="1354303875">
    <w:abstractNumId w:val="31"/>
  </w:num>
  <w:num w:numId="71" w16cid:durableId="858347118">
    <w:abstractNumId w:val="29"/>
  </w:num>
  <w:num w:numId="72" w16cid:durableId="872772427">
    <w:abstractNumId w:val="109"/>
  </w:num>
  <w:num w:numId="73" w16cid:durableId="1103303872">
    <w:abstractNumId w:val="56"/>
  </w:num>
  <w:num w:numId="74" w16cid:durableId="670840314">
    <w:abstractNumId w:val="48"/>
  </w:num>
  <w:num w:numId="75" w16cid:durableId="1104377326">
    <w:abstractNumId w:val="102"/>
  </w:num>
  <w:num w:numId="76" w16cid:durableId="701049806">
    <w:abstractNumId w:val="101"/>
  </w:num>
  <w:num w:numId="77" w16cid:durableId="594437277">
    <w:abstractNumId w:val="9"/>
  </w:num>
  <w:num w:numId="78" w16cid:durableId="1493789429">
    <w:abstractNumId w:val="25"/>
  </w:num>
  <w:num w:numId="79" w16cid:durableId="24718729">
    <w:abstractNumId w:val="110"/>
  </w:num>
  <w:num w:numId="80" w16cid:durableId="200747494">
    <w:abstractNumId w:val="8"/>
  </w:num>
  <w:num w:numId="81" w16cid:durableId="135806144">
    <w:abstractNumId w:val="1"/>
  </w:num>
  <w:num w:numId="82" w16cid:durableId="945583017">
    <w:abstractNumId w:val="81"/>
  </w:num>
  <w:num w:numId="83" w16cid:durableId="1795057733">
    <w:abstractNumId w:val="90"/>
  </w:num>
  <w:num w:numId="84" w16cid:durableId="1894388556">
    <w:abstractNumId w:val="115"/>
  </w:num>
  <w:num w:numId="85" w16cid:durableId="1171718886">
    <w:abstractNumId w:val="37"/>
  </w:num>
  <w:num w:numId="86" w16cid:durableId="1324773943">
    <w:abstractNumId w:val="83"/>
  </w:num>
  <w:num w:numId="87" w16cid:durableId="1544825215">
    <w:abstractNumId w:val="59"/>
  </w:num>
  <w:num w:numId="88" w16cid:durableId="1293632263">
    <w:abstractNumId w:val="30"/>
  </w:num>
  <w:num w:numId="89" w16cid:durableId="832642860">
    <w:abstractNumId w:val="35"/>
  </w:num>
  <w:num w:numId="90" w16cid:durableId="1649245945">
    <w:abstractNumId w:val="3"/>
  </w:num>
  <w:num w:numId="91" w16cid:durableId="2120562288">
    <w:abstractNumId w:val="97"/>
  </w:num>
  <w:num w:numId="92" w16cid:durableId="1650016068">
    <w:abstractNumId w:val="32"/>
  </w:num>
  <w:num w:numId="93" w16cid:durableId="657617967">
    <w:abstractNumId w:val="69"/>
  </w:num>
  <w:num w:numId="94" w16cid:durableId="1725832119">
    <w:abstractNumId w:val="6"/>
  </w:num>
  <w:num w:numId="95" w16cid:durableId="2006783499">
    <w:abstractNumId w:val="94"/>
  </w:num>
  <w:num w:numId="96" w16cid:durableId="2073774389">
    <w:abstractNumId w:val="61"/>
  </w:num>
  <w:num w:numId="97" w16cid:durableId="1034773983">
    <w:abstractNumId w:val="43"/>
  </w:num>
  <w:num w:numId="98" w16cid:durableId="601576355">
    <w:abstractNumId w:val="87"/>
  </w:num>
  <w:num w:numId="99" w16cid:durableId="2100178973">
    <w:abstractNumId w:val="93"/>
  </w:num>
  <w:num w:numId="100" w16cid:durableId="1397361202">
    <w:abstractNumId w:val="0"/>
  </w:num>
  <w:num w:numId="101" w16cid:durableId="2087410121">
    <w:abstractNumId w:val="62"/>
  </w:num>
  <w:num w:numId="102" w16cid:durableId="1687444624">
    <w:abstractNumId w:val="57"/>
  </w:num>
  <w:num w:numId="103" w16cid:durableId="1302079732">
    <w:abstractNumId w:val="67"/>
  </w:num>
  <w:num w:numId="104" w16cid:durableId="1375958950">
    <w:abstractNumId w:val="86"/>
  </w:num>
  <w:num w:numId="105" w16cid:durableId="1264804621">
    <w:abstractNumId w:val="104"/>
  </w:num>
  <w:num w:numId="106" w16cid:durableId="886337668">
    <w:abstractNumId w:val="58"/>
  </w:num>
  <w:num w:numId="107" w16cid:durableId="1232425032">
    <w:abstractNumId w:val="73"/>
  </w:num>
  <w:num w:numId="108" w16cid:durableId="323582765">
    <w:abstractNumId w:val="13"/>
  </w:num>
  <w:num w:numId="109" w16cid:durableId="1307003260">
    <w:abstractNumId w:val="38"/>
  </w:num>
  <w:num w:numId="110" w16cid:durableId="1752727481">
    <w:abstractNumId w:val="64"/>
  </w:num>
  <w:num w:numId="111" w16cid:durableId="204604884">
    <w:abstractNumId w:val="49"/>
  </w:num>
  <w:num w:numId="112" w16cid:durableId="117795207">
    <w:abstractNumId w:val="89"/>
  </w:num>
  <w:num w:numId="113" w16cid:durableId="2004626522">
    <w:abstractNumId w:val="40"/>
  </w:num>
  <w:num w:numId="114" w16cid:durableId="708916337">
    <w:abstractNumId w:val="44"/>
  </w:num>
  <w:num w:numId="115" w16cid:durableId="1876428080">
    <w:abstractNumId w:val="114"/>
  </w:num>
  <w:num w:numId="116" w16cid:durableId="885723478">
    <w:abstractNumId w:val="8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508"/>
    <w:rsid w:val="00042BF8"/>
    <w:rsid w:val="00051DC9"/>
    <w:rsid w:val="00065A44"/>
    <w:rsid w:val="00083E3B"/>
    <w:rsid w:val="000A2E02"/>
    <w:rsid w:val="000B266F"/>
    <w:rsid w:val="000D24EC"/>
    <w:rsid w:val="000D275E"/>
    <w:rsid w:val="001125A9"/>
    <w:rsid w:val="00155361"/>
    <w:rsid w:val="001772C8"/>
    <w:rsid w:val="00184304"/>
    <w:rsid w:val="00184CE8"/>
    <w:rsid w:val="001C26FB"/>
    <w:rsid w:val="001F2457"/>
    <w:rsid w:val="00204AB8"/>
    <w:rsid w:val="00213C41"/>
    <w:rsid w:val="002534AC"/>
    <w:rsid w:val="0026223F"/>
    <w:rsid w:val="00281683"/>
    <w:rsid w:val="002A7829"/>
    <w:rsid w:val="002E2547"/>
    <w:rsid w:val="00330642"/>
    <w:rsid w:val="00357629"/>
    <w:rsid w:val="0037695C"/>
    <w:rsid w:val="00382048"/>
    <w:rsid w:val="00396FC0"/>
    <w:rsid w:val="003A6B1C"/>
    <w:rsid w:val="003B02D1"/>
    <w:rsid w:val="003B6F73"/>
    <w:rsid w:val="003C32F9"/>
    <w:rsid w:val="00474A3C"/>
    <w:rsid w:val="0049139A"/>
    <w:rsid w:val="00496827"/>
    <w:rsid w:val="004A1C4C"/>
    <w:rsid w:val="004A3CF6"/>
    <w:rsid w:val="004B2D26"/>
    <w:rsid w:val="004C60EF"/>
    <w:rsid w:val="004C614E"/>
    <w:rsid w:val="004C788E"/>
    <w:rsid w:val="004D4C6A"/>
    <w:rsid w:val="0053370A"/>
    <w:rsid w:val="00596272"/>
    <w:rsid w:val="005A2B93"/>
    <w:rsid w:val="005B5FF1"/>
    <w:rsid w:val="005D3630"/>
    <w:rsid w:val="005D61FF"/>
    <w:rsid w:val="005F0B2B"/>
    <w:rsid w:val="00647D4C"/>
    <w:rsid w:val="00663BF9"/>
    <w:rsid w:val="00677493"/>
    <w:rsid w:val="00687707"/>
    <w:rsid w:val="00696C6C"/>
    <w:rsid w:val="006C159B"/>
    <w:rsid w:val="006D1D78"/>
    <w:rsid w:val="007071B5"/>
    <w:rsid w:val="00707EFD"/>
    <w:rsid w:val="00712266"/>
    <w:rsid w:val="007644FE"/>
    <w:rsid w:val="00774294"/>
    <w:rsid w:val="00782FA5"/>
    <w:rsid w:val="00785197"/>
    <w:rsid w:val="007A6079"/>
    <w:rsid w:val="007B2E24"/>
    <w:rsid w:val="008206C5"/>
    <w:rsid w:val="008535EA"/>
    <w:rsid w:val="00854334"/>
    <w:rsid w:val="008776A2"/>
    <w:rsid w:val="008A2D88"/>
    <w:rsid w:val="008C2010"/>
    <w:rsid w:val="008C41C9"/>
    <w:rsid w:val="008E09EF"/>
    <w:rsid w:val="00901F9B"/>
    <w:rsid w:val="00920DC8"/>
    <w:rsid w:val="00925E72"/>
    <w:rsid w:val="00933DAB"/>
    <w:rsid w:val="00942311"/>
    <w:rsid w:val="0097079A"/>
    <w:rsid w:val="00982C97"/>
    <w:rsid w:val="00984205"/>
    <w:rsid w:val="009A0900"/>
    <w:rsid w:val="009B058A"/>
    <w:rsid w:val="009B54C4"/>
    <w:rsid w:val="00A0003E"/>
    <w:rsid w:val="00A07A8A"/>
    <w:rsid w:val="00A21CD9"/>
    <w:rsid w:val="00A46F8A"/>
    <w:rsid w:val="00A540D4"/>
    <w:rsid w:val="00A545CE"/>
    <w:rsid w:val="00A6137B"/>
    <w:rsid w:val="00A90E97"/>
    <w:rsid w:val="00A9257A"/>
    <w:rsid w:val="00A956AE"/>
    <w:rsid w:val="00AA374A"/>
    <w:rsid w:val="00AD35F3"/>
    <w:rsid w:val="00AE2EA1"/>
    <w:rsid w:val="00B02859"/>
    <w:rsid w:val="00B2482D"/>
    <w:rsid w:val="00B552F6"/>
    <w:rsid w:val="00B645C2"/>
    <w:rsid w:val="00BA694E"/>
    <w:rsid w:val="00BD1BC4"/>
    <w:rsid w:val="00BD7F57"/>
    <w:rsid w:val="00BE14A8"/>
    <w:rsid w:val="00BE2691"/>
    <w:rsid w:val="00BE2F3A"/>
    <w:rsid w:val="00BF170A"/>
    <w:rsid w:val="00BF5DDC"/>
    <w:rsid w:val="00BF637E"/>
    <w:rsid w:val="00C03ADF"/>
    <w:rsid w:val="00C3226F"/>
    <w:rsid w:val="00C56F5B"/>
    <w:rsid w:val="00C60BC7"/>
    <w:rsid w:val="00C900AE"/>
    <w:rsid w:val="00C917C1"/>
    <w:rsid w:val="00C92248"/>
    <w:rsid w:val="00CA2F70"/>
    <w:rsid w:val="00CD2816"/>
    <w:rsid w:val="00CF5C5A"/>
    <w:rsid w:val="00D56277"/>
    <w:rsid w:val="00D728EB"/>
    <w:rsid w:val="00D82CA7"/>
    <w:rsid w:val="00DA16D3"/>
    <w:rsid w:val="00DA79A3"/>
    <w:rsid w:val="00DD2429"/>
    <w:rsid w:val="00DD5AF0"/>
    <w:rsid w:val="00DD6EC5"/>
    <w:rsid w:val="00DE2498"/>
    <w:rsid w:val="00DE3C0D"/>
    <w:rsid w:val="00E156AB"/>
    <w:rsid w:val="00E44F32"/>
    <w:rsid w:val="00E752F0"/>
    <w:rsid w:val="00E86D64"/>
    <w:rsid w:val="00E95D69"/>
    <w:rsid w:val="00EB3745"/>
    <w:rsid w:val="00ED41A7"/>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5962243">
      <w:bodyDiv w:val="1"/>
      <w:marLeft w:val="0"/>
      <w:marRight w:val="0"/>
      <w:marTop w:val="0"/>
      <w:marBottom w:val="0"/>
      <w:divBdr>
        <w:top w:val="none" w:sz="0" w:space="0" w:color="auto"/>
        <w:left w:val="none" w:sz="0" w:space="0" w:color="auto"/>
        <w:bottom w:val="none" w:sz="0" w:space="0" w:color="auto"/>
        <w:right w:val="none" w:sz="0" w:space="0" w:color="auto"/>
      </w:divBdr>
      <w:divsChild>
        <w:div w:id="154806886">
          <w:marLeft w:val="0"/>
          <w:marRight w:val="0"/>
          <w:marTop w:val="0"/>
          <w:marBottom w:val="0"/>
          <w:divBdr>
            <w:top w:val="none" w:sz="0" w:space="0" w:color="auto"/>
            <w:left w:val="none" w:sz="0" w:space="0" w:color="auto"/>
            <w:bottom w:val="none" w:sz="0" w:space="0" w:color="auto"/>
            <w:right w:val="none" w:sz="0" w:space="0" w:color="auto"/>
          </w:divBdr>
          <w:divsChild>
            <w:div w:id="906762077">
              <w:marLeft w:val="0"/>
              <w:marRight w:val="0"/>
              <w:marTop w:val="0"/>
              <w:marBottom w:val="0"/>
              <w:divBdr>
                <w:top w:val="none" w:sz="0" w:space="0" w:color="auto"/>
                <w:left w:val="none" w:sz="0" w:space="0" w:color="auto"/>
                <w:bottom w:val="none" w:sz="0" w:space="0" w:color="auto"/>
                <w:right w:val="none" w:sz="0" w:space="0" w:color="auto"/>
              </w:divBdr>
              <w:divsChild>
                <w:div w:id="1711803978">
                  <w:marLeft w:val="0"/>
                  <w:marRight w:val="0"/>
                  <w:marTop w:val="0"/>
                  <w:marBottom w:val="0"/>
                  <w:divBdr>
                    <w:top w:val="none" w:sz="0" w:space="0" w:color="auto"/>
                    <w:left w:val="none" w:sz="0" w:space="0" w:color="auto"/>
                    <w:bottom w:val="none" w:sz="0" w:space="0" w:color="auto"/>
                    <w:right w:val="none" w:sz="0" w:space="0" w:color="auto"/>
                  </w:divBdr>
                  <w:divsChild>
                    <w:div w:id="919022661">
                      <w:marLeft w:val="0"/>
                      <w:marRight w:val="0"/>
                      <w:marTop w:val="0"/>
                      <w:marBottom w:val="0"/>
                      <w:divBdr>
                        <w:top w:val="none" w:sz="0" w:space="0" w:color="auto"/>
                        <w:left w:val="single" w:sz="6" w:space="0" w:color="CCCCCC"/>
                        <w:bottom w:val="single" w:sz="6" w:space="0" w:color="CCCCCC"/>
                        <w:right w:val="single" w:sz="6" w:space="0" w:color="CCCCCC"/>
                      </w:divBdr>
                      <w:divsChild>
                        <w:div w:id="6051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0839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9579385">
      <w:bodyDiv w:val="1"/>
      <w:marLeft w:val="0"/>
      <w:marRight w:val="0"/>
      <w:marTop w:val="0"/>
      <w:marBottom w:val="0"/>
      <w:divBdr>
        <w:top w:val="none" w:sz="0" w:space="0" w:color="auto"/>
        <w:left w:val="none" w:sz="0" w:space="0" w:color="auto"/>
        <w:bottom w:val="none" w:sz="0" w:space="0" w:color="auto"/>
        <w:right w:val="none" w:sz="0" w:space="0" w:color="auto"/>
      </w:divBdr>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0881047">
      <w:bodyDiv w:val="1"/>
      <w:marLeft w:val="0"/>
      <w:marRight w:val="0"/>
      <w:marTop w:val="0"/>
      <w:marBottom w:val="0"/>
      <w:divBdr>
        <w:top w:val="none" w:sz="0" w:space="0" w:color="auto"/>
        <w:left w:val="none" w:sz="0" w:space="0" w:color="auto"/>
        <w:bottom w:val="none" w:sz="0" w:space="0" w:color="auto"/>
        <w:right w:val="none" w:sz="0" w:space="0" w:color="auto"/>
      </w:divBdr>
      <w:divsChild>
        <w:div w:id="1968008600">
          <w:marLeft w:val="0"/>
          <w:marRight w:val="0"/>
          <w:marTop w:val="0"/>
          <w:marBottom w:val="0"/>
          <w:divBdr>
            <w:top w:val="none" w:sz="0" w:space="0" w:color="auto"/>
            <w:left w:val="none" w:sz="0" w:space="0" w:color="auto"/>
            <w:bottom w:val="none" w:sz="0" w:space="0" w:color="auto"/>
            <w:right w:val="none" w:sz="0" w:space="0" w:color="auto"/>
          </w:divBdr>
          <w:divsChild>
            <w:div w:id="816459839">
              <w:marLeft w:val="0"/>
              <w:marRight w:val="0"/>
              <w:marTop w:val="0"/>
              <w:marBottom w:val="0"/>
              <w:divBdr>
                <w:top w:val="none" w:sz="0" w:space="0" w:color="auto"/>
                <w:left w:val="none" w:sz="0" w:space="0" w:color="auto"/>
                <w:bottom w:val="none" w:sz="0" w:space="0" w:color="auto"/>
                <w:right w:val="none" w:sz="0" w:space="0" w:color="auto"/>
              </w:divBdr>
              <w:divsChild>
                <w:div w:id="516769468">
                  <w:marLeft w:val="0"/>
                  <w:marRight w:val="0"/>
                  <w:marTop w:val="0"/>
                  <w:marBottom w:val="0"/>
                  <w:divBdr>
                    <w:top w:val="none" w:sz="0" w:space="0" w:color="auto"/>
                    <w:left w:val="none" w:sz="0" w:space="0" w:color="auto"/>
                    <w:bottom w:val="none" w:sz="0" w:space="0" w:color="auto"/>
                    <w:right w:val="none" w:sz="0" w:space="0" w:color="auto"/>
                  </w:divBdr>
                  <w:divsChild>
                    <w:div w:id="1955863091">
                      <w:marLeft w:val="0"/>
                      <w:marRight w:val="0"/>
                      <w:marTop w:val="0"/>
                      <w:marBottom w:val="0"/>
                      <w:divBdr>
                        <w:top w:val="none" w:sz="0" w:space="0" w:color="auto"/>
                        <w:left w:val="single" w:sz="6" w:space="0" w:color="CCCCCC"/>
                        <w:bottom w:val="single" w:sz="6" w:space="0" w:color="CCCCCC"/>
                        <w:right w:val="single" w:sz="6" w:space="0" w:color="CCCCCC"/>
                      </w:divBdr>
                      <w:divsChild>
                        <w:div w:id="133202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1094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570659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4534392">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4202140">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5132679">
      <w:bodyDiv w:val="1"/>
      <w:marLeft w:val="0"/>
      <w:marRight w:val="0"/>
      <w:marTop w:val="0"/>
      <w:marBottom w:val="0"/>
      <w:divBdr>
        <w:top w:val="none" w:sz="0" w:space="0" w:color="auto"/>
        <w:left w:val="none" w:sz="0" w:space="0" w:color="auto"/>
        <w:bottom w:val="none" w:sz="0" w:space="0" w:color="auto"/>
        <w:right w:val="none" w:sz="0" w:space="0" w:color="auto"/>
      </w:divBdr>
      <w:divsChild>
        <w:div w:id="2135325566">
          <w:marLeft w:val="0"/>
          <w:marRight w:val="0"/>
          <w:marTop w:val="0"/>
          <w:marBottom w:val="0"/>
          <w:divBdr>
            <w:top w:val="none" w:sz="0" w:space="0" w:color="auto"/>
            <w:left w:val="none" w:sz="0" w:space="0" w:color="auto"/>
            <w:bottom w:val="none" w:sz="0" w:space="0" w:color="auto"/>
            <w:right w:val="none" w:sz="0" w:space="0" w:color="auto"/>
          </w:divBdr>
          <w:divsChild>
            <w:div w:id="883980423">
              <w:marLeft w:val="0"/>
              <w:marRight w:val="0"/>
              <w:marTop w:val="0"/>
              <w:marBottom w:val="0"/>
              <w:divBdr>
                <w:top w:val="none" w:sz="0" w:space="0" w:color="auto"/>
                <w:left w:val="none" w:sz="0" w:space="0" w:color="auto"/>
                <w:bottom w:val="none" w:sz="0" w:space="0" w:color="auto"/>
                <w:right w:val="none" w:sz="0" w:space="0" w:color="auto"/>
              </w:divBdr>
              <w:divsChild>
                <w:div w:id="824516842">
                  <w:marLeft w:val="0"/>
                  <w:marRight w:val="0"/>
                  <w:marTop w:val="0"/>
                  <w:marBottom w:val="0"/>
                  <w:divBdr>
                    <w:top w:val="none" w:sz="0" w:space="0" w:color="auto"/>
                    <w:left w:val="none" w:sz="0" w:space="0" w:color="auto"/>
                    <w:bottom w:val="none" w:sz="0" w:space="0" w:color="auto"/>
                    <w:right w:val="none" w:sz="0" w:space="0" w:color="auto"/>
                  </w:divBdr>
                  <w:divsChild>
                    <w:div w:id="457382041">
                      <w:marLeft w:val="0"/>
                      <w:marRight w:val="0"/>
                      <w:marTop w:val="0"/>
                      <w:marBottom w:val="0"/>
                      <w:divBdr>
                        <w:top w:val="none" w:sz="0" w:space="0" w:color="auto"/>
                        <w:left w:val="single" w:sz="6" w:space="0" w:color="CCCCCC"/>
                        <w:bottom w:val="single" w:sz="6" w:space="0" w:color="CCCCCC"/>
                        <w:right w:val="single" w:sz="6" w:space="0" w:color="CCCCCC"/>
                      </w:divBdr>
                      <w:divsChild>
                        <w:div w:id="193948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3767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8000542">
      <w:bodyDiv w:val="1"/>
      <w:marLeft w:val="0"/>
      <w:marRight w:val="0"/>
      <w:marTop w:val="0"/>
      <w:marBottom w:val="0"/>
      <w:divBdr>
        <w:top w:val="none" w:sz="0" w:space="0" w:color="auto"/>
        <w:left w:val="none" w:sz="0" w:space="0" w:color="auto"/>
        <w:bottom w:val="none" w:sz="0" w:space="0" w:color="auto"/>
        <w:right w:val="none" w:sz="0" w:space="0" w:color="auto"/>
      </w:divBdr>
      <w:divsChild>
        <w:div w:id="75716499">
          <w:marLeft w:val="0"/>
          <w:marRight w:val="0"/>
          <w:marTop w:val="0"/>
          <w:marBottom w:val="0"/>
          <w:divBdr>
            <w:top w:val="none" w:sz="0" w:space="0" w:color="auto"/>
            <w:left w:val="none" w:sz="0" w:space="0" w:color="auto"/>
            <w:bottom w:val="none" w:sz="0" w:space="0" w:color="auto"/>
            <w:right w:val="none" w:sz="0" w:space="0" w:color="auto"/>
          </w:divBdr>
          <w:divsChild>
            <w:div w:id="206992839">
              <w:marLeft w:val="0"/>
              <w:marRight w:val="0"/>
              <w:marTop w:val="0"/>
              <w:marBottom w:val="0"/>
              <w:divBdr>
                <w:top w:val="none" w:sz="0" w:space="0" w:color="auto"/>
                <w:left w:val="none" w:sz="0" w:space="0" w:color="auto"/>
                <w:bottom w:val="none" w:sz="0" w:space="0" w:color="auto"/>
                <w:right w:val="none" w:sz="0" w:space="0" w:color="auto"/>
              </w:divBdr>
              <w:divsChild>
                <w:div w:id="409035786">
                  <w:marLeft w:val="0"/>
                  <w:marRight w:val="0"/>
                  <w:marTop w:val="0"/>
                  <w:marBottom w:val="0"/>
                  <w:divBdr>
                    <w:top w:val="none" w:sz="0" w:space="0" w:color="auto"/>
                    <w:left w:val="none" w:sz="0" w:space="0" w:color="auto"/>
                    <w:bottom w:val="none" w:sz="0" w:space="0" w:color="auto"/>
                    <w:right w:val="none" w:sz="0" w:space="0" w:color="auto"/>
                  </w:divBdr>
                  <w:divsChild>
                    <w:div w:id="769198608">
                      <w:marLeft w:val="0"/>
                      <w:marRight w:val="0"/>
                      <w:marTop w:val="0"/>
                      <w:marBottom w:val="0"/>
                      <w:divBdr>
                        <w:top w:val="none" w:sz="0" w:space="0" w:color="auto"/>
                        <w:left w:val="single" w:sz="6" w:space="0" w:color="CCCCCC"/>
                        <w:bottom w:val="single" w:sz="6" w:space="0" w:color="CCCCCC"/>
                        <w:right w:val="single" w:sz="6" w:space="0" w:color="CCCCCC"/>
                      </w:divBdr>
                      <w:divsChild>
                        <w:div w:id="100440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5229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0524105">
      <w:bodyDiv w:val="1"/>
      <w:marLeft w:val="0"/>
      <w:marRight w:val="0"/>
      <w:marTop w:val="0"/>
      <w:marBottom w:val="0"/>
      <w:divBdr>
        <w:top w:val="none" w:sz="0" w:space="0" w:color="auto"/>
        <w:left w:val="none" w:sz="0" w:space="0" w:color="auto"/>
        <w:bottom w:val="none" w:sz="0" w:space="0" w:color="auto"/>
        <w:right w:val="none" w:sz="0" w:space="0" w:color="auto"/>
      </w:divBdr>
      <w:divsChild>
        <w:div w:id="1866211766">
          <w:marLeft w:val="0"/>
          <w:marRight w:val="0"/>
          <w:marTop w:val="0"/>
          <w:marBottom w:val="0"/>
          <w:divBdr>
            <w:top w:val="none" w:sz="0" w:space="0" w:color="auto"/>
            <w:left w:val="none" w:sz="0" w:space="0" w:color="auto"/>
            <w:bottom w:val="none" w:sz="0" w:space="0" w:color="auto"/>
            <w:right w:val="none" w:sz="0" w:space="0" w:color="auto"/>
          </w:divBdr>
          <w:divsChild>
            <w:div w:id="1068924165">
              <w:marLeft w:val="0"/>
              <w:marRight w:val="0"/>
              <w:marTop w:val="0"/>
              <w:marBottom w:val="0"/>
              <w:divBdr>
                <w:top w:val="none" w:sz="0" w:space="0" w:color="auto"/>
                <w:left w:val="none" w:sz="0" w:space="0" w:color="auto"/>
                <w:bottom w:val="none" w:sz="0" w:space="0" w:color="auto"/>
                <w:right w:val="none" w:sz="0" w:space="0" w:color="auto"/>
              </w:divBdr>
              <w:divsChild>
                <w:div w:id="336351536">
                  <w:marLeft w:val="0"/>
                  <w:marRight w:val="0"/>
                  <w:marTop w:val="0"/>
                  <w:marBottom w:val="0"/>
                  <w:divBdr>
                    <w:top w:val="none" w:sz="0" w:space="0" w:color="auto"/>
                    <w:left w:val="none" w:sz="0" w:space="0" w:color="auto"/>
                    <w:bottom w:val="none" w:sz="0" w:space="0" w:color="auto"/>
                    <w:right w:val="none" w:sz="0" w:space="0" w:color="auto"/>
                  </w:divBdr>
                  <w:divsChild>
                    <w:div w:id="912353721">
                      <w:marLeft w:val="0"/>
                      <w:marRight w:val="0"/>
                      <w:marTop w:val="0"/>
                      <w:marBottom w:val="0"/>
                      <w:divBdr>
                        <w:top w:val="none" w:sz="0" w:space="0" w:color="auto"/>
                        <w:left w:val="single" w:sz="6" w:space="0" w:color="CCCCCC"/>
                        <w:bottom w:val="single" w:sz="6" w:space="0" w:color="CCCCCC"/>
                        <w:right w:val="single" w:sz="6" w:space="0" w:color="CCCCCC"/>
                      </w:divBdr>
                      <w:divsChild>
                        <w:div w:id="86228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708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442363">
      <w:bodyDiv w:val="1"/>
      <w:marLeft w:val="0"/>
      <w:marRight w:val="0"/>
      <w:marTop w:val="0"/>
      <w:marBottom w:val="0"/>
      <w:divBdr>
        <w:top w:val="none" w:sz="0" w:space="0" w:color="auto"/>
        <w:left w:val="none" w:sz="0" w:space="0" w:color="auto"/>
        <w:bottom w:val="none" w:sz="0" w:space="0" w:color="auto"/>
        <w:right w:val="none" w:sz="0" w:space="0" w:color="auto"/>
      </w:divBdr>
      <w:divsChild>
        <w:div w:id="1441802249">
          <w:marLeft w:val="0"/>
          <w:marRight w:val="0"/>
          <w:marTop w:val="0"/>
          <w:marBottom w:val="0"/>
          <w:divBdr>
            <w:top w:val="none" w:sz="0" w:space="0" w:color="auto"/>
            <w:left w:val="none" w:sz="0" w:space="0" w:color="auto"/>
            <w:bottom w:val="none" w:sz="0" w:space="0" w:color="auto"/>
            <w:right w:val="none" w:sz="0" w:space="0" w:color="auto"/>
          </w:divBdr>
          <w:divsChild>
            <w:div w:id="1661882279">
              <w:marLeft w:val="0"/>
              <w:marRight w:val="0"/>
              <w:marTop w:val="0"/>
              <w:marBottom w:val="0"/>
              <w:divBdr>
                <w:top w:val="none" w:sz="0" w:space="0" w:color="auto"/>
                <w:left w:val="none" w:sz="0" w:space="0" w:color="auto"/>
                <w:bottom w:val="none" w:sz="0" w:space="0" w:color="auto"/>
                <w:right w:val="none" w:sz="0" w:space="0" w:color="auto"/>
              </w:divBdr>
              <w:divsChild>
                <w:div w:id="691149565">
                  <w:marLeft w:val="0"/>
                  <w:marRight w:val="0"/>
                  <w:marTop w:val="0"/>
                  <w:marBottom w:val="0"/>
                  <w:divBdr>
                    <w:top w:val="none" w:sz="0" w:space="0" w:color="auto"/>
                    <w:left w:val="none" w:sz="0" w:space="0" w:color="auto"/>
                    <w:bottom w:val="none" w:sz="0" w:space="0" w:color="auto"/>
                    <w:right w:val="none" w:sz="0" w:space="0" w:color="auto"/>
                  </w:divBdr>
                  <w:divsChild>
                    <w:div w:id="2046173658">
                      <w:marLeft w:val="0"/>
                      <w:marRight w:val="0"/>
                      <w:marTop w:val="0"/>
                      <w:marBottom w:val="0"/>
                      <w:divBdr>
                        <w:top w:val="none" w:sz="0" w:space="0" w:color="auto"/>
                        <w:left w:val="single" w:sz="6" w:space="0" w:color="CCCCCC"/>
                        <w:bottom w:val="single" w:sz="6" w:space="0" w:color="CCCCCC"/>
                        <w:right w:val="single" w:sz="6" w:space="0" w:color="CCCCCC"/>
                      </w:divBdr>
                      <w:divsChild>
                        <w:div w:id="119034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8770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3511</Words>
  <Characters>18260</Characters>
  <Application>Microsoft Office Word</Application>
  <DocSecurity>0</DocSecurity>
  <Lines>358</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2025-02-10T10:51:00Z</dcterms:created>
  <dcterms:modified xsi:type="dcterms:W3CDTF">2025-02-10T10:57:00Z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