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2A6C82F" w:rsidR="004A3CF6" w:rsidRPr="00F43DB1" w:rsidRDefault="004A3CF6" w:rsidP="004A3CF6">
      <w:pPr>
        <w:jc w:val="center"/>
        <w:rPr>
          <w:b/>
          <w:bCs/>
          <w:sz w:val="40"/>
          <w:szCs w:val="40"/>
        </w:rPr>
      </w:pPr>
      <w:r w:rsidRPr="00F43DB1">
        <w:rPr>
          <w:b/>
          <w:bCs/>
          <w:sz w:val="40"/>
          <w:szCs w:val="40"/>
        </w:rPr>
        <w:t xml:space="preserve">Dr. </w:t>
      </w:r>
      <w:r w:rsidR="00262184">
        <w:rPr>
          <w:b/>
          <w:bCs/>
          <w:sz w:val="40"/>
          <w:szCs w:val="40"/>
        </w:rPr>
        <w:t>Mar</w:t>
      </w:r>
      <w:r w:rsidR="0066262D">
        <w:rPr>
          <w:b/>
          <w:bCs/>
          <w:sz w:val="40"/>
          <w:szCs w:val="40"/>
        </w:rPr>
        <w:t>v</w:t>
      </w:r>
      <w:r w:rsidR="00414356">
        <w:rPr>
          <w:b/>
          <w:bCs/>
          <w:sz w:val="40"/>
          <w:szCs w:val="40"/>
        </w:rPr>
        <w:t xml:space="preserve"> Wi</w:t>
      </w:r>
      <w:r w:rsidR="00262184">
        <w:rPr>
          <w:b/>
          <w:bCs/>
          <w:sz w:val="40"/>
          <w:szCs w:val="40"/>
        </w:rPr>
        <w:t>lson</w:t>
      </w:r>
      <w:r w:rsidRPr="00F43DB1">
        <w:rPr>
          <w:b/>
          <w:bCs/>
          <w:sz w:val="40"/>
          <w:szCs w:val="40"/>
        </w:rPr>
        <w:t>,</w:t>
      </w:r>
      <w:r w:rsidR="00DE2498">
        <w:rPr>
          <w:b/>
          <w:bCs/>
          <w:sz w:val="40"/>
          <w:szCs w:val="40"/>
        </w:rPr>
        <w:t xml:space="preserve"> </w:t>
      </w:r>
      <w:r w:rsidR="00262184">
        <w:rPr>
          <w:b/>
          <w:bCs/>
          <w:sz w:val="40"/>
          <w:szCs w:val="40"/>
        </w:rPr>
        <w:t>Prophets,</w:t>
      </w:r>
      <w:r w:rsidR="000A2E02">
        <w:rPr>
          <w:b/>
          <w:bCs/>
          <w:sz w:val="40"/>
          <w:szCs w:val="40"/>
        </w:rPr>
        <w:t xml:space="preserve"> </w:t>
      </w:r>
      <w:r w:rsidR="00184CE8">
        <w:rPr>
          <w:b/>
          <w:bCs/>
          <w:sz w:val="40"/>
          <w:szCs w:val="40"/>
        </w:rPr>
        <w:t>Session</w:t>
      </w:r>
      <w:r w:rsidR="00414356">
        <w:rPr>
          <w:b/>
          <w:bCs/>
          <w:sz w:val="40"/>
          <w:szCs w:val="40"/>
        </w:rPr>
        <w:t xml:space="preserve"> </w:t>
      </w:r>
      <w:r w:rsidR="004079F2">
        <w:rPr>
          <w:b/>
          <w:bCs/>
          <w:sz w:val="40"/>
          <w:szCs w:val="40"/>
        </w:rPr>
        <w:t>29</w:t>
      </w:r>
      <w:r w:rsidR="00414356">
        <w:rPr>
          <w:b/>
          <w:bCs/>
          <w:sz w:val="40"/>
          <w:szCs w:val="40"/>
        </w:rPr>
        <w:t>,</w:t>
      </w:r>
      <w:r w:rsidR="00414356">
        <w:rPr>
          <w:b/>
          <w:bCs/>
          <w:sz w:val="40"/>
          <w:szCs w:val="40"/>
        </w:rPr>
        <w:br/>
        <w:t>I</w:t>
      </w:r>
      <w:r w:rsidR="004079F2">
        <w:rPr>
          <w:b/>
          <w:bCs/>
          <w:sz w:val="40"/>
          <w:szCs w:val="40"/>
        </w:rPr>
        <w:t>saiah, Select Themes</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73CCA592" w14:textId="518E41AF" w:rsidR="004079F2" w:rsidRPr="004079F2" w:rsidRDefault="004A3CF6" w:rsidP="004079F2">
      <w:pPr>
        <w:rPr>
          <w:sz w:val="26"/>
          <w:szCs w:val="26"/>
        </w:rPr>
      </w:pPr>
      <w:r w:rsidRPr="00B071C0">
        <w:rPr>
          <w:b/>
          <w:bCs/>
          <w:sz w:val="36"/>
          <w:szCs w:val="36"/>
        </w:rPr>
        <w:t xml:space="preserve">1. Abstract of </w:t>
      </w:r>
      <w:r w:rsidR="00414356">
        <w:rPr>
          <w:b/>
          <w:bCs/>
          <w:sz w:val="36"/>
          <w:szCs w:val="36"/>
        </w:rPr>
        <w:t>Wi</w:t>
      </w:r>
      <w:r w:rsidR="00262184">
        <w:rPr>
          <w:b/>
          <w:bCs/>
          <w:sz w:val="36"/>
          <w:szCs w:val="36"/>
        </w:rPr>
        <w:t>lson</w:t>
      </w:r>
      <w:r w:rsidRPr="00B071C0">
        <w:rPr>
          <w:b/>
          <w:bCs/>
          <w:sz w:val="36"/>
          <w:szCs w:val="36"/>
        </w:rPr>
        <w:t xml:space="preserve">, </w:t>
      </w:r>
      <w:r w:rsidR="00262184">
        <w:rPr>
          <w:b/>
          <w:bCs/>
          <w:sz w:val="36"/>
          <w:szCs w:val="36"/>
        </w:rPr>
        <w:t>Prophets</w:t>
      </w:r>
      <w:r w:rsidR="004236FA">
        <w:rPr>
          <w:b/>
          <w:bCs/>
          <w:sz w:val="36"/>
          <w:szCs w:val="36"/>
        </w:rPr>
        <w:t xml:space="preserve">, Session </w:t>
      </w:r>
      <w:r w:rsidR="004079F2">
        <w:rPr>
          <w:b/>
          <w:bCs/>
          <w:sz w:val="36"/>
          <w:szCs w:val="36"/>
        </w:rPr>
        <w:t>29</w:t>
      </w:r>
      <w:r w:rsidR="00155361" w:rsidRPr="00B071C0">
        <w:rPr>
          <w:b/>
          <w:bCs/>
          <w:sz w:val="36"/>
          <w:szCs w:val="36"/>
        </w:rPr>
        <w:t>,</w:t>
      </w:r>
      <w:r w:rsidRPr="00B071C0">
        <w:rPr>
          <w:b/>
          <w:bCs/>
          <w:sz w:val="36"/>
          <w:szCs w:val="36"/>
        </w:rPr>
        <w:t xml:space="preserve"> </w:t>
      </w:r>
      <w:r w:rsidR="00414356">
        <w:rPr>
          <w:b/>
          <w:bCs/>
          <w:sz w:val="36"/>
          <w:szCs w:val="36"/>
        </w:rPr>
        <w:t>I</w:t>
      </w:r>
      <w:r w:rsidR="004079F2">
        <w:rPr>
          <w:b/>
          <w:bCs/>
          <w:sz w:val="36"/>
          <w:szCs w:val="36"/>
        </w:rPr>
        <w:t>saiah, Select Themes</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079F2" w:rsidRPr="004079F2">
        <w:rPr>
          <w:b/>
          <w:bCs/>
          <w:sz w:val="26"/>
          <w:szCs w:val="26"/>
        </w:rPr>
        <w:t>Dr. Marv Wilson's lecture explores select themes in Isaiah, specifically focusing on societal critiques and allegorical narratives.</w:t>
      </w:r>
      <w:r w:rsidR="004079F2" w:rsidRPr="004079F2">
        <w:rPr>
          <w:sz w:val="26"/>
          <w:szCs w:val="26"/>
        </w:rPr>
        <w:t xml:space="preserve"> He analyzes Isaiah's condemnation of the women of Jerusalem, emphasizing that </w:t>
      </w:r>
      <w:r w:rsidR="004079F2" w:rsidRPr="004079F2">
        <w:rPr>
          <w:b/>
          <w:bCs/>
          <w:sz w:val="26"/>
          <w:szCs w:val="26"/>
        </w:rPr>
        <w:t>God values inner sincerity over outward adornment</w:t>
      </w:r>
      <w:r w:rsidR="004079F2" w:rsidRPr="004079F2">
        <w:rPr>
          <w:sz w:val="26"/>
          <w:szCs w:val="26"/>
        </w:rPr>
        <w:t xml:space="preserve">, drawing parallels to pagan practices and Peter's teachings. Additionally, the lecture examines </w:t>
      </w:r>
      <w:r w:rsidR="004079F2" w:rsidRPr="004079F2">
        <w:rPr>
          <w:b/>
          <w:bCs/>
          <w:sz w:val="26"/>
          <w:szCs w:val="26"/>
        </w:rPr>
        <w:t>Isaiah's Song of the Vineyard, a parable of judgment on Judah for its unfaithfulness</w:t>
      </w:r>
      <w:r w:rsidR="004079F2" w:rsidRPr="004079F2">
        <w:rPr>
          <w:sz w:val="26"/>
          <w:szCs w:val="26"/>
        </w:rPr>
        <w:t xml:space="preserve">. Wilson highlights the parable's viticultural imagery and culminates in the </w:t>
      </w:r>
      <w:r w:rsidR="004079F2" w:rsidRPr="004079F2">
        <w:rPr>
          <w:b/>
          <w:bCs/>
          <w:sz w:val="26"/>
          <w:szCs w:val="26"/>
        </w:rPr>
        <w:t>powerful wordplay contrasting the desired justice (mishpat) and righteousness (tzedakah) with the reality of bloodshed (mishpak) and cries of oppression (ze'akah)</w:t>
      </w:r>
      <w:r w:rsidR="004079F2" w:rsidRPr="004079F2">
        <w:rPr>
          <w:sz w:val="26"/>
          <w:szCs w:val="26"/>
        </w:rPr>
        <w:t>. Ultimately, the lecture underscores the prophet's concern with inward morality and righteous actions.</w:t>
      </w:r>
    </w:p>
    <w:p w14:paraId="262B3B28" w14:textId="61702039" w:rsidR="004A3CF6" w:rsidRPr="00E955DD" w:rsidRDefault="004A3CF6" w:rsidP="004236FA">
      <w:pPr>
        <w:rPr>
          <w:b/>
          <w:bCs/>
          <w:sz w:val="36"/>
          <w:szCs w:val="36"/>
        </w:rPr>
      </w:pPr>
      <w:r>
        <w:rPr>
          <w:b/>
          <w:bCs/>
          <w:sz w:val="36"/>
          <w:szCs w:val="36"/>
        </w:rPr>
        <w:t xml:space="preserve">2.  </w:t>
      </w:r>
      <w:r w:rsidR="00272EDE">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w:t>
      </w:r>
      <w:r w:rsidR="00262184">
        <w:rPr>
          <w:b/>
          <w:bCs/>
          <w:sz w:val="36"/>
          <w:szCs w:val="36"/>
        </w:rPr>
        <w:t>lson</w:t>
      </w:r>
      <w:r w:rsidRPr="00E955DD">
        <w:rPr>
          <w:b/>
          <w:bCs/>
          <w:sz w:val="36"/>
          <w:szCs w:val="36"/>
        </w:rPr>
        <w:t xml:space="preserve">, </w:t>
      </w:r>
      <w:r w:rsidR="00262184">
        <w:rPr>
          <w:b/>
          <w:bCs/>
          <w:sz w:val="36"/>
          <w:szCs w:val="36"/>
        </w:rPr>
        <w:t>Prophets</w:t>
      </w:r>
      <w:r w:rsidR="000A2E02">
        <w:rPr>
          <w:b/>
          <w:bCs/>
          <w:sz w:val="36"/>
          <w:szCs w:val="36"/>
        </w:rPr>
        <w:t xml:space="preserve">, </w:t>
      </w:r>
      <w:r w:rsidRPr="00E955DD">
        <w:rPr>
          <w:b/>
          <w:bCs/>
          <w:sz w:val="36"/>
          <w:szCs w:val="36"/>
        </w:rPr>
        <w:t>Session</w:t>
      </w:r>
      <w:r>
        <w:rPr>
          <w:b/>
          <w:bCs/>
          <w:sz w:val="36"/>
          <w:szCs w:val="36"/>
        </w:rPr>
        <w:t xml:space="preserve"> </w:t>
      </w:r>
      <w:r w:rsidR="004079F2">
        <w:rPr>
          <w:b/>
          <w:bCs/>
          <w:sz w:val="36"/>
          <w:szCs w:val="36"/>
        </w:rPr>
        <w:t>29</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262184">
        <w:rPr>
          <w:b/>
          <w:bCs/>
          <w:sz w:val="36"/>
          <w:szCs w:val="36"/>
        </w:rPr>
        <w:t>Prophetic Literature</w:t>
      </w:r>
      <w:r>
        <w:rPr>
          <w:b/>
          <w:bCs/>
          <w:sz w:val="36"/>
          <w:szCs w:val="36"/>
        </w:rPr>
        <w:t xml:space="preserve">). </w:t>
      </w:r>
    </w:p>
    <w:p w14:paraId="2BF00725" w14:textId="5A620113" w:rsidR="004A3CF6" w:rsidRDefault="00272EDE">
      <w:pPr>
        <w:rPr>
          <w:sz w:val="26"/>
          <w:szCs w:val="26"/>
        </w:rPr>
      </w:pPr>
      <w:r>
        <w:rPr>
          <w:sz w:val="26"/>
          <w:szCs w:val="26"/>
        </w:rPr>
        <w:object w:dxaOrig="1541" w:dyaOrig="998" w14:anchorId="10B029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25pt;height:101.25pt" o:ole="">
            <v:imagedata r:id="rId7" o:title=""/>
          </v:shape>
          <o:OLEObject Type="Embed" ProgID="Package" ShapeID="_x0000_i1025" DrawAspect="Icon" ObjectID="_1801551116" r:id="rId8"/>
        </w:object>
      </w:r>
      <w:r w:rsidR="00414356">
        <w:rPr>
          <w:sz w:val="26"/>
          <w:szCs w:val="26"/>
        </w:rPr>
        <w:br/>
      </w:r>
    </w:p>
    <w:p w14:paraId="139C8287" w14:textId="37EBD64D"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4079F2">
        <w:rPr>
          <w:b/>
          <w:bCs/>
          <w:sz w:val="36"/>
          <w:szCs w:val="36"/>
        </w:rPr>
        <w:t>Session 29</w:t>
      </w:r>
      <w:r w:rsidR="004079F2" w:rsidRPr="00B071C0">
        <w:rPr>
          <w:b/>
          <w:bCs/>
          <w:sz w:val="36"/>
          <w:szCs w:val="36"/>
        </w:rPr>
        <w:t xml:space="preserve">, </w:t>
      </w:r>
      <w:r w:rsidR="004079F2">
        <w:rPr>
          <w:b/>
          <w:bCs/>
          <w:sz w:val="36"/>
          <w:szCs w:val="36"/>
        </w:rPr>
        <w:t>Isaiah, Select Themes</w:t>
      </w:r>
      <w:r w:rsidRPr="00480D04">
        <w:rPr>
          <w:vanish/>
          <w:sz w:val="26"/>
          <w:szCs w:val="26"/>
        </w:rPr>
        <w:t>Top of Form</w:t>
      </w:r>
    </w:p>
    <w:p w14:paraId="26C5C149" w14:textId="77777777" w:rsidR="004079F2" w:rsidRPr="004079F2" w:rsidRDefault="004079F2" w:rsidP="004079F2">
      <w:pPr>
        <w:rPr>
          <w:vanish/>
          <w:sz w:val="26"/>
          <w:szCs w:val="26"/>
        </w:rPr>
      </w:pPr>
      <w:r w:rsidRPr="004079F2">
        <w:rPr>
          <w:vanish/>
          <w:sz w:val="26"/>
          <w:szCs w:val="26"/>
        </w:rPr>
        <w:t>Top of Form</w:t>
      </w:r>
    </w:p>
    <w:p w14:paraId="0B94DBC0" w14:textId="77777777" w:rsidR="004079F2" w:rsidRPr="004079F2" w:rsidRDefault="004079F2" w:rsidP="004079F2">
      <w:pPr>
        <w:rPr>
          <w:sz w:val="26"/>
          <w:szCs w:val="26"/>
        </w:rPr>
      </w:pPr>
      <w:r w:rsidRPr="004079F2">
        <w:rPr>
          <w:sz w:val="26"/>
          <w:szCs w:val="26"/>
        </w:rPr>
        <w:t>Okay, here is a detailed briefing document summarizing the key themes and ideas from the provided source, "Wilson_Prophets_EN_Session29.pdf":</w:t>
      </w:r>
    </w:p>
    <w:p w14:paraId="68BEFA23" w14:textId="77777777" w:rsidR="004079F2" w:rsidRPr="004079F2" w:rsidRDefault="004079F2" w:rsidP="004079F2">
      <w:pPr>
        <w:rPr>
          <w:sz w:val="26"/>
          <w:szCs w:val="26"/>
        </w:rPr>
      </w:pPr>
      <w:r w:rsidRPr="004079F2">
        <w:rPr>
          <w:b/>
          <w:bCs/>
          <w:sz w:val="26"/>
          <w:szCs w:val="26"/>
        </w:rPr>
        <w:t>Briefing Document: Dr. Marv Wilson on Isaiah - Select Themes</w:t>
      </w:r>
    </w:p>
    <w:p w14:paraId="667510F7" w14:textId="77777777" w:rsidR="004079F2" w:rsidRPr="004079F2" w:rsidRDefault="004079F2" w:rsidP="004079F2">
      <w:pPr>
        <w:rPr>
          <w:sz w:val="26"/>
          <w:szCs w:val="26"/>
        </w:rPr>
      </w:pPr>
      <w:r w:rsidRPr="004079F2">
        <w:rPr>
          <w:b/>
          <w:bCs/>
          <w:sz w:val="26"/>
          <w:szCs w:val="26"/>
        </w:rPr>
        <w:t>Overview:</w:t>
      </w:r>
    </w:p>
    <w:p w14:paraId="3418CE9D" w14:textId="77777777" w:rsidR="004079F2" w:rsidRPr="004079F2" w:rsidRDefault="004079F2" w:rsidP="004079F2">
      <w:pPr>
        <w:rPr>
          <w:sz w:val="26"/>
          <w:szCs w:val="26"/>
        </w:rPr>
      </w:pPr>
      <w:r w:rsidRPr="004079F2">
        <w:rPr>
          <w:sz w:val="26"/>
          <w:szCs w:val="26"/>
        </w:rPr>
        <w:t>This session focuses on selected themes within the Book of Isaiah, specifically addressing Isaiah's critique of Jerusalem's society women and the parable of the vineyard. Dr. Wilson emphasizes the importance of inner spirituality and righteous actions over outward appearances and empty religious practices, a core message of the prophets. He seeks to provide a Christian worldview (Weltanschauung) grounded in the prophetic tradition, distinguishing between the genuine and the spurious.</w:t>
      </w:r>
    </w:p>
    <w:p w14:paraId="36BB3E25" w14:textId="77777777" w:rsidR="004079F2" w:rsidRPr="004079F2" w:rsidRDefault="004079F2" w:rsidP="004079F2">
      <w:pPr>
        <w:rPr>
          <w:sz w:val="26"/>
          <w:szCs w:val="26"/>
        </w:rPr>
      </w:pPr>
      <w:r w:rsidRPr="004079F2">
        <w:rPr>
          <w:b/>
          <w:bCs/>
          <w:sz w:val="26"/>
          <w:szCs w:val="26"/>
        </w:rPr>
        <w:t>Key Themes and Ideas:</w:t>
      </w:r>
    </w:p>
    <w:p w14:paraId="484BD481" w14:textId="77777777" w:rsidR="004079F2" w:rsidRPr="004079F2" w:rsidRDefault="004079F2" w:rsidP="004079F2">
      <w:pPr>
        <w:numPr>
          <w:ilvl w:val="0"/>
          <w:numId w:val="97"/>
        </w:numPr>
        <w:rPr>
          <w:sz w:val="26"/>
          <w:szCs w:val="26"/>
        </w:rPr>
      </w:pPr>
      <w:r w:rsidRPr="004079F2">
        <w:rPr>
          <w:b/>
          <w:bCs/>
          <w:sz w:val="26"/>
          <w:szCs w:val="26"/>
        </w:rPr>
        <w:t>Critique of Jerusalem Society Women (Isaiah 3:16-24):</w:t>
      </w:r>
    </w:p>
    <w:p w14:paraId="20242225" w14:textId="77777777" w:rsidR="004079F2" w:rsidRPr="004079F2" w:rsidRDefault="004079F2" w:rsidP="004079F2">
      <w:pPr>
        <w:numPr>
          <w:ilvl w:val="0"/>
          <w:numId w:val="98"/>
        </w:numPr>
        <w:rPr>
          <w:sz w:val="26"/>
          <w:szCs w:val="26"/>
        </w:rPr>
      </w:pPr>
      <w:r w:rsidRPr="004079F2">
        <w:rPr>
          <w:b/>
          <w:bCs/>
          <w:sz w:val="26"/>
          <w:szCs w:val="26"/>
        </w:rPr>
        <w:t>Not Misogyny, But a Critique of Heart:</w:t>
      </w:r>
      <w:r w:rsidRPr="004079F2">
        <w:rPr>
          <w:sz w:val="26"/>
          <w:szCs w:val="26"/>
        </w:rPr>
        <w:t xml:space="preserve"> Dr. Wilson clarifies that Isaiah's harsh words towards Jerusalem's women are not due to misogyny, but rather a critique of their misplaced priorities and inner corruption. The prophet is concerned with the heart and not just external religious displays. He is critiquing a culture obsessed with outward appearance rather than inner godliness.</w:t>
      </w:r>
    </w:p>
    <w:p w14:paraId="253EB1A5" w14:textId="77777777" w:rsidR="004079F2" w:rsidRPr="004079F2" w:rsidRDefault="004079F2" w:rsidP="004079F2">
      <w:pPr>
        <w:numPr>
          <w:ilvl w:val="0"/>
          <w:numId w:val="98"/>
        </w:numPr>
        <w:rPr>
          <w:sz w:val="26"/>
          <w:szCs w:val="26"/>
        </w:rPr>
      </w:pPr>
      <w:r w:rsidRPr="004079F2">
        <w:rPr>
          <w:b/>
          <w:bCs/>
          <w:sz w:val="26"/>
          <w:szCs w:val="26"/>
        </w:rPr>
        <w:t>Focus on External Adornment:</w:t>
      </w:r>
      <w:r w:rsidRPr="004079F2">
        <w:rPr>
          <w:sz w:val="26"/>
          <w:szCs w:val="26"/>
        </w:rPr>
        <w:t xml:space="preserve"> The women are described as overly concerned with elaborate jewelry, clothing, and hairstyles, mirroring the goddesses of the ancient world. They are "brazenly setting forth the outward appearance." This extravagance is a symptom of a deeper spiritual problem, an inner pride and self-centeredness. As Dr. Wilson says, "...these are simply an external symptom or sign of a systemic problem."</w:t>
      </w:r>
    </w:p>
    <w:p w14:paraId="7131D65D" w14:textId="77777777" w:rsidR="004079F2" w:rsidRPr="004079F2" w:rsidRDefault="004079F2" w:rsidP="004079F2">
      <w:pPr>
        <w:numPr>
          <w:ilvl w:val="0"/>
          <w:numId w:val="98"/>
        </w:numPr>
        <w:rPr>
          <w:sz w:val="26"/>
          <w:szCs w:val="26"/>
        </w:rPr>
      </w:pPr>
      <w:r w:rsidRPr="004079F2">
        <w:rPr>
          <w:b/>
          <w:bCs/>
          <w:sz w:val="26"/>
          <w:szCs w:val="26"/>
        </w:rPr>
        <w:t>Comparison to Ancient Goddesses:</w:t>
      </w:r>
      <w:r w:rsidRPr="004079F2">
        <w:rPr>
          <w:sz w:val="26"/>
          <w:szCs w:val="26"/>
        </w:rPr>
        <w:t xml:space="preserve"> The description of the women's adornment is analogous to how female deities, like Ishtar (the Babylonian Venus), were perceived in the ancient Mesopotamian world. The association with Ishtar connects the women's behavior to pagan practices, including "fertility" rites.</w:t>
      </w:r>
    </w:p>
    <w:p w14:paraId="4B6A1783" w14:textId="77777777" w:rsidR="004079F2" w:rsidRDefault="004079F2">
      <w:pPr>
        <w:rPr>
          <w:b/>
          <w:bCs/>
          <w:sz w:val="26"/>
          <w:szCs w:val="26"/>
        </w:rPr>
      </w:pPr>
      <w:r>
        <w:rPr>
          <w:b/>
          <w:bCs/>
          <w:sz w:val="26"/>
          <w:szCs w:val="26"/>
        </w:rPr>
        <w:br w:type="page"/>
      </w:r>
    </w:p>
    <w:p w14:paraId="1FF99C4F" w14:textId="4C64A065" w:rsidR="004079F2" w:rsidRPr="004079F2" w:rsidRDefault="004079F2" w:rsidP="004079F2">
      <w:pPr>
        <w:numPr>
          <w:ilvl w:val="0"/>
          <w:numId w:val="98"/>
        </w:numPr>
        <w:rPr>
          <w:sz w:val="26"/>
          <w:szCs w:val="26"/>
        </w:rPr>
      </w:pPr>
      <w:r w:rsidRPr="004079F2">
        <w:rPr>
          <w:b/>
          <w:bCs/>
          <w:sz w:val="26"/>
          <w:szCs w:val="26"/>
        </w:rPr>
        <w:lastRenderedPageBreak/>
        <w:t>Connection to 1 Peter 3:</w:t>
      </w:r>
      <w:r w:rsidRPr="004079F2">
        <w:rPr>
          <w:sz w:val="26"/>
          <w:szCs w:val="26"/>
        </w:rPr>
        <w:t xml:space="preserve"> Wilson draws a parallel between Isaiah's critique of the women's outward focus and 1 Peter 3:3-4, which also emphasizes inner beauty and a gentle spirit over external adornment. Peter, similarly to Isaiah, directs attention to the "inward dimension of spirituality" and not outward "flashiness."</w:t>
      </w:r>
    </w:p>
    <w:p w14:paraId="45EE332E" w14:textId="77777777" w:rsidR="004079F2" w:rsidRPr="004079F2" w:rsidRDefault="004079F2" w:rsidP="004079F2">
      <w:pPr>
        <w:numPr>
          <w:ilvl w:val="0"/>
          <w:numId w:val="98"/>
        </w:numPr>
        <w:rPr>
          <w:sz w:val="26"/>
          <w:szCs w:val="26"/>
        </w:rPr>
      </w:pPr>
      <w:r w:rsidRPr="004079F2">
        <w:rPr>
          <w:b/>
          <w:bCs/>
          <w:sz w:val="26"/>
          <w:szCs w:val="26"/>
        </w:rPr>
        <w:t>Haughty and Flirtatious:</w:t>
      </w:r>
      <w:r w:rsidRPr="004079F2">
        <w:rPr>
          <w:sz w:val="26"/>
          <w:szCs w:val="26"/>
        </w:rPr>
        <w:t xml:space="preserve"> Isaiah uses vivid imagery to describe the women's behavior, noting their "outstretched necks" (a Hebraic idiom for pride) and "flirtatious eyes." Their behavior lacked modesty, and instead was meant to cause attention.</w:t>
      </w:r>
    </w:p>
    <w:p w14:paraId="5E2E3331" w14:textId="77777777" w:rsidR="004079F2" w:rsidRPr="004079F2" w:rsidRDefault="004079F2" w:rsidP="004079F2">
      <w:pPr>
        <w:numPr>
          <w:ilvl w:val="0"/>
          <w:numId w:val="98"/>
        </w:numPr>
        <w:rPr>
          <w:sz w:val="26"/>
          <w:szCs w:val="26"/>
        </w:rPr>
      </w:pPr>
      <w:r w:rsidRPr="004079F2">
        <w:rPr>
          <w:b/>
          <w:bCs/>
          <w:sz w:val="26"/>
          <w:szCs w:val="26"/>
        </w:rPr>
        <w:t>Punishment for Arrogance</w:t>
      </w:r>
      <w:r w:rsidRPr="004079F2">
        <w:rPr>
          <w:sz w:val="26"/>
          <w:szCs w:val="26"/>
        </w:rPr>
        <w:t>: God will punish this arrogance and outward focus, "laying bare their secret parts." The hairstyles will become baldness, beauty will become shame, and rich robes will become sackcloth, symbolizing mourning and disaster. Instead of a sash, they will have a rope implying exile.</w:t>
      </w:r>
    </w:p>
    <w:p w14:paraId="2D6EC395" w14:textId="77777777" w:rsidR="004079F2" w:rsidRPr="004079F2" w:rsidRDefault="004079F2" w:rsidP="004079F2">
      <w:pPr>
        <w:numPr>
          <w:ilvl w:val="0"/>
          <w:numId w:val="99"/>
        </w:numPr>
        <w:rPr>
          <w:sz w:val="26"/>
          <w:szCs w:val="26"/>
        </w:rPr>
      </w:pPr>
      <w:r w:rsidRPr="004079F2">
        <w:rPr>
          <w:b/>
          <w:bCs/>
          <w:sz w:val="26"/>
          <w:szCs w:val="26"/>
        </w:rPr>
        <w:t>The Parable of the Vineyard (Isaiah 5:1-7):</w:t>
      </w:r>
    </w:p>
    <w:p w14:paraId="0D51EA5F" w14:textId="77777777" w:rsidR="004079F2" w:rsidRPr="004079F2" w:rsidRDefault="004079F2" w:rsidP="004079F2">
      <w:pPr>
        <w:numPr>
          <w:ilvl w:val="0"/>
          <w:numId w:val="100"/>
        </w:numPr>
        <w:rPr>
          <w:sz w:val="26"/>
          <w:szCs w:val="26"/>
        </w:rPr>
      </w:pPr>
      <w:r w:rsidRPr="004079F2">
        <w:rPr>
          <w:b/>
          <w:bCs/>
          <w:sz w:val="26"/>
          <w:szCs w:val="26"/>
        </w:rPr>
        <w:t>Parable's Purpose:</w:t>
      </w:r>
      <w:r w:rsidRPr="004079F2">
        <w:rPr>
          <w:sz w:val="26"/>
          <w:szCs w:val="26"/>
        </w:rPr>
        <w:t xml:space="preserve"> The parable serves as an allegory for God's relationship with Israel (the vineyard) and highlights the nation's unfaithfulness despite God's generous care. This ties into the overall theme of judgement that dominates the first half of Isaiah.</w:t>
      </w:r>
    </w:p>
    <w:p w14:paraId="1A98FDAE" w14:textId="77777777" w:rsidR="004079F2" w:rsidRPr="004079F2" w:rsidRDefault="004079F2" w:rsidP="004079F2">
      <w:pPr>
        <w:numPr>
          <w:ilvl w:val="0"/>
          <w:numId w:val="100"/>
        </w:numPr>
        <w:rPr>
          <w:sz w:val="26"/>
          <w:szCs w:val="26"/>
        </w:rPr>
      </w:pPr>
      <w:r w:rsidRPr="004079F2">
        <w:rPr>
          <w:b/>
          <w:bCs/>
          <w:sz w:val="26"/>
          <w:szCs w:val="26"/>
        </w:rPr>
        <w:t>God's Loving Care:</w:t>
      </w:r>
      <w:r w:rsidRPr="004079F2">
        <w:rPr>
          <w:sz w:val="26"/>
          <w:szCs w:val="26"/>
        </w:rPr>
        <w:t xml:space="preserve"> The vineyard owner (God) provides everything needed for a fruitful harvest: fertile land, cleared stones, choice vines, a watchtower, and a wine vat. These actions depict the "overwhelming grace toward his people." This mirrors how God has set up Israel with "a great start, [and a] great opportunity."</w:t>
      </w:r>
    </w:p>
    <w:p w14:paraId="7A48B467" w14:textId="77777777" w:rsidR="004079F2" w:rsidRPr="004079F2" w:rsidRDefault="004079F2" w:rsidP="004079F2">
      <w:pPr>
        <w:numPr>
          <w:ilvl w:val="0"/>
          <w:numId w:val="100"/>
        </w:numPr>
        <w:rPr>
          <w:sz w:val="26"/>
          <w:szCs w:val="26"/>
        </w:rPr>
      </w:pPr>
      <w:r w:rsidRPr="004079F2">
        <w:rPr>
          <w:b/>
          <w:bCs/>
          <w:sz w:val="26"/>
          <w:szCs w:val="26"/>
        </w:rPr>
        <w:t>Unfruitful Results:</w:t>
      </w:r>
      <w:r w:rsidRPr="004079F2">
        <w:rPr>
          <w:sz w:val="26"/>
          <w:szCs w:val="26"/>
        </w:rPr>
        <w:t xml:space="preserve"> Despite all of God's efforts, the vineyard yields only "wild grapes" or "bad fruit," representing Israel's failure to live up to God's expectations.</w:t>
      </w:r>
    </w:p>
    <w:p w14:paraId="523DDC76" w14:textId="77777777" w:rsidR="004079F2" w:rsidRPr="004079F2" w:rsidRDefault="004079F2" w:rsidP="004079F2">
      <w:pPr>
        <w:numPr>
          <w:ilvl w:val="0"/>
          <w:numId w:val="100"/>
        </w:numPr>
        <w:rPr>
          <w:sz w:val="26"/>
          <w:szCs w:val="26"/>
        </w:rPr>
      </w:pPr>
      <w:r w:rsidRPr="004079F2">
        <w:rPr>
          <w:b/>
          <w:bCs/>
          <w:sz w:val="26"/>
          <w:szCs w:val="26"/>
        </w:rPr>
        <w:t>Consequences of Unfaithfulness:</w:t>
      </w:r>
      <w:r w:rsidRPr="004079F2">
        <w:rPr>
          <w:sz w:val="26"/>
          <w:szCs w:val="26"/>
        </w:rPr>
        <w:t xml:space="preserve"> The vineyard owner removes his protection, exposing it to devastation, and allowing briars and thorns to grow. This mirrors the impending judgement of Israel who was meant to produce “justice and righteousness.”</w:t>
      </w:r>
    </w:p>
    <w:p w14:paraId="2A3F7D40" w14:textId="77777777" w:rsidR="004079F2" w:rsidRPr="004079F2" w:rsidRDefault="004079F2" w:rsidP="004079F2">
      <w:pPr>
        <w:numPr>
          <w:ilvl w:val="0"/>
          <w:numId w:val="100"/>
        </w:numPr>
        <w:rPr>
          <w:sz w:val="26"/>
          <w:szCs w:val="26"/>
        </w:rPr>
      </w:pPr>
      <w:r w:rsidRPr="004079F2">
        <w:rPr>
          <w:b/>
          <w:bCs/>
          <w:sz w:val="26"/>
          <w:szCs w:val="26"/>
        </w:rPr>
        <w:t>"Mishpat" (Justice) and "Tzedakah" (Righteousness) vs. "Mishpak" (Bloodshed) and "Ze'akah" (Cry):</w:t>
      </w:r>
      <w:r w:rsidRPr="004079F2">
        <w:rPr>
          <w:sz w:val="26"/>
          <w:szCs w:val="26"/>
        </w:rPr>
        <w:t xml:space="preserve">Dr. Wilson stresses the importance of the word play in Isaiah 5:7. He explains that God looked for </w:t>
      </w:r>
      <w:r w:rsidRPr="004079F2">
        <w:rPr>
          <w:i/>
          <w:iCs/>
          <w:sz w:val="26"/>
          <w:szCs w:val="26"/>
        </w:rPr>
        <w:t>mishpat</w:t>
      </w:r>
      <w:r w:rsidRPr="004079F2">
        <w:rPr>
          <w:sz w:val="26"/>
          <w:szCs w:val="26"/>
        </w:rPr>
        <w:t xml:space="preserve"> (justice), but found </w:t>
      </w:r>
      <w:r w:rsidRPr="004079F2">
        <w:rPr>
          <w:i/>
          <w:iCs/>
          <w:sz w:val="26"/>
          <w:szCs w:val="26"/>
        </w:rPr>
        <w:t>mishpak</w:t>
      </w:r>
      <w:r w:rsidRPr="004079F2">
        <w:rPr>
          <w:sz w:val="26"/>
          <w:szCs w:val="26"/>
        </w:rPr>
        <w:t xml:space="preserve"> (bloodshed). Similarly, God looked for </w:t>
      </w:r>
      <w:r w:rsidRPr="004079F2">
        <w:rPr>
          <w:i/>
          <w:iCs/>
          <w:sz w:val="26"/>
          <w:szCs w:val="26"/>
        </w:rPr>
        <w:t>tzedakah</w:t>
      </w:r>
      <w:r w:rsidRPr="004079F2">
        <w:rPr>
          <w:sz w:val="26"/>
          <w:szCs w:val="26"/>
        </w:rPr>
        <w:t xml:space="preserve"> (righteousness), but found </w:t>
      </w:r>
      <w:r w:rsidRPr="004079F2">
        <w:rPr>
          <w:i/>
          <w:iCs/>
          <w:sz w:val="26"/>
          <w:szCs w:val="26"/>
        </w:rPr>
        <w:t>ze'akah</w:t>
      </w:r>
      <w:r w:rsidRPr="004079F2">
        <w:rPr>
          <w:sz w:val="26"/>
          <w:szCs w:val="26"/>
        </w:rPr>
        <w:t xml:space="preserve"> (a cry of the oppressed). This powerful wordplay underscores the vast gap between what God intended for his people and how they have actually behaved.</w:t>
      </w:r>
    </w:p>
    <w:p w14:paraId="60B4C6AE" w14:textId="77777777" w:rsidR="004079F2" w:rsidRPr="004079F2" w:rsidRDefault="004079F2" w:rsidP="004079F2">
      <w:pPr>
        <w:numPr>
          <w:ilvl w:val="0"/>
          <w:numId w:val="100"/>
        </w:numPr>
        <w:rPr>
          <w:sz w:val="26"/>
          <w:szCs w:val="26"/>
        </w:rPr>
      </w:pPr>
      <w:r w:rsidRPr="004079F2">
        <w:rPr>
          <w:sz w:val="26"/>
          <w:szCs w:val="26"/>
        </w:rPr>
        <w:lastRenderedPageBreak/>
        <w:t xml:space="preserve">Dr. Wilson notes that </w:t>
      </w:r>
      <w:r w:rsidRPr="004079F2">
        <w:rPr>
          <w:i/>
          <w:iCs/>
          <w:sz w:val="26"/>
          <w:szCs w:val="26"/>
        </w:rPr>
        <w:t>Mishpat</w:t>
      </w:r>
      <w:r w:rsidRPr="004079F2">
        <w:rPr>
          <w:sz w:val="26"/>
          <w:szCs w:val="26"/>
        </w:rPr>
        <w:t xml:space="preserve"> is not simply a matter of personal entitlement but a "two-way street". It's about what is fair, and what one is "duty bound to acknowledge and give." He notes that </w:t>
      </w:r>
      <w:r w:rsidRPr="004079F2">
        <w:rPr>
          <w:i/>
          <w:iCs/>
          <w:sz w:val="26"/>
          <w:szCs w:val="26"/>
        </w:rPr>
        <w:t>Tzedakah</w:t>
      </w:r>
      <w:r w:rsidRPr="004079F2">
        <w:rPr>
          <w:sz w:val="26"/>
          <w:szCs w:val="26"/>
        </w:rPr>
        <w:t xml:space="preserve"> encompasses a "burning compassion for the oppressed" and embodies what is in your heart. The people of Israel displayed neither of these attributes, hence their resulting "bloodshed" and "cry" from the oppressed.</w:t>
      </w:r>
    </w:p>
    <w:p w14:paraId="1236F787" w14:textId="77777777" w:rsidR="004079F2" w:rsidRPr="004079F2" w:rsidRDefault="004079F2" w:rsidP="004079F2">
      <w:pPr>
        <w:numPr>
          <w:ilvl w:val="0"/>
          <w:numId w:val="100"/>
        </w:numPr>
        <w:rPr>
          <w:sz w:val="26"/>
          <w:szCs w:val="26"/>
        </w:rPr>
      </w:pPr>
      <w:r w:rsidRPr="004079F2">
        <w:rPr>
          <w:b/>
          <w:bCs/>
          <w:sz w:val="26"/>
          <w:szCs w:val="26"/>
        </w:rPr>
        <w:t>Relevance for Modern Life</w:t>
      </w:r>
      <w:r w:rsidRPr="004079F2">
        <w:rPr>
          <w:sz w:val="26"/>
          <w:szCs w:val="26"/>
        </w:rPr>
        <w:t>: He gives the example of how the dishonesty in the ancient world of diluting wine with water is the same as modern day business tactics where people cut corners by using a lower quality material than what they are offering for purchase. This serves as a warning for his audience to act justly and honestly in their own vocations.</w:t>
      </w:r>
    </w:p>
    <w:p w14:paraId="61C2A240" w14:textId="77777777" w:rsidR="004079F2" w:rsidRPr="004079F2" w:rsidRDefault="004079F2" w:rsidP="004079F2">
      <w:pPr>
        <w:numPr>
          <w:ilvl w:val="0"/>
          <w:numId w:val="100"/>
        </w:numPr>
        <w:rPr>
          <w:sz w:val="26"/>
          <w:szCs w:val="26"/>
        </w:rPr>
      </w:pPr>
      <w:r w:rsidRPr="004079F2">
        <w:rPr>
          <w:b/>
          <w:bCs/>
          <w:sz w:val="26"/>
          <w:szCs w:val="26"/>
        </w:rPr>
        <w:t>Cultural and Historical Context:Ishtar and Pagan Connotations:</w:t>
      </w:r>
      <w:r w:rsidRPr="004079F2">
        <w:rPr>
          <w:sz w:val="26"/>
          <w:szCs w:val="26"/>
        </w:rPr>
        <w:t xml:space="preserve"> Dr. Wilson discusses the pagan origins of certain practices and objects, specifically linking the jewelry worn by the women in Isaiah to the goddess Ishtar, which is also the etymological root of the word "Easter." While we cannot completely purge language from pagan influences (days of the week, months, etc.), we should be mindful of these connotations and how they can influence our ethics and actions, such as when eating meat offered to idols or following pagan rituals.</w:t>
      </w:r>
    </w:p>
    <w:p w14:paraId="02D75189" w14:textId="77777777" w:rsidR="004079F2" w:rsidRPr="004079F2" w:rsidRDefault="004079F2" w:rsidP="004079F2">
      <w:pPr>
        <w:numPr>
          <w:ilvl w:val="0"/>
          <w:numId w:val="100"/>
        </w:numPr>
        <w:rPr>
          <w:sz w:val="26"/>
          <w:szCs w:val="26"/>
        </w:rPr>
      </w:pPr>
      <w:r w:rsidRPr="004079F2">
        <w:rPr>
          <w:b/>
          <w:bCs/>
          <w:sz w:val="26"/>
          <w:szCs w:val="26"/>
        </w:rPr>
        <w:t>Wine Production and Culture:</w:t>
      </w:r>
      <w:r w:rsidRPr="004079F2">
        <w:rPr>
          <w:sz w:val="26"/>
          <w:szCs w:val="26"/>
        </w:rPr>
        <w:t xml:space="preserve"> He provides a detailed explanation of ancient wine production, including the process of pressing grapes, storing wine in vats and wineskins, and the practice of diluting wine with water. This context helps to illustrate the cultural backdrop against which Isaiah's criticisms are delivered and how wine production served as an analogy for how God had equipped and planned for his people to be.</w:t>
      </w:r>
    </w:p>
    <w:p w14:paraId="195FB7E8" w14:textId="77777777" w:rsidR="004079F2" w:rsidRPr="004079F2" w:rsidRDefault="004079F2" w:rsidP="004079F2">
      <w:pPr>
        <w:rPr>
          <w:sz w:val="26"/>
          <w:szCs w:val="26"/>
        </w:rPr>
      </w:pPr>
      <w:r w:rsidRPr="004079F2">
        <w:rPr>
          <w:b/>
          <w:bCs/>
          <w:sz w:val="26"/>
          <w:szCs w:val="26"/>
        </w:rPr>
        <w:t>Conclusion:</w:t>
      </w:r>
      <w:r w:rsidRPr="004079F2">
        <w:rPr>
          <w:sz w:val="26"/>
          <w:szCs w:val="26"/>
        </w:rPr>
        <w:t xml:space="preserve"> Dr. Wilson's lecture emphasizes that true spirituality lies in the inner heart, expressed through righteous actions and compassion for others. He connects the historical context of Isaiah's time to contemporary Christian life, urging listeners to adopt a godly worldview, not merely engaging in empty religious practices. The focus is on genuine faith, not external displays or self-centered pursuits.</w:t>
      </w:r>
    </w:p>
    <w:p w14:paraId="081F0F89" w14:textId="77777777" w:rsidR="004079F2" w:rsidRPr="004079F2" w:rsidRDefault="004079F2" w:rsidP="004079F2">
      <w:pPr>
        <w:rPr>
          <w:vanish/>
          <w:sz w:val="26"/>
          <w:szCs w:val="26"/>
        </w:rPr>
      </w:pPr>
      <w:r w:rsidRPr="004079F2">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41F40DF3"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4079F2">
        <w:rPr>
          <w:b/>
          <w:bCs/>
          <w:sz w:val="36"/>
          <w:szCs w:val="36"/>
        </w:rPr>
        <w:t>Session 29</w:t>
      </w:r>
      <w:r w:rsidR="004079F2" w:rsidRPr="00B071C0">
        <w:rPr>
          <w:b/>
          <w:bCs/>
          <w:sz w:val="36"/>
          <w:szCs w:val="36"/>
        </w:rPr>
        <w:t xml:space="preserve">, </w:t>
      </w:r>
      <w:r w:rsidR="004079F2">
        <w:rPr>
          <w:b/>
          <w:bCs/>
          <w:sz w:val="36"/>
          <w:szCs w:val="36"/>
        </w:rPr>
        <w:t>Isaiah, Select Themes</w:t>
      </w:r>
    </w:p>
    <w:p w14:paraId="4CA52E0E" w14:textId="77777777" w:rsidR="004079F2" w:rsidRPr="004079F2" w:rsidRDefault="004079F2" w:rsidP="004079F2">
      <w:pPr>
        <w:rPr>
          <w:vanish/>
          <w:sz w:val="26"/>
          <w:szCs w:val="26"/>
        </w:rPr>
      </w:pPr>
      <w:r w:rsidRPr="004079F2">
        <w:rPr>
          <w:vanish/>
          <w:sz w:val="26"/>
          <w:szCs w:val="26"/>
        </w:rPr>
        <w:t>Top of Form</w:t>
      </w:r>
    </w:p>
    <w:p w14:paraId="77E4BD91" w14:textId="77777777" w:rsidR="004079F2" w:rsidRPr="004079F2" w:rsidRDefault="004079F2" w:rsidP="004079F2">
      <w:pPr>
        <w:rPr>
          <w:b/>
          <w:bCs/>
          <w:sz w:val="26"/>
          <w:szCs w:val="26"/>
        </w:rPr>
      </w:pPr>
      <w:r w:rsidRPr="004079F2">
        <w:rPr>
          <w:b/>
          <w:bCs/>
          <w:sz w:val="26"/>
          <w:szCs w:val="26"/>
        </w:rPr>
        <w:t>Isaiah: Select Themes - Study Guide</w:t>
      </w:r>
    </w:p>
    <w:p w14:paraId="1D494A2E" w14:textId="77777777" w:rsidR="004079F2" w:rsidRPr="004079F2" w:rsidRDefault="004079F2" w:rsidP="004079F2">
      <w:pPr>
        <w:rPr>
          <w:b/>
          <w:bCs/>
          <w:sz w:val="26"/>
          <w:szCs w:val="26"/>
        </w:rPr>
      </w:pPr>
      <w:r w:rsidRPr="004079F2">
        <w:rPr>
          <w:b/>
          <w:bCs/>
          <w:sz w:val="26"/>
          <w:szCs w:val="26"/>
        </w:rPr>
        <w:t>Quiz</w:t>
      </w:r>
    </w:p>
    <w:p w14:paraId="1FAF8CC5" w14:textId="77777777" w:rsidR="004079F2" w:rsidRPr="004079F2" w:rsidRDefault="004079F2" w:rsidP="004079F2">
      <w:pPr>
        <w:rPr>
          <w:sz w:val="26"/>
          <w:szCs w:val="26"/>
        </w:rPr>
      </w:pPr>
      <w:r w:rsidRPr="004079F2">
        <w:rPr>
          <w:b/>
          <w:bCs/>
          <w:sz w:val="26"/>
          <w:szCs w:val="26"/>
        </w:rPr>
        <w:t>Instructions:</w:t>
      </w:r>
      <w:r w:rsidRPr="004079F2">
        <w:rPr>
          <w:sz w:val="26"/>
          <w:szCs w:val="26"/>
        </w:rPr>
        <w:t xml:space="preserve"> Answer each question in 2-3 complete sentences.</w:t>
      </w:r>
    </w:p>
    <w:p w14:paraId="2CB8350A" w14:textId="77777777" w:rsidR="004079F2" w:rsidRPr="004079F2" w:rsidRDefault="004079F2" w:rsidP="004079F2">
      <w:pPr>
        <w:numPr>
          <w:ilvl w:val="0"/>
          <w:numId w:val="101"/>
        </w:numPr>
        <w:rPr>
          <w:sz w:val="26"/>
          <w:szCs w:val="26"/>
        </w:rPr>
      </w:pPr>
      <w:r w:rsidRPr="004079F2">
        <w:rPr>
          <w:sz w:val="26"/>
          <w:szCs w:val="26"/>
        </w:rPr>
        <w:t>What is Isaiah’s primary critique of the women of Jerusalem, and how does Dr. Wilson contextualize this critique within the broader biblical narrative?</w:t>
      </w:r>
    </w:p>
    <w:p w14:paraId="31D78172" w14:textId="77777777" w:rsidR="004079F2" w:rsidRPr="004079F2" w:rsidRDefault="004079F2" w:rsidP="004079F2">
      <w:pPr>
        <w:numPr>
          <w:ilvl w:val="0"/>
          <w:numId w:val="101"/>
        </w:numPr>
        <w:rPr>
          <w:sz w:val="26"/>
          <w:szCs w:val="26"/>
        </w:rPr>
      </w:pPr>
      <w:r w:rsidRPr="004079F2">
        <w:rPr>
          <w:sz w:val="26"/>
          <w:szCs w:val="26"/>
        </w:rPr>
        <w:t>According to Dr. Wilson, why does Isaiah list specific ornaments and articles of clothing worn by the women of Jerusalem?</w:t>
      </w:r>
    </w:p>
    <w:p w14:paraId="338DD0D3" w14:textId="77777777" w:rsidR="004079F2" w:rsidRPr="004079F2" w:rsidRDefault="004079F2" w:rsidP="004079F2">
      <w:pPr>
        <w:numPr>
          <w:ilvl w:val="0"/>
          <w:numId w:val="101"/>
        </w:numPr>
        <w:rPr>
          <w:sz w:val="26"/>
          <w:szCs w:val="26"/>
        </w:rPr>
      </w:pPr>
      <w:r w:rsidRPr="004079F2">
        <w:rPr>
          <w:sz w:val="26"/>
          <w:szCs w:val="26"/>
        </w:rPr>
        <w:t>How does 1 Peter 3 relate to Isaiah's message about the women of Jerusalem?</w:t>
      </w:r>
    </w:p>
    <w:p w14:paraId="62910365" w14:textId="77777777" w:rsidR="004079F2" w:rsidRPr="004079F2" w:rsidRDefault="004079F2" w:rsidP="004079F2">
      <w:pPr>
        <w:numPr>
          <w:ilvl w:val="0"/>
          <w:numId w:val="101"/>
        </w:numPr>
        <w:rPr>
          <w:sz w:val="26"/>
          <w:szCs w:val="26"/>
        </w:rPr>
      </w:pPr>
      <w:r w:rsidRPr="004079F2">
        <w:rPr>
          <w:sz w:val="26"/>
          <w:szCs w:val="26"/>
        </w:rPr>
        <w:t>What is the meaning behind the idiom "walking with an outstretched neck" in the context of Isaiah?</w:t>
      </w:r>
    </w:p>
    <w:p w14:paraId="703C243D" w14:textId="77777777" w:rsidR="004079F2" w:rsidRPr="004079F2" w:rsidRDefault="004079F2" w:rsidP="004079F2">
      <w:pPr>
        <w:numPr>
          <w:ilvl w:val="0"/>
          <w:numId w:val="101"/>
        </w:numPr>
        <w:rPr>
          <w:sz w:val="26"/>
          <w:szCs w:val="26"/>
        </w:rPr>
      </w:pPr>
      <w:r w:rsidRPr="004079F2">
        <w:rPr>
          <w:sz w:val="26"/>
          <w:szCs w:val="26"/>
        </w:rPr>
        <w:t>What are the consequences described by Isaiah that will come upon the women of Jerusalem for their behavior?</w:t>
      </w:r>
    </w:p>
    <w:p w14:paraId="4E471D3D" w14:textId="77777777" w:rsidR="004079F2" w:rsidRPr="004079F2" w:rsidRDefault="004079F2" w:rsidP="004079F2">
      <w:pPr>
        <w:numPr>
          <w:ilvl w:val="0"/>
          <w:numId w:val="101"/>
        </w:numPr>
        <w:rPr>
          <w:sz w:val="26"/>
          <w:szCs w:val="26"/>
        </w:rPr>
      </w:pPr>
      <w:r w:rsidRPr="004079F2">
        <w:rPr>
          <w:sz w:val="26"/>
          <w:szCs w:val="26"/>
        </w:rPr>
        <w:t>What is the symbolic significance of Ishtar, and why does Dr. Wilson mention her in this context?</w:t>
      </w:r>
    </w:p>
    <w:p w14:paraId="1939885A" w14:textId="77777777" w:rsidR="004079F2" w:rsidRPr="004079F2" w:rsidRDefault="004079F2" w:rsidP="004079F2">
      <w:pPr>
        <w:numPr>
          <w:ilvl w:val="0"/>
          <w:numId w:val="101"/>
        </w:numPr>
        <w:rPr>
          <w:sz w:val="26"/>
          <w:szCs w:val="26"/>
        </w:rPr>
      </w:pPr>
      <w:r w:rsidRPr="004079F2">
        <w:rPr>
          <w:sz w:val="26"/>
          <w:szCs w:val="26"/>
        </w:rPr>
        <w:t>Summarize the parable of the vineyard found in Isaiah 5:1-7.</w:t>
      </w:r>
    </w:p>
    <w:p w14:paraId="4F309A58" w14:textId="77777777" w:rsidR="004079F2" w:rsidRPr="004079F2" w:rsidRDefault="004079F2" w:rsidP="004079F2">
      <w:pPr>
        <w:numPr>
          <w:ilvl w:val="0"/>
          <w:numId w:val="101"/>
        </w:numPr>
        <w:rPr>
          <w:sz w:val="26"/>
          <w:szCs w:val="26"/>
        </w:rPr>
      </w:pPr>
      <w:r w:rsidRPr="004079F2">
        <w:rPr>
          <w:sz w:val="26"/>
          <w:szCs w:val="26"/>
        </w:rPr>
        <w:t>What does the vineyard represent in the parable, and what was the owner expecting from it?</w:t>
      </w:r>
    </w:p>
    <w:p w14:paraId="169DFDE9" w14:textId="77777777" w:rsidR="004079F2" w:rsidRPr="004079F2" w:rsidRDefault="004079F2" w:rsidP="004079F2">
      <w:pPr>
        <w:numPr>
          <w:ilvl w:val="0"/>
          <w:numId w:val="101"/>
        </w:numPr>
        <w:rPr>
          <w:sz w:val="26"/>
          <w:szCs w:val="26"/>
        </w:rPr>
      </w:pPr>
      <w:r w:rsidRPr="004079F2">
        <w:rPr>
          <w:sz w:val="26"/>
          <w:szCs w:val="26"/>
        </w:rPr>
        <w:t>Explain the significance of the watchtower and the wine press in the parable of the vineyard.</w:t>
      </w:r>
    </w:p>
    <w:p w14:paraId="46228240" w14:textId="77777777" w:rsidR="004079F2" w:rsidRPr="004079F2" w:rsidRDefault="004079F2" w:rsidP="004079F2">
      <w:pPr>
        <w:numPr>
          <w:ilvl w:val="0"/>
          <w:numId w:val="101"/>
        </w:numPr>
        <w:rPr>
          <w:sz w:val="26"/>
          <w:szCs w:val="26"/>
        </w:rPr>
      </w:pPr>
      <w:r w:rsidRPr="004079F2">
        <w:rPr>
          <w:sz w:val="26"/>
          <w:szCs w:val="26"/>
        </w:rPr>
        <w:t>Describe the wordplay between "mishpat/mishpak" and "tzedakah/ze'akah" and what it reveals about God's judgment.</w:t>
      </w:r>
    </w:p>
    <w:p w14:paraId="34EBAA57" w14:textId="77777777" w:rsidR="004079F2" w:rsidRPr="004079F2" w:rsidRDefault="004079F2" w:rsidP="004079F2">
      <w:pPr>
        <w:rPr>
          <w:b/>
          <w:bCs/>
          <w:sz w:val="26"/>
          <w:szCs w:val="26"/>
        </w:rPr>
      </w:pPr>
      <w:r w:rsidRPr="004079F2">
        <w:rPr>
          <w:b/>
          <w:bCs/>
          <w:sz w:val="26"/>
          <w:szCs w:val="26"/>
        </w:rPr>
        <w:t>Quiz Answer Key</w:t>
      </w:r>
    </w:p>
    <w:p w14:paraId="4FF2A452" w14:textId="77777777" w:rsidR="004079F2" w:rsidRPr="004079F2" w:rsidRDefault="004079F2" w:rsidP="004079F2">
      <w:pPr>
        <w:numPr>
          <w:ilvl w:val="0"/>
          <w:numId w:val="102"/>
        </w:numPr>
        <w:rPr>
          <w:sz w:val="26"/>
          <w:szCs w:val="26"/>
        </w:rPr>
      </w:pPr>
      <w:r w:rsidRPr="004079F2">
        <w:rPr>
          <w:sz w:val="26"/>
          <w:szCs w:val="26"/>
        </w:rPr>
        <w:t>Isaiah critiques the women of Jerusalem for their self-centeredness and flaunting of outward appearance, emphasizing that God desires a sincere heart above external displays. Dr. Wilson contextualizes this as part of the biblical emphasis on inner piety, not just outward religious acts.</w:t>
      </w:r>
    </w:p>
    <w:p w14:paraId="2A96BA07" w14:textId="77777777" w:rsidR="004079F2" w:rsidRPr="004079F2" w:rsidRDefault="004079F2" w:rsidP="004079F2">
      <w:pPr>
        <w:numPr>
          <w:ilvl w:val="0"/>
          <w:numId w:val="102"/>
        </w:numPr>
        <w:rPr>
          <w:sz w:val="26"/>
          <w:szCs w:val="26"/>
        </w:rPr>
      </w:pPr>
      <w:r w:rsidRPr="004079F2">
        <w:rPr>
          <w:sz w:val="26"/>
          <w:szCs w:val="26"/>
        </w:rPr>
        <w:lastRenderedPageBreak/>
        <w:t>Isaiah lists specific ornaments to highlight the excessive and costly nature of their self-adornment, showing it as an outward symptom of an inner corruption and their identification with pagan goddesses. The list also illustrates the extent of their preoccupation with fleeting external beauty.</w:t>
      </w:r>
    </w:p>
    <w:p w14:paraId="736B6905" w14:textId="77777777" w:rsidR="004079F2" w:rsidRPr="004079F2" w:rsidRDefault="004079F2" w:rsidP="004079F2">
      <w:pPr>
        <w:numPr>
          <w:ilvl w:val="0"/>
          <w:numId w:val="102"/>
        </w:numPr>
        <w:rPr>
          <w:sz w:val="26"/>
          <w:szCs w:val="26"/>
        </w:rPr>
      </w:pPr>
      <w:r w:rsidRPr="004079F2">
        <w:rPr>
          <w:sz w:val="26"/>
          <w:szCs w:val="26"/>
        </w:rPr>
        <w:t>1 Peter 3 echoes Isaiah’s call for inner beauty over outward adornment, encouraging women to cultivate a gentle and quiet spirit, which is of greater value in God's eyes, and aligning with the theme of humility over haughtiness.</w:t>
      </w:r>
    </w:p>
    <w:p w14:paraId="7AA8D3C8" w14:textId="77777777" w:rsidR="004079F2" w:rsidRPr="004079F2" w:rsidRDefault="004079F2" w:rsidP="004079F2">
      <w:pPr>
        <w:numPr>
          <w:ilvl w:val="0"/>
          <w:numId w:val="102"/>
        </w:numPr>
        <w:rPr>
          <w:sz w:val="26"/>
          <w:szCs w:val="26"/>
        </w:rPr>
      </w:pPr>
      <w:r w:rsidRPr="004079F2">
        <w:rPr>
          <w:sz w:val="26"/>
          <w:szCs w:val="26"/>
        </w:rPr>
        <w:t>"Walking with an outstretched neck" is a Hebraic idiom representing pride and haughtiness, reflecting a self-centered attitude rather than humility and modesty, showing an internal state revealed through an external action.</w:t>
      </w:r>
    </w:p>
    <w:p w14:paraId="39D1A04F" w14:textId="77777777" w:rsidR="004079F2" w:rsidRPr="004079F2" w:rsidRDefault="004079F2" w:rsidP="004079F2">
      <w:pPr>
        <w:numPr>
          <w:ilvl w:val="0"/>
          <w:numId w:val="102"/>
        </w:numPr>
        <w:rPr>
          <w:sz w:val="26"/>
          <w:szCs w:val="26"/>
        </w:rPr>
      </w:pPr>
      <w:r w:rsidRPr="004079F2">
        <w:rPr>
          <w:sz w:val="26"/>
          <w:szCs w:val="26"/>
        </w:rPr>
        <w:t>Isaiah describes consequences like baldness instead of well-set hair, shame instead of beauty, and sackcloth instead of rich robes, portraying God's judgment as a reversal of their self-indulgent lifestyle. These consequences are physical and social, a direct result of their spiritual condition.</w:t>
      </w:r>
    </w:p>
    <w:p w14:paraId="39FFCBE5" w14:textId="77777777" w:rsidR="004079F2" w:rsidRPr="004079F2" w:rsidRDefault="004079F2" w:rsidP="004079F2">
      <w:pPr>
        <w:numPr>
          <w:ilvl w:val="0"/>
          <w:numId w:val="102"/>
        </w:numPr>
        <w:rPr>
          <w:sz w:val="26"/>
          <w:szCs w:val="26"/>
        </w:rPr>
      </w:pPr>
      <w:r w:rsidRPr="004079F2">
        <w:rPr>
          <w:sz w:val="26"/>
          <w:szCs w:val="26"/>
        </w:rPr>
        <w:t>Ishtar was a Babylonian goddess associated with sex, fertility, and love. Dr. Wilson mentions her to show how the women of Jerusalem dressed in ways reminiscent of pagan deities, indicating their participation in idolatrous practices and attitudes.</w:t>
      </w:r>
    </w:p>
    <w:p w14:paraId="253DD7D3" w14:textId="77777777" w:rsidR="004079F2" w:rsidRPr="004079F2" w:rsidRDefault="004079F2" w:rsidP="004079F2">
      <w:pPr>
        <w:numPr>
          <w:ilvl w:val="0"/>
          <w:numId w:val="102"/>
        </w:numPr>
        <w:rPr>
          <w:sz w:val="26"/>
          <w:szCs w:val="26"/>
        </w:rPr>
      </w:pPr>
      <w:r w:rsidRPr="004079F2">
        <w:rPr>
          <w:sz w:val="26"/>
          <w:szCs w:val="26"/>
        </w:rPr>
        <w:t>The parable of the vineyard tells the story of a vineyard carefully planted and tended by its owner but yields only wild grapes instead of good fruit. The owner then declares that he will destroy the vineyard because it did not fulfill its purpose.</w:t>
      </w:r>
    </w:p>
    <w:p w14:paraId="508D8601" w14:textId="77777777" w:rsidR="004079F2" w:rsidRPr="004079F2" w:rsidRDefault="004079F2" w:rsidP="004079F2">
      <w:pPr>
        <w:numPr>
          <w:ilvl w:val="0"/>
          <w:numId w:val="102"/>
        </w:numPr>
        <w:rPr>
          <w:sz w:val="26"/>
          <w:szCs w:val="26"/>
        </w:rPr>
      </w:pPr>
      <w:r w:rsidRPr="004079F2">
        <w:rPr>
          <w:sz w:val="26"/>
          <w:szCs w:val="26"/>
        </w:rPr>
        <w:t>In the parable, the vineyard represents the house of Israel and Judah, and the owner, Yahweh, expected justice and righteousness from them. The wild grapes signify their failure to live justly, despite God's provision and care.</w:t>
      </w:r>
    </w:p>
    <w:p w14:paraId="605AB1B9" w14:textId="77777777" w:rsidR="004079F2" w:rsidRPr="004079F2" w:rsidRDefault="004079F2" w:rsidP="004079F2">
      <w:pPr>
        <w:numPr>
          <w:ilvl w:val="0"/>
          <w:numId w:val="102"/>
        </w:numPr>
        <w:rPr>
          <w:sz w:val="26"/>
          <w:szCs w:val="26"/>
        </w:rPr>
      </w:pPr>
      <w:r w:rsidRPr="004079F2">
        <w:rPr>
          <w:sz w:val="26"/>
          <w:szCs w:val="26"/>
        </w:rPr>
        <w:t>The watchtower represents the protection and care that God provided for his people and his watchfulness over the vineyard. The wine press represents the means by which the good harvest should have been produced, representing all that God provided for his people.</w:t>
      </w:r>
    </w:p>
    <w:p w14:paraId="1260EC7D" w14:textId="77777777" w:rsidR="004079F2" w:rsidRPr="004079F2" w:rsidRDefault="004079F2" w:rsidP="004079F2">
      <w:pPr>
        <w:numPr>
          <w:ilvl w:val="0"/>
          <w:numId w:val="102"/>
        </w:numPr>
        <w:rPr>
          <w:sz w:val="26"/>
          <w:szCs w:val="26"/>
        </w:rPr>
      </w:pPr>
      <w:r w:rsidRPr="004079F2">
        <w:rPr>
          <w:sz w:val="26"/>
          <w:szCs w:val="26"/>
        </w:rPr>
        <w:t>The wordplay illustrates the contrast between what God desired and what his people produced, highlighting the disparity between their sin and God's expectation. Mishpat (justice) should have produced mishpak (bloodshed) and tzedakah (righteousness) resulted in ze'akah (cry) of the oppressed.</w:t>
      </w:r>
    </w:p>
    <w:p w14:paraId="2B5D2891" w14:textId="4B0986AF" w:rsidR="004079F2" w:rsidRPr="004079F2" w:rsidRDefault="004079F2" w:rsidP="004079F2">
      <w:pPr>
        <w:rPr>
          <w:b/>
          <w:bCs/>
          <w:sz w:val="32"/>
          <w:szCs w:val="32"/>
        </w:rPr>
      </w:pPr>
      <w:r w:rsidRPr="004079F2">
        <w:rPr>
          <w:b/>
          <w:bCs/>
          <w:sz w:val="32"/>
          <w:szCs w:val="32"/>
        </w:rPr>
        <w:lastRenderedPageBreak/>
        <w:t>Essay Questions</w:t>
      </w:r>
    </w:p>
    <w:p w14:paraId="2FE9FC26" w14:textId="77777777" w:rsidR="004079F2" w:rsidRPr="004079F2" w:rsidRDefault="004079F2" w:rsidP="004079F2">
      <w:pPr>
        <w:numPr>
          <w:ilvl w:val="0"/>
          <w:numId w:val="103"/>
        </w:numPr>
        <w:rPr>
          <w:sz w:val="26"/>
          <w:szCs w:val="26"/>
        </w:rPr>
      </w:pPr>
      <w:r w:rsidRPr="004079F2">
        <w:rPr>
          <w:sz w:val="26"/>
          <w:szCs w:val="26"/>
        </w:rPr>
        <w:t>Analyze the role of cultural context in understanding Isaiah's critique of the women of Jerusalem. How might cultural norms of the ancient Near East affect our interpretation of his message?</w:t>
      </w:r>
    </w:p>
    <w:p w14:paraId="3E7AFD7F" w14:textId="77777777" w:rsidR="004079F2" w:rsidRPr="004079F2" w:rsidRDefault="004079F2" w:rsidP="004079F2">
      <w:pPr>
        <w:numPr>
          <w:ilvl w:val="0"/>
          <w:numId w:val="103"/>
        </w:numPr>
        <w:rPr>
          <w:sz w:val="26"/>
          <w:szCs w:val="26"/>
        </w:rPr>
      </w:pPr>
      <w:r w:rsidRPr="004079F2">
        <w:rPr>
          <w:sz w:val="26"/>
          <w:szCs w:val="26"/>
        </w:rPr>
        <w:t>Discuss the parallels between Isaiah's critique of the women of Jerusalem and his broader critique of societal injustice and corruption in Judah. How do these specific concerns tie into the larger prophetic message?</w:t>
      </w:r>
    </w:p>
    <w:p w14:paraId="0F5BB3C0" w14:textId="77777777" w:rsidR="004079F2" w:rsidRPr="004079F2" w:rsidRDefault="004079F2" w:rsidP="004079F2">
      <w:pPr>
        <w:numPr>
          <w:ilvl w:val="0"/>
          <w:numId w:val="103"/>
        </w:numPr>
        <w:rPr>
          <w:sz w:val="26"/>
          <w:szCs w:val="26"/>
        </w:rPr>
      </w:pPr>
      <w:r w:rsidRPr="004079F2">
        <w:rPr>
          <w:sz w:val="26"/>
          <w:szCs w:val="26"/>
        </w:rPr>
        <w:t>Explore the theological implications of the parable of the vineyard, particularly focusing on themes of God's justice, covenant faithfulness, and the consequences of disobedience.</w:t>
      </w:r>
    </w:p>
    <w:p w14:paraId="4C0B9295" w14:textId="77777777" w:rsidR="004079F2" w:rsidRPr="004079F2" w:rsidRDefault="004079F2" w:rsidP="004079F2">
      <w:pPr>
        <w:numPr>
          <w:ilvl w:val="0"/>
          <w:numId w:val="103"/>
        </w:numPr>
        <w:rPr>
          <w:sz w:val="26"/>
          <w:szCs w:val="26"/>
        </w:rPr>
      </w:pPr>
      <w:r w:rsidRPr="004079F2">
        <w:rPr>
          <w:sz w:val="26"/>
          <w:szCs w:val="26"/>
        </w:rPr>
        <w:t>Compare and contrast Isaiah's emphasis on inward piety and outward behavior with similar themes found in other biblical texts. How does Isaiah contribute to a larger understanding of the relationship between faith and practice?</w:t>
      </w:r>
    </w:p>
    <w:p w14:paraId="7303430E" w14:textId="77777777" w:rsidR="004079F2" w:rsidRPr="004079F2" w:rsidRDefault="004079F2" w:rsidP="004079F2">
      <w:pPr>
        <w:numPr>
          <w:ilvl w:val="0"/>
          <w:numId w:val="103"/>
        </w:numPr>
        <w:rPr>
          <w:sz w:val="26"/>
          <w:szCs w:val="26"/>
        </w:rPr>
      </w:pPr>
      <w:r w:rsidRPr="004079F2">
        <w:rPr>
          <w:sz w:val="26"/>
          <w:szCs w:val="26"/>
        </w:rPr>
        <w:t>Examine the use of wordplay and figurative language in Isaiah's prophetic discourse. How do these literary devices enhance the impact and meaning of his message, particularly in the song of the vineyard?</w:t>
      </w:r>
    </w:p>
    <w:p w14:paraId="5F2C19AC" w14:textId="77777777" w:rsidR="004079F2" w:rsidRDefault="004079F2">
      <w:pPr>
        <w:rPr>
          <w:b/>
          <w:bCs/>
          <w:sz w:val="32"/>
          <w:szCs w:val="32"/>
        </w:rPr>
      </w:pPr>
      <w:r>
        <w:rPr>
          <w:b/>
          <w:bCs/>
          <w:sz w:val="32"/>
          <w:szCs w:val="32"/>
        </w:rPr>
        <w:br w:type="page"/>
      </w:r>
    </w:p>
    <w:p w14:paraId="5F3063A0" w14:textId="303E400E" w:rsidR="004079F2" w:rsidRPr="004079F2" w:rsidRDefault="004079F2" w:rsidP="004079F2">
      <w:pPr>
        <w:rPr>
          <w:b/>
          <w:bCs/>
          <w:sz w:val="32"/>
          <w:szCs w:val="32"/>
        </w:rPr>
      </w:pPr>
      <w:r w:rsidRPr="004079F2">
        <w:rPr>
          <w:b/>
          <w:bCs/>
          <w:sz w:val="32"/>
          <w:szCs w:val="32"/>
        </w:rPr>
        <w:lastRenderedPageBreak/>
        <w:t>Glossary of Key Terms</w:t>
      </w:r>
    </w:p>
    <w:p w14:paraId="5E6ACE8F" w14:textId="77777777" w:rsidR="004079F2" w:rsidRPr="004079F2" w:rsidRDefault="004079F2" w:rsidP="004079F2">
      <w:pPr>
        <w:numPr>
          <w:ilvl w:val="0"/>
          <w:numId w:val="104"/>
        </w:numPr>
        <w:rPr>
          <w:sz w:val="26"/>
          <w:szCs w:val="26"/>
        </w:rPr>
      </w:pPr>
      <w:r w:rsidRPr="004079F2">
        <w:rPr>
          <w:b/>
          <w:bCs/>
          <w:sz w:val="26"/>
          <w:szCs w:val="26"/>
        </w:rPr>
        <w:t>Weltanschauung:</w:t>
      </w:r>
      <w:r w:rsidRPr="004079F2">
        <w:rPr>
          <w:sz w:val="26"/>
          <w:szCs w:val="26"/>
        </w:rPr>
        <w:t xml:space="preserve"> A German term meaning a particular philosophy or view of life; a worldview. In this context, referring to a Christian worldview.</w:t>
      </w:r>
    </w:p>
    <w:p w14:paraId="42833132" w14:textId="77777777" w:rsidR="004079F2" w:rsidRPr="004079F2" w:rsidRDefault="004079F2" w:rsidP="004079F2">
      <w:pPr>
        <w:numPr>
          <w:ilvl w:val="0"/>
          <w:numId w:val="104"/>
        </w:numPr>
        <w:rPr>
          <w:sz w:val="26"/>
          <w:szCs w:val="26"/>
        </w:rPr>
      </w:pPr>
      <w:r w:rsidRPr="004079F2">
        <w:rPr>
          <w:b/>
          <w:bCs/>
          <w:sz w:val="26"/>
          <w:szCs w:val="26"/>
        </w:rPr>
        <w:t>Misogynist:</w:t>
      </w:r>
      <w:r w:rsidRPr="004079F2">
        <w:rPr>
          <w:sz w:val="26"/>
          <w:szCs w:val="26"/>
        </w:rPr>
        <w:t xml:space="preserve"> A person who dislikes, despises, or is strongly prejudiced against women. Dr. Wilson uses this term in contrast with his interpretation of Isaiah's critique.</w:t>
      </w:r>
    </w:p>
    <w:p w14:paraId="3E031E8F" w14:textId="77777777" w:rsidR="004079F2" w:rsidRPr="004079F2" w:rsidRDefault="004079F2" w:rsidP="004079F2">
      <w:pPr>
        <w:numPr>
          <w:ilvl w:val="0"/>
          <w:numId w:val="104"/>
        </w:numPr>
        <w:rPr>
          <w:sz w:val="26"/>
          <w:szCs w:val="26"/>
        </w:rPr>
      </w:pPr>
      <w:r w:rsidRPr="004079F2">
        <w:rPr>
          <w:b/>
          <w:bCs/>
          <w:sz w:val="26"/>
          <w:szCs w:val="26"/>
        </w:rPr>
        <w:t>Idiom:</w:t>
      </w:r>
      <w:r w:rsidRPr="004079F2">
        <w:rPr>
          <w:sz w:val="26"/>
          <w:szCs w:val="26"/>
        </w:rPr>
        <w:t xml:space="preserve"> A group of words established by usage as having a meaning not deducible from those of the individual words. For example, "walking with an outstretched neck."</w:t>
      </w:r>
    </w:p>
    <w:p w14:paraId="18B83429" w14:textId="77777777" w:rsidR="004079F2" w:rsidRPr="004079F2" w:rsidRDefault="004079F2" w:rsidP="004079F2">
      <w:pPr>
        <w:numPr>
          <w:ilvl w:val="0"/>
          <w:numId w:val="104"/>
        </w:numPr>
        <w:rPr>
          <w:sz w:val="26"/>
          <w:szCs w:val="26"/>
        </w:rPr>
      </w:pPr>
      <w:r w:rsidRPr="004079F2">
        <w:rPr>
          <w:b/>
          <w:bCs/>
          <w:sz w:val="26"/>
          <w:szCs w:val="26"/>
        </w:rPr>
        <w:t>Ishtar:</w:t>
      </w:r>
      <w:r w:rsidRPr="004079F2">
        <w:rPr>
          <w:sz w:val="26"/>
          <w:szCs w:val="26"/>
        </w:rPr>
        <w:t xml:space="preserve"> The Babylonian goddess of sex, fertility, and love, equivalent to the Greek Aphrodite.</w:t>
      </w:r>
    </w:p>
    <w:p w14:paraId="6DB5C50F" w14:textId="77777777" w:rsidR="004079F2" w:rsidRPr="004079F2" w:rsidRDefault="004079F2" w:rsidP="004079F2">
      <w:pPr>
        <w:numPr>
          <w:ilvl w:val="0"/>
          <w:numId w:val="104"/>
        </w:numPr>
        <w:rPr>
          <w:sz w:val="26"/>
          <w:szCs w:val="26"/>
        </w:rPr>
      </w:pPr>
      <w:r w:rsidRPr="004079F2">
        <w:rPr>
          <w:b/>
          <w:bCs/>
          <w:sz w:val="26"/>
          <w:szCs w:val="26"/>
        </w:rPr>
        <w:t>Viticulture:</w:t>
      </w:r>
      <w:r w:rsidRPr="004079F2">
        <w:rPr>
          <w:sz w:val="26"/>
          <w:szCs w:val="26"/>
        </w:rPr>
        <w:t xml:space="preserve"> The cultivation of grapevines for winemaking.</w:t>
      </w:r>
    </w:p>
    <w:p w14:paraId="7155CB2E" w14:textId="77777777" w:rsidR="004079F2" w:rsidRPr="004079F2" w:rsidRDefault="004079F2" w:rsidP="004079F2">
      <w:pPr>
        <w:numPr>
          <w:ilvl w:val="0"/>
          <w:numId w:val="104"/>
        </w:numPr>
        <w:rPr>
          <w:sz w:val="26"/>
          <w:szCs w:val="26"/>
        </w:rPr>
      </w:pPr>
      <w:r w:rsidRPr="004079F2">
        <w:rPr>
          <w:b/>
          <w:bCs/>
          <w:sz w:val="26"/>
          <w:szCs w:val="26"/>
        </w:rPr>
        <w:t>Eshkol:</w:t>
      </w:r>
      <w:r w:rsidRPr="004079F2">
        <w:rPr>
          <w:sz w:val="26"/>
          <w:szCs w:val="26"/>
        </w:rPr>
        <w:t xml:space="preserve"> The Hebrew word for "cluster," used in the Bible to describe a cluster of grapes.</w:t>
      </w:r>
    </w:p>
    <w:p w14:paraId="036091EF" w14:textId="77777777" w:rsidR="004079F2" w:rsidRPr="004079F2" w:rsidRDefault="004079F2" w:rsidP="004079F2">
      <w:pPr>
        <w:numPr>
          <w:ilvl w:val="0"/>
          <w:numId w:val="104"/>
        </w:numPr>
        <w:rPr>
          <w:sz w:val="26"/>
          <w:szCs w:val="26"/>
        </w:rPr>
      </w:pPr>
      <w:r w:rsidRPr="004079F2">
        <w:rPr>
          <w:b/>
          <w:bCs/>
          <w:sz w:val="26"/>
          <w:szCs w:val="26"/>
        </w:rPr>
        <w:t>Paronomasia:</w:t>
      </w:r>
      <w:r w:rsidRPr="004079F2">
        <w:rPr>
          <w:sz w:val="26"/>
          <w:szCs w:val="26"/>
        </w:rPr>
        <w:t xml:space="preserve"> A literary device that uses words that sound alike but have different meanings, used for rhetorical or humorous effect.</w:t>
      </w:r>
    </w:p>
    <w:p w14:paraId="2ACB38CB" w14:textId="77777777" w:rsidR="004079F2" w:rsidRPr="004079F2" w:rsidRDefault="004079F2" w:rsidP="004079F2">
      <w:pPr>
        <w:numPr>
          <w:ilvl w:val="0"/>
          <w:numId w:val="104"/>
        </w:numPr>
        <w:rPr>
          <w:sz w:val="26"/>
          <w:szCs w:val="26"/>
        </w:rPr>
      </w:pPr>
      <w:r w:rsidRPr="004079F2">
        <w:rPr>
          <w:b/>
          <w:bCs/>
          <w:sz w:val="26"/>
          <w:szCs w:val="26"/>
        </w:rPr>
        <w:t>Mishpat:</w:t>
      </w:r>
      <w:r w:rsidRPr="004079F2">
        <w:rPr>
          <w:sz w:val="26"/>
          <w:szCs w:val="26"/>
        </w:rPr>
        <w:t xml:space="preserve"> A Hebrew word meaning justice or judgment. It refers to the legal and right way of acting.</w:t>
      </w:r>
    </w:p>
    <w:p w14:paraId="514E9BB6" w14:textId="77777777" w:rsidR="004079F2" w:rsidRPr="004079F2" w:rsidRDefault="004079F2" w:rsidP="004079F2">
      <w:pPr>
        <w:numPr>
          <w:ilvl w:val="0"/>
          <w:numId w:val="104"/>
        </w:numPr>
        <w:rPr>
          <w:sz w:val="26"/>
          <w:szCs w:val="26"/>
        </w:rPr>
      </w:pPr>
      <w:r w:rsidRPr="004079F2">
        <w:rPr>
          <w:b/>
          <w:bCs/>
          <w:sz w:val="26"/>
          <w:szCs w:val="26"/>
        </w:rPr>
        <w:t>Shophet:</w:t>
      </w:r>
      <w:r w:rsidRPr="004079F2">
        <w:rPr>
          <w:sz w:val="26"/>
          <w:szCs w:val="26"/>
        </w:rPr>
        <w:t xml:space="preserve"> A Hebrew word meaning judge. It is the root word of mishpat.</w:t>
      </w:r>
    </w:p>
    <w:p w14:paraId="4FB87866" w14:textId="77777777" w:rsidR="004079F2" w:rsidRPr="004079F2" w:rsidRDefault="004079F2" w:rsidP="004079F2">
      <w:pPr>
        <w:numPr>
          <w:ilvl w:val="0"/>
          <w:numId w:val="104"/>
        </w:numPr>
        <w:rPr>
          <w:sz w:val="26"/>
          <w:szCs w:val="26"/>
        </w:rPr>
      </w:pPr>
      <w:r w:rsidRPr="004079F2">
        <w:rPr>
          <w:b/>
          <w:bCs/>
          <w:sz w:val="26"/>
          <w:szCs w:val="26"/>
        </w:rPr>
        <w:t>Tzedakah:</w:t>
      </w:r>
      <w:r w:rsidRPr="004079F2">
        <w:rPr>
          <w:sz w:val="26"/>
          <w:szCs w:val="26"/>
        </w:rPr>
        <w:t xml:space="preserve"> A Hebrew word meaning righteousness, often also translated as charity, encompassing generosity and kindness with a burning compassion for the oppressed.</w:t>
      </w:r>
    </w:p>
    <w:p w14:paraId="72EFAE61" w14:textId="77777777" w:rsidR="004079F2" w:rsidRPr="004079F2" w:rsidRDefault="004079F2" w:rsidP="004079F2">
      <w:pPr>
        <w:numPr>
          <w:ilvl w:val="0"/>
          <w:numId w:val="104"/>
        </w:numPr>
        <w:rPr>
          <w:sz w:val="26"/>
          <w:szCs w:val="26"/>
        </w:rPr>
      </w:pPr>
      <w:r w:rsidRPr="004079F2">
        <w:rPr>
          <w:b/>
          <w:bCs/>
          <w:sz w:val="26"/>
          <w:szCs w:val="26"/>
        </w:rPr>
        <w:t>Ze'akah:</w:t>
      </w:r>
      <w:r w:rsidRPr="004079F2">
        <w:rPr>
          <w:sz w:val="26"/>
          <w:szCs w:val="26"/>
        </w:rPr>
        <w:t xml:space="preserve"> A Hebrew word meaning a cry or outcry, particularly the cry of the oppressed for help in the face of injustice.</w:t>
      </w:r>
    </w:p>
    <w:p w14:paraId="7001AA75" w14:textId="77777777" w:rsidR="004079F2" w:rsidRPr="004079F2" w:rsidRDefault="004079F2" w:rsidP="004079F2">
      <w:pPr>
        <w:numPr>
          <w:ilvl w:val="0"/>
          <w:numId w:val="104"/>
        </w:numPr>
        <w:rPr>
          <w:sz w:val="26"/>
          <w:szCs w:val="26"/>
        </w:rPr>
      </w:pPr>
      <w:r w:rsidRPr="004079F2">
        <w:rPr>
          <w:b/>
          <w:bCs/>
          <w:sz w:val="26"/>
          <w:szCs w:val="26"/>
        </w:rPr>
        <w:t>Amphora:</w:t>
      </w:r>
      <w:r w:rsidRPr="004079F2">
        <w:rPr>
          <w:sz w:val="26"/>
          <w:szCs w:val="26"/>
        </w:rPr>
        <w:t xml:space="preserve"> A tall ancient Greek or Roman jar with two handles and a pointed base, often used for transporting wine or oil.</w:t>
      </w:r>
    </w:p>
    <w:p w14:paraId="0AF54803" w14:textId="77777777" w:rsidR="004079F2" w:rsidRPr="004079F2" w:rsidRDefault="004079F2" w:rsidP="004079F2">
      <w:pPr>
        <w:numPr>
          <w:ilvl w:val="0"/>
          <w:numId w:val="104"/>
        </w:numPr>
        <w:rPr>
          <w:sz w:val="26"/>
          <w:szCs w:val="26"/>
        </w:rPr>
      </w:pPr>
      <w:r w:rsidRPr="004079F2">
        <w:rPr>
          <w:b/>
          <w:bCs/>
          <w:sz w:val="26"/>
          <w:szCs w:val="26"/>
        </w:rPr>
        <w:t>Ideophoristic Ethics:</w:t>
      </w:r>
      <w:r w:rsidRPr="004079F2">
        <w:rPr>
          <w:sz w:val="26"/>
          <w:szCs w:val="26"/>
        </w:rPr>
        <w:t xml:space="preserve"> A concept describing ethical considerations based on the connotations or associations that certain actions or items may have within a specific cultural or religious context.</w:t>
      </w:r>
    </w:p>
    <w:p w14:paraId="7ED85827" w14:textId="77777777" w:rsidR="004079F2" w:rsidRPr="004079F2" w:rsidRDefault="004079F2" w:rsidP="004079F2">
      <w:pPr>
        <w:rPr>
          <w:vanish/>
          <w:sz w:val="26"/>
          <w:szCs w:val="26"/>
        </w:rPr>
      </w:pPr>
      <w:r w:rsidRPr="004079F2">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271F793" w14:textId="3FD9EF75" w:rsidR="004079F2" w:rsidRPr="004079F2" w:rsidRDefault="004A3CF6" w:rsidP="004079F2">
      <w:pPr>
        <w:rPr>
          <w:vanish/>
          <w:sz w:val="26"/>
          <w:szCs w:val="26"/>
        </w:rPr>
      </w:pPr>
      <w:r w:rsidRPr="00067B4B">
        <w:rPr>
          <w:b/>
          <w:bCs/>
          <w:sz w:val="36"/>
          <w:szCs w:val="36"/>
        </w:rPr>
        <w:t xml:space="preserve">5. FAQs on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4079F2">
        <w:rPr>
          <w:b/>
          <w:bCs/>
          <w:sz w:val="36"/>
          <w:szCs w:val="36"/>
        </w:rPr>
        <w:t>Session 29</w:t>
      </w:r>
      <w:r w:rsidR="004079F2" w:rsidRPr="00B071C0">
        <w:rPr>
          <w:b/>
          <w:bCs/>
          <w:sz w:val="36"/>
          <w:szCs w:val="36"/>
        </w:rPr>
        <w:t xml:space="preserve">, </w:t>
      </w:r>
      <w:r w:rsidR="004079F2">
        <w:rPr>
          <w:b/>
          <w:bCs/>
          <w:sz w:val="36"/>
          <w:szCs w:val="36"/>
        </w:rPr>
        <w:t>Isaiah, Select Themes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4079F2">
        <w:rPr>
          <w:sz w:val="26"/>
          <w:szCs w:val="26"/>
        </w:rPr>
        <w:br/>
      </w:r>
      <w:r w:rsidR="004079F2" w:rsidRPr="004079F2">
        <w:rPr>
          <w:vanish/>
          <w:sz w:val="26"/>
          <w:szCs w:val="26"/>
        </w:rPr>
        <w:t>Top of Form</w:t>
      </w:r>
    </w:p>
    <w:p w14:paraId="0933786E" w14:textId="77777777" w:rsidR="004079F2" w:rsidRPr="004079F2" w:rsidRDefault="004079F2" w:rsidP="004079F2">
      <w:pPr>
        <w:rPr>
          <w:b/>
          <w:bCs/>
          <w:sz w:val="26"/>
          <w:szCs w:val="26"/>
        </w:rPr>
      </w:pPr>
      <w:r w:rsidRPr="004079F2">
        <w:rPr>
          <w:b/>
          <w:bCs/>
          <w:sz w:val="26"/>
          <w:szCs w:val="26"/>
        </w:rPr>
        <w:t>FAQ: Isaiah's Themes on Social Justice and Spiritual Integrity</w:t>
      </w:r>
    </w:p>
    <w:p w14:paraId="169FC604" w14:textId="77777777" w:rsidR="004079F2" w:rsidRPr="004079F2" w:rsidRDefault="004079F2" w:rsidP="004079F2">
      <w:pPr>
        <w:numPr>
          <w:ilvl w:val="0"/>
          <w:numId w:val="105"/>
        </w:numPr>
        <w:rPr>
          <w:sz w:val="26"/>
          <w:szCs w:val="26"/>
        </w:rPr>
      </w:pPr>
      <w:r w:rsidRPr="004079F2">
        <w:rPr>
          <w:b/>
          <w:bCs/>
          <w:sz w:val="26"/>
          <w:szCs w:val="26"/>
        </w:rPr>
        <w:t>What was Isaiah's criticism of the women of Jerusalem, and was he a misogynist?</w:t>
      </w:r>
      <w:r w:rsidRPr="004079F2">
        <w:rPr>
          <w:sz w:val="26"/>
          <w:szCs w:val="26"/>
        </w:rPr>
        <w:t xml:space="preserve"> Isaiah was highly critical of the women of Jerusalem, but not because he hated women. His critique centered on their excessive focus on outward adornment (expensive clothing, jewelry, and hairstyles) and a corresponding neglect of their inner spiritual lives. He saw their behavior as an expression of haughtiness and pride, a "come look at me" attitude, rather than genuine devotion to God. Isaiah condemned their self-centeredness and flaunting of wealth, especially when juxtaposed with the plight of the poor. He emphasized that God values a sincere and godly heart over external appearances. His critique was rooted in the broader theme of spiritual corruption and societal injustice.</w:t>
      </w:r>
    </w:p>
    <w:p w14:paraId="0A7C47D2" w14:textId="77777777" w:rsidR="004079F2" w:rsidRPr="004079F2" w:rsidRDefault="004079F2" w:rsidP="004079F2">
      <w:pPr>
        <w:numPr>
          <w:ilvl w:val="0"/>
          <w:numId w:val="105"/>
        </w:numPr>
        <w:rPr>
          <w:sz w:val="26"/>
          <w:szCs w:val="26"/>
        </w:rPr>
      </w:pPr>
      <w:r w:rsidRPr="004079F2">
        <w:rPr>
          <w:b/>
          <w:bCs/>
          <w:sz w:val="26"/>
          <w:szCs w:val="26"/>
        </w:rPr>
        <w:t>Why does Isaiah list so many specific items of jewelry and clothing when describing the women of Jerusalem?</w:t>
      </w:r>
      <w:r w:rsidRPr="004079F2">
        <w:rPr>
          <w:sz w:val="26"/>
          <w:szCs w:val="26"/>
        </w:rPr>
        <w:t xml:space="preserve"> The extensive list of ornaments serves to highlight the lavish and expensive nature of the women's attire. Isaiah’s intent is to show that these women were not merely dressing fashionably, but that they were doing so in a way that mirrored the pagan goddesses of the time. He uses the excess as an illustration of their inner pride and their focus on worldly vanity instead of spiritual growth. The sheer quantity and expense of the items underscore their self-indulgence and their neglect of the needs of the poor and the true concerns of a godly life. It also reveals the potential influence of pagan practices creeping into the community.</w:t>
      </w:r>
    </w:p>
    <w:p w14:paraId="5CDBF7E3" w14:textId="77777777" w:rsidR="004079F2" w:rsidRPr="004079F2" w:rsidRDefault="004079F2" w:rsidP="004079F2">
      <w:pPr>
        <w:numPr>
          <w:ilvl w:val="0"/>
          <w:numId w:val="105"/>
        </w:numPr>
        <w:rPr>
          <w:sz w:val="26"/>
          <w:szCs w:val="26"/>
        </w:rPr>
      </w:pPr>
      <w:r w:rsidRPr="004079F2">
        <w:rPr>
          <w:b/>
          <w:bCs/>
          <w:sz w:val="26"/>
          <w:szCs w:val="26"/>
        </w:rPr>
        <w:t>How does the New Testament, specifically 1 Peter, relate to Isaiah’s critique of outward adornment?</w:t>
      </w:r>
      <w:r w:rsidRPr="004079F2">
        <w:rPr>
          <w:sz w:val="26"/>
          <w:szCs w:val="26"/>
        </w:rPr>
        <w:t xml:space="preserve"> The New Testament, particularly 1 Peter 3:3-4, echoes Isaiah's critique by emphasizing the importance of inner beauty over external adornment. Peter advises women that their beauty should not come from outward displays, such as elaborate hairstyles, jewelry, and fine clothes, but from the unfading beauty of a gentle and quiet spirit. He draws a parallel to the holy women of the past who placed their hope in God. In this way, Peter builds on Isaiah's point that true spirituality comes from within and is not about trying to impress others with material possessions.</w:t>
      </w:r>
    </w:p>
    <w:p w14:paraId="67AE5F7A" w14:textId="77777777" w:rsidR="004079F2" w:rsidRDefault="004079F2">
      <w:pPr>
        <w:rPr>
          <w:b/>
          <w:bCs/>
          <w:sz w:val="26"/>
          <w:szCs w:val="26"/>
        </w:rPr>
      </w:pPr>
      <w:r>
        <w:rPr>
          <w:b/>
          <w:bCs/>
          <w:sz w:val="26"/>
          <w:szCs w:val="26"/>
        </w:rPr>
        <w:br w:type="page"/>
      </w:r>
    </w:p>
    <w:p w14:paraId="7DC1ACEE" w14:textId="6C572EE1" w:rsidR="004079F2" w:rsidRPr="004079F2" w:rsidRDefault="004079F2" w:rsidP="004079F2">
      <w:pPr>
        <w:numPr>
          <w:ilvl w:val="0"/>
          <w:numId w:val="105"/>
        </w:numPr>
        <w:rPr>
          <w:sz w:val="26"/>
          <w:szCs w:val="26"/>
        </w:rPr>
      </w:pPr>
      <w:r w:rsidRPr="004079F2">
        <w:rPr>
          <w:b/>
          <w:bCs/>
          <w:sz w:val="26"/>
          <w:szCs w:val="26"/>
        </w:rPr>
        <w:lastRenderedPageBreak/>
        <w:t>What is the significance of Isaiah using terms like “outstretched neck” and “flirtatious eyes” to describe the women of Jerusalem?</w:t>
      </w:r>
      <w:r w:rsidRPr="004079F2">
        <w:rPr>
          <w:sz w:val="26"/>
          <w:szCs w:val="26"/>
        </w:rPr>
        <w:t xml:space="preserve"> These terms are Hebraic idioms used to depict the pride and arrogance of the women. An "outstretched neck" was a common expression for haughtiness in the ancient Near East. Flirtatious eyes described the women’s attention seeking and lack of modesty. These were not just descriptions of their physical appearance but of their inner attitudes. They conveyed a lack of humility and an inappropriate focus on self-attraction rather than godliness.</w:t>
      </w:r>
    </w:p>
    <w:p w14:paraId="0A143521" w14:textId="77777777" w:rsidR="004079F2" w:rsidRPr="004079F2" w:rsidRDefault="004079F2" w:rsidP="004079F2">
      <w:pPr>
        <w:numPr>
          <w:ilvl w:val="0"/>
          <w:numId w:val="105"/>
        </w:numPr>
        <w:rPr>
          <w:sz w:val="26"/>
          <w:szCs w:val="26"/>
        </w:rPr>
      </w:pPr>
      <w:r w:rsidRPr="004079F2">
        <w:rPr>
          <w:b/>
          <w:bCs/>
          <w:sz w:val="26"/>
          <w:szCs w:val="26"/>
        </w:rPr>
        <w:t>What is the primary message behind the Song of the Vineyard in Isaiah 5:1-7?</w:t>
      </w:r>
      <w:r w:rsidRPr="004079F2">
        <w:rPr>
          <w:sz w:val="26"/>
          <w:szCs w:val="26"/>
        </w:rPr>
        <w:t xml:space="preserve"> The Song of the Vineyard is a parable used to illustrate God's disappointment with Israel. God, depicted as the owner of the vineyard, has provided everything needed for the vineyard (Israel and Judah) to produce good fruit (justice and righteousness), yet it yields only wild grapes (bloodshed and cries of injustice). It serves as a powerful indictment of the nation’s failure to live up to its divinely appointed purpose. The parable highlights the concept of judgment for unfaithfulness and a misuse of privilege. It demonstrates that God expects to find good works and spiritual fidelity in those He has blessed, but instead finds corruption and sin.</w:t>
      </w:r>
    </w:p>
    <w:p w14:paraId="4446E078" w14:textId="77777777" w:rsidR="004079F2" w:rsidRPr="004079F2" w:rsidRDefault="004079F2" w:rsidP="004079F2">
      <w:pPr>
        <w:numPr>
          <w:ilvl w:val="0"/>
          <w:numId w:val="105"/>
        </w:numPr>
        <w:rPr>
          <w:sz w:val="26"/>
          <w:szCs w:val="26"/>
        </w:rPr>
      </w:pPr>
      <w:r w:rsidRPr="004079F2">
        <w:rPr>
          <w:b/>
          <w:bCs/>
          <w:sz w:val="26"/>
          <w:szCs w:val="26"/>
        </w:rPr>
        <w:t>What does the imagery of the vineyard being destroyed in the parable represent?</w:t>
      </w:r>
      <w:r w:rsidRPr="004079F2">
        <w:rPr>
          <w:sz w:val="26"/>
          <w:szCs w:val="26"/>
        </w:rPr>
        <w:t xml:space="preserve"> The destruction of the vineyard, including the removal of its protective hedge, signifies God’s judgment on Israel for its unfaithfulness. The hedge symbolizes God’s protection and blessing. Removing it means God will withdraw that protection, leaving the nation vulnerable to the consequences of its sins (devouring, trampling, and turning into a wasteland). The briars and thorns overtaking the vineyard represent the corruption and sin that grow when God’s blessings are taken for granted and righteous living is abandoned. It is a depiction of the results of straying from God's intended path.</w:t>
      </w:r>
    </w:p>
    <w:p w14:paraId="6E1E3F3F" w14:textId="77777777" w:rsidR="004079F2" w:rsidRPr="004079F2" w:rsidRDefault="004079F2" w:rsidP="004079F2">
      <w:pPr>
        <w:numPr>
          <w:ilvl w:val="0"/>
          <w:numId w:val="105"/>
        </w:numPr>
        <w:rPr>
          <w:sz w:val="26"/>
          <w:szCs w:val="26"/>
        </w:rPr>
      </w:pPr>
      <w:r w:rsidRPr="004079F2">
        <w:rPr>
          <w:b/>
          <w:bCs/>
          <w:sz w:val="26"/>
          <w:szCs w:val="26"/>
        </w:rPr>
        <w:t xml:space="preserve">What is the meaning behind the wordplay using </w:t>
      </w:r>
      <w:r w:rsidRPr="004079F2">
        <w:rPr>
          <w:b/>
          <w:bCs/>
          <w:i/>
          <w:iCs/>
          <w:sz w:val="26"/>
          <w:szCs w:val="26"/>
        </w:rPr>
        <w:t>mishpat</w:t>
      </w:r>
      <w:r w:rsidRPr="004079F2">
        <w:rPr>
          <w:b/>
          <w:bCs/>
          <w:sz w:val="26"/>
          <w:szCs w:val="26"/>
        </w:rPr>
        <w:t xml:space="preserve"> and </w:t>
      </w:r>
      <w:r w:rsidRPr="004079F2">
        <w:rPr>
          <w:b/>
          <w:bCs/>
          <w:i/>
          <w:iCs/>
          <w:sz w:val="26"/>
          <w:szCs w:val="26"/>
        </w:rPr>
        <w:t>mishpak</w:t>
      </w:r>
      <w:r w:rsidRPr="004079F2">
        <w:rPr>
          <w:b/>
          <w:bCs/>
          <w:sz w:val="26"/>
          <w:szCs w:val="26"/>
        </w:rPr>
        <w:t xml:space="preserve">, and </w:t>
      </w:r>
      <w:r w:rsidRPr="004079F2">
        <w:rPr>
          <w:b/>
          <w:bCs/>
          <w:i/>
          <w:iCs/>
          <w:sz w:val="26"/>
          <w:szCs w:val="26"/>
        </w:rPr>
        <w:t>tzedakah</w:t>
      </w:r>
      <w:r w:rsidRPr="004079F2">
        <w:rPr>
          <w:b/>
          <w:bCs/>
          <w:sz w:val="26"/>
          <w:szCs w:val="26"/>
        </w:rPr>
        <w:t xml:space="preserve"> and </w:t>
      </w:r>
      <w:r w:rsidRPr="004079F2">
        <w:rPr>
          <w:b/>
          <w:bCs/>
          <w:i/>
          <w:iCs/>
          <w:sz w:val="26"/>
          <w:szCs w:val="26"/>
        </w:rPr>
        <w:t>ze’akah</w:t>
      </w:r>
      <w:r w:rsidRPr="004079F2">
        <w:rPr>
          <w:b/>
          <w:bCs/>
          <w:sz w:val="26"/>
          <w:szCs w:val="26"/>
        </w:rPr>
        <w:t>?</w:t>
      </w:r>
      <w:r w:rsidRPr="004079F2">
        <w:rPr>
          <w:sz w:val="26"/>
          <w:szCs w:val="26"/>
        </w:rPr>
        <w:t xml:space="preserve"> The wordplay in verse 7 highlights the tragic gap between what God expects and what He receives. God looks for </w:t>
      </w:r>
      <w:r w:rsidRPr="004079F2">
        <w:rPr>
          <w:i/>
          <w:iCs/>
          <w:sz w:val="26"/>
          <w:szCs w:val="26"/>
        </w:rPr>
        <w:t>mishpat</w:t>
      </w:r>
      <w:r w:rsidRPr="004079F2">
        <w:rPr>
          <w:sz w:val="26"/>
          <w:szCs w:val="26"/>
        </w:rPr>
        <w:t xml:space="preserve"> (justice), but finds </w:t>
      </w:r>
      <w:r w:rsidRPr="004079F2">
        <w:rPr>
          <w:i/>
          <w:iCs/>
          <w:sz w:val="26"/>
          <w:szCs w:val="26"/>
        </w:rPr>
        <w:t>mishpak</w:t>
      </w:r>
      <w:r w:rsidRPr="004079F2">
        <w:rPr>
          <w:sz w:val="26"/>
          <w:szCs w:val="26"/>
        </w:rPr>
        <w:t xml:space="preserve"> (bloodshed). He looks for </w:t>
      </w:r>
      <w:r w:rsidRPr="004079F2">
        <w:rPr>
          <w:i/>
          <w:iCs/>
          <w:sz w:val="26"/>
          <w:szCs w:val="26"/>
        </w:rPr>
        <w:t>tzedakah</w:t>
      </w:r>
      <w:r w:rsidRPr="004079F2">
        <w:rPr>
          <w:sz w:val="26"/>
          <w:szCs w:val="26"/>
        </w:rPr>
        <w:t xml:space="preserve"> (righteousness) but finds </w:t>
      </w:r>
      <w:r w:rsidRPr="004079F2">
        <w:rPr>
          <w:i/>
          <w:iCs/>
          <w:sz w:val="26"/>
          <w:szCs w:val="26"/>
        </w:rPr>
        <w:t>ze'akah</w:t>
      </w:r>
      <w:r w:rsidRPr="004079F2">
        <w:rPr>
          <w:sz w:val="26"/>
          <w:szCs w:val="26"/>
        </w:rPr>
        <w:t xml:space="preserve"> (the cry of the oppressed). This play on words emphasizes the utter corruption of the society, where instead of justice and compassionate action, there is violence and oppression. The pun conveys a sense of deep disappointment and highlights the severe nature of the judgment to come. It highlights the perversion of righteousness.</w:t>
      </w:r>
    </w:p>
    <w:p w14:paraId="196D440F" w14:textId="77777777" w:rsidR="004079F2" w:rsidRPr="004079F2" w:rsidRDefault="004079F2" w:rsidP="004079F2">
      <w:pPr>
        <w:numPr>
          <w:ilvl w:val="0"/>
          <w:numId w:val="105"/>
        </w:numPr>
        <w:rPr>
          <w:sz w:val="26"/>
          <w:szCs w:val="26"/>
        </w:rPr>
      </w:pPr>
      <w:r w:rsidRPr="004079F2">
        <w:rPr>
          <w:b/>
          <w:bCs/>
          <w:sz w:val="26"/>
          <w:szCs w:val="26"/>
        </w:rPr>
        <w:lastRenderedPageBreak/>
        <w:t>What is the ultimate message that Isaiah is trying to convey about true spirituality and God's expectations?</w:t>
      </w:r>
      <w:r w:rsidRPr="004079F2">
        <w:rPr>
          <w:sz w:val="26"/>
          <w:szCs w:val="26"/>
        </w:rPr>
        <w:t xml:space="preserve"> Isaiah’s overarching message is that true spirituality is not about outward appearances or religious rituals, but about a genuine, heartfelt commitment to God that is demonstrated through acts of justice, righteousness, and compassion. He stresses that God desires inner transformation rather than external displays of piety. God’s expectations include the just treatment of others and compassion for the oppressed. Isaiah calls people to recognize that outward show of religion is meaningless without inward faithfulness. The prophet uses the critique of the women of Jerusalem and the parable of the vineyard as ways to reveal that God looks for justice and righteousness, not outward displays of wealth and fashion, and that there are serious consequences for failing to meet these expectations.</w:t>
      </w:r>
    </w:p>
    <w:p w14:paraId="0FD8A3C8" w14:textId="77777777" w:rsidR="004079F2" w:rsidRPr="004079F2" w:rsidRDefault="004079F2" w:rsidP="004079F2">
      <w:pPr>
        <w:rPr>
          <w:vanish/>
          <w:sz w:val="26"/>
          <w:szCs w:val="26"/>
        </w:rPr>
      </w:pPr>
      <w:r w:rsidRPr="004079F2">
        <w:rPr>
          <w:vanish/>
          <w:sz w:val="26"/>
          <w:szCs w:val="26"/>
        </w:rPr>
        <w:t>Bottom of Form</w:t>
      </w:r>
    </w:p>
    <w:p w14:paraId="5564D01D" w14:textId="4E72368C"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21368" w14:textId="77777777" w:rsidR="006A6643" w:rsidRDefault="006A6643" w:rsidP="004A3CF6">
      <w:pPr>
        <w:spacing w:after="0" w:line="240" w:lineRule="auto"/>
      </w:pPr>
      <w:r>
        <w:separator/>
      </w:r>
    </w:p>
  </w:endnote>
  <w:endnote w:type="continuationSeparator" w:id="0">
    <w:p w14:paraId="38E3B8F5" w14:textId="77777777" w:rsidR="006A6643" w:rsidRDefault="006A664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BB3E4" w14:textId="77777777" w:rsidR="006A6643" w:rsidRDefault="006A6643" w:rsidP="004A3CF6">
      <w:pPr>
        <w:spacing w:after="0" w:line="240" w:lineRule="auto"/>
      </w:pPr>
      <w:r>
        <w:separator/>
      </w:r>
    </w:p>
  </w:footnote>
  <w:footnote w:type="continuationSeparator" w:id="0">
    <w:p w14:paraId="4B805F47" w14:textId="77777777" w:rsidR="006A6643" w:rsidRDefault="006A664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0850E2"/>
    <w:multiLevelType w:val="multilevel"/>
    <w:tmpl w:val="5720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3505A88"/>
    <w:multiLevelType w:val="multilevel"/>
    <w:tmpl w:val="D910E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ACB723F"/>
    <w:multiLevelType w:val="multilevel"/>
    <w:tmpl w:val="4586A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D31822"/>
    <w:multiLevelType w:val="multilevel"/>
    <w:tmpl w:val="F74A8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4C81FFB"/>
    <w:multiLevelType w:val="multilevel"/>
    <w:tmpl w:val="44641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4BB7038"/>
    <w:multiLevelType w:val="multilevel"/>
    <w:tmpl w:val="E028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3302A2"/>
    <w:multiLevelType w:val="multilevel"/>
    <w:tmpl w:val="70A4A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6F2C08"/>
    <w:multiLevelType w:val="multilevel"/>
    <w:tmpl w:val="DBFE3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32B2EE0"/>
    <w:multiLevelType w:val="multilevel"/>
    <w:tmpl w:val="0996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7"/>
  </w:num>
  <w:num w:numId="3" w16cid:durableId="136916994">
    <w:abstractNumId w:val="49"/>
  </w:num>
  <w:num w:numId="4" w16cid:durableId="1898322524">
    <w:abstractNumId w:val="20"/>
  </w:num>
  <w:num w:numId="5" w16cid:durableId="773480203">
    <w:abstractNumId w:val="81"/>
  </w:num>
  <w:num w:numId="6" w16cid:durableId="1893998325">
    <w:abstractNumId w:val="97"/>
  </w:num>
  <w:num w:numId="7" w16cid:durableId="31730490">
    <w:abstractNumId w:val="58"/>
  </w:num>
  <w:num w:numId="8" w16cid:durableId="1285886388">
    <w:abstractNumId w:val="75"/>
  </w:num>
  <w:num w:numId="9" w16cid:durableId="76753685">
    <w:abstractNumId w:val="66"/>
  </w:num>
  <w:num w:numId="10" w16cid:durableId="326565901">
    <w:abstractNumId w:val="98"/>
  </w:num>
  <w:num w:numId="11" w16cid:durableId="779370909">
    <w:abstractNumId w:val="47"/>
  </w:num>
  <w:num w:numId="12" w16cid:durableId="1312295266">
    <w:abstractNumId w:val="86"/>
  </w:num>
  <w:num w:numId="13" w16cid:durableId="1055739409">
    <w:abstractNumId w:val="31"/>
  </w:num>
  <w:num w:numId="14" w16cid:durableId="63724915">
    <w:abstractNumId w:val="44"/>
  </w:num>
  <w:num w:numId="15" w16cid:durableId="490407507">
    <w:abstractNumId w:val="18"/>
  </w:num>
  <w:num w:numId="16" w16cid:durableId="1614560072">
    <w:abstractNumId w:val="70"/>
  </w:num>
  <w:num w:numId="17" w16cid:durableId="2094693205">
    <w:abstractNumId w:val="1"/>
  </w:num>
  <w:num w:numId="18" w16cid:durableId="56977669">
    <w:abstractNumId w:val="21"/>
  </w:num>
  <w:num w:numId="19" w16cid:durableId="678507180">
    <w:abstractNumId w:val="48"/>
  </w:num>
  <w:num w:numId="20" w16cid:durableId="167142098">
    <w:abstractNumId w:val="41"/>
  </w:num>
  <w:num w:numId="21" w16cid:durableId="1364483391">
    <w:abstractNumId w:val="76"/>
  </w:num>
  <w:num w:numId="22" w16cid:durableId="1720008846">
    <w:abstractNumId w:val="3"/>
  </w:num>
  <w:num w:numId="23" w16cid:durableId="1502499616">
    <w:abstractNumId w:val="90"/>
  </w:num>
  <w:num w:numId="24" w16cid:durableId="1281451561">
    <w:abstractNumId w:val="36"/>
  </w:num>
  <w:num w:numId="25" w16cid:durableId="252013863">
    <w:abstractNumId w:val="91"/>
  </w:num>
  <w:num w:numId="26" w16cid:durableId="1259752002">
    <w:abstractNumId w:val="55"/>
  </w:num>
  <w:num w:numId="27" w16cid:durableId="431554895">
    <w:abstractNumId w:val="13"/>
  </w:num>
  <w:num w:numId="28" w16cid:durableId="1824001649">
    <w:abstractNumId w:val="4"/>
  </w:num>
  <w:num w:numId="29" w16cid:durableId="856888086">
    <w:abstractNumId w:val="54"/>
  </w:num>
  <w:num w:numId="30" w16cid:durableId="441263313">
    <w:abstractNumId w:val="64"/>
  </w:num>
  <w:num w:numId="31" w16cid:durableId="1274242068">
    <w:abstractNumId w:val="27"/>
  </w:num>
  <w:num w:numId="32" w16cid:durableId="1001665799">
    <w:abstractNumId w:val="12"/>
  </w:num>
  <w:num w:numId="33" w16cid:durableId="31734210">
    <w:abstractNumId w:val="16"/>
  </w:num>
  <w:num w:numId="34" w16cid:durableId="1421758230">
    <w:abstractNumId w:val="15"/>
  </w:num>
  <w:num w:numId="35" w16cid:durableId="1091586441">
    <w:abstractNumId w:val="62"/>
  </w:num>
  <w:num w:numId="36" w16cid:durableId="2099793127">
    <w:abstractNumId w:val="67"/>
  </w:num>
  <w:num w:numId="37" w16cid:durableId="568617512">
    <w:abstractNumId w:val="103"/>
  </w:num>
  <w:num w:numId="38" w16cid:durableId="1375040380">
    <w:abstractNumId w:val="63"/>
  </w:num>
  <w:num w:numId="39" w16cid:durableId="613176251">
    <w:abstractNumId w:val="24"/>
  </w:num>
  <w:num w:numId="40" w16cid:durableId="2026899789">
    <w:abstractNumId w:val="83"/>
  </w:num>
  <w:num w:numId="41" w16cid:durableId="1636520091">
    <w:abstractNumId w:val="11"/>
  </w:num>
  <w:num w:numId="42" w16cid:durableId="185678054">
    <w:abstractNumId w:val="26"/>
  </w:num>
  <w:num w:numId="43" w16cid:durableId="396516492">
    <w:abstractNumId w:val="9"/>
  </w:num>
  <w:num w:numId="44" w16cid:durableId="1844202009">
    <w:abstractNumId w:val="29"/>
  </w:num>
  <w:num w:numId="45" w16cid:durableId="1647972809">
    <w:abstractNumId w:val="65"/>
  </w:num>
  <w:num w:numId="46" w16cid:durableId="1261791569">
    <w:abstractNumId w:val="101"/>
  </w:num>
  <w:num w:numId="47" w16cid:durableId="1875193489">
    <w:abstractNumId w:val="33"/>
  </w:num>
  <w:num w:numId="48" w16cid:durableId="1172067006">
    <w:abstractNumId w:val="38"/>
  </w:num>
  <w:num w:numId="49" w16cid:durableId="1162700637">
    <w:abstractNumId w:val="100"/>
  </w:num>
  <w:num w:numId="50" w16cid:durableId="1229656482">
    <w:abstractNumId w:val="32"/>
  </w:num>
  <w:num w:numId="51" w16cid:durableId="1144544300">
    <w:abstractNumId w:val="79"/>
  </w:num>
  <w:num w:numId="52" w16cid:durableId="1471634383">
    <w:abstractNumId w:val="46"/>
  </w:num>
  <w:num w:numId="53" w16cid:durableId="1388458526">
    <w:abstractNumId w:val="88"/>
  </w:num>
  <w:num w:numId="54" w16cid:durableId="542792308">
    <w:abstractNumId w:val="74"/>
  </w:num>
  <w:num w:numId="55" w16cid:durableId="814840275">
    <w:abstractNumId w:val="87"/>
  </w:num>
  <w:num w:numId="56" w16cid:durableId="1085108493">
    <w:abstractNumId w:val="95"/>
  </w:num>
  <w:num w:numId="57" w16cid:durableId="150676867">
    <w:abstractNumId w:val="73"/>
  </w:num>
  <w:num w:numId="58" w16cid:durableId="1401102012">
    <w:abstractNumId w:val="71"/>
  </w:num>
  <w:num w:numId="59" w16cid:durableId="1934433803">
    <w:abstractNumId w:val="50"/>
  </w:num>
  <w:num w:numId="60" w16cid:durableId="1367633260">
    <w:abstractNumId w:val="40"/>
  </w:num>
  <w:num w:numId="61" w16cid:durableId="1751654922">
    <w:abstractNumId w:val="5"/>
  </w:num>
  <w:num w:numId="62" w16cid:durableId="1598245143">
    <w:abstractNumId w:val="14"/>
  </w:num>
  <w:num w:numId="63" w16cid:durableId="286090303">
    <w:abstractNumId w:val="45"/>
  </w:num>
  <w:num w:numId="64" w16cid:durableId="1937790891">
    <w:abstractNumId w:val="19"/>
  </w:num>
  <w:num w:numId="65" w16cid:durableId="964241343">
    <w:abstractNumId w:val="10"/>
  </w:num>
  <w:num w:numId="66" w16cid:durableId="1169903944">
    <w:abstractNumId w:val="92"/>
  </w:num>
  <w:num w:numId="67" w16cid:durableId="877821031">
    <w:abstractNumId w:val="7"/>
  </w:num>
  <w:num w:numId="68" w16cid:durableId="1155803273">
    <w:abstractNumId w:val="78"/>
  </w:num>
  <w:num w:numId="69" w16cid:durableId="1913006775">
    <w:abstractNumId w:val="68"/>
  </w:num>
  <w:num w:numId="70" w16cid:durableId="1932811398">
    <w:abstractNumId w:val="96"/>
  </w:num>
  <w:num w:numId="71" w16cid:durableId="788399130">
    <w:abstractNumId w:val="56"/>
  </w:num>
  <w:num w:numId="72" w16cid:durableId="1743599447">
    <w:abstractNumId w:val="8"/>
  </w:num>
  <w:num w:numId="73" w16cid:durableId="748815706">
    <w:abstractNumId w:val="93"/>
  </w:num>
  <w:num w:numId="74" w16cid:durableId="720129415">
    <w:abstractNumId w:val="104"/>
  </w:num>
  <w:num w:numId="75" w16cid:durableId="329522725">
    <w:abstractNumId w:val="0"/>
  </w:num>
  <w:num w:numId="76" w16cid:durableId="2012095976">
    <w:abstractNumId w:val="22"/>
  </w:num>
  <w:num w:numId="77" w16cid:durableId="1050347144">
    <w:abstractNumId w:val="85"/>
  </w:num>
  <w:num w:numId="78" w16cid:durableId="1758987229">
    <w:abstractNumId w:val="39"/>
  </w:num>
  <w:num w:numId="79" w16cid:durableId="601493858">
    <w:abstractNumId w:val="84"/>
  </w:num>
  <w:num w:numId="80" w16cid:durableId="1441607162">
    <w:abstractNumId w:val="25"/>
  </w:num>
  <w:num w:numId="81" w16cid:durableId="1553613682">
    <w:abstractNumId w:val="6"/>
  </w:num>
  <w:num w:numId="82" w16cid:durableId="1591310717">
    <w:abstractNumId w:val="34"/>
  </w:num>
  <w:num w:numId="83" w16cid:durableId="337653942">
    <w:abstractNumId w:val="2"/>
  </w:num>
  <w:num w:numId="84" w16cid:durableId="928852040">
    <w:abstractNumId w:val="99"/>
  </w:num>
  <w:num w:numId="85" w16cid:durableId="826360858">
    <w:abstractNumId w:val="17"/>
  </w:num>
  <w:num w:numId="86" w16cid:durableId="1154182070">
    <w:abstractNumId w:val="82"/>
  </w:num>
  <w:num w:numId="87" w16cid:durableId="1617560984">
    <w:abstractNumId w:val="102"/>
  </w:num>
  <w:num w:numId="88" w16cid:durableId="961691480">
    <w:abstractNumId w:val="69"/>
  </w:num>
  <w:num w:numId="89" w16cid:durableId="1200124844">
    <w:abstractNumId w:val="52"/>
  </w:num>
  <w:num w:numId="90" w16cid:durableId="1250508082">
    <w:abstractNumId w:val="89"/>
  </w:num>
  <w:num w:numId="91" w16cid:durableId="199629930">
    <w:abstractNumId w:val="94"/>
  </w:num>
  <w:num w:numId="92" w16cid:durableId="442455481">
    <w:abstractNumId w:val="43"/>
  </w:num>
  <w:num w:numId="93" w16cid:durableId="996686926">
    <w:abstractNumId w:val="72"/>
  </w:num>
  <w:num w:numId="94" w16cid:durableId="1765372072">
    <w:abstractNumId w:val="51"/>
  </w:num>
  <w:num w:numId="95" w16cid:durableId="2109884545">
    <w:abstractNumId w:val="23"/>
  </w:num>
  <w:num w:numId="96" w16cid:durableId="607271406">
    <w:abstractNumId w:val="60"/>
  </w:num>
  <w:num w:numId="97" w16cid:durableId="1557207262">
    <w:abstractNumId w:val="37"/>
  </w:num>
  <w:num w:numId="98" w16cid:durableId="1930657037">
    <w:abstractNumId w:val="42"/>
  </w:num>
  <w:num w:numId="99" w16cid:durableId="1158762511">
    <w:abstractNumId w:val="35"/>
  </w:num>
  <w:num w:numId="100" w16cid:durableId="2003582822">
    <w:abstractNumId w:val="28"/>
  </w:num>
  <w:num w:numId="101" w16cid:durableId="1955550438">
    <w:abstractNumId w:val="77"/>
  </w:num>
  <w:num w:numId="102" w16cid:durableId="2107575590">
    <w:abstractNumId w:val="59"/>
  </w:num>
  <w:num w:numId="103" w16cid:durableId="1160388982">
    <w:abstractNumId w:val="30"/>
  </w:num>
  <w:num w:numId="104" w16cid:durableId="1866291171">
    <w:abstractNumId w:val="80"/>
  </w:num>
  <w:num w:numId="105" w16cid:durableId="1615862233">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B6358"/>
    <w:rsid w:val="000D24EC"/>
    <w:rsid w:val="000D275E"/>
    <w:rsid w:val="000F28B8"/>
    <w:rsid w:val="001272F6"/>
    <w:rsid w:val="00155361"/>
    <w:rsid w:val="00173ABF"/>
    <w:rsid w:val="00184304"/>
    <w:rsid w:val="00184CE8"/>
    <w:rsid w:val="00194E69"/>
    <w:rsid w:val="001C26FB"/>
    <w:rsid w:val="00204AB8"/>
    <w:rsid w:val="00253D77"/>
    <w:rsid w:val="00262184"/>
    <w:rsid w:val="00272EDE"/>
    <w:rsid w:val="00281683"/>
    <w:rsid w:val="002A7829"/>
    <w:rsid w:val="002C3F6B"/>
    <w:rsid w:val="002E2547"/>
    <w:rsid w:val="00301F00"/>
    <w:rsid w:val="003161FF"/>
    <w:rsid w:val="003259CF"/>
    <w:rsid w:val="00330642"/>
    <w:rsid w:val="00334542"/>
    <w:rsid w:val="00357629"/>
    <w:rsid w:val="003654C1"/>
    <w:rsid w:val="003B02D1"/>
    <w:rsid w:val="003C32F9"/>
    <w:rsid w:val="004079F2"/>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6262D"/>
    <w:rsid w:val="00677493"/>
    <w:rsid w:val="00687CC2"/>
    <w:rsid w:val="00696C6C"/>
    <w:rsid w:val="006A6643"/>
    <w:rsid w:val="006B2113"/>
    <w:rsid w:val="007071B5"/>
    <w:rsid w:val="00707EFD"/>
    <w:rsid w:val="00712853"/>
    <w:rsid w:val="00782FA5"/>
    <w:rsid w:val="007A6972"/>
    <w:rsid w:val="00813DCB"/>
    <w:rsid w:val="008307E9"/>
    <w:rsid w:val="008535EA"/>
    <w:rsid w:val="00854334"/>
    <w:rsid w:val="008A2D88"/>
    <w:rsid w:val="008C41C9"/>
    <w:rsid w:val="00901F9B"/>
    <w:rsid w:val="00925E72"/>
    <w:rsid w:val="009313C0"/>
    <w:rsid w:val="00942311"/>
    <w:rsid w:val="009718F8"/>
    <w:rsid w:val="009B058A"/>
    <w:rsid w:val="00A0003E"/>
    <w:rsid w:val="00A545CE"/>
    <w:rsid w:val="00A90E97"/>
    <w:rsid w:val="00AA374A"/>
    <w:rsid w:val="00B071C0"/>
    <w:rsid w:val="00B37F32"/>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4562">
      <w:bodyDiv w:val="1"/>
      <w:marLeft w:val="0"/>
      <w:marRight w:val="0"/>
      <w:marTop w:val="0"/>
      <w:marBottom w:val="0"/>
      <w:divBdr>
        <w:top w:val="none" w:sz="0" w:space="0" w:color="auto"/>
        <w:left w:val="none" w:sz="0" w:space="0" w:color="auto"/>
        <w:bottom w:val="none" w:sz="0" w:space="0" w:color="auto"/>
        <w:right w:val="none" w:sz="0" w:space="0" w:color="auto"/>
      </w:divBdr>
      <w:divsChild>
        <w:div w:id="1513378034">
          <w:marLeft w:val="0"/>
          <w:marRight w:val="0"/>
          <w:marTop w:val="0"/>
          <w:marBottom w:val="0"/>
          <w:divBdr>
            <w:top w:val="none" w:sz="0" w:space="0" w:color="auto"/>
            <w:left w:val="none" w:sz="0" w:space="0" w:color="auto"/>
            <w:bottom w:val="none" w:sz="0" w:space="0" w:color="auto"/>
            <w:right w:val="none" w:sz="0" w:space="0" w:color="auto"/>
          </w:divBdr>
          <w:divsChild>
            <w:div w:id="493296787">
              <w:marLeft w:val="0"/>
              <w:marRight w:val="0"/>
              <w:marTop w:val="0"/>
              <w:marBottom w:val="0"/>
              <w:divBdr>
                <w:top w:val="none" w:sz="0" w:space="0" w:color="auto"/>
                <w:left w:val="none" w:sz="0" w:space="0" w:color="auto"/>
                <w:bottom w:val="none" w:sz="0" w:space="0" w:color="auto"/>
                <w:right w:val="none" w:sz="0" w:space="0" w:color="auto"/>
              </w:divBdr>
              <w:divsChild>
                <w:div w:id="1794208243">
                  <w:marLeft w:val="0"/>
                  <w:marRight w:val="0"/>
                  <w:marTop w:val="0"/>
                  <w:marBottom w:val="0"/>
                  <w:divBdr>
                    <w:top w:val="none" w:sz="0" w:space="0" w:color="auto"/>
                    <w:left w:val="none" w:sz="0" w:space="0" w:color="auto"/>
                    <w:bottom w:val="none" w:sz="0" w:space="0" w:color="auto"/>
                    <w:right w:val="none" w:sz="0" w:space="0" w:color="auto"/>
                  </w:divBdr>
                  <w:divsChild>
                    <w:div w:id="1131170941">
                      <w:marLeft w:val="0"/>
                      <w:marRight w:val="0"/>
                      <w:marTop w:val="0"/>
                      <w:marBottom w:val="0"/>
                      <w:divBdr>
                        <w:top w:val="none" w:sz="0" w:space="0" w:color="auto"/>
                        <w:left w:val="single" w:sz="6" w:space="0" w:color="CCCCCC"/>
                        <w:bottom w:val="single" w:sz="6" w:space="0" w:color="CCCCCC"/>
                        <w:right w:val="single" w:sz="6" w:space="0" w:color="CCCCCC"/>
                      </w:divBdr>
                      <w:divsChild>
                        <w:div w:id="143235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924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0583030">
      <w:bodyDiv w:val="1"/>
      <w:marLeft w:val="0"/>
      <w:marRight w:val="0"/>
      <w:marTop w:val="0"/>
      <w:marBottom w:val="0"/>
      <w:divBdr>
        <w:top w:val="none" w:sz="0" w:space="0" w:color="auto"/>
        <w:left w:val="none" w:sz="0" w:space="0" w:color="auto"/>
        <w:bottom w:val="none" w:sz="0" w:space="0" w:color="auto"/>
        <w:right w:val="none" w:sz="0" w:space="0" w:color="auto"/>
      </w:divBdr>
      <w:divsChild>
        <w:div w:id="2060744055">
          <w:marLeft w:val="0"/>
          <w:marRight w:val="0"/>
          <w:marTop w:val="0"/>
          <w:marBottom w:val="0"/>
          <w:divBdr>
            <w:top w:val="none" w:sz="0" w:space="0" w:color="auto"/>
            <w:left w:val="none" w:sz="0" w:space="0" w:color="auto"/>
            <w:bottom w:val="none" w:sz="0" w:space="0" w:color="auto"/>
            <w:right w:val="none" w:sz="0" w:space="0" w:color="auto"/>
          </w:divBdr>
          <w:divsChild>
            <w:div w:id="1287737434">
              <w:marLeft w:val="0"/>
              <w:marRight w:val="0"/>
              <w:marTop w:val="0"/>
              <w:marBottom w:val="0"/>
              <w:divBdr>
                <w:top w:val="none" w:sz="0" w:space="0" w:color="auto"/>
                <w:left w:val="none" w:sz="0" w:space="0" w:color="auto"/>
                <w:bottom w:val="none" w:sz="0" w:space="0" w:color="auto"/>
                <w:right w:val="none" w:sz="0" w:space="0" w:color="auto"/>
              </w:divBdr>
              <w:divsChild>
                <w:div w:id="246308806">
                  <w:marLeft w:val="0"/>
                  <w:marRight w:val="0"/>
                  <w:marTop w:val="0"/>
                  <w:marBottom w:val="0"/>
                  <w:divBdr>
                    <w:top w:val="none" w:sz="0" w:space="0" w:color="auto"/>
                    <w:left w:val="none" w:sz="0" w:space="0" w:color="auto"/>
                    <w:bottom w:val="none" w:sz="0" w:space="0" w:color="auto"/>
                    <w:right w:val="none" w:sz="0" w:space="0" w:color="auto"/>
                  </w:divBdr>
                  <w:divsChild>
                    <w:div w:id="135489287">
                      <w:marLeft w:val="0"/>
                      <w:marRight w:val="0"/>
                      <w:marTop w:val="0"/>
                      <w:marBottom w:val="0"/>
                      <w:divBdr>
                        <w:top w:val="none" w:sz="0" w:space="0" w:color="auto"/>
                        <w:left w:val="single" w:sz="6" w:space="0" w:color="CCCCCC"/>
                        <w:bottom w:val="single" w:sz="6" w:space="0" w:color="CCCCCC"/>
                        <w:right w:val="single" w:sz="6" w:space="0" w:color="CCCCCC"/>
                      </w:divBdr>
                      <w:divsChild>
                        <w:div w:id="186713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0735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143214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1631968">
      <w:bodyDiv w:val="1"/>
      <w:marLeft w:val="0"/>
      <w:marRight w:val="0"/>
      <w:marTop w:val="0"/>
      <w:marBottom w:val="0"/>
      <w:divBdr>
        <w:top w:val="none" w:sz="0" w:space="0" w:color="auto"/>
        <w:left w:val="none" w:sz="0" w:space="0" w:color="auto"/>
        <w:bottom w:val="none" w:sz="0" w:space="0" w:color="auto"/>
        <w:right w:val="none" w:sz="0" w:space="0" w:color="auto"/>
      </w:divBdr>
      <w:divsChild>
        <w:div w:id="1244686298">
          <w:marLeft w:val="0"/>
          <w:marRight w:val="0"/>
          <w:marTop w:val="0"/>
          <w:marBottom w:val="0"/>
          <w:divBdr>
            <w:top w:val="none" w:sz="0" w:space="0" w:color="auto"/>
            <w:left w:val="none" w:sz="0" w:space="0" w:color="auto"/>
            <w:bottom w:val="none" w:sz="0" w:space="0" w:color="auto"/>
            <w:right w:val="none" w:sz="0" w:space="0" w:color="auto"/>
          </w:divBdr>
          <w:divsChild>
            <w:div w:id="1641113643">
              <w:marLeft w:val="0"/>
              <w:marRight w:val="0"/>
              <w:marTop w:val="0"/>
              <w:marBottom w:val="0"/>
              <w:divBdr>
                <w:top w:val="none" w:sz="0" w:space="0" w:color="auto"/>
                <w:left w:val="none" w:sz="0" w:space="0" w:color="auto"/>
                <w:bottom w:val="none" w:sz="0" w:space="0" w:color="auto"/>
                <w:right w:val="none" w:sz="0" w:space="0" w:color="auto"/>
              </w:divBdr>
              <w:divsChild>
                <w:div w:id="644239545">
                  <w:marLeft w:val="0"/>
                  <w:marRight w:val="0"/>
                  <w:marTop w:val="0"/>
                  <w:marBottom w:val="0"/>
                  <w:divBdr>
                    <w:top w:val="none" w:sz="0" w:space="0" w:color="auto"/>
                    <w:left w:val="none" w:sz="0" w:space="0" w:color="auto"/>
                    <w:bottom w:val="none" w:sz="0" w:space="0" w:color="auto"/>
                    <w:right w:val="none" w:sz="0" w:space="0" w:color="auto"/>
                  </w:divBdr>
                  <w:divsChild>
                    <w:div w:id="1902013328">
                      <w:marLeft w:val="0"/>
                      <w:marRight w:val="0"/>
                      <w:marTop w:val="0"/>
                      <w:marBottom w:val="0"/>
                      <w:divBdr>
                        <w:top w:val="none" w:sz="0" w:space="0" w:color="auto"/>
                        <w:left w:val="single" w:sz="6" w:space="0" w:color="CCCCCC"/>
                        <w:bottom w:val="single" w:sz="6" w:space="0" w:color="CCCCCC"/>
                        <w:right w:val="single" w:sz="6" w:space="0" w:color="CCCCCC"/>
                      </w:divBdr>
                      <w:divsChild>
                        <w:div w:id="12493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34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8872529">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7412847">
      <w:bodyDiv w:val="1"/>
      <w:marLeft w:val="0"/>
      <w:marRight w:val="0"/>
      <w:marTop w:val="0"/>
      <w:marBottom w:val="0"/>
      <w:divBdr>
        <w:top w:val="none" w:sz="0" w:space="0" w:color="auto"/>
        <w:left w:val="none" w:sz="0" w:space="0" w:color="auto"/>
        <w:bottom w:val="none" w:sz="0" w:space="0" w:color="auto"/>
        <w:right w:val="none" w:sz="0" w:space="0" w:color="auto"/>
      </w:divBdr>
      <w:divsChild>
        <w:div w:id="1952544302">
          <w:marLeft w:val="0"/>
          <w:marRight w:val="0"/>
          <w:marTop w:val="0"/>
          <w:marBottom w:val="0"/>
          <w:divBdr>
            <w:top w:val="none" w:sz="0" w:space="0" w:color="auto"/>
            <w:left w:val="none" w:sz="0" w:space="0" w:color="auto"/>
            <w:bottom w:val="none" w:sz="0" w:space="0" w:color="auto"/>
            <w:right w:val="none" w:sz="0" w:space="0" w:color="auto"/>
          </w:divBdr>
          <w:divsChild>
            <w:div w:id="1038630948">
              <w:marLeft w:val="0"/>
              <w:marRight w:val="0"/>
              <w:marTop w:val="0"/>
              <w:marBottom w:val="0"/>
              <w:divBdr>
                <w:top w:val="none" w:sz="0" w:space="0" w:color="auto"/>
                <w:left w:val="none" w:sz="0" w:space="0" w:color="auto"/>
                <w:bottom w:val="none" w:sz="0" w:space="0" w:color="auto"/>
                <w:right w:val="none" w:sz="0" w:space="0" w:color="auto"/>
              </w:divBdr>
              <w:divsChild>
                <w:div w:id="60829270">
                  <w:marLeft w:val="0"/>
                  <w:marRight w:val="0"/>
                  <w:marTop w:val="0"/>
                  <w:marBottom w:val="0"/>
                  <w:divBdr>
                    <w:top w:val="none" w:sz="0" w:space="0" w:color="auto"/>
                    <w:left w:val="none" w:sz="0" w:space="0" w:color="auto"/>
                    <w:bottom w:val="none" w:sz="0" w:space="0" w:color="auto"/>
                    <w:right w:val="none" w:sz="0" w:space="0" w:color="auto"/>
                  </w:divBdr>
                  <w:divsChild>
                    <w:div w:id="1244487296">
                      <w:marLeft w:val="0"/>
                      <w:marRight w:val="0"/>
                      <w:marTop w:val="0"/>
                      <w:marBottom w:val="0"/>
                      <w:divBdr>
                        <w:top w:val="none" w:sz="0" w:space="0" w:color="auto"/>
                        <w:left w:val="single" w:sz="6" w:space="0" w:color="CCCCCC"/>
                        <w:bottom w:val="single" w:sz="6" w:space="0" w:color="CCCCCC"/>
                        <w:right w:val="single" w:sz="6" w:space="0" w:color="CCCCCC"/>
                      </w:divBdr>
                      <w:divsChild>
                        <w:div w:id="495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812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2399093">
      <w:bodyDiv w:val="1"/>
      <w:marLeft w:val="0"/>
      <w:marRight w:val="0"/>
      <w:marTop w:val="0"/>
      <w:marBottom w:val="0"/>
      <w:divBdr>
        <w:top w:val="none" w:sz="0" w:space="0" w:color="auto"/>
        <w:left w:val="none" w:sz="0" w:space="0" w:color="auto"/>
        <w:bottom w:val="none" w:sz="0" w:space="0" w:color="auto"/>
        <w:right w:val="none" w:sz="0" w:space="0" w:color="auto"/>
      </w:divBdr>
      <w:divsChild>
        <w:div w:id="767844825">
          <w:marLeft w:val="0"/>
          <w:marRight w:val="0"/>
          <w:marTop w:val="0"/>
          <w:marBottom w:val="0"/>
          <w:divBdr>
            <w:top w:val="none" w:sz="0" w:space="0" w:color="auto"/>
            <w:left w:val="none" w:sz="0" w:space="0" w:color="auto"/>
            <w:bottom w:val="none" w:sz="0" w:space="0" w:color="auto"/>
            <w:right w:val="none" w:sz="0" w:space="0" w:color="auto"/>
          </w:divBdr>
          <w:divsChild>
            <w:div w:id="2136944604">
              <w:marLeft w:val="0"/>
              <w:marRight w:val="0"/>
              <w:marTop w:val="0"/>
              <w:marBottom w:val="0"/>
              <w:divBdr>
                <w:top w:val="none" w:sz="0" w:space="0" w:color="auto"/>
                <w:left w:val="none" w:sz="0" w:space="0" w:color="auto"/>
                <w:bottom w:val="none" w:sz="0" w:space="0" w:color="auto"/>
                <w:right w:val="none" w:sz="0" w:space="0" w:color="auto"/>
              </w:divBdr>
              <w:divsChild>
                <w:div w:id="2083217778">
                  <w:marLeft w:val="0"/>
                  <w:marRight w:val="0"/>
                  <w:marTop w:val="0"/>
                  <w:marBottom w:val="0"/>
                  <w:divBdr>
                    <w:top w:val="none" w:sz="0" w:space="0" w:color="auto"/>
                    <w:left w:val="none" w:sz="0" w:space="0" w:color="auto"/>
                    <w:bottom w:val="none" w:sz="0" w:space="0" w:color="auto"/>
                    <w:right w:val="none" w:sz="0" w:space="0" w:color="auto"/>
                  </w:divBdr>
                  <w:divsChild>
                    <w:div w:id="1139811037">
                      <w:marLeft w:val="0"/>
                      <w:marRight w:val="0"/>
                      <w:marTop w:val="0"/>
                      <w:marBottom w:val="0"/>
                      <w:divBdr>
                        <w:top w:val="none" w:sz="0" w:space="0" w:color="auto"/>
                        <w:left w:val="single" w:sz="6" w:space="0" w:color="CCCCCC"/>
                        <w:bottom w:val="single" w:sz="6" w:space="0" w:color="CCCCCC"/>
                        <w:right w:val="single" w:sz="6" w:space="0" w:color="CCCCCC"/>
                      </w:divBdr>
                      <w:divsChild>
                        <w:div w:id="208116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001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4672826">
      <w:bodyDiv w:val="1"/>
      <w:marLeft w:val="0"/>
      <w:marRight w:val="0"/>
      <w:marTop w:val="0"/>
      <w:marBottom w:val="0"/>
      <w:divBdr>
        <w:top w:val="none" w:sz="0" w:space="0" w:color="auto"/>
        <w:left w:val="none" w:sz="0" w:space="0" w:color="auto"/>
        <w:bottom w:val="none" w:sz="0" w:space="0" w:color="auto"/>
        <w:right w:val="none" w:sz="0" w:space="0" w:color="auto"/>
      </w:divBdr>
      <w:divsChild>
        <w:div w:id="2094431521">
          <w:marLeft w:val="0"/>
          <w:marRight w:val="0"/>
          <w:marTop w:val="0"/>
          <w:marBottom w:val="0"/>
          <w:divBdr>
            <w:top w:val="none" w:sz="0" w:space="0" w:color="auto"/>
            <w:left w:val="none" w:sz="0" w:space="0" w:color="auto"/>
            <w:bottom w:val="none" w:sz="0" w:space="0" w:color="auto"/>
            <w:right w:val="none" w:sz="0" w:space="0" w:color="auto"/>
          </w:divBdr>
          <w:divsChild>
            <w:div w:id="2096198862">
              <w:marLeft w:val="0"/>
              <w:marRight w:val="0"/>
              <w:marTop w:val="0"/>
              <w:marBottom w:val="0"/>
              <w:divBdr>
                <w:top w:val="none" w:sz="0" w:space="0" w:color="auto"/>
                <w:left w:val="none" w:sz="0" w:space="0" w:color="auto"/>
                <w:bottom w:val="none" w:sz="0" w:space="0" w:color="auto"/>
                <w:right w:val="none" w:sz="0" w:space="0" w:color="auto"/>
              </w:divBdr>
              <w:divsChild>
                <w:div w:id="1936130531">
                  <w:marLeft w:val="0"/>
                  <w:marRight w:val="0"/>
                  <w:marTop w:val="0"/>
                  <w:marBottom w:val="0"/>
                  <w:divBdr>
                    <w:top w:val="none" w:sz="0" w:space="0" w:color="auto"/>
                    <w:left w:val="none" w:sz="0" w:space="0" w:color="auto"/>
                    <w:bottom w:val="none" w:sz="0" w:space="0" w:color="auto"/>
                    <w:right w:val="none" w:sz="0" w:space="0" w:color="auto"/>
                  </w:divBdr>
                  <w:divsChild>
                    <w:div w:id="1447041963">
                      <w:marLeft w:val="0"/>
                      <w:marRight w:val="0"/>
                      <w:marTop w:val="0"/>
                      <w:marBottom w:val="0"/>
                      <w:divBdr>
                        <w:top w:val="none" w:sz="0" w:space="0" w:color="auto"/>
                        <w:left w:val="single" w:sz="6" w:space="0" w:color="CCCCCC"/>
                        <w:bottom w:val="single" w:sz="6" w:space="0" w:color="CCCCCC"/>
                        <w:right w:val="single" w:sz="6" w:space="0" w:color="CCCCCC"/>
                      </w:divBdr>
                      <w:divsChild>
                        <w:div w:id="20642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89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3153</Words>
  <Characters>17316</Characters>
  <Application>Microsoft Office Word</Application>
  <DocSecurity>0</DocSecurity>
  <Lines>314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2025-02-18T11:40:00Z</dcterms:created>
  <dcterms:modified xsi:type="dcterms:W3CDTF">2025-02-20T15:04:00Z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