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83B6D7"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C5E11">
        <w:rPr>
          <w:b/>
          <w:bCs/>
          <w:sz w:val="40"/>
          <w:szCs w:val="40"/>
        </w:rPr>
        <w:t>6</w:t>
      </w:r>
      <w:r w:rsidR="00414356">
        <w:rPr>
          <w:b/>
          <w:bCs/>
          <w:sz w:val="40"/>
          <w:szCs w:val="40"/>
        </w:rPr>
        <w:t>,</w:t>
      </w:r>
      <w:r w:rsidR="00414356">
        <w:rPr>
          <w:b/>
          <w:bCs/>
          <w:sz w:val="40"/>
          <w:szCs w:val="40"/>
        </w:rPr>
        <w:br/>
        <w:t>Daniel</w:t>
      </w:r>
      <w:r w:rsidR="004C5E11">
        <w:rPr>
          <w:b/>
          <w:bCs/>
          <w:sz w:val="40"/>
          <w:szCs w:val="40"/>
        </w:rPr>
        <w:t xml:space="preserve"> 3 – God’s Superior Power</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6698562" w14:textId="77777777" w:rsidR="004C5E11" w:rsidRPr="004C5E11" w:rsidRDefault="004A3CF6" w:rsidP="004C5E11">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C5E11">
        <w:rPr>
          <w:b/>
          <w:bCs/>
          <w:sz w:val="36"/>
          <w:szCs w:val="36"/>
        </w:rPr>
        <w:t>6</w:t>
      </w:r>
      <w:r w:rsidR="00155361" w:rsidRPr="00B071C0">
        <w:rPr>
          <w:b/>
          <w:bCs/>
          <w:sz w:val="36"/>
          <w:szCs w:val="36"/>
        </w:rPr>
        <w:t>,</w:t>
      </w:r>
      <w:r w:rsidRPr="00B071C0">
        <w:rPr>
          <w:b/>
          <w:bCs/>
          <w:sz w:val="36"/>
          <w:szCs w:val="36"/>
        </w:rPr>
        <w:t xml:space="preserve"> </w:t>
      </w:r>
      <w:r w:rsidR="004C5E11">
        <w:rPr>
          <w:b/>
          <w:bCs/>
          <w:sz w:val="36"/>
          <w:szCs w:val="36"/>
        </w:rPr>
        <w:t>Daniel 3 – God’s Superior Power</w:t>
      </w:r>
      <w:r w:rsidR="00414356">
        <w:rPr>
          <w:b/>
          <w:bCs/>
          <w:sz w:val="36"/>
          <w:szCs w:val="36"/>
        </w:rPr>
        <w:t xml:space="preserve">, </w:t>
      </w:r>
      <w:r w:rsidRPr="00B071C0">
        <w:rPr>
          <w:b/>
          <w:bCs/>
          <w:sz w:val="36"/>
          <w:szCs w:val="36"/>
        </w:rPr>
        <w:t>Biblicalelearning.org, BeL</w:t>
      </w:r>
      <w:r w:rsidR="00B071C0" w:rsidRPr="00414356">
        <w:rPr>
          <w:sz w:val="26"/>
          <w:szCs w:val="26"/>
        </w:rPr>
        <w:br/>
      </w:r>
      <w:r w:rsidR="004C5E11">
        <w:rPr>
          <w:sz w:val="26"/>
          <w:szCs w:val="26"/>
        </w:rPr>
        <w:br/>
      </w:r>
      <w:r w:rsidR="004C5E11" w:rsidRPr="004C5E11">
        <w:rPr>
          <w:b/>
          <w:bCs/>
          <w:sz w:val="26"/>
          <w:szCs w:val="26"/>
        </w:rPr>
        <w:t>Dr. Widder's lecture explores Daniel 3, focusing on the story of Shadrach, Meshach, and Abednego in the fiery furnace.</w:t>
      </w:r>
      <w:r w:rsidR="004C5E11" w:rsidRPr="004C5E11">
        <w:rPr>
          <w:sz w:val="26"/>
          <w:szCs w:val="26"/>
        </w:rPr>
        <w:t xml:space="preserve"> The lecture examines the narrative's place within the book's chiastic structure and its central theme of God's superior power demonstrated through the faithfulness of his servants. </w:t>
      </w:r>
      <w:r w:rsidR="004C5E11" w:rsidRPr="004C5E11">
        <w:rPr>
          <w:b/>
          <w:bCs/>
          <w:sz w:val="26"/>
          <w:szCs w:val="26"/>
        </w:rPr>
        <w:t>Dr. Widder analyzes Nebuchadnezzar's displays of power</w:t>
      </w:r>
      <w:r w:rsidR="004C5E11" w:rsidRPr="004C5E11">
        <w:rPr>
          <w:sz w:val="26"/>
          <w:szCs w:val="26"/>
        </w:rPr>
        <w:t xml:space="preserve">, including the construction of the golden image and the decree for all to worship it. She emphasizes the importance of recognizing God's glory rather than expecting deliverance as a guaranteed reward for faithfulness. </w:t>
      </w:r>
      <w:r w:rsidR="004C5E11" w:rsidRPr="004C5E11">
        <w:rPr>
          <w:b/>
          <w:bCs/>
          <w:sz w:val="26"/>
          <w:szCs w:val="26"/>
        </w:rPr>
        <w:t>The lecture also provides insights into the fourth figure seen in the furnace, suggesting this presence was specifically for Nebuchadnezzar's benefit, revealing God's power and preventing the king from attributing the miracle to the men themselves.</w:t>
      </w:r>
    </w:p>
    <w:p w14:paraId="262B3B28" w14:textId="2E6D7E72" w:rsidR="004A3CF6" w:rsidRPr="00E955DD" w:rsidRDefault="004A3CF6" w:rsidP="004236FA">
      <w:pPr>
        <w:rPr>
          <w:b/>
          <w:bCs/>
          <w:sz w:val="36"/>
          <w:szCs w:val="36"/>
        </w:rPr>
      </w:pPr>
      <w:r>
        <w:rPr>
          <w:b/>
          <w:bCs/>
          <w:sz w:val="36"/>
          <w:szCs w:val="36"/>
        </w:rPr>
        <w:t xml:space="preserve">2.  </w:t>
      </w:r>
      <w:r w:rsidR="00253D77">
        <w:rPr>
          <w:b/>
          <w:bCs/>
          <w:sz w:val="36"/>
          <w:szCs w:val="36"/>
        </w:rPr>
        <w:t>1</w:t>
      </w:r>
      <w:r w:rsidR="00E008D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C5E11">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E4BDED6" w:rsidR="004A3CF6" w:rsidRDefault="00E008DE">
      <w:pPr>
        <w:rPr>
          <w:sz w:val="26"/>
          <w:szCs w:val="26"/>
        </w:rPr>
      </w:pPr>
      <w:r>
        <w:rPr>
          <w:sz w:val="26"/>
          <w:szCs w:val="26"/>
        </w:rPr>
        <w:object w:dxaOrig="1541" w:dyaOrig="998" w14:anchorId="35ADB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11.75pt" o:ole="">
            <v:imagedata r:id="rId7" o:title=""/>
          </v:shape>
          <o:OLEObject Type="Embed" ProgID="Package" ShapeID="_x0000_i1025" DrawAspect="Icon" ObjectID="_1801120762" r:id="rId8"/>
        </w:object>
      </w:r>
      <w:r w:rsidR="00414356">
        <w:rPr>
          <w:sz w:val="26"/>
          <w:szCs w:val="26"/>
        </w:rPr>
        <w:br/>
      </w:r>
    </w:p>
    <w:p w14:paraId="139C8287" w14:textId="4841803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7B2ACA">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4C5E11">
        <w:rPr>
          <w:b/>
          <w:bCs/>
          <w:sz w:val="36"/>
          <w:szCs w:val="36"/>
        </w:rPr>
        <w:t>Session 6</w:t>
      </w:r>
      <w:r w:rsidR="004C5E11" w:rsidRPr="00B071C0">
        <w:rPr>
          <w:b/>
          <w:bCs/>
          <w:sz w:val="36"/>
          <w:szCs w:val="36"/>
        </w:rPr>
        <w:t xml:space="preserve">, </w:t>
      </w:r>
      <w:r w:rsidR="004C5E11">
        <w:rPr>
          <w:b/>
          <w:bCs/>
          <w:sz w:val="36"/>
          <w:szCs w:val="36"/>
        </w:rPr>
        <w:t>Daniel 3 – God’s Superior Power</w:t>
      </w:r>
      <w:r w:rsidRPr="00480D04">
        <w:rPr>
          <w:vanish/>
          <w:sz w:val="26"/>
          <w:szCs w:val="26"/>
        </w:rPr>
        <w:t>Top of Form</w:t>
      </w:r>
    </w:p>
    <w:p w14:paraId="01A0C652" w14:textId="77777777" w:rsidR="004C5E11" w:rsidRPr="004C5E11" w:rsidRDefault="004C5E11" w:rsidP="004C5E11">
      <w:pPr>
        <w:rPr>
          <w:vanish/>
          <w:sz w:val="26"/>
          <w:szCs w:val="26"/>
        </w:rPr>
      </w:pPr>
      <w:r w:rsidRPr="004C5E11">
        <w:rPr>
          <w:vanish/>
          <w:sz w:val="26"/>
          <w:szCs w:val="26"/>
        </w:rPr>
        <w:t>Top of Form</w:t>
      </w:r>
    </w:p>
    <w:p w14:paraId="0FE4DA2F" w14:textId="77777777" w:rsidR="004C5E11" w:rsidRPr="004C5E11" w:rsidRDefault="004C5E11" w:rsidP="004C5E11">
      <w:pPr>
        <w:rPr>
          <w:sz w:val="26"/>
          <w:szCs w:val="26"/>
        </w:rPr>
      </w:pPr>
      <w:r w:rsidRPr="004C5E11">
        <w:rPr>
          <w:sz w:val="26"/>
          <w:szCs w:val="26"/>
        </w:rPr>
        <w:t>Okay, here is a detailed briefing document summarizing the key themes and ideas from the provided source, "Widder_Daniel_EN_Session06.pdf":</w:t>
      </w:r>
    </w:p>
    <w:p w14:paraId="5992FEDC" w14:textId="77777777" w:rsidR="004C5E11" w:rsidRPr="004C5E11" w:rsidRDefault="004C5E11" w:rsidP="004C5E11">
      <w:pPr>
        <w:rPr>
          <w:sz w:val="26"/>
          <w:szCs w:val="26"/>
        </w:rPr>
      </w:pPr>
      <w:r w:rsidRPr="004C5E11">
        <w:rPr>
          <w:b/>
          <w:bCs/>
          <w:sz w:val="26"/>
          <w:szCs w:val="26"/>
        </w:rPr>
        <w:t>Briefing Document: Analysis of Daniel Chapter 3</w:t>
      </w:r>
    </w:p>
    <w:p w14:paraId="2840C1E3" w14:textId="77777777" w:rsidR="004C5E11" w:rsidRPr="004C5E11" w:rsidRDefault="004C5E11" w:rsidP="004C5E11">
      <w:pPr>
        <w:rPr>
          <w:sz w:val="26"/>
          <w:szCs w:val="26"/>
        </w:rPr>
      </w:pPr>
      <w:r w:rsidRPr="004C5E11">
        <w:rPr>
          <w:b/>
          <w:bCs/>
          <w:sz w:val="26"/>
          <w:szCs w:val="26"/>
        </w:rPr>
        <w:t>Overall Theme:</w:t>
      </w:r>
      <w:r w:rsidRPr="004C5E11">
        <w:rPr>
          <w:sz w:val="26"/>
          <w:szCs w:val="26"/>
        </w:rPr>
        <w:t xml:space="preserve"> This lecture focuses on Daniel Chapter 3, the well-known story of Shadrach, Meshach, and Abednego in the fiery furnace. Dr. Widder emphasizes the chapter's central theme: </w:t>
      </w:r>
      <w:r w:rsidRPr="004C5E11">
        <w:rPr>
          <w:b/>
          <w:bCs/>
          <w:sz w:val="26"/>
          <w:szCs w:val="26"/>
        </w:rPr>
        <w:t>God's superior power</w:t>
      </w:r>
      <w:r w:rsidRPr="004C5E11">
        <w:rPr>
          <w:sz w:val="26"/>
          <w:szCs w:val="26"/>
        </w:rPr>
        <w:t xml:space="preserve"> demonstrated against the backdrop of </w:t>
      </w:r>
      <w:r w:rsidRPr="004C5E11">
        <w:rPr>
          <w:b/>
          <w:bCs/>
          <w:sz w:val="26"/>
          <w:szCs w:val="26"/>
        </w:rPr>
        <w:t>His servants' faithfulness</w:t>
      </w:r>
      <w:r w:rsidRPr="004C5E11">
        <w:rPr>
          <w:sz w:val="26"/>
          <w:szCs w:val="26"/>
        </w:rPr>
        <w:t>. The narrative showcases God's power over earthly kings and pagan gods, while highlighting the unwavering devotion of the three Jewish men.</w:t>
      </w:r>
    </w:p>
    <w:p w14:paraId="575ADB3C" w14:textId="77777777" w:rsidR="004C5E11" w:rsidRPr="004C5E11" w:rsidRDefault="004C5E11" w:rsidP="004C5E11">
      <w:pPr>
        <w:rPr>
          <w:sz w:val="26"/>
          <w:szCs w:val="26"/>
        </w:rPr>
      </w:pPr>
      <w:r w:rsidRPr="004C5E11">
        <w:rPr>
          <w:b/>
          <w:bCs/>
          <w:sz w:val="26"/>
          <w:szCs w:val="26"/>
        </w:rPr>
        <w:t>Key Points:</w:t>
      </w:r>
    </w:p>
    <w:p w14:paraId="5399685C" w14:textId="77777777" w:rsidR="004C5E11" w:rsidRPr="004C5E11" w:rsidRDefault="004C5E11" w:rsidP="004C5E11">
      <w:pPr>
        <w:numPr>
          <w:ilvl w:val="0"/>
          <w:numId w:val="97"/>
        </w:numPr>
        <w:rPr>
          <w:sz w:val="26"/>
          <w:szCs w:val="26"/>
        </w:rPr>
      </w:pPr>
      <w:r w:rsidRPr="004C5E11">
        <w:rPr>
          <w:b/>
          <w:bCs/>
          <w:sz w:val="26"/>
          <w:szCs w:val="26"/>
        </w:rPr>
        <w:t>Context Within Daniel's Chiasm:</w:t>
      </w:r>
    </w:p>
    <w:p w14:paraId="3F4569EA" w14:textId="77777777" w:rsidR="004C5E11" w:rsidRPr="004C5E11" w:rsidRDefault="004C5E11" w:rsidP="004C5E11">
      <w:pPr>
        <w:numPr>
          <w:ilvl w:val="0"/>
          <w:numId w:val="98"/>
        </w:numPr>
        <w:rPr>
          <w:sz w:val="26"/>
          <w:szCs w:val="26"/>
        </w:rPr>
      </w:pPr>
      <w:r w:rsidRPr="004C5E11">
        <w:rPr>
          <w:sz w:val="26"/>
          <w:szCs w:val="26"/>
        </w:rPr>
        <w:t>Chapter 3 falls within the chiastic structure of Daniel's narrative chapters, specifically within the "court stories" section.</w:t>
      </w:r>
    </w:p>
    <w:p w14:paraId="64FCFD56" w14:textId="77777777" w:rsidR="004C5E11" w:rsidRPr="004C5E11" w:rsidRDefault="004C5E11" w:rsidP="004C5E11">
      <w:pPr>
        <w:numPr>
          <w:ilvl w:val="0"/>
          <w:numId w:val="98"/>
        </w:numPr>
        <w:rPr>
          <w:sz w:val="26"/>
          <w:szCs w:val="26"/>
        </w:rPr>
      </w:pPr>
      <w:r w:rsidRPr="004C5E11">
        <w:rPr>
          <w:sz w:val="26"/>
          <w:szCs w:val="26"/>
        </w:rPr>
        <w:t>It parallels Chapter 6 (Daniel in the Lion's Den), sharing the theme of faithful Jews facing death due to their devotion and experiencing miraculous deliverance, showcasing God's superior power.</w:t>
      </w:r>
    </w:p>
    <w:p w14:paraId="588FC972" w14:textId="77777777" w:rsidR="004C5E11" w:rsidRPr="004C5E11" w:rsidRDefault="004C5E11" w:rsidP="004C5E11">
      <w:pPr>
        <w:numPr>
          <w:ilvl w:val="0"/>
          <w:numId w:val="98"/>
        </w:numPr>
        <w:rPr>
          <w:sz w:val="26"/>
          <w:szCs w:val="26"/>
        </w:rPr>
      </w:pPr>
      <w:r w:rsidRPr="004C5E11">
        <w:rPr>
          <w:sz w:val="26"/>
          <w:szCs w:val="26"/>
        </w:rPr>
        <w:t>The narrative structure places emphasis on the conflict between the power of the king and the power of God.</w:t>
      </w:r>
    </w:p>
    <w:p w14:paraId="1F300843" w14:textId="77777777" w:rsidR="004C5E11" w:rsidRPr="004C5E11" w:rsidRDefault="004C5E11" w:rsidP="004C5E11">
      <w:pPr>
        <w:numPr>
          <w:ilvl w:val="0"/>
          <w:numId w:val="98"/>
        </w:numPr>
        <w:rPr>
          <w:sz w:val="26"/>
          <w:szCs w:val="26"/>
        </w:rPr>
      </w:pPr>
      <w:r w:rsidRPr="004C5E11">
        <w:rPr>
          <w:sz w:val="26"/>
          <w:szCs w:val="26"/>
        </w:rPr>
        <w:t>The surrounding chapters include:</w:t>
      </w:r>
    </w:p>
    <w:p w14:paraId="10B9B0C2" w14:textId="77777777" w:rsidR="004C5E11" w:rsidRPr="004C5E11" w:rsidRDefault="004C5E11" w:rsidP="004C5E11">
      <w:pPr>
        <w:numPr>
          <w:ilvl w:val="0"/>
          <w:numId w:val="98"/>
        </w:numPr>
        <w:rPr>
          <w:sz w:val="26"/>
          <w:szCs w:val="26"/>
        </w:rPr>
      </w:pPr>
      <w:r w:rsidRPr="004C5E11">
        <w:rPr>
          <w:sz w:val="26"/>
          <w:szCs w:val="26"/>
        </w:rPr>
        <w:t>Chapter 2 (Statue Dream, earthly kingdoms)</w:t>
      </w:r>
    </w:p>
    <w:p w14:paraId="3EBEC1B7" w14:textId="77777777" w:rsidR="004C5E11" w:rsidRPr="004C5E11" w:rsidRDefault="004C5E11" w:rsidP="004C5E11">
      <w:pPr>
        <w:numPr>
          <w:ilvl w:val="0"/>
          <w:numId w:val="98"/>
        </w:numPr>
        <w:rPr>
          <w:sz w:val="26"/>
          <w:szCs w:val="26"/>
        </w:rPr>
      </w:pPr>
      <w:r w:rsidRPr="004C5E11">
        <w:rPr>
          <w:sz w:val="26"/>
          <w:szCs w:val="26"/>
        </w:rPr>
        <w:t>Chapter 4 (Nebuchadnezzar's dream of a tree and God's judgement)</w:t>
      </w:r>
    </w:p>
    <w:p w14:paraId="371A6F02" w14:textId="77777777" w:rsidR="004C5E11" w:rsidRPr="004C5E11" w:rsidRDefault="004C5E11" w:rsidP="004C5E11">
      <w:pPr>
        <w:numPr>
          <w:ilvl w:val="0"/>
          <w:numId w:val="98"/>
        </w:numPr>
        <w:rPr>
          <w:sz w:val="26"/>
          <w:szCs w:val="26"/>
        </w:rPr>
      </w:pPr>
      <w:r w:rsidRPr="004C5E11">
        <w:rPr>
          <w:sz w:val="26"/>
          <w:szCs w:val="26"/>
        </w:rPr>
        <w:t>Chapter 5 (Belshazzar and the handwriting on the wall)</w:t>
      </w:r>
    </w:p>
    <w:p w14:paraId="0C217E4A" w14:textId="77777777" w:rsidR="004C5E11" w:rsidRPr="004C5E11" w:rsidRDefault="004C5E11" w:rsidP="004C5E11">
      <w:pPr>
        <w:numPr>
          <w:ilvl w:val="0"/>
          <w:numId w:val="98"/>
        </w:numPr>
        <w:rPr>
          <w:sz w:val="26"/>
          <w:szCs w:val="26"/>
        </w:rPr>
      </w:pPr>
      <w:r w:rsidRPr="004C5E11">
        <w:rPr>
          <w:sz w:val="26"/>
          <w:szCs w:val="26"/>
        </w:rPr>
        <w:t>Chapter 7 (Daniel's Vision of beasts and earthly kingdoms)</w:t>
      </w:r>
    </w:p>
    <w:p w14:paraId="7BF69932" w14:textId="77777777" w:rsidR="004C5E11" w:rsidRPr="004C5E11" w:rsidRDefault="004C5E11" w:rsidP="004C5E11">
      <w:pPr>
        <w:numPr>
          <w:ilvl w:val="0"/>
          <w:numId w:val="99"/>
        </w:numPr>
        <w:rPr>
          <w:sz w:val="26"/>
          <w:szCs w:val="26"/>
        </w:rPr>
      </w:pPr>
      <w:r w:rsidRPr="004C5E11">
        <w:rPr>
          <w:b/>
          <w:bCs/>
          <w:sz w:val="26"/>
          <w:szCs w:val="26"/>
        </w:rPr>
        <w:t>The Image of Gold &amp; Idolatry:</w:t>
      </w:r>
    </w:p>
    <w:p w14:paraId="3E601BD5" w14:textId="77777777" w:rsidR="004C5E11" w:rsidRPr="004C5E11" w:rsidRDefault="004C5E11" w:rsidP="004C5E11">
      <w:pPr>
        <w:numPr>
          <w:ilvl w:val="0"/>
          <w:numId w:val="100"/>
        </w:numPr>
        <w:rPr>
          <w:sz w:val="26"/>
          <w:szCs w:val="26"/>
        </w:rPr>
      </w:pPr>
      <w:r w:rsidRPr="004C5E11">
        <w:rPr>
          <w:sz w:val="26"/>
          <w:szCs w:val="26"/>
        </w:rPr>
        <w:t>King Nebuchadnezzar creates a massive golden image (90 feet tall and 9 feet wide) on the plain of Dura, which serves as a focal point for the story.</w:t>
      </w:r>
    </w:p>
    <w:p w14:paraId="0818A036" w14:textId="77777777" w:rsidR="004C5E11" w:rsidRPr="004C5E11" w:rsidRDefault="004C5E11" w:rsidP="004C5E11">
      <w:pPr>
        <w:numPr>
          <w:ilvl w:val="0"/>
          <w:numId w:val="100"/>
        </w:numPr>
        <w:rPr>
          <w:sz w:val="26"/>
          <w:szCs w:val="26"/>
        </w:rPr>
      </w:pPr>
      <w:r w:rsidRPr="004C5E11">
        <w:rPr>
          <w:sz w:val="26"/>
          <w:szCs w:val="26"/>
        </w:rPr>
        <w:t>The statue itself represents idolatry, emphasizing a major concern of the chapter. The pressure on captive Jews to worship a false god, challenges their faith.</w:t>
      </w:r>
    </w:p>
    <w:p w14:paraId="33C6E553" w14:textId="77777777" w:rsidR="004C5E11" w:rsidRPr="004C5E11" w:rsidRDefault="004C5E11" w:rsidP="004C5E11">
      <w:pPr>
        <w:numPr>
          <w:ilvl w:val="0"/>
          <w:numId w:val="100"/>
        </w:numPr>
        <w:rPr>
          <w:sz w:val="26"/>
          <w:szCs w:val="26"/>
        </w:rPr>
      </w:pPr>
      <w:r w:rsidRPr="004C5E11">
        <w:rPr>
          <w:sz w:val="26"/>
          <w:szCs w:val="26"/>
        </w:rPr>
        <w:lastRenderedPageBreak/>
        <w:t>The narrator does not specify whether the image represents Nebuchadnezzar or a god but this does not matter as either way it is a representation of idolatry</w:t>
      </w:r>
    </w:p>
    <w:p w14:paraId="70587359" w14:textId="77777777" w:rsidR="004C5E11" w:rsidRPr="004C5E11" w:rsidRDefault="004C5E11" w:rsidP="004C5E11">
      <w:pPr>
        <w:numPr>
          <w:ilvl w:val="0"/>
          <w:numId w:val="100"/>
        </w:numPr>
        <w:rPr>
          <w:sz w:val="26"/>
          <w:szCs w:val="26"/>
        </w:rPr>
      </w:pPr>
      <w:r w:rsidRPr="004C5E11">
        <w:rPr>
          <w:sz w:val="26"/>
          <w:szCs w:val="26"/>
        </w:rPr>
        <w:t>The text emphasizes the king's power through the repetition of "the image that Nebuchadnezzar the king set up," highlighting the scale of this act.</w:t>
      </w:r>
    </w:p>
    <w:p w14:paraId="0C4E0124" w14:textId="77777777" w:rsidR="004C5E11" w:rsidRPr="004C5E11" w:rsidRDefault="004C5E11" w:rsidP="004C5E11">
      <w:pPr>
        <w:numPr>
          <w:ilvl w:val="0"/>
          <w:numId w:val="101"/>
        </w:numPr>
        <w:rPr>
          <w:sz w:val="26"/>
          <w:szCs w:val="26"/>
        </w:rPr>
      </w:pPr>
      <w:r w:rsidRPr="004C5E11">
        <w:rPr>
          <w:b/>
          <w:bCs/>
          <w:sz w:val="26"/>
          <w:szCs w:val="26"/>
        </w:rPr>
        <w:t>Nebuchadnezzar's Display of Power:</w:t>
      </w:r>
    </w:p>
    <w:p w14:paraId="278E7375" w14:textId="77777777" w:rsidR="004C5E11" w:rsidRPr="004C5E11" w:rsidRDefault="004C5E11" w:rsidP="004C5E11">
      <w:pPr>
        <w:numPr>
          <w:ilvl w:val="0"/>
          <w:numId w:val="102"/>
        </w:numPr>
        <w:rPr>
          <w:sz w:val="26"/>
          <w:szCs w:val="26"/>
        </w:rPr>
      </w:pPr>
      <w:r w:rsidRPr="004C5E11">
        <w:rPr>
          <w:sz w:val="26"/>
          <w:szCs w:val="26"/>
        </w:rPr>
        <w:t>Nebuchadnezzar's actions are seen as displays of his own power: building the statue, summoning all officials, and demanding universal worship.</w:t>
      </w:r>
    </w:p>
    <w:p w14:paraId="1EF01DE2" w14:textId="77777777" w:rsidR="004C5E11" w:rsidRPr="004C5E11" w:rsidRDefault="004C5E11" w:rsidP="004C5E11">
      <w:pPr>
        <w:numPr>
          <w:ilvl w:val="0"/>
          <w:numId w:val="102"/>
        </w:numPr>
        <w:rPr>
          <w:sz w:val="26"/>
          <w:szCs w:val="26"/>
        </w:rPr>
      </w:pPr>
      <w:r w:rsidRPr="004C5E11">
        <w:rPr>
          <w:sz w:val="26"/>
          <w:szCs w:val="26"/>
        </w:rPr>
        <w:t>The narrator emphasizes Nebuchadnezzar's absolute control as when he commands people "bow down," all respond by bowing. This shows the king's authority.</w:t>
      </w:r>
    </w:p>
    <w:p w14:paraId="7CB71A6D" w14:textId="77777777" w:rsidR="004C5E11" w:rsidRPr="004C5E11" w:rsidRDefault="004C5E11" w:rsidP="004C5E11">
      <w:pPr>
        <w:numPr>
          <w:ilvl w:val="0"/>
          <w:numId w:val="102"/>
        </w:numPr>
        <w:rPr>
          <w:sz w:val="26"/>
          <w:szCs w:val="26"/>
        </w:rPr>
      </w:pPr>
      <w:r w:rsidRPr="004C5E11">
        <w:rPr>
          <w:sz w:val="26"/>
          <w:szCs w:val="26"/>
        </w:rPr>
        <w:t>His fury at Shadrach, Meshach, and Abednego's disobedience, and his order to intensify the furnace heat, are further displays of his power and anger.</w:t>
      </w:r>
    </w:p>
    <w:p w14:paraId="177DB1B3" w14:textId="77777777" w:rsidR="004C5E11" w:rsidRPr="004C5E11" w:rsidRDefault="004C5E11" w:rsidP="004C5E11">
      <w:pPr>
        <w:numPr>
          <w:ilvl w:val="0"/>
          <w:numId w:val="102"/>
        </w:numPr>
        <w:rPr>
          <w:sz w:val="26"/>
          <w:szCs w:val="26"/>
        </w:rPr>
      </w:pPr>
      <w:r w:rsidRPr="004C5E11">
        <w:rPr>
          <w:sz w:val="26"/>
          <w:szCs w:val="26"/>
        </w:rPr>
        <w:t>Despite this show of strength, Nebuchadnezzar ultimately looks foolish as his mighty men are killed, yet the three Jews survive.</w:t>
      </w:r>
    </w:p>
    <w:p w14:paraId="4C16DB4C" w14:textId="77777777" w:rsidR="004C5E11" w:rsidRPr="004C5E11" w:rsidRDefault="004C5E11" w:rsidP="004C5E11">
      <w:pPr>
        <w:numPr>
          <w:ilvl w:val="0"/>
          <w:numId w:val="103"/>
        </w:numPr>
        <w:rPr>
          <w:sz w:val="26"/>
          <w:szCs w:val="26"/>
        </w:rPr>
      </w:pPr>
      <w:r w:rsidRPr="004C5E11">
        <w:rPr>
          <w:b/>
          <w:bCs/>
          <w:sz w:val="26"/>
          <w:szCs w:val="26"/>
        </w:rPr>
        <w:t>The Chaldean Accusation:</w:t>
      </w:r>
    </w:p>
    <w:p w14:paraId="23E7C016" w14:textId="77777777" w:rsidR="004C5E11" w:rsidRPr="004C5E11" w:rsidRDefault="004C5E11" w:rsidP="004C5E11">
      <w:pPr>
        <w:numPr>
          <w:ilvl w:val="0"/>
          <w:numId w:val="104"/>
        </w:numPr>
        <w:rPr>
          <w:sz w:val="26"/>
          <w:szCs w:val="26"/>
        </w:rPr>
      </w:pPr>
      <w:r w:rsidRPr="004C5E11">
        <w:rPr>
          <w:sz w:val="26"/>
          <w:szCs w:val="26"/>
        </w:rPr>
        <w:t>Certain Chaldeans maliciously accuse the Jews of not worshipping the image, revealing ethnic prejudice and professional jealousy, highlighting their opportunism and their desire to bring the three down.</w:t>
      </w:r>
    </w:p>
    <w:p w14:paraId="0CC0DECB" w14:textId="77777777" w:rsidR="004C5E11" w:rsidRPr="004C5E11" w:rsidRDefault="004C5E11" w:rsidP="004C5E11">
      <w:pPr>
        <w:numPr>
          <w:ilvl w:val="0"/>
          <w:numId w:val="104"/>
        </w:numPr>
        <w:rPr>
          <w:sz w:val="26"/>
          <w:szCs w:val="26"/>
        </w:rPr>
      </w:pPr>
      <w:r w:rsidRPr="004C5E11">
        <w:rPr>
          <w:sz w:val="26"/>
          <w:szCs w:val="26"/>
        </w:rPr>
        <w:t>Although malicious, their accusation is largely true as the three men did not bow, and therefore they do deserve the death sentence according to the law.</w:t>
      </w:r>
    </w:p>
    <w:p w14:paraId="5E2FBA35" w14:textId="77777777" w:rsidR="004C5E11" w:rsidRPr="004C5E11" w:rsidRDefault="004C5E11" w:rsidP="004C5E11">
      <w:pPr>
        <w:numPr>
          <w:ilvl w:val="0"/>
          <w:numId w:val="104"/>
        </w:numPr>
        <w:rPr>
          <w:sz w:val="26"/>
          <w:szCs w:val="26"/>
        </w:rPr>
      </w:pPr>
      <w:r w:rsidRPr="004C5E11">
        <w:rPr>
          <w:sz w:val="26"/>
          <w:szCs w:val="26"/>
        </w:rPr>
        <w:t>Their actions provide the catalyst for the conflict between the king and the faithful Jews.</w:t>
      </w:r>
    </w:p>
    <w:p w14:paraId="68076063" w14:textId="77777777" w:rsidR="004C5E11" w:rsidRPr="004C5E11" w:rsidRDefault="004C5E11" w:rsidP="004C5E11">
      <w:pPr>
        <w:numPr>
          <w:ilvl w:val="0"/>
          <w:numId w:val="105"/>
        </w:numPr>
        <w:rPr>
          <w:sz w:val="26"/>
          <w:szCs w:val="26"/>
        </w:rPr>
      </w:pPr>
      <w:r w:rsidRPr="004C5E11">
        <w:rPr>
          <w:b/>
          <w:bCs/>
          <w:sz w:val="26"/>
          <w:szCs w:val="26"/>
        </w:rPr>
        <w:t>Shadrach, Meshach, and Abednego's Faithfulness:</w:t>
      </w:r>
    </w:p>
    <w:p w14:paraId="7E09ADB2" w14:textId="77777777" w:rsidR="004C5E11" w:rsidRPr="004C5E11" w:rsidRDefault="004C5E11" w:rsidP="004C5E11">
      <w:pPr>
        <w:numPr>
          <w:ilvl w:val="0"/>
          <w:numId w:val="106"/>
        </w:numPr>
        <w:rPr>
          <w:sz w:val="26"/>
          <w:szCs w:val="26"/>
        </w:rPr>
      </w:pPr>
      <w:r w:rsidRPr="004C5E11">
        <w:rPr>
          <w:sz w:val="26"/>
          <w:szCs w:val="26"/>
        </w:rPr>
        <w:t>The three men refuse to bow down, demonstrating their unwavering commitment to God. Their refusal is an act of defiance against the king and his decree.</w:t>
      </w:r>
    </w:p>
    <w:p w14:paraId="54598FE8" w14:textId="77777777" w:rsidR="004C5E11" w:rsidRPr="004C5E11" w:rsidRDefault="004C5E11" w:rsidP="004C5E11">
      <w:pPr>
        <w:numPr>
          <w:ilvl w:val="0"/>
          <w:numId w:val="106"/>
        </w:numPr>
        <w:rPr>
          <w:sz w:val="26"/>
          <w:szCs w:val="26"/>
        </w:rPr>
      </w:pPr>
      <w:r w:rsidRPr="004C5E11">
        <w:rPr>
          <w:sz w:val="26"/>
          <w:szCs w:val="26"/>
        </w:rPr>
        <w:t>Their declaration, "we have no need to answer you in this matter" is significant. The phrase can be read as defiant in some translations.</w:t>
      </w:r>
    </w:p>
    <w:p w14:paraId="0AF29612" w14:textId="77777777" w:rsidR="004C5E11" w:rsidRPr="004C5E11" w:rsidRDefault="004C5E11" w:rsidP="004C5E11">
      <w:pPr>
        <w:numPr>
          <w:ilvl w:val="0"/>
          <w:numId w:val="106"/>
        </w:numPr>
        <w:rPr>
          <w:sz w:val="26"/>
          <w:szCs w:val="26"/>
        </w:rPr>
      </w:pPr>
      <w:r w:rsidRPr="004C5E11">
        <w:rPr>
          <w:sz w:val="26"/>
          <w:szCs w:val="26"/>
        </w:rPr>
        <w:t xml:space="preserve">Their faith is not transactional, as they acknowledge God </w:t>
      </w:r>
      <w:r w:rsidRPr="004C5E11">
        <w:rPr>
          <w:i/>
          <w:iCs/>
          <w:sz w:val="26"/>
          <w:szCs w:val="26"/>
        </w:rPr>
        <w:t>could</w:t>
      </w:r>
      <w:r w:rsidRPr="004C5E11">
        <w:rPr>
          <w:sz w:val="26"/>
          <w:szCs w:val="26"/>
        </w:rPr>
        <w:t xml:space="preserve"> deliver them, but even if He doesn't, they will remain faithful: "But if not, be it known to you, O </w:t>
      </w:r>
      <w:r w:rsidRPr="004C5E11">
        <w:rPr>
          <w:sz w:val="26"/>
          <w:szCs w:val="26"/>
        </w:rPr>
        <w:lastRenderedPageBreak/>
        <w:t>king, that we will not serve your gods or worship the image of gold that you have set up.”</w:t>
      </w:r>
    </w:p>
    <w:p w14:paraId="1773DB67" w14:textId="77777777" w:rsidR="004C5E11" w:rsidRPr="004C5E11" w:rsidRDefault="004C5E11" w:rsidP="004C5E11">
      <w:pPr>
        <w:numPr>
          <w:ilvl w:val="0"/>
          <w:numId w:val="106"/>
        </w:numPr>
        <w:rPr>
          <w:sz w:val="26"/>
          <w:szCs w:val="26"/>
        </w:rPr>
      </w:pPr>
      <w:r w:rsidRPr="004C5E11">
        <w:rPr>
          <w:sz w:val="26"/>
          <w:szCs w:val="26"/>
        </w:rPr>
        <w:t>They act as a single unit in the chapter, representing the ideal of a faithful Jew.</w:t>
      </w:r>
    </w:p>
    <w:p w14:paraId="52B4ADFF" w14:textId="77777777" w:rsidR="004C5E11" w:rsidRPr="004C5E11" w:rsidRDefault="004C5E11" w:rsidP="004C5E11">
      <w:pPr>
        <w:numPr>
          <w:ilvl w:val="0"/>
          <w:numId w:val="106"/>
        </w:numPr>
        <w:rPr>
          <w:sz w:val="26"/>
          <w:szCs w:val="26"/>
        </w:rPr>
      </w:pPr>
      <w:r w:rsidRPr="004C5E11">
        <w:rPr>
          <w:sz w:val="26"/>
          <w:szCs w:val="26"/>
        </w:rPr>
        <w:t>This section highlights that the men are committed to God regardless of the outcome.</w:t>
      </w:r>
    </w:p>
    <w:p w14:paraId="7883F696" w14:textId="77777777" w:rsidR="004C5E11" w:rsidRPr="004C5E11" w:rsidRDefault="004C5E11" w:rsidP="004C5E11">
      <w:pPr>
        <w:numPr>
          <w:ilvl w:val="0"/>
          <w:numId w:val="107"/>
        </w:numPr>
        <w:rPr>
          <w:sz w:val="26"/>
          <w:szCs w:val="26"/>
        </w:rPr>
      </w:pPr>
      <w:r w:rsidRPr="004C5E11">
        <w:rPr>
          <w:b/>
          <w:bCs/>
          <w:sz w:val="26"/>
          <w:szCs w:val="26"/>
        </w:rPr>
        <w:t>God's Superior Power:</w:t>
      </w:r>
    </w:p>
    <w:p w14:paraId="7997C85B" w14:textId="77777777" w:rsidR="004C5E11" w:rsidRPr="004C5E11" w:rsidRDefault="004C5E11" w:rsidP="004C5E11">
      <w:pPr>
        <w:numPr>
          <w:ilvl w:val="0"/>
          <w:numId w:val="108"/>
        </w:numPr>
        <w:rPr>
          <w:sz w:val="26"/>
          <w:szCs w:val="26"/>
        </w:rPr>
      </w:pPr>
      <w:r w:rsidRPr="004C5E11">
        <w:rPr>
          <w:sz w:val="26"/>
          <w:szCs w:val="26"/>
        </w:rPr>
        <w:t>God's power is demonstrated through the miraculous survival of Shadrach, Meshach, and Abednego in the furnace.</w:t>
      </w:r>
    </w:p>
    <w:p w14:paraId="4EEE529A" w14:textId="77777777" w:rsidR="004C5E11" w:rsidRPr="004C5E11" w:rsidRDefault="004C5E11" w:rsidP="004C5E11">
      <w:pPr>
        <w:numPr>
          <w:ilvl w:val="0"/>
          <w:numId w:val="108"/>
        </w:numPr>
        <w:rPr>
          <w:sz w:val="26"/>
          <w:szCs w:val="26"/>
        </w:rPr>
      </w:pPr>
      <w:r w:rsidRPr="004C5E11">
        <w:rPr>
          <w:sz w:val="26"/>
          <w:szCs w:val="26"/>
        </w:rPr>
        <w:t>The furnace is heated "seven times hotter," representing the highest level of heat and the culmination of the king's anger.</w:t>
      </w:r>
    </w:p>
    <w:p w14:paraId="27E3CE6A" w14:textId="77777777" w:rsidR="004C5E11" w:rsidRPr="004C5E11" w:rsidRDefault="004C5E11" w:rsidP="004C5E11">
      <w:pPr>
        <w:numPr>
          <w:ilvl w:val="0"/>
          <w:numId w:val="108"/>
        </w:numPr>
        <w:rPr>
          <w:sz w:val="26"/>
          <w:szCs w:val="26"/>
        </w:rPr>
      </w:pPr>
      <w:r w:rsidRPr="004C5E11">
        <w:rPr>
          <w:sz w:val="26"/>
          <w:szCs w:val="26"/>
        </w:rPr>
        <w:t>God's response is in direct contrast to Nebuchadnezzar's display of earthly power.</w:t>
      </w:r>
    </w:p>
    <w:p w14:paraId="697284A2" w14:textId="77777777" w:rsidR="004C5E11" w:rsidRPr="004C5E11" w:rsidRDefault="004C5E11" w:rsidP="004C5E11">
      <w:pPr>
        <w:numPr>
          <w:ilvl w:val="0"/>
          <w:numId w:val="108"/>
        </w:numPr>
        <w:rPr>
          <w:sz w:val="26"/>
          <w:szCs w:val="26"/>
        </w:rPr>
      </w:pPr>
      <w:r w:rsidRPr="004C5E11">
        <w:rPr>
          <w:sz w:val="26"/>
          <w:szCs w:val="26"/>
        </w:rPr>
        <w:t>The presence of a fourth figure in the furnace, described as "like a son of the gods," is a key part of this display and shows that they are protected.</w:t>
      </w:r>
    </w:p>
    <w:p w14:paraId="695729AB" w14:textId="77777777" w:rsidR="004C5E11" w:rsidRPr="004C5E11" w:rsidRDefault="004C5E11" w:rsidP="004C5E11">
      <w:pPr>
        <w:numPr>
          <w:ilvl w:val="0"/>
          <w:numId w:val="109"/>
        </w:numPr>
        <w:rPr>
          <w:sz w:val="26"/>
          <w:szCs w:val="26"/>
        </w:rPr>
      </w:pPr>
      <w:r w:rsidRPr="004C5E11">
        <w:rPr>
          <w:b/>
          <w:bCs/>
          <w:sz w:val="26"/>
          <w:szCs w:val="26"/>
        </w:rPr>
        <w:t>The Fourth Figure:</w:t>
      </w:r>
    </w:p>
    <w:p w14:paraId="4FE677C3" w14:textId="77777777" w:rsidR="004C5E11" w:rsidRPr="004C5E11" w:rsidRDefault="004C5E11" w:rsidP="004C5E11">
      <w:pPr>
        <w:numPr>
          <w:ilvl w:val="0"/>
          <w:numId w:val="110"/>
        </w:numPr>
        <w:rPr>
          <w:sz w:val="26"/>
          <w:szCs w:val="26"/>
        </w:rPr>
      </w:pPr>
      <w:r w:rsidRPr="004C5E11">
        <w:rPr>
          <w:sz w:val="26"/>
          <w:szCs w:val="26"/>
        </w:rPr>
        <w:t>The fourth figure is not described as God, but rather a supernatural being, or “a son of the gods."</w:t>
      </w:r>
    </w:p>
    <w:p w14:paraId="578D4A3B" w14:textId="77777777" w:rsidR="004C5E11" w:rsidRPr="004C5E11" w:rsidRDefault="004C5E11" w:rsidP="004C5E11">
      <w:pPr>
        <w:numPr>
          <w:ilvl w:val="0"/>
          <w:numId w:val="110"/>
        </w:numPr>
        <w:rPr>
          <w:sz w:val="26"/>
          <w:szCs w:val="26"/>
        </w:rPr>
      </w:pPr>
      <w:r w:rsidRPr="004C5E11">
        <w:rPr>
          <w:sz w:val="26"/>
          <w:szCs w:val="26"/>
        </w:rPr>
        <w:t>This figure isn't rescuing them, but is present with them, demonstrating God's presence even in trials.</w:t>
      </w:r>
    </w:p>
    <w:p w14:paraId="6265A3D4" w14:textId="77777777" w:rsidR="004C5E11" w:rsidRPr="004C5E11" w:rsidRDefault="004C5E11" w:rsidP="004C5E11">
      <w:pPr>
        <w:numPr>
          <w:ilvl w:val="0"/>
          <w:numId w:val="110"/>
        </w:numPr>
        <w:rPr>
          <w:sz w:val="26"/>
          <w:szCs w:val="26"/>
        </w:rPr>
      </w:pPr>
      <w:r w:rsidRPr="004C5E11">
        <w:rPr>
          <w:sz w:val="26"/>
          <w:szCs w:val="26"/>
        </w:rPr>
        <w:t>The fourth figure’s purpose is primarily for Nebuchadnezzar’s benefit, so that he sees the power of God.</w:t>
      </w:r>
    </w:p>
    <w:p w14:paraId="704AF985" w14:textId="77777777" w:rsidR="004C5E11" w:rsidRPr="004C5E11" w:rsidRDefault="004C5E11" w:rsidP="004C5E11">
      <w:pPr>
        <w:numPr>
          <w:ilvl w:val="0"/>
          <w:numId w:val="110"/>
        </w:numPr>
        <w:rPr>
          <w:sz w:val="26"/>
          <w:szCs w:val="26"/>
        </w:rPr>
      </w:pPr>
      <w:r w:rsidRPr="004C5E11">
        <w:rPr>
          <w:sz w:val="26"/>
          <w:szCs w:val="26"/>
        </w:rPr>
        <w:t>It prevents Nebuchadnezzar from thinking the power lies with the three men themselves. It was God that delivered them.</w:t>
      </w:r>
    </w:p>
    <w:p w14:paraId="075346AD" w14:textId="77777777" w:rsidR="004C5E11" w:rsidRPr="004C5E11" w:rsidRDefault="004C5E11" w:rsidP="004C5E11">
      <w:pPr>
        <w:numPr>
          <w:ilvl w:val="0"/>
          <w:numId w:val="111"/>
        </w:numPr>
        <w:rPr>
          <w:sz w:val="26"/>
          <w:szCs w:val="26"/>
        </w:rPr>
      </w:pPr>
      <w:r w:rsidRPr="004C5E11">
        <w:rPr>
          <w:b/>
          <w:bCs/>
          <w:sz w:val="26"/>
          <w:szCs w:val="26"/>
        </w:rPr>
        <w:t>Nebuchadnezzar's Response:</w:t>
      </w:r>
    </w:p>
    <w:p w14:paraId="20CB08EE" w14:textId="77777777" w:rsidR="004C5E11" w:rsidRPr="004C5E11" w:rsidRDefault="004C5E11" w:rsidP="004C5E11">
      <w:pPr>
        <w:numPr>
          <w:ilvl w:val="0"/>
          <w:numId w:val="112"/>
        </w:numPr>
        <w:rPr>
          <w:sz w:val="26"/>
          <w:szCs w:val="26"/>
        </w:rPr>
      </w:pPr>
      <w:r w:rsidRPr="004C5E11">
        <w:rPr>
          <w:sz w:val="26"/>
          <w:szCs w:val="26"/>
        </w:rPr>
        <w:t>Nebuchadnezzar is astonished by the miracle and acknowledges God's power and issues a decree to punish those who speak against the God of the three men.</w:t>
      </w:r>
    </w:p>
    <w:p w14:paraId="28226123" w14:textId="77777777" w:rsidR="004C5E11" w:rsidRPr="004C5E11" w:rsidRDefault="004C5E11" w:rsidP="004C5E11">
      <w:pPr>
        <w:numPr>
          <w:ilvl w:val="0"/>
          <w:numId w:val="112"/>
        </w:numPr>
        <w:rPr>
          <w:sz w:val="26"/>
          <w:szCs w:val="26"/>
        </w:rPr>
      </w:pPr>
      <w:r w:rsidRPr="004C5E11">
        <w:rPr>
          <w:sz w:val="26"/>
          <w:szCs w:val="26"/>
        </w:rPr>
        <w:t>He is learning about God in incremental steps. First, God can reveal mysteries (chapter 2), and now, God has superior power (chapter 3).</w:t>
      </w:r>
    </w:p>
    <w:p w14:paraId="49F54AEA" w14:textId="77777777" w:rsidR="004C5E11" w:rsidRPr="004C5E11" w:rsidRDefault="004C5E11" w:rsidP="004C5E11">
      <w:pPr>
        <w:numPr>
          <w:ilvl w:val="0"/>
          <w:numId w:val="112"/>
        </w:numPr>
        <w:rPr>
          <w:sz w:val="26"/>
          <w:szCs w:val="26"/>
        </w:rPr>
      </w:pPr>
      <w:r w:rsidRPr="004C5E11">
        <w:rPr>
          <w:sz w:val="26"/>
          <w:szCs w:val="26"/>
        </w:rPr>
        <w:t>Despite this, he is still not fully converted, as his decree is still about the earthly kingdom, not spiritual truth.</w:t>
      </w:r>
    </w:p>
    <w:p w14:paraId="6247CC9F" w14:textId="77777777" w:rsidR="004C5E11" w:rsidRPr="004C5E11" w:rsidRDefault="004C5E11" w:rsidP="004C5E11">
      <w:pPr>
        <w:numPr>
          <w:ilvl w:val="0"/>
          <w:numId w:val="113"/>
        </w:numPr>
        <w:rPr>
          <w:sz w:val="26"/>
          <w:szCs w:val="26"/>
        </w:rPr>
      </w:pPr>
      <w:r w:rsidRPr="004C5E11">
        <w:rPr>
          <w:b/>
          <w:bCs/>
          <w:sz w:val="26"/>
          <w:szCs w:val="26"/>
        </w:rPr>
        <w:lastRenderedPageBreak/>
        <w:t>Key Takeaways:</w:t>
      </w:r>
    </w:p>
    <w:p w14:paraId="7781D2E4" w14:textId="77777777" w:rsidR="004C5E11" w:rsidRPr="004C5E11" w:rsidRDefault="004C5E11" w:rsidP="004C5E11">
      <w:pPr>
        <w:numPr>
          <w:ilvl w:val="0"/>
          <w:numId w:val="114"/>
        </w:numPr>
        <w:rPr>
          <w:sz w:val="26"/>
          <w:szCs w:val="26"/>
        </w:rPr>
      </w:pPr>
      <w:r w:rsidRPr="004C5E11">
        <w:rPr>
          <w:b/>
          <w:bCs/>
          <w:sz w:val="26"/>
          <w:szCs w:val="26"/>
        </w:rPr>
        <w:t>Genuine Commitment:</w:t>
      </w:r>
      <w:r w:rsidRPr="004C5E11">
        <w:rPr>
          <w:sz w:val="26"/>
          <w:szCs w:val="26"/>
        </w:rPr>
        <w:t xml:space="preserve"> Faithfulness to God is paramount, not contingent upon guaranteed deliverance.</w:t>
      </w:r>
    </w:p>
    <w:p w14:paraId="4A845A95" w14:textId="77777777" w:rsidR="004C5E11" w:rsidRPr="004C5E11" w:rsidRDefault="004C5E11" w:rsidP="004C5E11">
      <w:pPr>
        <w:numPr>
          <w:ilvl w:val="0"/>
          <w:numId w:val="114"/>
        </w:numPr>
        <w:rPr>
          <w:sz w:val="26"/>
          <w:szCs w:val="26"/>
        </w:rPr>
      </w:pPr>
      <w:r w:rsidRPr="004C5E11">
        <w:rPr>
          <w:b/>
          <w:bCs/>
          <w:sz w:val="26"/>
          <w:szCs w:val="26"/>
        </w:rPr>
        <w:t>Faithfulness and Deliverance:</w:t>
      </w:r>
      <w:r w:rsidRPr="004C5E11">
        <w:rPr>
          <w:sz w:val="26"/>
          <w:szCs w:val="26"/>
        </w:rPr>
        <w:t xml:space="preserve"> Faithfulness does not always guarantee deliverance. The chapter is descriptive, not prescriptive. God delivers for his own glory, not necessarily to reward human faithfulness.</w:t>
      </w:r>
    </w:p>
    <w:p w14:paraId="5293D361" w14:textId="77777777" w:rsidR="004C5E11" w:rsidRPr="004C5E11" w:rsidRDefault="004C5E11" w:rsidP="004C5E11">
      <w:pPr>
        <w:numPr>
          <w:ilvl w:val="0"/>
          <w:numId w:val="114"/>
        </w:numPr>
        <w:rPr>
          <w:sz w:val="26"/>
          <w:szCs w:val="26"/>
        </w:rPr>
      </w:pPr>
      <w:r w:rsidRPr="004C5E11">
        <w:rPr>
          <w:b/>
          <w:bCs/>
          <w:sz w:val="26"/>
          <w:szCs w:val="26"/>
        </w:rPr>
        <w:t>God's Presence:</w:t>
      </w:r>
      <w:r w:rsidRPr="004C5E11">
        <w:rPr>
          <w:sz w:val="26"/>
          <w:szCs w:val="26"/>
        </w:rPr>
        <w:t xml:space="preserve"> God is with his people, even in the midst of persecution and suffering.</w:t>
      </w:r>
    </w:p>
    <w:p w14:paraId="0C21147F" w14:textId="77777777" w:rsidR="004C5E11" w:rsidRPr="004C5E11" w:rsidRDefault="004C5E11" w:rsidP="004C5E11">
      <w:pPr>
        <w:numPr>
          <w:ilvl w:val="0"/>
          <w:numId w:val="114"/>
        </w:numPr>
        <w:rPr>
          <w:sz w:val="26"/>
          <w:szCs w:val="26"/>
        </w:rPr>
      </w:pPr>
      <w:r w:rsidRPr="004C5E11">
        <w:rPr>
          <w:sz w:val="26"/>
          <w:szCs w:val="26"/>
        </w:rPr>
        <w:t>The story is not a promise that God will deliver in every case.</w:t>
      </w:r>
    </w:p>
    <w:p w14:paraId="6C1C00F5" w14:textId="77777777" w:rsidR="004C5E11" w:rsidRPr="004C5E11" w:rsidRDefault="004C5E11" w:rsidP="004C5E11">
      <w:pPr>
        <w:numPr>
          <w:ilvl w:val="0"/>
          <w:numId w:val="114"/>
        </w:numPr>
        <w:rPr>
          <w:sz w:val="26"/>
          <w:szCs w:val="26"/>
        </w:rPr>
      </w:pPr>
      <w:r w:rsidRPr="004C5E11">
        <w:rPr>
          <w:sz w:val="26"/>
          <w:szCs w:val="26"/>
        </w:rPr>
        <w:t>The message is that God is with his people, and He is more powerful than anything the world can throw at them.</w:t>
      </w:r>
    </w:p>
    <w:p w14:paraId="095DB962" w14:textId="77777777" w:rsidR="004C5E11" w:rsidRPr="004C5E11" w:rsidRDefault="004C5E11" w:rsidP="004C5E11">
      <w:pPr>
        <w:numPr>
          <w:ilvl w:val="0"/>
          <w:numId w:val="115"/>
        </w:numPr>
        <w:rPr>
          <w:sz w:val="26"/>
          <w:szCs w:val="26"/>
        </w:rPr>
      </w:pPr>
      <w:r w:rsidRPr="004C5E11">
        <w:rPr>
          <w:b/>
          <w:bCs/>
          <w:sz w:val="26"/>
          <w:szCs w:val="26"/>
        </w:rPr>
        <w:t>The Vision of the Ram and Goat</w:t>
      </w:r>
    </w:p>
    <w:p w14:paraId="6B9D9A2C" w14:textId="77777777" w:rsidR="004C5E11" w:rsidRPr="004C5E11" w:rsidRDefault="004C5E11" w:rsidP="004C5E11">
      <w:pPr>
        <w:numPr>
          <w:ilvl w:val="0"/>
          <w:numId w:val="116"/>
        </w:numPr>
        <w:rPr>
          <w:sz w:val="26"/>
          <w:szCs w:val="26"/>
        </w:rPr>
      </w:pPr>
      <w:r w:rsidRPr="004C5E11">
        <w:rPr>
          <w:sz w:val="26"/>
          <w:szCs w:val="26"/>
        </w:rPr>
        <w:t>This was a supplementary vision in the source document not part of the main text analysis, which details a vision of a ram and a goat:</w:t>
      </w:r>
    </w:p>
    <w:p w14:paraId="18308552" w14:textId="77777777" w:rsidR="004C5E11" w:rsidRPr="004C5E11" w:rsidRDefault="004C5E11" w:rsidP="004C5E11">
      <w:pPr>
        <w:numPr>
          <w:ilvl w:val="0"/>
          <w:numId w:val="116"/>
        </w:numPr>
        <w:rPr>
          <w:sz w:val="26"/>
          <w:szCs w:val="26"/>
        </w:rPr>
      </w:pPr>
      <w:r w:rsidRPr="004C5E11">
        <w:rPr>
          <w:sz w:val="26"/>
          <w:szCs w:val="26"/>
        </w:rPr>
        <w:t>A one-horned goat comes from the west, representing a powerful force</w:t>
      </w:r>
    </w:p>
    <w:p w14:paraId="18774DAB" w14:textId="77777777" w:rsidR="004C5E11" w:rsidRPr="004C5E11" w:rsidRDefault="004C5E11" w:rsidP="004C5E11">
      <w:pPr>
        <w:numPr>
          <w:ilvl w:val="0"/>
          <w:numId w:val="116"/>
        </w:numPr>
        <w:rPr>
          <w:sz w:val="26"/>
          <w:szCs w:val="26"/>
        </w:rPr>
      </w:pPr>
      <w:r w:rsidRPr="004C5E11">
        <w:rPr>
          <w:sz w:val="26"/>
          <w:szCs w:val="26"/>
        </w:rPr>
        <w:t>It attacks and defeats a two-horned ram, with no one to help the ram.</w:t>
      </w:r>
    </w:p>
    <w:p w14:paraId="33EB5969" w14:textId="77777777" w:rsidR="004C5E11" w:rsidRPr="004C5E11" w:rsidRDefault="004C5E11" w:rsidP="004C5E11">
      <w:pPr>
        <w:numPr>
          <w:ilvl w:val="0"/>
          <w:numId w:val="116"/>
        </w:numPr>
        <w:rPr>
          <w:sz w:val="26"/>
          <w:szCs w:val="26"/>
        </w:rPr>
      </w:pPr>
      <w:r w:rsidRPr="004C5E11">
        <w:rPr>
          <w:sz w:val="26"/>
          <w:szCs w:val="26"/>
        </w:rPr>
        <w:t>The horn of the goat breaks and is replaced by four horns.</w:t>
      </w:r>
    </w:p>
    <w:p w14:paraId="66D1E523" w14:textId="77777777" w:rsidR="004C5E11" w:rsidRPr="004C5E11" w:rsidRDefault="004C5E11" w:rsidP="004C5E11">
      <w:pPr>
        <w:numPr>
          <w:ilvl w:val="0"/>
          <w:numId w:val="116"/>
        </w:numPr>
        <w:rPr>
          <w:sz w:val="26"/>
          <w:szCs w:val="26"/>
        </w:rPr>
      </w:pPr>
      <w:r w:rsidRPr="004C5E11">
        <w:rPr>
          <w:sz w:val="26"/>
          <w:szCs w:val="26"/>
        </w:rPr>
        <w:t>A smaller horn then rises and becomes great, causing destruction, and challenging the regular sacrifices to God.</w:t>
      </w:r>
    </w:p>
    <w:p w14:paraId="1D50614F" w14:textId="77777777" w:rsidR="004C5E11" w:rsidRPr="004C5E11" w:rsidRDefault="004C5E11" w:rsidP="004C5E11">
      <w:pPr>
        <w:numPr>
          <w:ilvl w:val="0"/>
          <w:numId w:val="116"/>
        </w:numPr>
        <w:rPr>
          <w:sz w:val="26"/>
          <w:szCs w:val="26"/>
        </w:rPr>
      </w:pPr>
      <w:r w:rsidRPr="004C5E11">
        <w:rPr>
          <w:sz w:val="26"/>
          <w:szCs w:val="26"/>
        </w:rPr>
        <w:t xml:space="preserve">This horn, though powerful, does not have unlimited power as it appears that this is being </w:t>
      </w:r>
      <w:r w:rsidRPr="004C5E11">
        <w:rPr>
          <w:i/>
          <w:iCs/>
          <w:sz w:val="26"/>
          <w:szCs w:val="26"/>
        </w:rPr>
        <w:t>allowed</w:t>
      </w:r>
      <w:r w:rsidRPr="004C5E11">
        <w:rPr>
          <w:sz w:val="26"/>
          <w:szCs w:val="26"/>
        </w:rPr>
        <w:t xml:space="preserve"> by some greater force.</w:t>
      </w:r>
    </w:p>
    <w:p w14:paraId="2FB1D543" w14:textId="77777777" w:rsidR="004C5E11" w:rsidRPr="004C5E11" w:rsidRDefault="004C5E11" w:rsidP="004C5E11">
      <w:pPr>
        <w:numPr>
          <w:ilvl w:val="0"/>
          <w:numId w:val="116"/>
        </w:numPr>
        <w:rPr>
          <w:sz w:val="26"/>
          <w:szCs w:val="26"/>
        </w:rPr>
      </w:pPr>
      <w:r w:rsidRPr="004C5E11">
        <w:rPr>
          <w:sz w:val="26"/>
          <w:szCs w:val="26"/>
        </w:rPr>
        <w:t>The vision ends with a question about when this will end and how long these acts of transgression against God will continue.</w:t>
      </w:r>
    </w:p>
    <w:p w14:paraId="5B6B7936" w14:textId="77777777" w:rsidR="004C5E11" w:rsidRDefault="004C5E11">
      <w:pPr>
        <w:rPr>
          <w:b/>
          <w:bCs/>
          <w:sz w:val="26"/>
          <w:szCs w:val="26"/>
        </w:rPr>
      </w:pPr>
      <w:r>
        <w:rPr>
          <w:b/>
          <w:bCs/>
          <w:sz w:val="26"/>
          <w:szCs w:val="26"/>
        </w:rPr>
        <w:br w:type="page"/>
      </w:r>
    </w:p>
    <w:p w14:paraId="544F42B5" w14:textId="00AF2D5A" w:rsidR="004C5E11" w:rsidRPr="004C5E11" w:rsidRDefault="004C5E11" w:rsidP="004C5E11">
      <w:pPr>
        <w:rPr>
          <w:sz w:val="26"/>
          <w:szCs w:val="26"/>
        </w:rPr>
      </w:pPr>
      <w:r w:rsidRPr="004C5E11">
        <w:rPr>
          <w:b/>
          <w:bCs/>
          <w:sz w:val="26"/>
          <w:szCs w:val="26"/>
        </w:rPr>
        <w:lastRenderedPageBreak/>
        <w:t>Quotes:</w:t>
      </w:r>
    </w:p>
    <w:p w14:paraId="7FBEEBA6" w14:textId="77777777" w:rsidR="004C5E11" w:rsidRPr="004C5E11" w:rsidRDefault="004C5E11" w:rsidP="004C5E11">
      <w:pPr>
        <w:numPr>
          <w:ilvl w:val="0"/>
          <w:numId w:val="117"/>
        </w:numPr>
        <w:rPr>
          <w:sz w:val="26"/>
          <w:szCs w:val="26"/>
        </w:rPr>
      </w:pPr>
      <w:r w:rsidRPr="004C5E11">
        <w:rPr>
          <w:sz w:val="26"/>
          <w:szCs w:val="26"/>
        </w:rPr>
        <w:t>“In this chapter, if I were to summarize what it's about, I would say it's about God's superior power and his servants' faithfulness.”</w:t>
      </w:r>
    </w:p>
    <w:p w14:paraId="5A632D99" w14:textId="77777777" w:rsidR="004C5E11" w:rsidRPr="004C5E11" w:rsidRDefault="004C5E11" w:rsidP="004C5E11">
      <w:pPr>
        <w:numPr>
          <w:ilvl w:val="0"/>
          <w:numId w:val="117"/>
        </w:numPr>
        <w:rPr>
          <w:sz w:val="26"/>
          <w:szCs w:val="26"/>
        </w:rPr>
      </w:pPr>
      <w:r w:rsidRPr="004C5E11">
        <w:rPr>
          <w:sz w:val="26"/>
          <w:szCs w:val="26"/>
        </w:rPr>
        <w:t>"This chapter is not concerned necessarily to elevate Shadrach, Meshach, and Abednego as some kind of model of faithfulness, although they certainly are. Its primary reason is to showcase the superiority of their God."</w:t>
      </w:r>
    </w:p>
    <w:p w14:paraId="29D92ECF" w14:textId="77777777" w:rsidR="004C5E11" w:rsidRPr="004C5E11" w:rsidRDefault="004C5E11" w:rsidP="004C5E11">
      <w:pPr>
        <w:numPr>
          <w:ilvl w:val="0"/>
          <w:numId w:val="117"/>
        </w:numPr>
        <w:rPr>
          <w:sz w:val="26"/>
          <w:szCs w:val="26"/>
        </w:rPr>
      </w:pPr>
      <w:r w:rsidRPr="004C5E11">
        <w:rPr>
          <w:sz w:val="26"/>
          <w:szCs w:val="26"/>
        </w:rPr>
        <w:t>"But if not, be it known to you, O king, that we will not serve your gods or worship the image of gold that you have set up." (Shadrach, Meshach, and Abednego's declaration).</w:t>
      </w:r>
    </w:p>
    <w:p w14:paraId="0BE58814" w14:textId="77777777" w:rsidR="004C5E11" w:rsidRPr="004C5E11" w:rsidRDefault="004C5E11" w:rsidP="004C5E11">
      <w:pPr>
        <w:numPr>
          <w:ilvl w:val="0"/>
          <w:numId w:val="117"/>
        </w:numPr>
        <w:rPr>
          <w:sz w:val="26"/>
          <w:szCs w:val="26"/>
        </w:rPr>
      </w:pPr>
      <w:r w:rsidRPr="004C5E11">
        <w:rPr>
          <w:sz w:val="26"/>
          <w:szCs w:val="26"/>
        </w:rPr>
        <w:t>"Did we not cast three men bound into the fire? They answered and said to the king, True, O king. He answered and said, But I see four men unbound, walking in the midst of the fire, and they are not hurt, and the appearance of the fourth is like a son of the gods." (Nebuchadnezzar's reaction).</w:t>
      </w:r>
    </w:p>
    <w:p w14:paraId="7FA228AD" w14:textId="77777777" w:rsidR="004C5E11" w:rsidRPr="004C5E11" w:rsidRDefault="004C5E11" w:rsidP="004C5E11">
      <w:pPr>
        <w:numPr>
          <w:ilvl w:val="0"/>
          <w:numId w:val="117"/>
        </w:numPr>
        <w:rPr>
          <w:sz w:val="26"/>
          <w:szCs w:val="26"/>
        </w:rPr>
      </w:pPr>
      <w:r w:rsidRPr="004C5E11">
        <w:rPr>
          <w:sz w:val="26"/>
          <w:szCs w:val="26"/>
        </w:rPr>
        <w:t>"It's not just these three men who didn't just fall in the fire and by their own power not get burned, but there's a fourth figure, a fourth divine figure there. This is showing Nebuchadnezzar the power of the God to deliver, the God that he challenged even existing."</w:t>
      </w:r>
    </w:p>
    <w:p w14:paraId="0AFF64A5" w14:textId="77777777" w:rsidR="004C5E11" w:rsidRPr="004C5E11" w:rsidRDefault="004C5E11" w:rsidP="004C5E11">
      <w:pPr>
        <w:rPr>
          <w:sz w:val="26"/>
          <w:szCs w:val="26"/>
        </w:rPr>
      </w:pPr>
      <w:r w:rsidRPr="004C5E11">
        <w:rPr>
          <w:b/>
          <w:bCs/>
          <w:sz w:val="26"/>
          <w:szCs w:val="26"/>
        </w:rPr>
        <w:t>Conclusion:</w:t>
      </w:r>
    </w:p>
    <w:p w14:paraId="02C4C1B9" w14:textId="77777777" w:rsidR="004C5E11" w:rsidRPr="004C5E11" w:rsidRDefault="004C5E11" w:rsidP="004C5E11">
      <w:pPr>
        <w:rPr>
          <w:sz w:val="26"/>
          <w:szCs w:val="26"/>
        </w:rPr>
      </w:pPr>
      <w:r w:rsidRPr="004C5E11">
        <w:rPr>
          <w:sz w:val="26"/>
          <w:szCs w:val="26"/>
        </w:rPr>
        <w:t>Dr. Widder's analysis underscores that Daniel 3 is not just a story about human bravery, but a powerful demonstration of God's sovereignty and His unwavering presence with His people, even amidst fiery trials. The story focuses on the power struggle between a human king and the eternal power of God, with God prevailing at every point. It also reminds the audience that true faith is not dependent on guaranteed rescue, and that suffering can be a test of one's faith.</w:t>
      </w:r>
    </w:p>
    <w:p w14:paraId="51487706" w14:textId="77777777" w:rsidR="004C5E11" w:rsidRPr="004C5E11" w:rsidRDefault="004C5E11" w:rsidP="004C5E11">
      <w:pPr>
        <w:rPr>
          <w:vanish/>
          <w:sz w:val="26"/>
          <w:szCs w:val="26"/>
        </w:rPr>
      </w:pPr>
      <w:r w:rsidRPr="004C5E11">
        <w:rPr>
          <w:vanish/>
          <w:sz w:val="26"/>
          <w:szCs w:val="26"/>
        </w:rPr>
        <w:t>Bottom of Form</w:t>
      </w:r>
    </w:p>
    <w:p w14:paraId="23802A46" w14:textId="28A94455" w:rsidR="002A7829" w:rsidRPr="00480D04" w:rsidRDefault="002A7829" w:rsidP="004C5E11">
      <w:pPr>
        <w:rPr>
          <w:sz w:val="26"/>
          <w:szCs w:val="26"/>
        </w:rPr>
      </w:pPr>
      <w:r w:rsidRPr="00480D04">
        <w:rPr>
          <w:sz w:val="26"/>
          <w:szCs w:val="26"/>
        </w:rPr>
        <w:br w:type="page"/>
      </w:r>
    </w:p>
    <w:p w14:paraId="5539B6C5" w14:textId="1E576D4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7B2ACA">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4C5E11">
        <w:rPr>
          <w:b/>
          <w:bCs/>
          <w:sz w:val="36"/>
          <w:szCs w:val="36"/>
        </w:rPr>
        <w:t>Session 6</w:t>
      </w:r>
      <w:r w:rsidR="004C5E11" w:rsidRPr="00B071C0">
        <w:rPr>
          <w:b/>
          <w:bCs/>
          <w:sz w:val="36"/>
          <w:szCs w:val="36"/>
        </w:rPr>
        <w:t xml:space="preserve">, </w:t>
      </w:r>
      <w:r w:rsidR="004C5E11">
        <w:rPr>
          <w:b/>
          <w:bCs/>
          <w:sz w:val="36"/>
          <w:szCs w:val="36"/>
        </w:rPr>
        <w:t>Daniel 3 – God’s Superior Power</w:t>
      </w:r>
    </w:p>
    <w:p w14:paraId="449B37EB" w14:textId="77777777" w:rsidR="004C5E11" w:rsidRPr="004C5E11" w:rsidRDefault="004C5E11" w:rsidP="004C5E11">
      <w:pPr>
        <w:rPr>
          <w:vanish/>
          <w:sz w:val="26"/>
          <w:szCs w:val="26"/>
        </w:rPr>
      </w:pPr>
      <w:r w:rsidRPr="004C5E11">
        <w:rPr>
          <w:vanish/>
          <w:sz w:val="26"/>
          <w:szCs w:val="26"/>
        </w:rPr>
        <w:t>Top of Form</w:t>
      </w:r>
    </w:p>
    <w:p w14:paraId="11BD1A86" w14:textId="77777777" w:rsidR="004C5E11" w:rsidRPr="004C5E11" w:rsidRDefault="004C5E11" w:rsidP="004C5E11">
      <w:pPr>
        <w:rPr>
          <w:b/>
          <w:bCs/>
          <w:sz w:val="26"/>
          <w:szCs w:val="26"/>
        </w:rPr>
      </w:pPr>
      <w:r w:rsidRPr="004C5E11">
        <w:rPr>
          <w:b/>
          <w:bCs/>
          <w:sz w:val="26"/>
          <w:szCs w:val="26"/>
        </w:rPr>
        <w:t>Daniel Chapter 3 Study Guide</w:t>
      </w:r>
    </w:p>
    <w:p w14:paraId="1EAF4C97" w14:textId="77777777" w:rsidR="004C5E11" w:rsidRPr="004C5E11" w:rsidRDefault="004C5E11" w:rsidP="004C5E11">
      <w:pPr>
        <w:rPr>
          <w:b/>
          <w:bCs/>
          <w:sz w:val="26"/>
          <w:szCs w:val="26"/>
        </w:rPr>
      </w:pPr>
      <w:r w:rsidRPr="004C5E11">
        <w:rPr>
          <w:b/>
          <w:bCs/>
          <w:sz w:val="26"/>
          <w:szCs w:val="26"/>
        </w:rPr>
        <w:t>Quiz</w:t>
      </w:r>
    </w:p>
    <w:p w14:paraId="461A0264" w14:textId="77777777" w:rsidR="004C5E11" w:rsidRPr="004C5E11" w:rsidRDefault="004C5E11" w:rsidP="004C5E11">
      <w:pPr>
        <w:numPr>
          <w:ilvl w:val="0"/>
          <w:numId w:val="118"/>
        </w:numPr>
        <w:rPr>
          <w:sz w:val="26"/>
          <w:szCs w:val="26"/>
        </w:rPr>
      </w:pPr>
      <w:r w:rsidRPr="004C5E11">
        <w:rPr>
          <w:sz w:val="26"/>
          <w:szCs w:val="26"/>
        </w:rPr>
        <w:t>What is the central theme of Daniel chapter 3, according to Dr. Widder?</w:t>
      </w:r>
    </w:p>
    <w:p w14:paraId="6EDA7F61" w14:textId="77777777" w:rsidR="004C5E11" w:rsidRPr="004C5E11" w:rsidRDefault="004C5E11" w:rsidP="004C5E11">
      <w:pPr>
        <w:numPr>
          <w:ilvl w:val="0"/>
          <w:numId w:val="118"/>
        </w:numPr>
        <w:rPr>
          <w:sz w:val="26"/>
          <w:szCs w:val="26"/>
        </w:rPr>
      </w:pPr>
      <w:r w:rsidRPr="004C5E11">
        <w:rPr>
          <w:sz w:val="26"/>
          <w:szCs w:val="26"/>
        </w:rPr>
        <w:t>Describe the statue that King Nebuchadnezzar erected in chapter 3.</w:t>
      </w:r>
    </w:p>
    <w:p w14:paraId="4F55B043" w14:textId="77777777" w:rsidR="004C5E11" w:rsidRPr="004C5E11" w:rsidRDefault="004C5E11" w:rsidP="004C5E11">
      <w:pPr>
        <w:numPr>
          <w:ilvl w:val="0"/>
          <w:numId w:val="118"/>
        </w:numPr>
        <w:rPr>
          <w:sz w:val="26"/>
          <w:szCs w:val="26"/>
        </w:rPr>
      </w:pPr>
      <w:r w:rsidRPr="004C5E11">
        <w:rPr>
          <w:sz w:val="26"/>
          <w:szCs w:val="26"/>
        </w:rPr>
        <w:t>What musical instruments were used to signal the people to worship the statue?</w:t>
      </w:r>
    </w:p>
    <w:p w14:paraId="2557D647" w14:textId="77777777" w:rsidR="004C5E11" w:rsidRPr="004C5E11" w:rsidRDefault="004C5E11" w:rsidP="004C5E11">
      <w:pPr>
        <w:numPr>
          <w:ilvl w:val="0"/>
          <w:numId w:val="118"/>
        </w:numPr>
        <w:rPr>
          <w:sz w:val="26"/>
          <w:szCs w:val="26"/>
        </w:rPr>
      </w:pPr>
      <w:r w:rsidRPr="004C5E11">
        <w:rPr>
          <w:sz w:val="26"/>
          <w:szCs w:val="26"/>
        </w:rPr>
        <w:t>Why did certain Chaldeans accuse Shadrach, Meshach, and Abednego?</w:t>
      </w:r>
    </w:p>
    <w:p w14:paraId="35C436C3" w14:textId="77777777" w:rsidR="004C5E11" w:rsidRPr="004C5E11" w:rsidRDefault="004C5E11" w:rsidP="004C5E11">
      <w:pPr>
        <w:numPr>
          <w:ilvl w:val="0"/>
          <w:numId w:val="118"/>
        </w:numPr>
        <w:rPr>
          <w:sz w:val="26"/>
          <w:szCs w:val="26"/>
        </w:rPr>
      </w:pPr>
      <w:r w:rsidRPr="004C5E11">
        <w:rPr>
          <w:sz w:val="26"/>
          <w:szCs w:val="26"/>
        </w:rPr>
        <w:t>What challenge did Nebuchadnezzar present to Shadrach, Meshach, and Abednego regarding their God?</w:t>
      </w:r>
    </w:p>
    <w:p w14:paraId="4375AFEE" w14:textId="77777777" w:rsidR="004C5E11" w:rsidRPr="004C5E11" w:rsidRDefault="004C5E11" w:rsidP="004C5E11">
      <w:pPr>
        <w:numPr>
          <w:ilvl w:val="0"/>
          <w:numId w:val="118"/>
        </w:numPr>
        <w:rPr>
          <w:sz w:val="26"/>
          <w:szCs w:val="26"/>
        </w:rPr>
      </w:pPr>
      <w:r w:rsidRPr="004C5E11">
        <w:rPr>
          <w:sz w:val="26"/>
          <w:szCs w:val="26"/>
        </w:rPr>
        <w:t>What was the response of Shadrach, Meshach, and Abednego to the King's challenge?</w:t>
      </w:r>
    </w:p>
    <w:p w14:paraId="14EB162E" w14:textId="77777777" w:rsidR="004C5E11" w:rsidRPr="004C5E11" w:rsidRDefault="004C5E11" w:rsidP="004C5E11">
      <w:pPr>
        <w:numPr>
          <w:ilvl w:val="0"/>
          <w:numId w:val="118"/>
        </w:numPr>
        <w:rPr>
          <w:sz w:val="26"/>
          <w:szCs w:val="26"/>
        </w:rPr>
      </w:pPr>
      <w:r w:rsidRPr="004C5E11">
        <w:rPr>
          <w:sz w:val="26"/>
          <w:szCs w:val="26"/>
        </w:rPr>
        <w:t>What happened to the mighty men who cast Shadrach, Meshach, and Abednego into the furnace?</w:t>
      </w:r>
    </w:p>
    <w:p w14:paraId="19BE9896" w14:textId="77777777" w:rsidR="004C5E11" w:rsidRPr="004C5E11" w:rsidRDefault="004C5E11" w:rsidP="004C5E11">
      <w:pPr>
        <w:numPr>
          <w:ilvl w:val="0"/>
          <w:numId w:val="118"/>
        </w:numPr>
        <w:rPr>
          <w:sz w:val="26"/>
          <w:szCs w:val="26"/>
        </w:rPr>
      </w:pPr>
      <w:r w:rsidRPr="004C5E11">
        <w:rPr>
          <w:sz w:val="26"/>
          <w:szCs w:val="26"/>
        </w:rPr>
        <w:t>Who saw a fourth figure in the fiery furnace, and what did that figure appear to be?</w:t>
      </w:r>
    </w:p>
    <w:p w14:paraId="3FF07CF9" w14:textId="77777777" w:rsidR="004C5E11" w:rsidRPr="004C5E11" w:rsidRDefault="004C5E11" w:rsidP="004C5E11">
      <w:pPr>
        <w:numPr>
          <w:ilvl w:val="0"/>
          <w:numId w:val="118"/>
        </w:numPr>
        <w:rPr>
          <w:sz w:val="26"/>
          <w:szCs w:val="26"/>
        </w:rPr>
      </w:pPr>
      <w:r w:rsidRPr="004C5E11">
        <w:rPr>
          <w:sz w:val="26"/>
          <w:szCs w:val="26"/>
        </w:rPr>
        <w:t>What did Nebuchadnezzar declare about the God of Shadrach, Meshach, and Abednego after witnessing their deliverance?</w:t>
      </w:r>
    </w:p>
    <w:p w14:paraId="07F72511" w14:textId="77777777" w:rsidR="004C5E11" w:rsidRPr="004C5E11" w:rsidRDefault="004C5E11" w:rsidP="004C5E11">
      <w:pPr>
        <w:numPr>
          <w:ilvl w:val="0"/>
          <w:numId w:val="118"/>
        </w:numPr>
        <w:rPr>
          <w:sz w:val="26"/>
          <w:szCs w:val="26"/>
        </w:rPr>
      </w:pPr>
      <w:r w:rsidRPr="004C5E11">
        <w:rPr>
          <w:sz w:val="26"/>
          <w:szCs w:val="26"/>
        </w:rPr>
        <w:t>What two main takeaways did Dr. Widder suggest at the end of the chapter?</w:t>
      </w:r>
    </w:p>
    <w:p w14:paraId="2F55B107" w14:textId="77777777" w:rsidR="004C5E11" w:rsidRPr="004C5E11" w:rsidRDefault="004C5E11" w:rsidP="004C5E11">
      <w:pPr>
        <w:rPr>
          <w:b/>
          <w:bCs/>
          <w:sz w:val="26"/>
          <w:szCs w:val="26"/>
        </w:rPr>
      </w:pPr>
      <w:r w:rsidRPr="004C5E11">
        <w:rPr>
          <w:b/>
          <w:bCs/>
          <w:sz w:val="26"/>
          <w:szCs w:val="26"/>
        </w:rPr>
        <w:t>Quiz Answer Key</w:t>
      </w:r>
    </w:p>
    <w:p w14:paraId="057527B2" w14:textId="77777777" w:rsidR="004C5E11" w:rsidRPr="004C5E11" w:rsidRDefault="004C5E11" w:rsidP="004C5E11">
      <w:pPr>
        <w:numPr>
          <w:ilvl w:val="0"/>
          <w:numId w:val="119"/>
        </w:numPr>
        <w:rPr>
          <w:sz w:val="26"/>
          <w:szCs w:val="26"/>
        </w:rPr>
      </w:pPr>
      <w:r w:rsidRPr="004C5E11">
        <w:rPr>
          <w:sz w:val="26"/>
          <w:szCs w:val="26"/>
        </w:rPr>
        <w:t>The central theme of Daniel chapter 3 is God’s superior power and His servants’ faithfulness. God demonstrates his power to deliver is greater than any earthly power, and the faithfulness of Shadrach, Meshach, and Abednego is commendable.</w:t>
      </w:r>
    </w:p>
    <w:p w14:paraId="7A809C72" w14:textId="77777777" w:rsidR="004C5E11" w:rsidRPr="004C5E11" w:rsidRDefault="004C5E11" w:rsidP="004C5E11">
      <w:pPr>
        <w:numPr>
          <w:ilvl w:val="0"/>
          <w:numId w:val="119"/>
        </w:numPr>
        <w:rPr>
          <w:sz w:val="26"/>
          <w:szCs w:val="26"/>
        </w:rPr>
      </w:pPr>
      <w:r w:rsidRPr="004C5E11">
        <w:rPr>
          <w:sz w:val="26"/>
          <w:szCs w:val="26"/>
        </w:rPr>
        <w:t>The statue was made of gold, was 60 cubits (90 feet) tall and 6 cubits (9 feet) wide. Its dimensions were out of proportion for a human figure which may indicate a grotesque representation or it may be a type of obelisk.</w:t>
      </w:r>
    </w:p>
    <w:p w14:paraId="32FEB7E0" w14:textId="77777777" w:rsidR="004C5E11" w:rsidRPr="004C5E11" w:rsidRDefault="004C5E11" w:rsidP="004C5E11">
      <w:pPr>
        <w:numPr>
          <w:ilvl w:val="0"/>
          <w:numId w:val="119"/>
        </w:numPr>
        <w:rPr>
          <w:sz w:val="26"/>
          <w:szCs w:val="26"/>
        </w:rPr>
      </w:pPr>
      <w:r w:rsidRPr="004C5E11">
        <w:rPr>
          <w:sz w:val="26"/>
          <w:szCs w:val="26"/>
        </w:rPr>
        <w:t>The musical instruments used to signal the people were the horn, pipe, lyre, trigon, harp, and bagpipe, along with every kind of music.</w:t>
      </w:r>
    </w:p>
    <w:p w14:paraId="70E0ECF4" w14:textId="77777777" w:rsidR="004C5E11" w:rsidRPr="004C5E11" w:rsidRDefault="004C5E11" w:rsidP="004C5E11">
      <w:pPr>
        <w:numPr>
          <w:ilvl w:val="0"/>
          <w:numId w:val="119"/>
        </w:numPr>
        <w:rPr>
          <w:sz w:val="26"/>
          <w:szCs w:val="26"/>
        </w:rPr>
      </w:pPr>
      <w:r w:rsidRPr="004C5E11">
        <w:rPr>
          <w:sz w:val="26"/>
          <w:szCs w:val="26"/>
        </w:rPr>
        <w:lastRenderedPageBreak/>
        <w:t>The Chaldeans were likely motivated by ethnic prejudice and professional jealousy as Shadrach, Meshach, and Abednego had been promoted over them. They were opportunists and were there watching the ceremony.</w:t>
      </w:r>
    </w:p>
    <w:p w14:paraId="7FEF5202" w14:textId="77777777" w:rsidR="004C5E11" w:rsidRPr="004C5E11" w:rsidRDefault="004C5E11" w:rsidP="004C5E11">
      <w:pPr>
        <w:numPr>
          <w:ilvl w:val="0"/>
          <w:numId w:val="119"/>
        </w:numPr>
        <w:rPr>
          <w:sz w:val="26"/>
          <w:szCs w:val="26"/>
        </w:rPr>
      </w:pPr>
      <w:r w:rsidRPr="004C5E11">
        <w:rPr>
          <w:sz w:val="26"/>
          <w:szCs w:val="26"/>
        </w:rPr>
        <w:t>Nebuchadnezzar challenged the three Jews by asking who their god was that could deliver them from his power and from the fiery furnace, suggesting that no god was more powerful than him.</w:t>
      </w:r>
    </w:p>
    <w:p w14:paraId="1B2A2338" w14:textId="77777777" w:rsidR="004C5E11" w:rsidRPr="004C5E11" w:rsidRDefault="004C5E11" w:rsidP="004C5E11">
      <w:pPr>
        <w:numPr>
          <w:ilvl w:val="0"/>
          <w:numId w:val="119"/>
        </w:numPr>
        <w:rPr>
          <w:sz w:val="26"/>
          <w:szCs w:val="26"/>
        </w:rPr>
      </w:pPr>
      <w:r w:rsidRPr="004C5E11">
        <w:rPr>
          <w:sz w:val="26"/>
          <w:szCs w:val="26"/>
        </w:rPr>
        <w:t>Shadrach, Meshach, and Abednego stated that they didn't need to defend themselves and affirmed that their God was able to deliver them. They also made clear they would not serve the king's gods or worship the golden image, regardless of whether God delivered them or not.</w:t>
      </w:r>
    </w:p>
    <w:p w14:paraId="3A95E500" w14:textId="77777777" w:rsidR="004C5E11" w:rsidRPr="004C5E11" w:rsidRDefault="004C5E11" w:rsidP="004C5E11">
      <w:pPr>
        <w:numPr>
          <w:ilvl w:val="0"/>
          <w:numId w:val="119"/>
        </w:numPr>
        <w:rPr>
          <w:sz w:val="26"/>
          <w:szCs w:val="26"/>
        </w:rPr>
      </w:pPr>
      <w:r w:rsidRPr="004C5E11">
        <w:rPr>
          <w:sz w:val="26"/>
          <w:szCs w:val="26"/>
        </w:rPr>
        <w:t>The mighty men who threw Shadrach, Meshach, and Abednego into the furnace were killed by the extreme heat of the fire.</w:t>
      </w:r>
    </w:p>
    <w:p w14:paraId="237EF9AF" w14:textId="77777777" w:rsidR="004C5E11" w:rsidRPr="004C5E11" w:rsidRDefault="004C5E11" w:rsidP="004C5E11">
      <w:pPr>
        <w:numPr>
          <w:ilvl w:val="0"/>
          <w:numId w:val="119"/>
        </w:numPr>
        <w:rPr>
          <w:sz w:val="26"/>
          <w:szCs w:val="26"/>
        </w:rPr>
      </w:pPr>
      <w:r w:rsidRPr="004C5E11">
        <w:rPr>
          <w:sz w:val="26"/>
          <w:szCs w:val="26"/>
        </w:rPr>
        <w:t>Nebuchadnezzar was the only one who saw the fourth figure and he said the figure had the appearance of a "son of the gods", meaning a divine or supernatural being.</w:t>
      </w:r>
    </w:p>
    <w:p w14:paraId="593D6964" w14:textId="77777777" w:rsidR="004C5E11" w:rsidRPr="004C5E11" w:rsidRDefault="004C5E11" w:rsidP="004C5E11">
      <w:pPr>
        <w:numPr>
          <w:ilvl w:val="0"/>
          <w:numId w:val="119"/>
        </w:numPr>
        <w:rPr>
          <w:sz w:val="26"/>
          <w:szCs w:val="26"/>
        </w:rPr>
      </w:pPr>
      <w:r w:rsidRPr="004C5E11">
        <w:rPr>
          <w:sz w:val="26"/>
          <w:szCs w:val="26"/>
        </w:rPr>
        <w:t>Nebuchadnezzar declared that the God of Shadrach, Meshach, and Abednego was to be praised, that He sent His angel, and that He delivered His servants who trusted in Him and was willing to give up their bodies rather than worship any other god. He also decreed that anyone who spoke against their God would be punished severely.</w:t>
      </w:r>
    </w:p>
    <w:p w14:paraId="240111B9" w14:textId="77777777" w:rsidR="004C5E11" w:rsidRPr="004C5E11" w:rsidRDefault="004C5E11" w:rsidP="004C5E11">
      <w:pPr>
        <w:numPr>
          <w:ilvl w:val="0"/>
          <w:numId w:val="119"/>
        </w:numPr>
        <w:rPr>
          <w:sz w:val="26"/>
          <w:szCs w:val="26"/>
        </w:rPr>
      </w:pPr>
      <w:r w:rsidRPr="004C5E11">
        <w:rPr>
          <w:sz w:val="26"/>
          <w:szCs w:val="26"/>
        </w:rPr>
        <w:t>Dr. Widder suggests two main takeaways: First, a genuine commitment to God means that they will be faithful no matter what. Second, faithfulness does not guarantee deliverance, but God will be with his people even in the midst of suffering.</w:t>
      </w:r>
    </w:p>
    <w:p w14:paraId="75A19E23" w14:textId="77777777" w:rsidR="004C5E11" w:rsidRDefault="004C5E11">
      <w:pPr>
        <w:rPr>
          <w:b/>
          <w:bCs/>
          <w:sz w:val="32"/>
          <w:szCs w:val="32"/>
        </w:rPr>
      </w:pPr>
      <w:r>
        <w:rPr>
          <w:b/>
          <w:bCs/>
          <w:sz w:val="32"/>
          <w:szCs w:val="32"/>
        </w:rPr>
        <w:br w:type="page"/>
      </w:r>
    </w:p>
    <w:p w14:paraId="5811AB5D" w14:textId="441BB2A8" w:rsidR="004C5E11" w:rsidRPr="004C5E11" w:rsidRDefault="004C5E11" w:rsidP="004C5E11">
      <w:pPr>
        <w:rPr>
          <w:b/>
          <w:bCs/>
          <w:sz w:val="32"/>
          <w:szCs w:val="32"/>
        </w:rPr>
      </w:pPr>
      <w:r w:rsidRPr="004C5E11">
        <w:rPr>
          <w:b/>
          <w:bCs/>
          <w:sz w:val="32"/>
          <w:szCs w:val="32"/>
        </w:rPr>
        <w:lastRenderedPageBreak/>
        <w:t>Essay Questions</w:t>
      </w:r>
    </w:p>
    <w:p w14:paraId="38E801BA" w14:textId="77777777" w:rsidR="004C5E11" w:rsidRPr="004C5E11" w:rsidRDefault="004C5E11" w:rsidP="004C5E11">
      <w:pPr>
        <w:numPr>
          <w:ilvl w:val="0"/>
          <w:numId w:val="120"/>
        </w:numPr>
        <w:rPr>
          <w:sz w:val="26"/>
          <w:szCs w:val="26"/>
        </w:rPr>
      </w:pPr>
      <w:r w:rsidRPr="004C5E11">
        <w:rPr>
          <w:sz w:val="26"/>
          <w:szCs w:val="26"/>
        </w:rPr>
        <w:t>Analyze the literary structure of Daniel chapter 3, paying particular attention to the repeated phrases, the displays of power, and how these elements contribute to the overall message of the chapter.</w:t>
      </w:r>
    </w:p>
    <w:p w14:paraId="37970879" w14:textId="77777777" w:rsidR="004C5E11" w:rsidRPr="004C5E11" w:rsidRDefault="004C5E11" w:rsidP="004C5E11">
      <w:pPr>
        <w:numPr>
          <w:ilvl w:val="0"/>
          <w:numId w:val="120"/>
        </w:numPr>
        <w:rPr>
          <w:sz w:val="26"/>
          <w:szCs w:val="26"/>
        </w:rPr>
      </w:pPr>
      <w:r w:rsidRPr="004C5E11">
        <w:rPr>
          <w:sz w:val="26"/>
          <w:szCs w:val="26"/>
        </w:rPr>
        <w:t>Discuss the significance of the fourth figure in the fiery furnace. How does this figure impact Nebuchadnezzar's perception of God, and what does it reveal about God's purpose in the narrative?</w:t>
      </w:r>
    </w:p>
    <w:p w14:paraId="382CE3DF" w14:textId="77777777" w:rsidR="004C5E11" w:rsidRPr="004C5E11" w:rsidRDefault="004C5E11" w:rsidP="004C5E11">
      <w:pPr>
        <w:numPr>
          <w:ilvl w:val="0"/>
          <w:numId w:val="120"/>
        </w:numPr>
        <w:rPr>
          <w:sz w:val="26"/>
          <w:szCs w:val="26"/>
        </w:rPr>
      </w:pPr>
      <w:r w:rsidRPr="004C5E11">
        <w:rPr>
          <w:sz w:val="26"/>
          <w:szCs w:val="26"/>
        </w:rPr>
        <w:t>Compare and contrast the actions and motivations of Nebuchadnezzar with the actions and motivations of Shadrach, Meshach, and Abednego. How do their responses to the crisis of idolatry highlight the different perspectives on faith and power?</w:t>
      </w:r>
    </w:p>
    <w:p w14:paraId="2D2EBAA7" w14:textId="77777777" w:rsidR="004C5E11" w:rsidRPr="004C5E11" w:rsidRDefault="004C5E11" w:rsidP="004C5E11">
      <w:pPr>
        <w:numPr>
          <w:ilvl w:val="0"/>
          <w:numId w:val="120"/>
        </w:numPr>
        <w:rPr>
          <w:sz w:val="26"/>
          <w:szCs w:val="26"/>
        </w:rPr>
      </w:pPr>
      <w:r w:rsidRPr="004C5E11">
        <w:rPr>
          <w:sz w:val="26"/>
          <w:szCs w:val="26"/>
        </w:rPr>
        <w:t>Explore the theme of idolatry in Daniel chapter 3. In what ways does the chapter critique idolatry, and how does it emphasize the importance of remaining faithful to God even in the face of intense pressure?</w:t>
      </w:r>
    </w:p>
    <w:p w14:paraId="74BB6DEF" w14:textId="77777777" w:rsidR="004C5E11" w:rsidRPr="004C5E11" w:rsidRDefault="004C5E11" w:rsidP="004C5E11">
      <w:pPr>
        <w:numPr>
          <w:ilvl w:val="0"/>
          <w:numId w:val="120"/>
        </w:numPr>
        <w:rPr>
          <w:sz w:val="26"/>
          <w:szCs w:val="26"/>
        </w:rPr>
      </w:pPr>
      <w:r w:rsidRPr="004C5E11">
        <w:rPr>
          <w:sz w:val="26"/>
          <w:szCs w:val="26"/>
        </w:rPr>
        <w:t>Considering the historical and theological context, evaluate the relevance of the story of Shadrach, Meshach, and Abednego for contemporary believers. How does this narrative provide encouragement and guidance for Christians facing trials and persecution?</w:t>
      </w:r>
    </w:p>
    <w:p w14:paraId="31FAA64D" w14:textId="77777777" w:rsidR="004C5E11" w:rsidRDefault="004C5E11" w:rsidP="004C5E11">
      <w:pPr>
        <w:rPr>
          <w:b/>
          <w:bCs/>
          <w:sz w:val="32"/>
          <w:szCs w:val="32"/>
        </w:rPr>
      </w:pPr>
      <w:r>
        <w:rPr>
          <w:b/>
          <w:bCs/>
          <w:sz w:val="32"/>
          <w:szCs w:val="32"/>
        </w:rPr>
        <w:br/>
      </w:r>
    </w:p>
    <w:p w14:paraId="31CD1B82" w14:textId="77777777" w:rsidR="004C5E11" w:rsidRDefault="004C5E11">
      <w:pPr>
        <w:rPr>
          <w:b/>
          <w:bCs/>
          <w:sz w:val="32"/>
          <w:szCs w:val="32"/>
        </w:rPr>
      </w:pPr>
      <w:r>
        <w:rPr>
          <w:b/>
          <w:bCs/>
          <w:sz w:val="32"/>
          <w:szCs w:val="32"/>
        </w:rPr>
        <w:br w:type="page"/>
      </w:r>
    </w:p>
    <w:p w14:paraId="55755EC9" w14:textId="77CA9543" w:rsidR="004C5E11" w:rsidRPr="004C5E11" w:rsidRDefault="004C5E11" w:rsidP="004C5E11">
      <w:pPr>
        <w:rPr>
          <w:b/>
          <w:bCs/>
          <w:sz w:val="32"/>
          <w:szCs w:val="32"/>
        </w:rPr>
      </w:pPr>
      <w:r w:rsidRPr="004C5E11">
        <w:rPr>
          <w:b/>
          <w:bCs/>
          <w:sz w:val="32"/>
          <w:szCs w:val="32"/>
        </w:rPr>
        <w:lastRenderedPageBreak/>
        <w:t>Glossary of Key Terms</w:t>
      </w:r>
    </w:p>
    <w:p w14:paraId="12C233B1" w14:textId="77777777" w:rsidR="004C5E11" w:rsidRPr="004C5E11" w:rsidRDefault="004C5E11" w:rsidP="004C5E11">
      <w:pPr>
        <w:numPr>
          <w:ilvl w:val="0"/>
          <w:numId w:val="121"/>
        </w:numPr>
        <w:rPr>
          <w:sz w:val="26"/>
          <w:szCs w:val="26"/>
        </w:rPr>
      </w:pPr>
      <w:r w:rsidRPr="004C5E11">
        <w:rPr>
          <w:b/>
          <w:bCs/>
          <w:sz w:val="26"/>
          <w:szCs w:val="26"/>
        </w:rPr>
        <w:t>Chiasm:</w:t>
      </w:r>
      <w:r w:rsidRPr="004C5E11">
        <w:rPr>
          <w:sz w:val="26"/>
          <w:szCs w:val="26"/>
        </w:rPr>
        <w:t xml:space="preserve"> A literary structure based on inverted parallelism; in this text, it refers to the structure of the stories in Daniel.</w:t>
      </w:r>
    </w:p>
    <w:p w14:paraId="3F45CBA4" w14:textId="77777777" w:rsidR="004C5E11" w:rsidRPr="004C5E11" w:rsidRDefault="004C5E11" w:rsidP="004C5E11">
      <w:pPr>
        <w:numPr>
          <w:ilvl w:val="0"/>
          <w:numId w:val="121"/>
        </w:numPr>
        <w:rPr>
          <w:sz w:val="26"/>
          <w:szCs w:val="26"/>
        </w:rPr>
      </w:pPr>
      <w:r w:rsidRPr="004C5E11">
        <w:rPr>
          <w:b/>
          <w:bCs/>
          <w:sz w:val="26"/>
          <w:szCs w:val="26"/>
        </w:rPr>
        <w:t>Cubits:</w:t>
      </w:r>
      <w:r w:rsidRPr="004C5E11">
        <w:rPr>
          <w:sz w:val="26"/>
          <w:szCs w:val="26"/>
        </w:rPr>
        <w:t xml:space="preserve"> An ancient unit of length, typically based on the length of the forearm; used to measure the statue's size.</w:t>
      </w:r>
    </w:p>
    <w:p w14:paraId="73A23136" w14:textId="77777777" w:rsidR="004C5E11" w:rsidRPr="004C5E11" w:rsidRDefault="004C5E11" w:rsidP="004C5E11">
      <w:pPr>
        <w:numPr>
          <w:ilvl w:val="0"/>
          <w:numId w:val="121"/>
        </w:numPr>
        <w:rPr>
          <w:sz w:val="26"/>
          <w:szCs w:val="26"/>
        </w:rPr>
      </w:pPr>
      <w:r w:rsidRPr="004C5E11">
        <w:rPr>
          <w:b/>
          <w:bCs/>
          <w:sz w:val="26"/>
          <w:szCs w:val="26"/>
        </w:rPr>
        <w:t>Doxology:</w:t>
      </w:r>
      <w:r w:rsidRPr="004C5E11">
        <w:rPr>
          <w:sz w:val="26"/>
          <w:szCs w:val="26"/>
        </w:rPr>
        <w:t xml:space="preserve"> A formal expression of praise to God. Nebuchadnezzar makes a statement after witnessing the deliverance of the three men.</w:t>
      </w:r>
    </w:p>
    <w:p w14:paraId="3046CE44" w14:textId="77777777" w:rsidR="004C5E11" w:rsidRPr="004C5E11" w:rsidRDefault="004C5E11" w:rsidP="004C5E11">
      <w:pPr>
        <w:numPr>
          <w:ilvl w:val="0"/>
          <w:numId w:val="121"/>
        </w:numPr>
        <w:rPr>
          <w:sz w:val="26"/>
          <w:szCs w:val="26"/>
        </w:rPr>
      </w:pPr>
      <w:r w:rsidRPr="004C5E11">
        <w:rPr>
          <w:b/>
          <w:bCs/>
          <w:sz w:val="26"/>
          <w:szCs w:val="26"/>
        </w:rPr>
        <w:t>Idolatry:</w:t>
      </w:r>
      <w:r w:rsidRPr="004C5E11">
        <w:rPr>
          <w:sz w:val="26"/>
          <w:szCs w:val="26"/>
        </w:rPr>
        <w:t xml:space="preserve"> The worship of idols or images as if they were gods, which is a key theme of the chapter.</w:t>
      </w:r>
    </w:p>
    <w:p w14:paraId="2763E50A" w14:textId="77777777" w:rsidR="004C5E11" w:rsidRPr="004C5E11" w:rsidRDefault="004C5E11" w:rsidP="004C5E11">
      <w:pPr>
        <w:numPr>
          <w:ilvl w:val="0"/>
          <w:numId w:val="121"/>
        </w:numPr>
        <w:rPr>
          <w:sz w:val="26"/>
          <w:szCs w:val="26"/>
        </w:rPr>
      </w:pPr>
      <w:r w:rsidRPr="004C5E11">
        <w:rPr>
          <w:b/>
          <w:bCs/>
          <w:sz w:val="26"/>
          <w:szCs w:val="26"/>
        </w:rPr>
        <w:t>Satraps, Prefects, Governors, Counselors, Treasurers, Justices, Magistrates:</w:t>
      </w:r>
      <w:r w:rsidRPr="004C5E11">
        <w:rPr>
          <w:sz w:val="26"/>
          <w:szCs w:val="26"/>
        </w:rPr>
        <w:t xml:space="preserve"> Titles of various officials in Nebuchadnezzar's kingdom, all commanded to attend the statue's dedication ceremony.</w:t>
      </w:r>
    </w:p>
    <w:p w14:paraId="3E567E69" w14:textId="77777777" w:rsidR="004C5E11" w:rsidRPr="004C5E11" w:rsidRDefault="004C5E11" w:rsidP="004C5E11">
      <w:pPr>
        <w:numPr>
          <w:ilvl w:val="0"/>
          <w:numId w:val="121"/>
        </w:numPr>
        <w:rPr>
          <w:sz w:val="26"/>
          <w:szCs w:val="26"/>
        </w:rPr>
      </w:pPr>
      <w:r w:rsidRPr="004C5E11">
        <w:rPr>
          <w:b/>
          <w:bCs/>
          <w:sz w:val="26"/>
          <w:szCs w:val="26"/>
        </w:rPr>
        <w:t>"Son of the gods":</w:t>
      </w:r>
      <w:r w:rsidRPr="004C5E11">
        <w:rPr>
          <w:sz w:val="26"/>
          <w:szCs w:val="26"/>
        </w:rPr>
        <w:t xml:space="preserve"> The term used by Nebuchadnezzar to describe the fourth figure in the furnace, indicating a supernatural being. It does not indicate a single “Son of God”.</w:t>
      </w:r>
    </w:p>
    <w:p w14:paraId="173C4A74" w14:textId="77777777" w:rsidR="004C5E11" w:rsidRPr="004C5E11" w:rsidRDefault="004C5E11" w:rsidP="004C5E11">
      <w:pPr>
        <w:numPr>
          <w:ilvl w:val="0"/>
          <w:numId w:val="121"/>
        </w:numPr>
        <w:rPr>
          <w:sz w:val="26"/>
          <w:szCs w:val="26"/>
        </w:rPr>
      </w:pPr>
      <w:r w:rsidRPr="004C5E11">
        <w:rPr>
          <w:b/>
          <w:bCs/>
          <w:sz w:val="26"/>
          <w:szCs w:val="26"/>
        </w:rPr>
        <w:t>Tamid:</w:t>
      </w:r>
      <w:r w:rsidRPr="004C5E11">
        <w:rPr>
          <w:sz w:val="26"/>
          <w:szCs w:val="26"/>
        </w:rPr>
        <w:t xml:space="preserve"> A Hebrew word meaning “continual” or “daily”. It refers to the daily sacrifices in the Jerusalem temple that occur in the morning and in the evening.</w:t>
      </w:r>
    </w:p>
    <w:p w14:paraId="7F01027A" w14:textId="77777777" w:rsidR="004C5E11" w:rsidRPr="004C5E11" w:rsidRDefault="004C5E11" w:rsidP="004C5E11">
      <w:pPr>
        <w:numPr>
          <w:ilvl w:val="0"/>
          <w:numId w:val="121"/>
        </w:numPr>
        <w:rPr>
          <w:sz w:val="26"/>
          <w:szCs w:val="26"/>
        </w:rPr>
      </w:pPr>
      <w:r w:rsidRPr="004C5E11">
        <w:rPr>
          <w:b/>
          <w:bCs/>
          <w:sz w:val="26"/>
          <w:szCs w:val="26"/>
        </w:rPr>
        <w:t>Transgression:</w:t>
      </w:r>
      <w:r w:rsidRPr="004C5E11">
        <w:rPr>
          <w:sz w:val="26"/>
          <w:szCs w:val="26"/>
        </w:rPr>
        <w:t xml:space="preserve"> A violation of law or command; appears several times in the vision, whose transgression is being referenced is undetermined.</w:t>
      </w:r>
    </w:p>
    <w:p w14:paraId="5F702F31" w14:textId="77777777" w:rsidR="004C5E11" w:rsidRDefault="004C5E11">
      <w:pPr>
        <w:rPr>
          <w:sz w:val="26"/>
          <w:szCs w:val="26"/>
        </w:rPr>
      </w:pPr>
      <w:r>
        <w:rPr>
          <w:sz w:val="26"/>
          <w:szCs w:val="26"/>
        </w:rPr>
        <w:br w:type="page"/>
      </w:r>
    </w:p>
    <w:p w14:paraId="64C90751" w14:textId="600FF67E" w:rsidR="004C5E11" w:rsidRPr="004C5E11" w:rsidRDefault="004C5E11" w:rsidP="004C5E11">
      <w:pPr>
        <w:rPr>
          <w:vanish/>
          <w:sz w:val="26"/>
          <w:szCs w:val="26"/>
        </w:rPr>
      </w:pPr>
      <w:r w:rsidRPr="004C5E11">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FAD916B" w14:textId="77777777" w:rsidR="004C5E11" w:rsidRPr="004C5E11" w:rsidRDefault="004A3CF6" w:rsidP="004C5E11">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4C5E11">
        <w:rPr>
          <w:b/>
          <w:bCs/>
          <w:sz w:val="36"/>
          <w:szCs w:val="36"/>
        </w:rPr>
        <w:t>Session 6</w:t>
      </w:r>
      <w:r w:rsidR="004C5E11" w:rsidRPr="00B071C0">
        <w:rPr>
          <w:b/>
          <w:bCs/>
          <w:sz w:val="36"/>
          <w:szCs w:val="36"/>
        </w:rPr>
        <w:t xml:space="preserve">, </w:t>
      </w:r>
      <w:r w:rsidR="004C5E11">
        <w:rPr>
          <w:b/>
          <w:bCs/>
          <w:sz w:val="36"/>
          <w:szCs w:val="36"/>
        </w:rPr>
        <w:t>Daniel 3 – God’s Superior Power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C5E11" w:rsidRPr="004C5E11">
        <w:rPr>
          <w:vanish/>
          <w:sz w:val="26"/>
          <w:szCs w:val="26"/>
        </w:rPr>
        <w:t>Top of Form</w:t>
      </w:r>
    </w:p>
    <w:p w14:paraId="50B0A870" w14:textId="77777777" w:rsidR="004C5E11" w:rsidRPr="004C5E11" w:rsidRDefault="004C5E11" w:rsidP="004C5E11">
      <w:pPr>
        <w:rPr>
          <w:b/>
          <w:bCs/>
          <w:sz w:val="26"/>
          <w:szCs w:val="26"/>
        </w:rPr>
      </w:pPr>
      <w:r w:rsidRPr="004C5E11">
        <w:rPr>
          <w:b/>
          <w:bCs/>
          <w:sz w:val="26"/>
          <w:szCs w:val="26"/>
        </w:rPr>
        <w:t>FAQ: Daniel Chapter 3 - The Fiery Furnace</w:t>
      </w:r>
    </w:p>
    <w:p w14:paraId="243AA01D" w14:textId="77777777" w:rsidR="004C5E11" w:rsidRPr="004C5E11" w:rsidRDefault="004C5E11" w:rsidP="004C5E11">
      <w:pPr>
        <w:numPr>
          <w:ilvl w:val="0"/>
          <w:numId w:val="122"/>
        </w:numPr>
        <w:rPr>
          <w:sz w:val="26"/>
          <w:szCs w:val="26"/>
        </w:rPr>
      </w:pPr>
      <w:r w:rsidRPr="004C5E11">
        <w:rPr>
          <w:b/>
          <w:bCs/>
          <w:sz w:val="26"/>
          <w:szCs w:val="26"/>
        </w:rPr>
        <w:t>What is the primary theme of Daniel Chapter 3?</w:t>
      </w:r>
    </w:p>
    <w:p w14:paraId="781D40B0" w14:textId="77777777" w:rsidR="004C5E11" w:rsidRPr="004C5E11" w:rsidRDefault="004C5E11" w:rsidP="004C5E11">
      <w:pPr>
        <w:numPr>
          <w:ilvl w:val="0"/>
          <w:numId w:val="122"/>
        </w:numPr>
        <w:rPr>
          <w:sz w:val="26"/>
          <w:szCs w:val="26"/>
        </w:rPr>
      </w:pPr>
      <w:r w:rsidRPr="004C5E11">
        <w:rPr>
          <w:sz w:val="26"/>
          <w:szCs w:val="26"/>
        </w:rPr>
        <w:t>Daniel Chapter 3 primarily focuses on the demonstration of God's superior power compared to the power of human kings and foreign gods, and the unwavering faithfulness of his servants, Shadrach, Meshach, and Abednego. It highlights how God delivers those who remain loyal to Him, even in the face of life-threatening idolatry, showcasing His strength and sovereignty. The narrative also emphasizes the contrast between human power, like King Nebuchadnezzar's, and God's ultimate power.</w:t>
      </w:r>
    </w:p>
    <w:p w14:paraId="15479D12" w14:textId="77777777" w:rsidR="004C5E11" w:rsidRPr="004C5E11" w:rsidRDefault="004C5E11" w:rsidP="004C5E11">
      <w:pPr>
        <w:numPr>
          <w:ilvl w:val="0"/>
          <w:numId w:val="122"/>
        </w:numPr>
        <w:rPr>
          <w:sz w:val="26"/>
          <w:szCs w:val="26"/>
        </w:rPr>
      </w:pPr>
      <w:r w:rsidRPr="004C5E11">
        <w:rPr>
          <w:b/>
          <w:bCs/>
          <w:sz w:val="26"/>
          <w:szCs w:val="26"/>
        </w:rPr>
        <w:t>How does Chapter 3 fit into the larger structure of the book of Daniel?</w:t>
      </w:r>
    </w:p>
    <w:p w14:paraId="77617C33" w14:textId="77777777" w:rsidR="004C5E11" w:rsidRPr="004C5E11" w:rsidRDefault="004C5E11" w:rsidP="004C5E11">
      <w:pPr>
        <w:numPr>
          <w:ilvl w:val="0"/>
          <w:numId w:val="122"/>
        </w:numPr>
        <w:rPr>
          <w:sz w:val="26"/>
          <w:szCs w:val="26"/>
        </w:rPr>
      </w:pPr>
      <w:r w:rsidRPr="004C5E11">
        <w:rPr>
          <w:sz w:val="26"/>
          <w:szCs w:val="26"/>
        </w:rPr>
        <w:t>Chapter 3 is part of a chiastic structure in the book, mirroring chapter 6 (Daniel in the lion’s den). Both stories involve faithful Jews facing death for their allegiance to God, and both conclude with God's miraculous intervention, demonstrating His power to the foreign rulers. Chapter 3 is also one of the "court stories" of Daniel, where Jewish captives in the court of a foreign king prove their superiority through their faith. It demonstrates God’s superiority over foreign gods.</w:t>
      </w:r>
    </w:p>
    <w:p w14:paraId="71E6A75C" w14:textId="77777777" w:rsidR="004C5E11" w:rsidRPr="004C5E11" w:rsidRDefault="004C5E11" w:rsidP="004C5E11">
      <w:pPr>
        <w:numPr>
          <w:ilvl w:val="0"/>
          <w:numId w:val="122"/>
        </w:numPr>
        <w:rPr>
          <w:sz w:val="26"/>
          <w:szCs w:val="26"/>
        </w:rPr>
      </w:pPr>
      <w:r w:rsidRPr="004C5E11">
        <w:rPr>
          <w:b/>
          <w:bCs/>
          <w:sz w:val="26"/>
          <w:szCs w:val="26"/>
        </w:rPr>
        <w:t>Why did King Nebuchadnezzar create the golden image and command worship?</w:t>
      </w:r>
    </w:p>
    <w:p w14:paraId="38AF77EC" w14:textId="77777777" w:rsidR="004C5E11" w:rsidRPr="004C5E11" w:rsidRDefault="004C5E11" w:rsidP="004C5E11">
      <w:pPr>
        <w:numPr>
          <w:ilvl w:val="0"/>
          <w:numId w:val="122"/>
        </w:numPr>
        <w:rPr>
          <w:sz w:val="26"/>
          <w:szCs w:val="26"/>
        </w:rPr>
      </w:pPr>
      <w:r w:rsidRPr="004C5E11">
        <w:rPr>
          <w:sz w:val="26"/>
          <w:szCs w:val="26"/>
        </w:rPr>
        <w:t>King Nebuchadnezzar's golden image serves as a grand display of his power, meant to solidify his authority and demand the loyalty of all under his rule. The king’s motivation seems rooted in pride and a desire to impose his will. While the statue might have had religious connotations with his gods, the primary purpose in the narrative is to show off his power and test the allegiance of his subjects. It is important to note this story happens immediately after Nebuchadnezzar's dream in chapter 2 where he is revealed to be the head of gold in a series of kingdoms.</w:t>
      </w:r>
    </w:p>
    <w:p w14:paraId="2631C442" w14:textId="77777777" w:rsidR="004C5E11" w:rsidRDefault="004C5E11">
      <w:pPr>
        <w:rPr>
          <w:b/>
          <w:bCs/>
          <w:sz w:val="26"/>
          <w:szCs w:val="26"/>
        </w:rPr>
      </w:pPr>
      <w:r>
        <w:rPr>
          <w:b/>
          <w:bCs/>
          <w:sz w:val="26"/>
          <w:szCs w:val="26"/>
        </w:rPr>
        <w:br w:type="page"/>
      </w:r>
    </w:p>
    <w:p w14:paraId="3E986A2F" w14:textId="5C7F9987" w:rsidR="004C5E11" w:rsidRPr="004C5E11" w:rsidRDefault="004C5E11" w:rsidP="004C5E11">
      <w:pPr>
        <w:numPr>
          <w:ilvl w:val="0"/>
          <w:numId w:val="122"/>
        </w:numPr>
        <w:rPr>
          <w:sz w:val="26"/>
          <w:szCs w:val="26"/>
        </w:rPr>
      </w:pPr>
      <w:r w:rsidRPr="004C5E11">
        <w:rPr>
          <w:b/>
          <w:bCs/>
          <w:sz w:val="26"/>
          <w:szCs w:val="26"/>
        </w:rPr>
        <w:lastRenderedPageBreak/>
        <w:t>What was the challenge posed to Shadrach, Meshach, and Abednego, and how did they respond?</w:t>
      </w:r>
    </w:p>
    <w:p w14:paraId="782E518E" w14:textId="77777777" w:rsidR="004C5E11" w:rsidRPr="004C5E11" w:rsidRDefault="004C5E11" w:rsidP="004C5E11">
      <w:pPr>
        <w:numPr>
          <w:ilvl w:val="0"/>
          <w:numId w:val="122"/>
        </w:numPr>
        <w:rPr>
          <w:sz w:val="26"/>
          <w:szCs w:val="26"/>
        </w:rPr>
      </w:pPr>
      <w:r w:rsidRPr="004C5E11">
        <w:rPr>
          <w:sz w:val="26"/>
          <w:szCs w:val="26"/>
        </w:rPr>
        <w:t>The Chaldeans challenge them. They inform Nebuchadnezzar that Shadrach, Meshach, and Abednego did not bow down to the image. Nebuchadnezzar offers them a second chance to bow down. He also challenges them by questioning whether any god could save them from his power and his fiery furnace. Shadrach, Meshach, and Abednego's response is one of unwavering faith. They declared their God's ability to deliver them and their refusal to worship any other god, regardless of the consequences, showing that they knew their God was superior to Nebuchadnezzar.</w:t>
      </w:r>
    </w:p>
    <w:p w14:paraId="23FBB58A" w14:textId="77777777" w:rsidR="004C5E11" w:rsidRPr="004C5E11" w:rsidRDefault="004C5E11" w:rsidP="004C5E11">
      <w:pPr>
        <w:numPr>
          <w:ilvl w:val="0"/>
          <w:numId w:val="122"/>
        </w:numPr>
        <w:rPr>
          <w:sz w:val="26"/>
          <w:szCs w:val="26"/>
        </w:rPr>
      </w:pPr>
      <w:r w:rsidRPr="004C5E11">
        <w:rPr>
          <w:b/>
          <w:bCs/>
          <w:sz w:val="26"/>
          <w:szCs w:val="26"/>
        </w:rPr>
        <w:t>What is significant about the fiery furnace being heated seven times hotter than usual?</w:t>
      </w:r>
    </w:p>
    <w:p w14:paraId="0A7039D7" w14:textId="77777777" w:rsidR="004C5E11" w:rsidRPr="004C5E11" w:rsidRDefault="004C5E11" w:rsidP="004C5E11">
      <w:pPr>
        <w:numPr>
          <w:ilvl w:val="0"/>
          <w:numId w:val="122"/>
        </w:numPr>
        <w:rPr>
          <w:sz w:val="26"/>
          <w:szCs w:val="26"/>
        </w:rPr>
      </w:pPr>
      <w:r w:rsidRPr="004C5E11">
        <w:rPr>
          <w:sz w:val="26"/>
          <w:szCs w:val="26"/>
        </w:rPr>
        <w:t>The phrase "seven times hotter" indicates an intensification of Nebuchadnezzar's fury and a complete, absolute attempt to destroy Shadrach, Meshach, and Abednego. Seven is often used to symbolize perfection or completion, here demonstrating the maximum level of heat possible. It emphasizes that Nebuchadnezzar exhausted every means at his disposal. It further highlights the miraculous nature of the men's deliverance as there should be no way they could have survived such an event.</w:t>
      </w:r>
    </w:p>
    <w:p w14:paraId="0E67A442" w14:textId="77777777" w:rsidR="004C5E11" w:rsidRPr="004C5E11" w:rsidRDefault="004C5E11" w:rsidP="004C5E11">
      <w:pPr>
        <w:numPr>
          <w:ilvl w:val="0"/>
          <w:numId w:val="122"/>
        </w:numPr>
        <w:rPr>
          <w:sz w:val="26"/>
          <w:szCs w:val="26"/>
        </w:rPr>
      </w:pPr>
      <w:r w:rsidRPr="004C5E11">
        <w:rPr>
          <w:b/>
          <w:bCs/>
          <w:sz w:val="26"/>
          <w:szCs w:val="26"/>
        </w:rPr>
        <w:t>Who is the "fourth man" seen in the fire, and what is his significance?</w:t>
      </w:r>
    </w:p>
    <w:p w14:paraId="39151F77" w14:textId="77777777" w:rsidR="004C5E11" w:rsidRPr="004C5E11" w:rsidRDefault="004C5E11" w:rsidP="004C5E11">
      <w:pPr>
        <w:numPr>
          <w:ilvl w:val="0"/>
          <w:numId w:val="122"/>
        </w:numPr>
        <w:rPr>
          <w:sz w:val="26"/>
          <w:szCs w:val="26"/>
        </w:rPr>
      </w:pPr>
      <w:r w:rsidRPr="004C5E11">
        <w:rPr>
          <w:sz w:val="26"/>
          <w:szCs w:val="26"/>
        </w:rPr>
        <w:t>The "fourth man" in the fire is an angelic figure, described by Nebuchadnezzar as having "the appearance of the son of the gods." This supernatural being is not there to physically shield the three men, but rather to accompany them in the fire, demonstrating that God is with them in their suffering. The fourth figure’s main purpose is for Nebuchadnezzar’s sake, showing him God’s divine power, and ensuring the king does not conclude the power came from the three men themselves and mistake them for gods.</w:t>
      </w:r>
    </w:p>
    <w:p w14:paraId="47AE62D5" w14:textId="77777777" w:rsidR="004C5E11" w:rsidRDefault="004C5E11">
      <w:pPr>
        <w:rPr>
          <w:b/>
          <w:bCs/>
          <w:sz w:val="26"/>
          <w:szCs w:val="26"/>
        </w:rPr>
      </w:pPr>
      <w:r>
        <w:rPr>
          <w:b/>
          <w:bCs/>
          <w:sz w:val="26"/>
          <w:szCs w:val="26"/>
        </w:rPr>
        <w:br w:type="page"/>
      </w:r>
    </w:p>
    <w:p w14:paraId="7A64E780" w14:textId="5E42E740" w:rsidR="004C5E11" w:rsidRPr="004C5E11" w:rsidRDefault="004C5E11" w:rsidP="004C5E11">
      <w:pPr>
        <w:numPr>
          <w:ilvl w:val="0"/>
          <w:numId w:val="122"/>
        </w:numPr>
        <w:rPr>
          <w:sz w:val="26"/>
          <w:szCs w:val="26"/>
        </w:rPr>
      </w:pPr>
      <w:r w:rsidRPr="004C5E11">
        <w:rPr>
          <w:b/>
          <w:bCs/>
          <w:sz w:val="26"/>
          <w:szCs w:val="26"/>
        </w:rPr>
        <w:lastRenderedPageBreak/>
        <w:t>What does Nebuchadnezzar's reaction and decree after the miracle reveal about his understanding of God?</w:t>
      </w:r>
    </w:p>
    <w:p w14:paraId="0C122073" w14:textId="77777777" w:rsidR="004C5E11" w:rsidRPr="004C5E11" w:rsidRDefault="004C5E11" w:rsidP="004C5E11">
      <w:pPr>
        <w:numPr>
          <w:ilvl w:val="0"/>
          <w:numId w:val="122"/>
        </w:numPr>
        <w:rPr>
          <w:sz w:val="26"/>
          <w:szCs w:val="26"/>
        </w:rPr>
      </w:pPr>
      <w:r w:rsidRPr="004C5E11">
        <w:rPr>
          <w:sz w:val="26"/>
          <w:szCs w:val="26"/>
        </w:rPr>
        <w:t>Nebuchadnezzar's reaction is a progression in his understanding of the God of Israel. He acknowledges God’s power to deliver and issues a decree, recognizing this God's power. He blesses this god. However, his decree prohibits blasphemy against the God of Israel; thus, his faith is only partly formed. He is primarily reacting to the divine power of God and is still showing that he views religion as a matter of royal power. This does, however, show that God's superior power impacted the king, even if his faith is not fully developed.</w:t>
      </w:r>
    </w:p>
    <w:p w14:paraId="2E739480" w14:textId="77777777" w:rsidR="004C5E11" w:rsidRPr="004C5E11" w:rsidRDefault="004C5E11" w:rsidP="004C5E11">
      <w:pPr>
        <w:numPr>
          <w:ilvl w:val="0"/>
          <w:numId w:val="122"/>
        </w:numPr>
        <w:rPr>
          <w:sz w:val="26"/>
          <w:szCs w:val="26"/>
        </w:rPr>
      </w:pPr>
      <w:r w:rsidRPr="004C5E11">
        <w:rPr>
          <w:b/>
          <w:bCs/>
          <w:sz w:val="26"/>
          <w:szCs w:val="26"/>
        </w:rPr>
        <w:t>What is the takeaway message regarding faithfulness and deliverance in this chapter?</w:t>
      </w:r>
    </w:p>
    <w:p w14:paraId="2314B93C" w14:textId="77777777" w:rsidR="004C5E11" w:rsidRPr="004C5E11" w:rsidRDefault="004C5E11" w:rsidP="004C5E11">
      <w:pPr>
        <w:numPr>
          <w:ilvl w:val="0"/>
          <w:numId w:val="122"/>
        </w:numPr>
        <w:rPr>
          <w:sz w:val="26"/>
          <w:szCs w:val="26"/>
        </w:rPr>
      </w:pPr>
      <w:r w:rsidRPr="004C5E11">
        <w:rPr>
          <w:sz w:val="26"/>
          <w:szCs w:val="26"/>
        </w:rPr>
        <w:t>The chapter emphasizes that genuine commitment to God arises from a recognition of His inherent worth, not from the expectation of rewards or rescue. While Shadrach, Meshach, and Abednego are delivered, their deliverance is a demonstration of God's power. The narrative points out that faithfulness does not always guarantee freedom from suffering; yet, God is always present with his people even in the middle of intense situations. The focus of the story is not that faithfulness leads to deliverance, but rather that God is faithful, no matter what the outcome.</w:t>
      </w:r>
    </w:p>
    <w:p w14:paraId="6D12F841" w14:textId="77777777" w:rsidR="004C5E11" w:rsidRPr="004C5E11" w:rsidRDefault="004C5E11" w:rsidP="004C5E11">
      <w:pPr>
        <w:rPr>
          <w:vanish/>
          <w:sz w:val="26"/>
          <w:szCs w:val="26"/>
        </w:rPr>
      </w:pPr>
      <w:r w:rsidRPr="004C5E11">
        <w:rPr>
          <w:vanish/>
          <w:sz w:val="26"/>
          <w:szCs w:val="26"/>
        </w:rPr>
        <w:t>Bottom of Form</w:t>
      </w:r>
    </w:p>
    <w:p w14:paraId="5564D01D" w14:textId="6B5950DA" w:rsidR="008307E9" w:rsidRPr="008307E9" w:rsidRDefault="004C5E11" w:rsidP="004C5E11">
      <w:pPr>
        <w:rPr>
          <w:vanish/>
          <w:sz w:val="26"/>
          <w:szCs w:val="26"/>
        </w:rPr>
      </w:pPr>
      <w:r>
        <w:rPr>
          <w:sz w:val="26"/>
          <w:szCs w:val="26"/>
        </w:rPr>
        <w:br/>
      </w: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B661" w14:textId="77777777" w:rsidR="00D80D21" w:rsidRDefault="00D80D21" w:rsidP="004A3CF6">
      <w:pPr>
        <w:spacing w:after="0" w:line="240" w:lineRule="auto"/>
      </w:pPr>
      <w:r>
        <w:separator/>
      </w:r>
    </w:p>
  </w:endnote>
  <w:endnote w:type="continuationSeparator" w:id="0">
    <w:p w14:paraId="3F929E83" w14:textId="77777777" w:rsidR="00D80D21" w:rsidRDefault="00D80D2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D953" w14:textId="77777777" w:rsidR="00D80D21" w:rsidRDefault="00D80D21" w:rsidP="004A3CF6">
      <w:pPr>
        <w:spacing w:after="0" w:line="240" w:lineRule="auto"/>
      </w:pPr>
      <w:r>
        <w:separator/>
      </w:r>
    </w:p>
  </w:footnote>
  <w:footnote w:type="continuationSeparator" w:id="0">
    <w:p w14:paraId="532CFDDB" w14:textId="77777777" w:rsidR="00D80D21" w:rsidRDefault="00D80D2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43AC8"/>
    <w:multiLevelType w:val="multilevel"/>
    <w:tmpl w:val="8FE4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027F7C"/>
    <w:multiLevelType w:val="multilevel"/>
    <w:tmpl w:val="0CC6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8C5D17"/>
    <w:multiLevelType w:val="multilevel"/>
    <w:tmpl w:val="EB90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04E9C"/>
    <w:multiLevelType w:val="multilevel"/>
    <w:tmpl w:val="0F40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F12D9A"/>
    <w:multiLevelType w:val="multilevel"/>
    <w:tmpl w:val="306C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1E5401"/>
    <w:multiLevelType w:val="multilevel"/>
    <w:tmpl w:val="E17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041EC1"/>
    <w:multiLevelType w:val="multilevel"/>
    <w:tmpl w:val="33D2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E336C3"/>
    <w:multiLevelType w:val="multilevel"/>
    <w:tmpl w:val="3F88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E84BF4"/>
    <w:multiLevelType w:val="multilevel"/>
    <w:tmpl w:val="2F5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121550"/>
    <w:multiLevelType w:val="multilevel"/>
    <w:tmpl w:val="B6FE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C64C0D"/>
    <w:multiLevelType w:val="multilevel"/>
    <w:tmpl w:val="B8D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3F232B"/>
    <w:multiLevelType w:val="multilevel"/>
    <w:tmpl w:val="E6A0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AB1B62"/>
    <w:multiLevelType w:val="multilevel"/>
    <w:tmpl w:val="8152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995871"/>
    <w:multiLevelType w:val="multilevel"/>
    <w:tmpl w:val="77E4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4244BF"/>
    <w:multiLevelType w:val="multilevel"/>
    <w:tmpl w:val="38FA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4B4B99"/>
    <w:multiLevelType w:val="multilevel"/>
    <w:tmpl w:val="F6EE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914508"/>
    <w:multiLevelType w:val="multilevel"/>
    <w:tmpl w:val="0FD2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BA3916"/>
    <w:multiLevelType w:val="multilevel"/>
    <w:tmpl w:val="68C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B3A8A"/>
    <w:multiLevelType w:val="multilevel"/>
    <w:tmpl w:val="01C2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9B91C6C"/>
    <w:multiLevelType w:val="multilevel"/>
    <w:tmpl w:val="008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C93F7E"/>
    <w:multiLevelType w:val="multilevel"/>
    <w:tmpl w:val="EEB8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A42AF3"/>
    <w:multiLevelType w:val="multilevel"/>
    <w:tmpl w:val="E5C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0511E2"/>
    <w:multiLevelType w:val="multilevel"/>
    <w:tmpl w:val="571C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744E8B"/>
    <w:multiLevelType w:val="multilevel"/>
    <w:tmpl w:val="DC18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B23041"/>
    <w:multiLevelType w:val="multilevel"/>
    <w:tmpl w:val="E6C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BA17DF"/>
    <w:multiLevelType w:val="multilevel"/>
    <w:tmpl w:val="1880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7"/>
  </w:num>
  <w:num w:numId="3" w16cid:durableId="136916994">
    <w:abstractNumId w:val="55"/>
  </w:num>
  <w:num w:numId="4" w16cid:durableId="1898322524">
    <w:abstractNumId w:val="26"/>
  </w:num>
  <w:num w:numId="5" w16cid:durableId="773480203">
    <w:abstractNumId w:val="91"/>
  </w:num>
  <w:num w:numId="6" w16cid:durableId="1893998325">
    <w:abstractNumId w:val="111"/>
  </w:num>
  <w:num w:numId="7" w16cid:durableId="31730490">
    <w:abstractNumId w:val="69"/>
  </w:num>
  <w:num w:numId="8" w16cid:durableId="1285886388">
    <w:abstractNumId w:val="87"/>
  </w:num>
  <w:num w:numId="9" w16cid:durableId="76753685">
    <w:abstractNumId w:val="78"/>
  </w:num>
  <w:num w:numId="10" w16cid:durableId="326565901">
    <w:abstractNumId w:val="112"/>
  </w:num>
  <w:num w:numId="11" w16cid:durableId="779370909">
    <w:abstractNumId w:val="53"/>
  </w:num>
  <w:num w:numId="12" w16cid:durableId="1312295266">
    <w:abstractNumId w:val="97"/>
  </w:num>
  <w:num w:numId="13" w16cid:durableId="1055739409">
    <w:abstractNumId w:val="37"/>
  </w:num>
  <w:num w:numId="14" w16cid:durableId="63724915">
    <w:abstractNumId w:val="49"/>
  </w:num>
  <w:num w:numId="15" w16cid:durableId="490407507">
    <w:abstractNumId w:val="24"/>
  </w:num>
  <w:num w:numId="16" w16cid:durableId="1614560072">
    <w:abstractNumId w:val="82"/>
  </w:num>
  <w:num w:numId="17" w16cid:durableId="2094693205">
    <w:abstractNumId w:val="2"/>
  </w:num>
  <w:num w:numId="18" w16cid:durableId="56977669">
    <w:abstractNumId w:val="27"/>
  </w:num>
  <w:num w:numId="19" w16cid:durableId="678507180">
    <w:abstractNumId w:val="54"/>
  </w:num>
  <w:num w:numId="20" w16cid:durableId="167142098">
    <w:abstractNumId w:val="47"/>
  </w:num>
  <w:num w:numId="21" w16cid:durableId="1364483391">
    <w:abstractNumId w:val="88"/>
  </w:num>
  <w:num w:numId="22" w16cid:durableId="1720008846">
    <w:abstractNumId w:val="4"/>
  </w:num>
  <w:num w:numId="23" w16cid:durableId="1502499616">
    <w:abstractNumId w:val="102"/>
  </w:num>
  <w:num w:numId="24" w16cid:durableId="1281451561">
    <w:abstractNumId w:val="41"/>
  </w:num>
  <w:num w:numId="25" w16cid:durableId="252013863">
    <w:abstractNumId w:val="103"/>
  </w:num>
  <w:num w:numId="26" w16cid:durableId="1259752002">
    <w:abstractNumId w:val="64"/>
  </w:num>
  <w:num w:numId="27" w16cid:durableId="431554895">
    <w:abstractNumId w:val="19"/>
  </w:num>
  <w:num w:numId="28" w16cid:durableId="1824001649">
    <w:abstractNumId w:val="5"/>
  </w:num>
  <w:num w:numId="29" w16cid:durableId="856888086">
    <w:abstractNumId w:val="63"/>
  </w:num>
  <w:num w:numId="30" w16cid:durableId="441263313">
    <w:abstractNumId w:val="75"/>
  </w:num>
  <w:num w:numId="31" w16cid:durableId="1274242068">
    <w:abstractNumId w:val="34"/>
  </w:num>
  <w:num w:numId="32" w16cid:durableId="1001665799">
    <w:abstractNumId w:val="17"/>
  </w:num>
  <w:num w:numId="33" w16cid:durableId="31734210">
    <w:abstractNumId w:val="22"/>
  </w:num>
  <w:num w:numId="34" w16cid:durableId="1421758230">
    <w:abstractNumId w:val="21"/>
  </w:num>
  <w:num w:numId="35" w16cid:durableId="1091586441">
    <w:abstractNumId w:val="73"/>
  </w:num>
  <w:num w:numId="36" w16cid:durableId="2099793127">
    <w:abstractNumId w:val="79"/>
  </w:num>
  <w:num w:numId="37" w16cid:durableId="568617512">
    <w:abstractNumId w:val="119"/>
  </w:num>
  <w:num w:numId="38" w16cid:durableId="1375040380">
    <w:abstractNumId w:val="74"/>
  </w:num>
  <w:num w:numId="39" w16cid:durableId="613176251">
    <w:abstractNumId w:val="30"/>
  </w:num>
  <w:num w:numId="40" w16cid:durableId="2026899789">
    <w:abstractNumId w:val="94"/>
  </w:num>
  <w:num w:numId="41" w16cid:durableId="1636520091">
    <w:abstractNumId w:val="16"/>
  </w:num>
  <w:num w:numId="42" w16cid:durableId="185678054">
    <w:abstractNumId w:val="33"/>
  </w:num>
  <w:num w:numId="43" w16cid:durableId="396516492">
    <w:abstractNumId w:val="14"/>
  </w:num>
  <w:num w:numId="44" w16cid:durableId="1844202009">
    <w:abstractNumId w:val="36"/>
  </w:num>
  <w:num w:numId="45" w16cid:durableId="1647972809">
    <w:abstractNumId w:val="77"/>
  </w:num>
  <w:num w:numId="46" w16cid:durableId="1261791569">
    <w:abstractNumId w:val="117"/>
  </w:num>
  <w:num w:numId="47" w16cid:durableId="1875193489">
    <w:abstractNumId w:val="39"/>
  </w:num>
  <w:num w:numId="48" w16cid:durableId="1172067006">
    <w:abstractNumId w:val="42"/>
  </w:num>
  <w:num w:numId="49" w16cid:durableId="1162700637">
    <w:abstractNumId w:val="115"/>
  </w:num>
  <w:num w:numId="50" w16cid:durableId="1229656482">
    <w:abstractNumId w:val="38"/>
  </w:num>
  <w:num w:numId="51" w16cid:durableId="1144544300">
    <w:abstractNumId w:val="90"/>
  </w:num>
  <w:num w:numId="52" w16cid:durableId="1471634383">
    <w:abstractNumId w:val="52"/>
  </w:num>
  <w:num w:numId="53" w16cid:durableId="1388458526">
    <w:abstractNumId w:val="100"/>
  </w:num>
  <w:num w:numId="54" w16cid:durableId="542792308">
    <w:abstractNumId w:val="86"/>
  </w:num>
  <w:num w:numId="55" w16cid:durableId="814840275">
    <w:abstractNumId w:val="99"/>
  </w:num>
  <w:num w:numId="56" w16cid:durableId="1085108493">
    <w:abstractNumId w:val="109"/>
  </w:num>
  <w:num w:numId="57" w16cid:durableId="150676867">
    <w:abstractNumId w:val="85"/>
  </w:num>
  <w:num w:numId="58" w16cid:durableId="1401102012">
    <w:abstractNumId w:val="83"/>
  </w:num>
  <w:num w:numId="59" w16cid:durableId="1934433803">
    <w:abstractNumId w:val="56"/>
  </w:num>
  <w:num w:numId="60" w16cid:durableId="1367633260">
    <w:abstractNumId w:val="46"/>
  </w:num>
  <w:num w:numId="61" w16cid:durableId="1751654922">
    <w:abstractNumId w:val="7"/>
  </w:num>
  <w:num w:numId="62" w16cid:durableId="1598245143">
    <w:abstractNumId w:val="20"/>
  </w:num>
  <w:num w:numId="63" w16cid:durableId="286090303">
    <w:abstractNumId w:val="50"/>
  </w:num>
  <w:num w:numId="64" w16cid:durableId="1937790891">
    <w:abstractNumId w:val="25"/>
  </w:num>
  <w:num w:numId="65" w16cid:durableId="964241343">
    <w:abstractNumId w:val="15"/>
  </w:num>
  <w:num w:numId="66" w16cid:durableId="1169903944">
    <w:abstractNumId w:val="106"/>
  </w:num>
  <w:num w:numId="67" w16cid:durableId="877821031">
    <w:abstractNumId w:val="9"/>
  </w:num>
  <w:num w:numId="68" w16cid:durableId="1155803273">
    <w:abstractNumId w:val="89"/>
  </w:num>
  <w:num w:numId="69" w16cid:durableId="1913006775">
    <w:abstractNumId w:val="80"/>
  </w:num>
  <w:num w:numId="70" w16cid:durableId="1932811398">
    <w:abstractNumId w:val="110"/>
  </w:num>
  <w:num w:numId="71" w16cid:durableId="788399130">
    <w:abstractNumId w:val="65"/>
  </w:num>
  <w:num w:numId="72" w16cid:durableId="1743599447">
    <w:abstractNumId w:val="11"/>
  </w:num>
  <w:num w:numId="73" w16cid:durableId="748815706">
    <w:abstractNumId w:val="107"/>
  </w:num>
  <w:num w:numId="74" w16cid:durableId="720129415">
    <w:abstractNumId w:val="121"/>
  </w:num>
  <w:num w:numId="75" w16cid:durableId="329522725">
    <w:abstractNumId w:val="0"/>
  </w:num>
  <w:num w:numId="76" w16cid:durableId="2012095976">
    <w:abstractNumId w:val="28"/>
  </w:num>
  <w:num w:numId="77" w16cid:durableId="1050347144">
    <w:abstractNumId w:val="96"/>
  </w:num>
  <w:num w:numId="78" w16cid:durableId="1758987229">
    <w:abstractNumId w:val="45"/>
  </w:num>
  <w:num w:numId="79" w16cid:durableId="601493858">
    <w:abstractNumId w:val="95"/>
  </w:num>
  <w:num w:numId="80" w16cid:durableId="1441607162">
    <w:abstractNumId w:val="31"/>
  </w:num>
  <w:num w:numId="81" w16cid:durableId="1553613682">
    <w:abstractNumId w:val="8"/>
  </w:num>
  <w:num w:numId="82" w16cid:durableId="1591310717">
    <w:abstractNumId w:val="40"/>
  </w:num>
  <w:num w:numId="83" w16cid:durableId="337653942">
    <w:abstractNumId w:val="3"/>
  </w:num>
  <w:num w:numId="84" w16cid:durableId="928852040">
    <w:abstractNumId w:val="114"/>
  </w:num>
  <w:num w:numId="85" w16cid:durableId="826360858">
    <w:abstractNumId w:val="23"/>
  </w:num>
  <w:num w:numId="86" w16cid:durableId="1154182070">
    <w:abstractNumId w:val="93"/>
  </w:num>
  <w:num w:numId="87" w16cid:durableId="1617560984">
    <w:abstractNumId w:val="118"/>
  </w:num>
  <w:num w:numId="88" w16cid:durableId="961691480">
    <w:abstractNumId w:val="81"/>
  </w:num>
  <w:num w:numId="89" w16cid:durableId="1200124844">
    <w:abstractNumId w:val="60"/>
  </w:num>
  <w:num w:numId="90" w16cid:durableId="1250508082">
    <w:abstractNumId w:val="101"/>
  </w:num>
  <w:num w:numId="91" w16cid:durableId="199629930">
    <w:abstractNumId w:val="108"/>
  </w:num>
  <w:num w:numId="92" w16cid:durableId="442455481">
    <w:abstractNumId w:val="48"/>
  </w:num>
  <w:num w:numId="93" w16cid:durableId="996686926">
    <w:abstractNumId w:val="84"/>
  </w:num>
  <w:num w:numId="94" w16cid:durableId="1765372072">
    <w:abstractNumId w:val="57"/>
  </w:num>
  <w:num w:numId="95" w16cid:durableId="2109884545">
    <w:abstractNumId w:val="29"/>
  </w:num>
  <w:num w:numId="96" w16cid:durableId="607271406">
    <w:abstractNumId w:val="71"/>
  </w:num>
  <w:num w:numId="97" w16cid:durableId="2103721682">
    <w:abstractNumId w:val="98"/>
  </w:num>
  <w:num w:numId="98" w16cid:durableId="1703164990">
    <w:abstractNumId w:val="70"/>
  </w:num>
  <w:num w:numId="99" w16cid:durableId="1951811602">
    <w:abstractNumId w:val="62"/>
  </w:num>
  <w:num w:numId="100" w16cid:durableId="314459223">
    <w:abstractNumId w:val="32"/>
  </w:num>
  <w:num w:numId="101" w16cid:durableId="290982591">
    <w:abstractNumId w:val="1"/>
  </w:num>
  <w:num w:numId="102" w16cid:durableId="940338006">
    <w:abstractNumId w:val="104"/>
  </w:num>
  <w:num w:numId="103" w16cid:durableId="1585339968">
    <w:abstractNumId w:val="13"/>
  </w:num>
  <w:num w:numId="104" w16cid:durableId="2037460968">
    <w:abstractNumId w:val="120"/>
  </w:num>
  <w:num w:numId="105" w16cid:durableId="1796868936">
    <w:abstractNumId w:val="12"/>
  </w:num>
  <w:num w:numId="106" w16cid:durableId="775953242">
    <w:abstractNumId w:val="116"/>
  </w:num>
  <w:num w:numId="107" w16cid:durableId="1577591667">
    <w:abstractNumId w:val="10"/>
  </w:num>
  <w:num w:numId="108" w16cid:durableId="889727561">
    <w:abstractNumId w:val="35"/>
  </w:num>
  <w:num w:numId="109" w16cid:durableId="939606236">
    <w:abstractNumId w:val="113"/>
  </w:num>
  <w:num w:numId="110" w16cid:durableId="173998784">
    <w:abstractNumId w:val="6"/>
  </w:num>
  <w:num w:numId="111" w16cid:durableId="1240797730">
    <w:abstractNumId w:val="44"/>
  </w:num>
  <w:num w:numId="112" w16cid:durableId="2024821366">
    <w:abstractNumId w:val="76"/>
  </w:num>
  <w:num w:numId="113" w16cid:durableId="857817006">
    <w:abstractNumId w:val="61"/>
  </w:num>
  <w:num w:numId="114" w16cid:durableId="1234004947">
    <w:abstractNumId w:val="43"/>
  </w:num>
  <w:num w:numId="115" w16cid:durableId="330135849">
    <w:abstractNumId w:val="58"/>
  </w:num>
  <w:num w:numId="116" w16cid:durableId="273096194">
    <w:abstractNumId w:val="105"/>
  </w:num>
  <w:num w:numId="117" w16cid:durableId="2111387105">
    <w:abstractNumId w:val="92"/>
  </w:num>
  <w:num w:numId="118" w16cid:durableId="988706695">
    <w:abstractNumId w:val="66"/>
  </w:num>
  <w:num w:numId="119" w16cid:durableId="2092385796">
    <w:abstractNumId w:val="59"/>
  </w:num>
  <w:num w:numId="120" w16cid:durableId="1364674878">
    <w:abstractNumId w:val="68"/>
  </w:num>
  <w:num w:numId="121" w16cid:durableId="1302613732">
    <w:abstractNumId w:val="18"/>
  </w:num>
  <w:num w:numId="122" w16cid:durableId="102008140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D6CA8"/>
    <w:rsid w:val="000F28B8"/>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A0F25"/>
    <w:rsid w:val="003B02D1"/>
    <w:rsid w:val="003C32F9"/>
    <w:rsid w:val="0040309F"/>
    <w:rsid w:val="00414356"/>
    <w:rsid w:val="004236FA"/>
    <w:rsid w:val="00474A3C"/>
    <w:rsid w:val="00480D04"/>
    <w:rsid w:val="00496827"/>
    <w:rsid w:val="004A3CF6"/>
    <w:rsid w:val="004C5E11"/>
    <w:rsid w:val="004D0698"/>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B2ACA"/>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0D21"/>
    <w:rsid w:val="00D82CA7"/>
    <w:rsid w:val="00D84D40"/>
    <w:rsid w:val="00D908BD"/>
    <w:rsid w:val="00D917B1"/>
    <w:rsid w:val="00DA79A3"/>
    <w:rsid w:val="00DD5AF0"/>
    <w:rsid w:val="00DD6EC5"/>
    <w:rsid w:val="00DE2498"/>
    <w:rsid w:val="00DE3C0D"/>
    <w:rsid w:val="00E008DE"/>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97866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741918">
      <w:bodyDiv w:val="1"/>
      <w:marLeft w:val="0"/>
      <w:marRight w:val="0"/>
      <w:marTop w:val="0"/>
      <w:marBottom w:val="0"/>
      <w:divBdr>
        <w:top w:val="none" w:sz="0" w:space="0" w:color="auto"/>
        <w:left w:val="none" w:sz="0" w:space="0" w:color="auto"/>
        <w:bottom w:val="none" w:sz="0" w:space="0" w:color="auto"/>
        <w:right w:val="none" w:sz="0" w:space="0" w:color="auto"/>
      </w:divBdr>
      <w:divsChild>
        <w:div w:id="1016006230">
          <w:marLeft w:val="0"/>
          <w:marRight w:val="0"/>
          <w:marTop w:val="0"/>
          <w:marBottom w:val="0"/>
          <w:divBdr>
            <w:top w:val="none" w:sz="0" w:space="0" w:color="auto"/>
            <w:left w:val="none" w:sz="0" w:space="0" w:color="auto"/>
            <w:bottom w:val="none" w:sz="0" w:space="0" w:color="auto"/>
            <w:right w:val="none" w:sz="0" w:space="0" w:color="auto"/>
          </w:divBdr>
          <w:divsChild>
            <w:div w:id="383333429">
              <w:marLeft w:val="0"/>
              <w:marRight w:val="0"/>
              <w:marTop w:val="0"/>
              <w:marBottom w:val="0"/>
              <w:divBdr>
                <w:top w:val="none" w:sz="0" w:space="0" w:color="auto"/>
                <w:left w:val="none" w:sz="0" w:space="0" w:color="auto"/>
                <w:bottom w:val="none" w:sz="0" w:space="0" w:color="auto"/>
                <w:right w:val="none" w:sz="0" w:space="0" w:color="auto"/>
              </w:divBdr>
              <w:divsChild>
                <w:div w:id="1789660829">
                  <w:marLeft w:val="0"/>
                  <w:marRight w:val="0"/>
                  <w:marTop w:val="0"/>
                  <w:marBottom w:val="0"/>
                  <w:divBdr>
                    <w:top w:val="none" w:sz="0" w:space="0" w:color="auto"/>
                    <w:left w:val="none" w:sz="0" w:space="0" w:color="auto"/>
                    <w:bottom w:val="none" w:sz="0" w:space="0" w:color="auto"/>
                    <w:right w:val="none" w:sz="0" w:space="0" w:color="auto"/>
                  </w:divBdr>
                  <w:divsChild>
                    <w:div w:id="1130173057">
                      <w:marLeft w:val="0"/>
                      <w:marRight w:val="0"/>
                      <w:marTop w:val="0"/>
                      <w:marBottom w:val="0"/>
                      <w:divBdr>
                        <w:top w:val="none" w:sz="0" w:space="0" w:color="auto"/>
                        <w:left w:val="single" w:sz="6" w:space="0" w:color="CCCCCC"/>
                        <w:bottom w:val="single" w:sz="6" w:space="0" w:color="CCCCCC"/>
                        <w:right w:val="single" w:sz="6" w:space="0" w:color="CCCCCC"/>
                      </w:divBdr>
                      <w:divsChild>
                        <w:div w:id="10020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3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261104">
      <w:bodyDiv w:val="1"/>
      <w:marLeft w:val="0"/>
      <w:marRight w:val="0"/>
      <w:marTop w:val="0"/>
      <w:marBottom w:val="0"/>
      <w:divBdr>
        <w:top w:val="none" w:sz="0" w:space="0" w:color="auto"/>
        <w:left w:val="none" w:sz="0" w:space="0" w:color="auto"/>
        <w:bottom w:val="none" w:sz="0" w:space="0" w:color="auto"/>
        <w:right w:val="none" w:sz="0" w:space="0" w:color="auto"/>
      </w:divBdr>
      <w:divsChild>
        <w:div w:id="1012680262">
          <w:marLeft w:val="0"/>
          <w:marRight w:val="0"/>
          <w:marTop w:val="0"/>
          <w:marBottom w:val="0"/>
          <w:divBdr>
            <w:top w:val="none" w:sz="0" w:space="0" w:color="auto"/>
            <w:left w:val="none" w:sz="0" w:space="0" w:color="auto"/>
            <w:bottom w:val="none" w:sz="0" w:space="0" w:color="auto"/>
            <w:right w:val="none" w:sz="0" w:space="0" w:color="auto"/>
          </w:divBdr>
          <w:divsChild>
            <w:div w:id="1151671840">
              <w:marLeft w:val="0"/>
              <w:marRight w:val="0"/>
              <w:marTop w:val="0"/>
              <w:marBottom w:val="0"/>
              <w:divBdr>
                <w:top w:val="none" w:sz="0" w:space="0" w:color="auto"/>
                <w:left w:val="none" w:sz="0" w:space="0" w:color="auto"/>
                <w:bottom w:val="none" w:sz="0" w:space="0" w:color="auto"/>
                <w:right w:val="none" w:sz="0" w:space="0" w:color="auto"/>
              </w:divBdr>
              <w:divsChild>
                <w:div w:id="140004479">
                  <w:marLeft w:val="0"/>
                  <w:marRight w:val="0"/>
                  <w:marTop w:val="0"/>
                  <w:marBottom w:val="0"/>
                  <w:divBdr>
                    <w:top w:val="none" w:sz="0" w:space="0" w:color="auto"/>
                    <w:left w:val="none" w:sz="0" w:space="0" w:color="auto"/>
                    <w:bottom w:val="none" w:sz="0" w:space="0" w:color="auto"/>
                    <w:right w:val="none" w:sz="0" w:space="0" w:color="auto"/>
                  </w:divBdr>
                  <w:divsChild>
                    <w:div w:id="1908222929">
                      <w:marLeft w:val="0"/>
                      <w:marRight w:val="0"/>
                      <w:marTop w:val="0"/>
                      <w:marBottom w:val="0"/>
                      <w:divBdr>
                        <w:top w:val="none" w:sz="0" w:space="0" w:color="auto"/>
                        <w:left w:val="single" w:sz="6" w:space="0" w:color="CCCCCC"/>
                        <w:bottom w:val="single" w:sz="6" w:space="0" w:color="CCCCCC"/>
                        <w:right w:val="single" w:sz="6" w:space="0" w:color="CCCCCC"/>
                      </w:divBdr>
                      <w:divsChild>
                        <w:div w:id="949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6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1847738">
      <w:bodyDiv w:val="1"/>
      <w:marLeft w:val="0"/>
      <w:marRight w:val="0"/>
      <w:marTop w:val="0"/>
      <w:marBottom w:val="0"/>
      <w:divBdr>
        <w:top w:val="none" w:sz="0" w:space="0" w:color="auto"/>
        <w:left w:val="none" w:sz="0" w:space="0" w:color="auto"/>
        <w:bottom w:val="none" w:sz="0" w:space="0" w:color="auto"/>
        <w:right w:val="none" w:sz="0" w:space="0" w:color="auto"/>
      </w:divBdr>
      <w:divsChild>
        <w:div w:id="1663923813">
          <w:marLeft w:val="0"/>
          <w:marRight w:val="0"/>
          <w:marTop w:val="0"/>
          <w:marBottom w:val="0"/>
          <w:divBdr>
            <w:top w:val="none" w:sz="0" w:space="0" w:color="auto"/>
            <w:left w:val="none" w:sz="0" w:space="0" w:color="auto"/>
            <w:bottom w:val="none" w:sz="0" w:space="0" w:color="auto"/>
            <w:right w:val="none" w:sz="0" w:space="0" w:color="auto"/>
          </w:divBdr>
          <w:divsChild>
            <w:div w:id="412823816">
              <w:marLeft w:val="0"/>
              <w:marRight w:val="0"/>
              <w:marTop w:val="0"/>
              <w:marBottom w:val="0"/>
              <w:divBdr>
                <w:top w:val="none" w:sz="0" w:space="0" w:color="auto"/>
                <w:left w:val="none" w:sz="0" w:space="0" w:color="auto"/>
                <w:bottom w:val="none" w:sz="0" w:space="0" w:color="auto"/>
                <w:right w:val="none" w:sz="0" w:space="0" w:color="auto"/>
              </w:divBdr>
              <w:divsChild>
                <w:div w:id="355421991">
                  <w:marLeft w:val="0"/>
                  <w:marRight w:val="0"/>
                  <w:marTop w:val="0"/>
                  <w:marBottom w:val="0"/>
                  <w:divBdr>
                    <w:top w:val="none" w:sz="0" w:space="0" w:color="auto"/>
                    <w:left w:val="none" w:sz="0" w:space="0" w:color="auto"/>
                    <w:bottom w:val="none" w:sz="0" w:space="0" w:color="auto"/>
                    <w:right w:val="none" w:sz="0" w:space="0" w:color="auto"/>
                  </w:divBdr>
                  <w:divsChild>
                    <w:div w:id="1822382267">
                      <w:marLeft w:val="0"/>
                      <w:marRight w:val="0"/>
                      <w:marTop w:val="0"/>
                      <w:marBottom w:val="0"/>
                      <w:divBdr>
                        <w:top w:val="none" w:sz="0" w:space="0" w:color="auto"/>
                        <w:left w:val="single" w:sz="6" w:space="0" w:color="CCCCCC"/>
                        <w:bottom w:val="single" w:sz="6" w:space="0" w:color="CCCCCC"/>
                        <w:right w:val="single" w:sz="6" w:space="0" w:color="CCCCCC"/>
                      </w:divBdr>
                      <w:divsChild>
                        <w:div w:id="10520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10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7791895">
      <w:bodyDiv w:val="1"/>
      <w:marLeft w:val="0"/>
      <w:marRight w:val="0"/>
      <w:marTop w:val="0"/>
      <w:marBottom w:val="0"/>
      <w:divBdr>
        <w:top w:val="none" w:sz="0" w:space="0" w:color="auto"/>
        <w:left w:val="none" w:sz="0" w:space="0" w:color="auto"/>
        <w:bottom w:val="none" w:sz="0" w:space="0" w:color="auto"/>
        <w:right w:val="none" w:sz="0" w:space="0" w:color="auto"/>
      </w:divBdr>
      <w:divsChild>
        <w:div w:id="263148654">
          <w:marLeft w:val="0"/>
          <w:marRight w:val="0"/>
          <w:marTop w:val="0"/>
          <w:marBottom w:val="0"/>
          <w:divBdr>
            <w:top w:val="none" w:sz="0" w:space="0" w:color="auto"/>
            <w:left w:val="none" w:sz="0" w:space="0" w:color="auto"/>
            <w:bottom w:val="none" w:sz="0" w:space="0" w:color="auto"/>
            <w:right w:val="none" w:sz="0" w:space="0" w:color="auto"/>
          </w:divBdr>
          <w:divsChild>
            <w:div w:id="1773818625">
              <w:marLeft w:val="0"/>
              <w:marRight w:val="0"/>
              <w:marTop w:val="0"/>
              <w:marBottom w:val="0"/>
              <w:divBdr>
                <w:top w:val="none" w:sz="0" w:space="0" w:color="auto"/>
                <w:left w:val="none" w:sz="0" w:space="0" w:color="auto"/>
                <w:bottom w:val="none" w:sz="0" w:space="0" w:color="auto"/>
                <w:right w:val="none" w:sz="0" w:space="0" w:color="auto"/>
              </w:divBdr>
              <w:divsChild>
                <w:div w:id="170680436">
                  <w:marLeft w:val="0"/>
                  <w:marRight w:val="0"/>
                  <w:marTop w:val="0"/>
                  <w:marBottom w:val="0"/>
                  <w:divBdr>
                    <w:top w:val="none" w:sz="0" w:space="0" w:color="auto"/>
                    <w:left w:val="none" w:sz="0" w:space="0" w:color="auto"/>
                    <w:bottom w:val="none" w:sz="0" w:space="0" w:color="auto"/>
                    <w:right w:val="none" w:sz="0" w:space="0" w:color="auto"/>
                  </w:divBdr>
                  <w:divsChild>
                    <w:div w:id="990601950">
                      <w:marLeft w:val="0"/>
                      <w:marRight w:val="0"/>
                      <w:marTop w:val="0"/>
                      <w:marBottom w:val="0"/>
                      <w:divBdr>
                        <w:top w:val="none" w:sz="0" w:space="0" w:color="auto"/>
                        <w:left w:val="single" w:sz="6" w:space="0" w:color="CCCCCC"/>
                        <w:bottom w:val="single" w:sz="6" w:space="0" w:color="CCCCCC"/>
                        <w:right w:val="single" w:sz="6" w:space="0" w:color="CCCCCC"/>
                      </w:divBdr>
                      <w:divsChild>
                        <w:div w:id="18891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1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3239665">
      <w:bodyDiv w:val="1"/>
      <w:marLeft w:val="0"/>
      <w:marRight w:val="0"/>
      <w:marTop w:val="0"/>
      <w:marBottom w:val="0"/>
      <w:divBdr>
        <w:top w:val="none" w:sz="0" w:space="0" w:color="auto"/>
        <w:left w:val="none" w:sz="0" w:space="0" w:color="auto"/>
        <w:bottom w:val="none" w:sz="0" w:space="0" w:color="auto"/>
        <w:right w:val="none" w:sz="0" w:space="0" w:color="auto"/>
      </w:divBdr>
      <w:divsChild>
        <w:div w:id="1019895599">
          <w:marLeft w:val="0"/>
          <w:marRight w:val="0"/>
          <w:marTop w:val="0"/>
          <w:marBottom w:val="0"/>
          <w:divBdr>
            <w:top w:val="none" w:sz="0" w:space="0" w:color="auto"/>
            <w:left w:val="none" w:sz="0" w:space="0" w:color="auto"/>
            <w:bottom w:val="none" w:sz="0" w:space="0" w:color="auto"/>
            <w:right w:val="none" w:sz="0" w:space="0" w:color="auto"/>
          </w:divBdr>
          <w:divsChild>
            <w:div w:id="402071990">
              <w:marLeft w:val="0"/>
              <w:marRight w:val="0"/>
              <w:marTop w:val="0"/>
              <w:marBottom w:val="0"/>
              <w:divBdr>
                <w:top w:val="none" w:sz="0" w:space="0" w:color="auto"/>
                <w:left w:val="none" w:sz="0" w:space="0" w:color="auto"/>
                <w:bottom w:val="none" w:sz="0" w:space="0" w:color="auto"/>
                <w:right w:val="none" w:sz="0" w:space="0" w:color="auto"/>
              </w:divBdr>
              <w:divsChild>
                <w:div w:id="826169331">
                  <w:marLeft w:val="0"/>
                  <w:marRight w:val="0"/>
                  <w:marTop w:val="0"/>
                  <w:marBottom w:val="0"/>
                  <w:divBdr>
                    <w:top w:val="none" w:sz="0" w:space="0" w:color="auto"/>
                    <w:left w:val="none" w:sz="0" w:space="0" w:color="auto"/>
                    <w:bottom w:val="none" w:sz="0" w:space="0" w:color="auto"/>
                    <w:right w:val="none" w:sz="0" w:space="0" w:color="auto"/>
                  </w:divBdr>
                  <w:divsChild>
                    <w:div w:id="940453485">
                      <w:marLeft w:val="0"/>
                      <w:marRight w:val="0"/>
                      <w:marTop w:val="0"/>
                      <w:marBottom w:val="0"/>
                      <w:divBdr>
                        <w:top w:val="none" w:sz="0" w:space="0" w:color="auto"/>
                        <w:left w:val="single" w:sz="6" w:space="0" w:color="CCCCCC"/>
                        <w:bottom w:val="single" w:sz="6" w:space="0" w:color="CCCCCC"/>
                        <w:right w:val="single" w:sz="6" w:space="0" w:color="CCCCCC"/>
                      </w:divBdr>
                      <w:divsChild>
                        <w:div w:id="2024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0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73168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2002789">
      <w:bodyDiv w:val="1"/>
      <w:marLeft w:val="0"/>
      <w:marRight w:val="0"/>
      <w:marTop w:val="0"/>
      <w:marBottom w:val="0"/>
      <w:divBdr>
        <w:top w:val="none" w:sz="0" w:space="0" w:color="auto"/>
        <w:left w:val="none" w:sz="0" w:space="0" w:color="auto"/>
        <w:bottom w:val="none" w:sz="0" w:space="0" w:color="auto"/>
        <w:right w:val="none" w:sz="0" w:space="0" w:color="auto"/>
      </w:divBdr>
      <w:divsChild>
        <w:div w:id="1594363310">
          <w:marLeft w:val="0"/>
          <w:marRight w:val="0"/>
          <w:marTop w:val="0"/>
          <w:marBottom w:val="0"/>
          <w:divBdr>
            <w:top w:val="none" w:sz="0" w:space="0" w:color="auto"/>
            <w:left w:val="none" w:sz="0" w:space="0" w:color="auto"/>
            <w:bottom w:val="none" w:sz="0" w:space="0" w:color="auto"/>
            <w:right w:val="none" w:sz="0" w:space="0" w:color="auto"/>
          </w:divBdr>
          <w:divsChild>
            <w:div w:id="1712150135">
              <w:marLeft w:val="0"/>
              <w:marRight w:val="0"/>
              <w:marTop w:val="0"/>
              <w:marBottom w:val="0"/>
              <w:divBdr>
                <w:top w:val="none" w:sz="0" w:space="0" w:color="auto"/>
                <w:left w:val="none" w:sz="0" w:space="0" w:color="auto"/>
                <w:bottom w:val="none" w:sz="0" w:space="0" w:color="auto"/>
                <w:right w:val="none" w:sz="0" w:space="0" w:color="auto"/>
              </w:divBdr>
              <w:divsChild>
                <w:div w:id="1372074077">
                  <w:marLeft w:val="0"/>
                  <w:marRight w:val="0"/>
                  <w:marTop w:val="0"/>
                  <w:marBottom w:val="0"/>
                  <w:divBdr>
                    <w:top w:val="none" w:sz="0" w:space="0" w:color="auto"/>
                    <w:left w:val="none" w:sz="0" w:space="0" w:color="auto"/>
                    <w:bottom w:val="none" w:sz="0" w:space="0" w:color="auto"/>
                    <w:right w:val="none" w:sz="0" w:space="0" w:color="auto"/>
                  </w:divBdr>
                  <w:divsChild>
                    <w:div w:id="10376804">
                      <w:marLeft w:val="0"/>
                      <w:marRight w:val="0"/>
                      <w:marTop w:val="0"/>
                      <w:marBottom w:val="0"/>
                      <w:divBdr>
                        <w:top w:val="none" w:sz="0" w:space="0" w:color="auto"/>
                        <w:left w:val="single" w:sz="6" w:space="0" w:color="CCCCCC"/>
                        <w:bottom w:val="single" w:sz="6" w:space="0" w:color="CCCCCC"/>
                        <w:right w:val="single" w:sz="6" w:space="0" w:color="CCCCCC"/>
                      </w:divBdr>
                      <w:divsChild>
                        <w:div w:id="755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3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3905352">
      <w:bodyDiv w:val="1"/>
      <w:marLeft w:val="0"/>
      <w:marRight w:val="0"/>
      <w:marTop w:val="0"/>
      <w:marBottom w:val="0"/>
      <w:divBdr>
        <w:top w:val="none" w:sz="0" w:space="0" w:color="auto"/>
        <w:left w:val="none" w:sz="0" w:space="0" w:color="auto"/>
        <w:bottom w:val="none" w:sz="0" w:space="0" w:color="auto"/>
        <w:right w:val="none" w:sz="0" w:space="0" w:color="auto"/>
      </w:divBdr>
      <w:divsChild>
        <w:div w:id="1081564406">
          <w:marLeft w:val="0"/>
          <w:marRight w:val="0"/>
          <w:marTop w:val="0"/>
          <w:marBottom w:val="0"/>
          <w:divBdr>
            <w:top w:val="none" w:sz="0" w:space="0" w:color="auto"/>
            <w:left w:val="none" w:sz="0" w:space="0" w:color="auto"/>
            <w:bottom w:val="none" w:sz="0" w:space="0" w:color="auto"/>
            <w:right w:val="none" w:sz="0" w:space="0" w:color="auto"/>
          </w:divBdr>
          <w:divsChild>
            <w:div w:id="286398695">
              <w:marLeft w:val="0"/>
              <w:marRight w:val="0"/>
              <w:marTop w:val="0"/>
              <w:marBottom w:val="0"/>
              <w:divBdr>
                <w:top w:val="none" w:sz="0" w:space="0" w:color="auto"/>
                <w:left w:val="none" w:sz="0" w:space="0" w:color="auto"/>
                <w:bottom w:val="none" w:sz="0" w:space="0" w:color="auto"/>
                <w:right w:val="none" w:sz="0" w:space="0" w:color="auto"/>
              </w:divBdr>
              <w:divsChild>
                <w:div w:id="1936009092">
                  <w:marLeft w:val="0"/>
                  <w:marRight w:val="0"/>
                  <w:marTop w:val="0"/>
                  <w:marBottom w:val="0"/>
                  <w:divBdr>
                    <w:top w:val="none" w:sz="0" w:space="0" w:color="auto"/>
                    <w:left w:val="none" w:sz="0" w:space="0" w:color="auto"/>
                    <w:bottom w:val="none" w:sz="0" w:space="0" w:color="auto"/>
                    <w:right w:val="none" w:sz="0" w:space="0" w:color="auto"/>
                  </w:divBdr>
                  <w:divsChild>
                    <w:div w:id="1664435111">
                      <w:marLeft w:val="0"/>
                      <w:marRight w:val="0"/>
                      <w:marTop w:val="0"/>
                      <w:marBottom w:val="0"/>
                      <w:divBdr>
                        <w:top w:val="none" w:sz="0" w:space="0" w:color="auto"/>
                        <w:left w:val="single" w:sz="6" w:space="0" w:color="CCCCCC"/>
                        <w:bottom w:val="single" w:sz="6" w:space="0" w:color="CCCCCC"/>
                        <w:right w:val="single" w:sz="6" w:space="0" w:color="CCCCCC"/>
                      </w:divBdr>
                      <w:divsChild>
                        <w:div w:id="4413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91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1246658">
      <w:bodyDiv w:val="1"/>
      <w:marLeft w:val="0"/>
      <w:marRight w:val="0"/>
      <w:marTop w:val="0"/>
      <w:marBottom w:val="0"/>
      <w:divBdr>
        <w:top w:val="none" w:sz="0" w:space="0" w:color="auto"/>
        <w:left w:val="none" w:sz="0" w:space="0" w:color="auto"/>
        <w:bottom w:val="none" w:sz="0" w:space="0" w:color="auto"/>
        <w:right w:val="none" w:sz="0" w:space="0" w:color="auto"/>
      </w:divBdr>
      <w:divsChild>
        <w:div w:id="1771659200">
          <w:marLeft w:val="0"/>
          <w:marRight w:val="0"/>
          <w:marTop w:val="0"/>
          <w:marBottom w:val="0"/>
          <w:divBdr>
            <w:top w:val="none" w:sz="0" w:space="0" w:color="auto"/>
            <w:left w:val="none" w:sz="0" w:space="0" w:color="auto"/>
            <w:bottom w:val="none" w:sz="0" w:space="0" w:color="auto"/>
            <w:right w:val="none" w:sz="0" w:space="0" w:color="auto"/>
          </w:divBdr>
          <w:divsChild>
            <w:div w:id="1983998365">
              <w:marLeft w:val="0"/>
              <w:marRight w:val="0"/>
              <w:marTop w:val="0"/>
              <w:marBottom w:val="0"/>
              <w:divBdr>
                <w:top w:val="none" w:sz="0" w:space="0" w:color="auto"/>
                <w:left w:val="none" w:sz="0" w:space="0" w:color="auto"/>
                <w:bottom w:val="none" w:sz="0" w:space="0" w:color="auto"/>
                <w:right w:val="none" w:sz="0" w:space="0" w:color="auto"/>
              </w:divBdr>
              <w:divsChild>
                <w:div w:id="1792283259">
                  <w:marLeft w:val="0"/>
                  <w:marRight w:val="0"/>
                  <w:marTop w:val="0"/>
                  <w:marBottom w:val="0"/>
                  <w:divBdr>
                    <w:top w:val="none" w:sz="0" w:space="0" w:color="auto"/>
                    <w:left w:val="none" w:sz="0" w:space="0" w:color="auto"/>
                    <w:bottom w:val="none" w:sz="0" w:space="0" w:color="auto"/>
                    <w:right w:val="none" w:sz="0" w:space="0" w:color="auto"/>
                  </w:divBdr>
                  <w:divsChild>
                    <w:div w:id="140925921">
                      <w:marLeft w:val="0"/>
                      <w:marRight w:val="0"/>
                      <w:marTop w:val="0"/>
                      <w:marBottom w:val="0"/>
                      <w:divBdr>
                        <w:top w:val="none" w:sz="0" w:space="0" w:color="auto"/>
                        <w:left w:val="single" w:sz="6" w:space="0" w:color="CCCCCC"/>
                        <w:bottom w:val="single" w:sz="6" w:space="0" w:color="CCCCCC"/>
                        <w:right w:val="single" w:sz="6" w:space="0" w:color="CCCCCC"/>
                      </w:divBdr>
                      <w:divsChild>
                        <w:div w:id="1852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39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3270</Words>
  <Characters>16841</Characters>
  <Application>Microsoft Office Word</Application>
  <DocSecurity>0</DocSecurity>
  <Lines>343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2025-02-15T12:53:00Z</dcterms:created>
  <dcterms:modified xsi:type="dcterms:W3CDTF">2025-02-15T15:33:00Z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