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93A004B"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B30B7A">
        <w:rPr>
          <w:b/>
          <w:bCs/>
          <w:sz w:val="40"/>
          <w:szCs w:val="40"/>
        </w:rPr>
        <w:t>24</w:t>
      </w:r>
      <w:r w:rsidR="00414356">
        <w:rPr>
          <w:b/>
          <w:bCs/>
          <w:sz w:val="40"/>
          <w:szCs w:val="40"/>
        </w:rPr>
        <w:t>,</w:t>
      </w:r>
      <w:r w:rsidR="00414356">
        <w:rPr>
          <w:b/>
          <w:bCs/>
          <w:sz w:val="40"/>
          <w:szCs w:val="40"/>
        </w:rPr>
        <w:br/>
      </w:r>
      <w:r w:rsidR="00B30B7A">
        <w:rPr>
          <w:b/>
          <w:bCs/>
          <w:sz w:val="40"/>
          <w:szCs w:val="40"/>
        </w:rPr>
        <w:t>Daniel 2 – Vision of the 4 Kingdoms Statue &amp; Stone</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03639325" w:rsidR="004A3CF6" w:rsidRDefault="004A3CF6" w:rsidP="00B30B7A">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5A21BDBF" w14:textId="77777777" w:rsidR="00B30B7A" w:rsidRPr="00B30B7A" w:rsidRDefault="004A3CF6" w:rsidP="00B30B7A">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B30B7A">
        <w:rPr>
          <w:b/>
          <w:bCs/>
          <w:sz w:val="36"/>
          <w:szCs w:val="36"/>
        </w:rPr>
        <w:t>24</w:t>
      </w:r>
      <w:r w:rsidR="00155361" w:rsidRPr="00B071C0">
        <w:rPr>
          <w:b/>
          <w:bCs/>
          <w:sz w:val="36"/>
          <w:szCs w:val="36"/>
        </w:rPr>
        <w:t>,</w:t>
      </w:r>
      <w:r w:rsidRPr="00B071C0">
        <w:rPr>
          <w:b/>
          <w:bCs/>
          <w:sz w:val="36"/>
          <w:szCs w:val="36"/>
        </w:rPr>
        <w:t xml:space="preserve"> </w:t>
      </w:r>
      <w:r w:rsidR="00B30B7A">
        <w:rPr>
          <w:b/>
          <w:bCs/>
          <w:sz w:val="36"/>
          <w:szCs w:val="36"/>
        </w:rPr>
        <w:t>Daniel 2 – Vision of the 4 Kingdoms Statue &amp; Stone</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639F4">
        <w:rPr>
          <w:sz w:val="26"/>
          <w:szCs w:val="26"/>
        </w:rPr>
        <w:t xml:space="preserve"> </w:t>
      </w:r>
      <w:r w:rsidR="00B30B7A" w:rsidRPr="00B30B7A">
        <w:rPr>
          <w:b/>
          <w:bCs/>
          <w:sz w:val="26"/>
          <w:szCs w:val="26"/>
        </w:rPr>
        <w:t>The lecture focuses on Daniel 2, specifically Nebuchadnezzar's dream of a statue made of different metals and its interpretation.</w:t>
      </w:r>
      <w:r w:rsidR="00B30B7A" w:rsidRPr="00B30B7A">
        <w:rPr>
          <w:sz w:val="26"/>
          <w:szCs w:val="26"/>
        </w:rPr>
        <w:t xml:space="preserve"> It explores three different viewpoints on what the four kingdoms represented by the statue are and what the smashing stone symbolizes. </w:t>
      </w:r>
      <w:r w:rsidR="00B30B7A" w:rsidRPr="00B30B7A">
        <w:rPr>
          <w:b/>
          <w:bCs/>
          <w:sz w:val="26"/>
          <w:szCs w:val="26"/>
        </w:rPr>
        <w:t>The first view suggests the climax of the vision is in the time of Antiochus Epiphanes,</w:t>
      </w:r>
      <w:r w:rsidR="00B30B7A" w:rsidRPr="00B30B7A">
        <w:rPr>
          <w:sz w:val="26"/>
          <w:szCs w:val="26"/>
        </w:rPr>
        <w:t xml:space="preserve"> with the stone representing a Jewish uprising. </w:t>
      </w:r>
      <w:r w:rsidR="00B30B7A" w:rsidRPr="00B30B7A">
        <w:rPr>
          <w:b/>
          <w:bCs/>
          <w:sz w:val="26"/>
          <w:szCs w:val="26"/>
        </w:rPr>
        <w:t>The second view places the climax at the First Advent of Christ,</w:t>
      </w:r>
      <w:r w:rsidR="00B30B7A" w:rsidRPr="00B30B7A">
        <w:rPr>
          <w:sz w:val="26"/>
          <w:szCs w:val="26"/>
        </w:rPr>
        <w:t xml:space="preserve"> identifying Christ as the stone that strikes the image, while </w:t>
      </w:r>
      <w:r w:rsidR="00B30B7A" w:rsidRPr="00B30B7A">
        <w:rPr>
          <w:b/>
          <w:bCs/>
          <w:sz w:val="26"/>
          <w:szCs w:val="26"/>
        </w:rPr>
        <w:t>the third view sees the Second Advent of Christ as the smashing stone.</w:t>
      </w:r>
      <w:r w:rsidR="00B30B7A" w:rsidRPr="00B30B7A">
        <w:rPr>
          <w:sz w:val="26"/>
          <w:szCs w:val="26"/>
        </w:rPr>
        <w:t xml:space="preserve"> The lecture will then transition to Daniel 7 to compare and contrast the visions and their interpretations, to hopefully gain a better understanding of Daniel 2.</w:t>
      </w:r>
    </w:p>
    <w:p w14:paraId="262B3B28" w14:textId="6D203004" w:rsidR="004A3CF6" w:rsidRPr="00E955DD" w:rsidRDefault="004A3CF6" w:rsidP="004236FA">
      <w:pPr>
        <w:rPr>
          <w:b/>
          <w:bCs/>
          <w:sz w:val="36"/>
          <w:szCs w:val="36"/>
        </w:rPr>
      </w:pPr>
      <w:r>
        <w:rPr>
          <w:b/>
          <w:bCs/>
          <w:sz w:val="36"/>
          <w:szCs w:val="36"/>
        </w:rPr>
        <w:t xml:space="preserve">2.  </w:t>
      </w:r>
      <w:r w:rsidR="000E78F7">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B30B7A">
        <w:rPr>
          <w:b/>
          <w:bCs/>
          <w:sz w:val="36"/>
          <w:szCs w:val="36"/>
        </w:rPr>
        <w:t>24</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7F875E08" w:rsidR="004A3CF6" w:rsidRDefault="000E78F7">
      <w:pPr>
        <w:rPr>
          <w:sz w:val="26"/>
          <w:szCs w:val="26"/>
        </w:rPr>
      </w:pPr>
      <w:r>
        <w:rPr>
          <w:sz w:val="26"/>
          <w:szCs w:val="26"/>
        </w:rPr>
        <w:object w:dxaOrig="1541" w:dyaOrig="998" w14:anchorId="386F6A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89.25pt" o:ole="">
            <v:imagedata r:id="rId7" o:title=""/>
          </v:shape>
          <o:OLEObject Type="Embed" ProgID="Package" ShapeID="_x0000_i1025" DrawAspect="Icon" ObjectID="_1802150024"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18342295"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30B7A">
        <w:rPr>
          <w:b/>
          <w:bCs/>
          <w:sz w:val="36"/>
          <w:szCs w:val="36"/>
        </w:rPr>
        <w:t>Session 24</w:t>
      </w:r>
      <w:r w:rsidR="00B30B7A" w:rsidRPr="00B071C0">
        <w:rPr>
          <w:b/>
          <w:bCs/>
          <w:sz w:val="36"/>
          <w:szCs w:val="36"/>
        </w:rPr>
        <w:t xml:space="preserve">, </w:t>
      </w:r>
      <w:r w:rsidR="00B30B7A">
        <w:rPr>
          <w:b/>
          <w:bCs/>
          <w:sz w:val="36"/>
          <w:szCs w:val="36"/>
        </w:rPr>
        <w:t>Daniel 2 – Vision of the 4 Kingdoms Statue &amp; Stone</w:t>
      </w:r>
      <w:r w:rsidRPr="00480D04">
        <w:rPr>
          <w:vanish/>
          <w:sz w:val="26"/>
          <w:szCs w:val="26"/>
        </w:rPr>
        <w:t>Top of Form</w:t>
      </w:r>
    </w:p>
    <w:p w14:paraId="113993B4" w14:textId="77777777" w:rsidR="00B30B7A" w:rsidRPr="00B30B7A" w:rsidRDefault="00B30B7A" w:rsidP="00B30B7A">
      <w:pPr>
        <w:rPr>
          <w:vanish/>
          <w:sz w:val="26"/>
          <w:szCs w:val="26"/>
        </w:rPr>
      </w:pPr>
      <w:r w:rsidRPr="00B30B7A">
        <w:rPr>
          <w:vanish/>
          <w:sz w:val="26"/>
          <w:szCs w:val="26"/>
        </w:rPr>
        <w:t>Top of Form</w:t>
      </w:r>
    </w:p>
    <w:p w14:paraId="68E41596" w14:textId="77777777" w:rsidR="00B30B7A" w:rsidRPr="00B30B7A" w:rsidRDefault="00B30B7A" w:rsidP="00B30B7A">
      <w:pPr>
        <w:rPr>
          <w:sz w:val="26"/>
          <w:szCs w:val="26"/>
        </w:rPr>
      </w:pPr>
      <w:r w:rsidRPr="00B30B7A">
        <w:rPr>
          <w:sz w:val="26"/>
          <w:szCs w:val="26"/>
        </w:rPr>
        <w:t>Okay, here's a briefing document summarizing the main themes and ideas from the provided excerpts of Robert Vannoy's lecture on Daniel 2, focusing on the interpretation of Nebuchadnezzar's dream of the statue and the smashing rock:</w:t>
      </w:r>
    </w:p>
    <w:p w14:paraId="111D1A59" w14:textId="77777777" w:rsidR="00B30B7A" w:rsidRPr="00B30B7A" w:rsidRDefault="00B30B7A" w:rsidP="00B30B7A">
      <w:pPr>
        <w:rPr>
          <w:sz w:val="26"/>
          <w:szCs w:val="26"/>
        </w:rPr>
      </w:pPr>
      <w:r w:rsidRPr="00B30B7A">
        <w:rPr>
          <w:b/>
          <w:bCs/>
          <w:sz w:val="26"/>
          <w:szCs w:val="26"/>
        </w:rPr>
        <w:t>Briefing Document: Vannoy on Daniel 2 (Nebuchadnezzar's Dream)</w:t>
      </w:r>
    </w:p>
    <w:p w14:paraId="59BA326D" w14:textId="77777777" w:rsidR="00B30B7A" w:rsidRPr="00B30B7A" w:rsidRDefault="00B30B7A" w:rsidP="00B30B7A">
      <w:pPr>
        <w:rPr>
          <w:sz w:val="26"/>
          <w:szCs w:val="26"/>
        </w:rPr>
      </w:pPr>
      <w:r w:rsidRPr="00B30B7A">
        <w:rPr>
          <w:b/>
          <w:bCs/>
          <w:sz w:val="26"/>
          <w:szCs w:val="26"/>
        </w:rPr>
        <w:t>Main Themes and Ideas:</w:t>
      </w:r>
    </w:p>
    <w:p w14:paraId="572D6460" w14:textId="77777777" w:rsidR="00B30B7A" w:rsidRPr="00B30B7A" w:rsidRDefault="00B30B7A" w:rsidP="00B30B7A">
      <w:pPr>
        <w:rPr>
          <w:sz w:val="26"/>
          <w:szCs w:val="26"/>
        </w:rPr>
      </w:pPr>
      <w:r w:rsidRPr="00B30B7A">
        <w:rPr>
          <w:sz w:val="26"/>
          <w:szCs w:val="26"/>
        </w:rPr>
        <w:t>Vannoy's lecture centers on Daniel 2, a pivotal chapter in the Book of Daniel containing significant prophecies. The chapter recounts Nebuchadnezzar's dream of a large statue made of different metals (gold, silver, bronze, iron, and iron mixed with clay) and its subsequent destruction by a rock cut out without human hands. The lecture revolves around the interpretation of this dream, specifically:</w:t>
      </w:r>
    </w:p>
    <w:p w14:paraId="03709C7B" w14:textId="77777777" w:rsidR="00B30B7A" w:rsidRPr="00B30B7A" w:rsidRDefault="00B30B7A" w:rsidP="00B30B7A">
      <w:pPr>
        <w:numPr>
          <w:ilvl w:val="0"/>
          <w:numId w:val="132"/>
        </w:numPr>
        <w:rPr>
          <w:sz w:val="26"/>
          <w:szCs w:val="26"/>
        </w:rPr>
      </w:pPr>
      <w:r w:rsidRPr="00B30B7A">
        <w:rPr>
          <w:b/>
          <w:bCs/>
          <w:sz w:val="26"/>
          <w:szCs w:val="26"/>
        </w:rPr>
        <w:t>The Dream and its Immediate Context:</w:t>
      </w:r>
      <w:r w:rsidRPr="00B30B7A">
        <w:rPr>
          <w:sz w:val="26"/>
          <w:szCs w:val="26"/>
        </w:rPr>
        <w:t xml:space="preserve"> Nebuchadnezzar demands that his wise men not only interpret his dream but also tell him what the dream </w:t>
      </w:r>
      <w:r w:rsidRPr="00B30B7A">
        <w:rPr>
          <w:i/>
          <w:iCs/>
          <w:sz w:val="26"/>
          <w:szCs w:val="26"/>
        </w:rPr>
        <w:t>was</w:t>
      </w:r>
      <w:r w:rsidRPr="00B30B7A">
        <w:rPr>
          <w:sz w:val="26"/>
          <w:szCs w:val="26"/>
        </w:rPr>
        <w:t xml:space="preserve">. Their inability leads to a decree for their execution, prompting Daniel to intervene. Daniel receives the dream and its interpretation through divine revelation. </w:t>
      </w:r>
      <w:r w:rsidRPr="00B30B7A">
        <w:rPr>
          <w:i/>
          <w:iCs/>
          <w:sz w:val="26"/>
          <w:szCs w:val="26"/>
        </w:rPr>
        <w:t>"The astrologers answered the king, ‘There is not a man on earth who can do what the king asks! No king, however great and mighty, has ever asked such a thing of any magician or enchanter or astrologer...’"</w:t>
      </w:r>
    </w:p>
    <w:p w14:paraId="122FD9DA" w14:textId="77777777" w:rsidR="00B30B7A" w:rsidRPr="00B30B7A" w:rsidRDefault="00B30B7A" w:rsidP="00B30B7A">
      <w:pPr>
        <w:numPr>
          <w:ilvl w:val="0"/>
          <w:numId w:val="132"/>
        </w:numPr>
        <w:rPr>
          <w:sz w:val="26"/>
          <w:szCs w:val="26"/>
        </w:rPr>
      </w:pPr>
      <w:r w:rsidRPr="00B30B7A">
        <w:rPr>
          <w:b/>
          <w:bCs/>
          <w:sz w:val="26"/>
          <w:szCs w:val="26"/>
        </w:rPr>
        <w:t>Four Kingdoms:</w:t>
      </w:r>
      <w:r w:rsidRPr="00B30B7A">
        <w:rPr>
          <w:sz w:val="26"/>
          <w:szCs w:val="26"/>
        </w:rPr>
        <w:t xml:space="preserve"> The statue represents a succession of four kingdoms. The central question is: What specific historical kingdoms do these metals symbolize? The lecture highlights that </w:t>
      </w:r>
      <w:r w:rsidRPr="00B30B7A">
        <w:rPr>
          <w:i/>
          <w:iCs/>
          <w:sz w:val="26"/>
          <w:szCs w:val="26"/>
        </w:rPr>
        <w:t>"it’s clear in this vision, or dream, and its interpretation you have four kingdoms… The question is: What do they depict? What are the political kingdoms that are symbolized here?"</w:t>
      </w:r>
    </w:p>
    <w:p w14:paraId="50C53864" w14:textId="77777777" w:rsidR="00B30B7A" w:rsidRPr="00B30B7A" w:rsidRDefault="00B30B7A" w:rsidP="00B30B7A">
      <w:pPr>
        <w:numPr>
          <w:ilvl w:val="0"/>
          <w:numId w:val="132"/>
        </w:numPr>
        <w:rPr>
          <w:sz w:val="26"/>
          <w:szCs w:val="26"/>
        </w:rPr>
      </w:pPr>
      <w:r w:rsidRPr="00B30B7A">
        <w:rPr>
          <w:b/>
          <w:bCs/>
          <w:sz w:val="26"/>
          <w:szCs w:val="26"/>
        </w:rPr>
        <w:t>The Smashing Stone:</w:t>
      </w:r>
      <w:r w:rsidRPr="00B30B7A">
        <w:rPr>
          <w:sz w:val="26"/>
          <w:szCs w:val="26"/>
        </w:rPr>
        <w:t xml:space="preserve"> The rock that destroys the statue is a key element. What does this stone represent? What event or power does it symbolize that ultimately overthrows the earthly kingdoms?</w:t>
      </w:r>
    </w:p>
    <w:p w14:paraId="39113702" w14:textId="77777777" w:rsidR="00B30B7A" w:rsidRPr="00B30B7A" w:rsidRDefault="00B30B7A" w:rsidP="00B30B7A">
      <w:pPr>
        <w:numPr>
          <w:ilvl w:val="0"/>
          <w:numId w:val="132"/>
        </w:numPr>
        <w:rPr>
          <w:sz w:val="26"/>
          <w:szCs w:val="26"/>
        </w:rPr>
      </w:pPr>
      <w:r w:rsidRPr="00B30B7A">
        <w:rPr>
          <w:b/>
          <w:bCs/>
          <w:sz w:val="26"/>
          <w:szCs w:val="26"/>
        </w:rPr>
        <w:t>Three Interpretive Approaches:</w:t>
      </w:r>
      <w:r w:rsidRPr="00B30B7A">
        <w:rPr>
          <w:sz w:val="26"/>
          <w:szCs w:val="26"/>
        </w:rPr>
        <w:t xml:space="preserve"> Vannoy outlines three major interpretive views on Daniel 2:</w:t>
      </w:r>
    </w:p>
    <w:p w14:paraId="16780A34" w14:textId="77777777" w:rsidR="00B30B7A" w:rsidRDefault="00B30B7A">
      <w:pPr>
        <w:rPr>
          <w:b/>
          <w:bCs/>
          <w:sz w:val="26"/>
          <w:szCs w:val="26"/>
        </w:rPr>
      </w:pPr>
      <w:r>
        <w:rPr>
          <w:b/>
          <w:bCs/>
          <w:sz w:val="26"/>
          <w:szCs w:val="26"/>
        </w:rPr>
        <w:br w:type="page"/>
      </w:r>
    </w:p>
    <w:p w14:paraId="64782A08" w14:textId="333BC16C" w:rsidR="00B30B7A" w:rsidRPr="00B30B7A" w:rsidRDefault="00B30B7A" w:rsidP="00B30B7A">
      <w:pPr>
        <w:numPr>
          <w:ilvl w:val="0"/>
          <w:numId w:val="132"/>
        </w:numPr>
        <w:rPr>
          <w:sz w:val="26"/>
          <w:szCs w:val="26"/>
        </w:rPr>
      </w:pPr>
      <w:r w:rsidRPr="00B30B7A">
        <w:rPr>
          <w:b/>
          <w:bCs/>
          <w:sz w:val="26"/>
          <w:szCs w:val="26"/>
        </w:rPr>
        <w:lastRenderedPageBreak/>
        <w:t>Critical Approach (Antiochus Epiphanes):</w:t>
      </w:r>
      <w:r w:rsidRPr="00B30B7A">
        <w:rPr>
          <w:sz w:val="26"/>
          <w:szCs w:val="26"/>
        </w:rPr>
        <w:t xml:space="preserve"> This view places the climax of the vision in the time of Antiochus Epiphanes (c. 165 BC). The kingdoms are interpreted as leading up to this period, and the stone represents a Jewish uprising against Antiochus. However, Vannoy notes that </w:t>
      </w:r>
      <w:r w:rsidRPr="00B30B7A">
        <w:rPr>
          <w:i/>
          <w:iCs/>
          <w:sz w:val="26"/>
          <w:szCs w:val="26"/>
        </w:rPr>
        <w:t>"whoever wrote this was mistaken because the Jewish uprising may have gotten rid of Antiochus, but it did not establish a kingdom that filled the whole earth."</w:t>
      </w:r>
      <w:r w:rsidRPr="00B30B7A">
        <w:rPr>
          <w:sz w:val="26"/>
          <w:szCs w:val="26"/>
        </w:rPr>
        <w:t xml:space="preserve"> This approach, according to Porteous, includes an apocryphal Median Kingdom. The iron and clay mixed in the feet of the statue represent intermarriage between the Seleucid and Ptolemaic dynasties.</w:t>
      </w:r>
    </w:p>
    <w:p w14:paraId="70F15ABB" w14:textId="77777777" w:rsidR="00B30B7A" w:rsidRPr="00B30B7A" w:rsidRDefault="00B30B7A" w:rsidP="00B30B7A">
      <w:pPr>
        <w:numPr>
          <w:ilvl w:val="0"/>
          <w:numId w:val="132"/>
        </w:numPr>
        <w:rPr>
          <w:sz w:val="26"/>
          <w:szCs w:val="26"/>
        </w:rPr>
      </w:pPr>
      <w:r w:rsidRPr="00B30B7A">
        <w:rPr>
          <w:b/>
          <w:bCs/>
          <w:sz w:val="26"/>
          <w:szCs w:val="26"/>
        </w:rPr>
        <w:t>First Advent of Christ:</w:t>
      </w:r>
      <w:r w:rsidRPr="00B30B7A">
        <w:rPr>
          <w:sz w:val="26"/>
          <w:szCs w:val="26"/>
        </w:rPr>
        <w:t xml:space="preserve"> This view identifies the kingdoms as Babylonian, Medo-Persian, Greek, and Roman. The stone represents Christ and the establishment of his kingdom through his birth, life, death, and resurrection. </w:t>
      </w:r>
      <w:r w:rsidRPr="00B30B7A">
        <w:rPr>
          <w:i/>
          <w:iCs/>
          <w:sz w:val="26"/>
          <w:szCs w:val="26"/>
        </w:rPr>
        <w:t>"With his coming a new kingdom is established that covers the whole earth."</w:t>
      </w:r>
      <w:r w:rsidRPr="00B30B7A">
        <w:rPr>
          <w:sz w:val="26"/>
          <w:szCs w:val="26"/>
        </w:rPr>
        <w:t xml:space="preserve"> E.J. Young states, </w:t>
      </w:r>
      <w:r w:rsidRPr="00B30B7A">
        <w:rPr>
          <w:i/>
          <w:iCs/>
          <w:sz w:val="26"/>
          <w:szCs w:val="26"/>
        </w:rPr>
        <w:t>"Most Christian expositors find a reference in Christ and the progress of his kingdom…The stone…is in order to show it is not prepared by men but by God."</w:t>
      </w:r>
    </w:p>
    <w:p w14:paraId="7632B25D" w14:textId="77777777" w:rsidR="00B30B7A" w:rsidRPr="00B30B7A" w:rsidRDefault="00B30B7A" w:rsidP="00B30B7A">
      <w:pPr>
        <w:numPr>
          <w:ilvl w:val="0"/>
          <w:numId w:val="132"/>
        </w:numPr>
        <w:rPr>
          <w:sz w:val="26"/>
          <w:szCs w:val="26"/>
        </w:rPr>
      </w:pPr>
      <w:r w:rsidRPr="00B30B7A">
        <w:rPr>
          <w:b/>
          <w:bCs/>
          <w:sz w:val="26"/>
          <w:szCs w:val="26"/>
        </w:rPr>
        <w:t>Second Advent of Christ:</w:t>
      </w:r>
      <w:r w:rsidRPr="00B30B7A">
        <w:rPr>
          <w:sz w:val="26"/>
          <w:szCs w:val="26"/>
        </w:rPr>
        <w:t xml:space="preserve"> This view sees the kingdoms as Babylonian, Medo-Persian, Greek, and Roman, but argues for a distinction within the Roman Empire, represented by the legs of iron (early Roman Empire) and the feet of iron and clay (a later, divided phase). The stone represents Christ's Second Coming and the final establishment of God's eternal kingdom. The interpretation has a problem with the amount of time involved: </w:t>
      </w:r>
      <w:r w:rsidRPr="00B30B7A">
        <w:rPr>
          <w:i/>
          <w:iCs/>
          <w:sz w:val="26"/>
          <w:szCs w:val="26"/>
        </w:rPr>
        <w:t>"It seems however, like there is too much time involved, well over 2000 years, and the suggestion of the gap would seem artificial."</w:t>
      </w:r>
    </w:p>
    <w:p w14:paraId="11F1927F" w14:textId="77777777" w:rsidR="00B30B7A" w:rsidRPr="00B30B7A" w:rsidRDefault="00B30B7A" w:rsidP="00B30B7A">
      <w:pPr>
        <w:numPr>
          <w:ilvl w:val="0"/>
          <w:numId w:val="132"/>
        </w:numPr>
        <w:rPr>
          <w:sz w:val="26"/>
          <w:szCs w:val="26"/>
        </w:rPr>
      </w:pPr>
      <w:r w:rsidRPr="00B30B7A">
        <w:rPr>
          <w:b/>
          <w:bCs/>
          <w:sz w:val="26"/>
          <w:szCs w:val="26"/>
        </w:rPr>
        <w:t>Problems and Objections to Each View:</w:t>
      </w:r>
      <w:r w:rsidRPr="00B30B7A">
        <w:rPr>
          <w:sz w:val="26"/>
          <w:szCs w:val="26"/>
        </w:rPr>
        <w:t xml:space="preserve"> Vannoy discusses weaknesses in each interpretation:</w:t>
      </w:r>
    </w:p>
    <w:p w14:paraId="7B8DDD96" w14:textId="77777777" w:rsidR="00B30B7A" w:rsidRPr="00B30B7A" w:rsidRDefault="00B30B7A" w:rsidP="00B30B7A">
      <w:pPr>
        <w:numPr>
          <w:ilvl w:val="0"/>
          <w:numId w:val="132"/>
        </w:numPr>
        <w:rPr>
          <w:sz w:val="26"/>
          <w:szCs w:val="26"/>
        </w:rPr>
      </w:pPr>
      <w:r w:rsidRPr="00B30B7A">
        <w:rPr>
          <w:b/>
          <w:bCs/>
          <w:sz w:val="26"/>
          <w:szCs w:val="26"/>
        </w:rPr>
        <w:t>Critical Approach:</w:t>
      </w:r>
      <w:r w:rsidRPr="00B30B7A">
        <w:rPr>
          <w:sz w:val="26"/>
          <w:szCs w:val="26"/>
        </w:rPr>
        <w:t xml:space="preserve"> Requires an historically inaccurate "Median Kingdom." </w:t>
      </w:r>
      <w:r w:rsidRPr="00B30B7A">
        <w:rPr>
          <w:i/>
          <w:iCs/>
          <w:sz w:val="26"/>
          <w:szCs w:val="26"/>
        </w:rPr>
        <w:t>"You have got to get four kingdoms before Antiochus Epiphanes, and the only way to do that that is to create the Median Kingdom and put it in between the Babylonian and Persian. Historically, that is erroneous."</w:t>
      </w:r>
    </w:p>
    <w:p w14:paraId="0C7AC054" w14:textId="77777777" w:rsidR="00B30B7A" w:rsidRPr="00B30B7A" w:rsidRDefault="00B30B7A" w:rsidP="00B30B7A">
      <w:pPr>
        <w:numPr>
          <w:ilvl w:val="0"/>
          <w:numId w:val="132"/>
        </w:numPr>
        <w:rPr>
          <w:sz w:val="26"/>
          <w:szCs w:val="26"/>
        </w:rPr>
      </w:pPr>
      <w:r w:rsidRPr="00B30B7A">
        <w:rPr>
          <w:b/>
          <w:bCs/>
          <w:sz w:val="26"/>
          <w:szCs w:val="26"/>
        </w:rPr>
        <w:t>First Advent:</w:t>
      </w:r>
      <w:r w:rsidRPr="00B30B7A">
        <w:rPr>
          <w:sz w:val="26"/>
          <w:szCs w:val="26"/>
        </w:rPr>
        <w:t xml:space="preserve"> Struggles to account for the extended duration of the Roman Empire and the distinction between the iron legs and the iron/clay feet. </w:t>
      </w:r>
      <w:r w:rsidRPr="00B30B7A">
        <w:rPr>
          <w:i/>
          <w:iCs/>
          <w:sz w:val="26"/>
          <w:szCs w:val="26"/>
        </w:rPr>
        <w:t>"Where is the second phase of the fourth kingdom? Where is the distinction between the legs of iron and the feet of iron and clay?"</w:t>
      </w:r>
    </w:p>
    <w:p w14:paraId="5BADBD15" w14:textId="77777777" w:rsidR="00B30B7A" w:rsidRDefault="00B30B7A">
      <w:pPr>
        <w:rPr>
          <w:b/>
          <w:bCs/>
          <w:sz w:val="26"/>
          <w:szCs w:val="26"/>
        </w:rPr>
      </w:pPr>
      <w:r>
        <w:rPr>
          <w:b/>
          <w:bCs/>
          <w:sz w:val="26"/>
          <w:szCs w:val="26"/>
        </w:rPr>
        <w:br w:type="page"/>
      </w:r>
    </w:p>
    <w:p w14:paraId="5C30FB4E" w14:textId="480DFCF2" w:rsidR="00B30B7A" w:rsidRPr="00B30B7A" w:rsidRDefault="00B30B7A" w:rsidP="00B30B7A">
      <w:pPr>
        <w:numPr>
          <w:ilvl w:val="0"/>
          <w:numId w:val="132"/>
        </w:numPr>
        <w:rPr>
          <w:sz w:val="26"/>
          <w:szCs w:val="26"/>
        </w:rPr>
      </w:pPr>
      <w:r w:rsidRPr="00B30B7A">
        <w:rPr>
          <w:b/>
          <w:bCs/>
          <w:sz w:val="26"/>
          <w:szCs w:val="26"/>
        </w:rPr>
        <w:lastRenderedPageBreak/>
        <w:t>Second Advent:</w:t>
      </w:r>
      <w:r w:rsidRPr="00B30B7A">
        <w:rPr>
          <w:sz w:val="26"/>
          <w:szCs w:val="26"/>
        </w:rPr>
        <w:t xml:space="preserve"> The lengthy duration of the Roman Empire and the "gap" between the legs and feet seem artificial. </w:t>
      </w:r>
      <w:r w:rsidRPr="00B30B7A">
        <w:rPr>
          <w:i/>
          <w:iCs/>
          <w:sz w:val="26"/>
          <w:szCs w:val="26"/>
        </w:rPr>
        <w:t>"It seems however, like there is too much time involved, well over 2000 years, and the suggestion of the gap would seem artificial."</w:t>
      </w:r>
    </w:p>
    <w:p w14:paraId="5E25C04B" w14:textId="77777777" w:rsidR="00B30B7A" w:rsidRPr="00B30B7A" w:rsidRDefault="00B30B7A" w:rsidP="00B30B7A">
      <w:pPr>
        <w:numPr>
          <w:ilvl w:val="0"/>
          <w:numId w:val="132"/>
        </w:numPr>
        <w:rPr>
          <w:sz w:val="26"/>
          <w:szCs w:val="26"/>
        </w:rPr>
      </w:pPr>
      <w:r w:rsidRPr="00B30B7A">
        <w:rPr>
          <w:b/>
          <w:bCs/>
          <w:sz w:val="26"/>
          <w:szCs w:val="26"/>
        </w:rPr>
        <w:t>Connection to Daniel 7:</w:t>
      </w:r>
      <w:r w:rsidRPr="00B30B7A">
        <w:rPr>
          <w:sz w:val="26"/>
          <w:szCs w:val="26"/>
        </w:rPr>
        <w:t xml:space="preserve"> Vannoy emphasizes the importance of comparing Daniel 2 with Daniel 7. He suggests analyzing Daniel 7 independently and then comparing the two chapters to see how each might illuminate the other. </w:t>
      </w:r>
      <w:r w:rsidRPr="00B30B7A">
        <w:rPr>
          <w:i/>
          <w:iCs/>
          <w:sz w:val="26"/>
          <w:szCs w:val="26"/>
        </w:rPr>
        <w:t>"Let's look at chapter 7, which parallels chapter 2 and look at chapter 7 independently initially. Let’s see what’s clear in chapter 7, then compare it to chapter 2 to see what light it may throw on chapter 2, and what light in chapter 2 may throw back on chapter 7."</w:t>
      </w:r>
    </w:p>
    <w:p w14:paraId="694ED8BB" w14:textId="77777777" w:rsidR="00B30B7A" w:rsidRPr="00B30B7A" w:rsidRDefault="00B30B7A" w:rsidP="00B30B7A">
      <w:pPr>
        <w:rPr>
          <w:sz w:val="26"/>
          <w:szCs w:val="26"/>
        </w:rPr>
      </w:pPr>
      <w:r w:rsidRPr="00B30B7A">
        <w:rPr>
          <w:b/>
          <w:bCs/>
          <w:sz w:val="26"/>
          <w:szCs w:val="26"/>
        </w:rPr>
        <w:t>Key Questions Raised:</w:t>
      </w:r>
    </w:p>
    <w:p w14:paraId="10DD75D2" w14:textId="77777777" w:rsidR="00B30B7A" w:rsidRPr="00B30B7A" w:rsidRDefault="00B30B7A" w:rsidP="00B30B7A">
      <w:pPr>
        <w:numPr>
          <w:ilvl w:val="0"/>
          <w:numId w:val="133"/>
        </w:numPr>
        <w:rPr>
          <w:sz w:val="26"/>
          <w:szCs w:val="26"/>
        </w:rPr>
      </w:pPr>
      <w:r w:rsidRPr="00B30B7A">
        <w:rPr>
          <w:sz w:val="26"/>
          <w:szCs w:val="26"/>
        </w:rPr>
        <w:t>What does it mean for the stone to become a mountain that fills the whole earth? Is this a spiritual kingdom, a literal earthly kingdom established through the spread of the gospel, or a kingdom to be realized at the Second Advent?</w:t>
      </w:r>
    </w:p>
    <w:p w14:paraId="1AFDC4BF" w14:textId="77777777" w:rsidR="00B30B7A" w:rsidRPr="00B30B7A" w:rsidRDefault="00B30B7A" w:rsidP="00B30B7A">
      <w:pPr>
        <w:numPr>
          <w:ilvl w:val="0"/>
          <w:numId w:val="133"/>
        </w:numPr>
        <w:rPr>
          <w:sz w:val="26"/>
          <w:szCs w:val="26"/>
        </w:rPr>
      </w:pPr>
      <w:r w:rsidRPr="00B30B7A">
        <w:rPr>
          <w:sz w:val="26"/>
          <w:szCs w:val="26"/>
        </w:rPr>
        <w:t>How does the distinction between the "legs of iron" and the "feet of iron and clay" in the fourth kingdom fit into the various interpretive models?</w:t>
      </w:r>
    </w:p>
    <w:p w14:paraId="1471837E" w14:textId="77777777" w:rsidR="00B30B7A" w:rsidRPr="00B30B7A" w:rsidRDefault="00B30B7A" w:rsidP="00B30B7A">
      <w:pPr>
        <w:numPr>
          <w:ilvl w:val="0"/>
          <w:numId w:val="133"/>
        </w:numPr>
        <w:rPr>
          <w:sz w:val="26"/>
          <w:szCs w:val="26"/>
        </w:rPr>
      </w:pPr>
      <w:r w:rsidRPr="00B30B7A">
        <w:rPr>
          <w:sz w:val="26"/>
          <w:szCs w:val="26"/>
        </w:rPr>
        <w:t>How do the parallel visions in Daniel 7 shed light on the interpretation of Daniel 2?</w:t>
      </w:r>
    </w:p>
    <w:p w14:paraId="61CE43C6" w14:textId="77777777" w:rsidR="00B30B7A" w:rsidRPr="00B30B7A" w:rsidRDefault="00B30B7A" w:rsidP="00B30B7A">
      <w:pPr>
        <w:rPr>
          <w:sz w:val="26"/>
          <w:szCs w:val="26"/>
        </w:rPr>
      </w:pPr>
      <w:r w:rsidRPr="00B30B7A">
        <w:rPr>
          <w:b/>
          <w:bCs/>
          <w:sz w:val="26"/>
          <w:szCs w:val="26"/>
        </w:rPr>
        <w:t>Conclusion (Interim):</w:t>
      </w:r>
    </w:p>
    <w:p w14:paraId="410AFC50" w14:textId="77777777" w:rsidR="00B30B7A" w:rsidRPr="00B30B7A" w:rsidRDefault="00B30B7A" w:rsidP="00B30B7A">
      <w:pPr>
        <w:rPr>
          <w:sz w:val="26"/>
          <w:szCs w:val="26"/>
        </w:rPr>
      </w:pPr>
      <w:r w:rsidRPr="00B30B7A">
        <w:rPr>
          <w:sz w:val="26"/>
          <w:szCs w:val="26"/>
        </w:rPr>
        <w:t>Vannoy does not offer a definitive conclusion in these excerpts. He advocates for a careful, open-minded approach, comparing Daniel 2 and 7 before drawing firm conclusions about the meaning of Nebuchadnezzar's dream. He stresses the importance of avoiding forcing the text to fit preconceived ideas or systems.</w:t>
      </w:r>
    </w:p>
    <w:p w14:paraId="5D7E6CCA" w14:textId="77777777" w:rsidR="00B30B7A" w:rsidRPr="00B30B7A" w:rsidRDefault="00B30B7A" w:rsidP="00B30B7A">
      <w:pPr>
        <w:rPr>
          <w:vanish/>
          <w:sz w:val="26"/>
          <w:szCs w:val="26"/>
        </w:rPr>
      </w:pPr>
      <w:r w:rsidRPr="00B30B7A">
        <w:rPr>
          <w:vanish/>
          <w:sz w:val="26"/>
          <w:szCs w:val="26"/>
        </w:rPr>
        <w:t>Bottom of Form</w:t>
      </w:r>
    </w:p>
    <w:p w14:paraId="5743FFEC" w14:textId="77777777" w:rsidR="00A02560" w:rsidRPr="00A02560" w:rsidRDefault="00A02560" w:rsidP="00A02560">
      <w:pPr>
        <w:rPr>
          <w:vanish/>
          <w:sz w:val="26"/>
          <w:szCs w:val="26"/>
        </w:rPr>
      </w:pPr>
      <w:r w:rsidRPr="00A02560">
        <w:rPr>
          <w:vanish/>
          <w:sz w:val="26"/>
          <w:szCs w:val="26"/>
        </w:rPr>
        <w:t>Top of Form</w:t>
      </w:r>
    </w:p>
    <w:p w14:paraId="53AD5447" w14:textId="36079D72" w:rsidR="009B55B9" w:rsidRPr="009B55B9" w:rsidRDefault="003D727D" w:rsidP="009B55B9">
      <w:pPr>
        <w:rPr>
          <w:vanish/>
          <w:sz w:val="26"/>
          <w:szCs w:val="26"/>
        </w:rPr>
      </w:pP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5436A22C" w14:textId="162C28B0" w:rsidR="00A02560" w:rsidRPr="00B30B7A" w:rsidRDefault="00414356" w:rsidP="00B30B7A">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30B7A">
        <w:rPr>
          <w:b/>
          <w:bCs/>
          <w:sz w:val="36"/>
          <w:szCs w:val="36"/>
        </w:rPr>
        <w:t>Session 24</w:t>
      </w:r>
      <w:r w:rsidR="00B30B7A" w:rsidRPr="00B071C0">
        <w:rPr>
          <w:b/>
          <w:bCs/>
          <w:sz w:val="36"/>
          <w:szCs w:val="36"/>
        </w:rPr>
        <w:t xml:space="preserve">, </w:t>
      </w:r>
      <w:r w:rsidR="00B30B7A">
        <w:rPr>
          <w:b/>
          <w:bCs/>
          <w:sz w:val="36"/>
          <w:szCs w:val="36"/>
        </w:rPr>
        <w:t>Daniel 2 – Vision of the 4 Kingdoms Statue &amp; Stone</w:t>
      </w:r>
      <w:r w:rsidR="00A201BC" w:rsidRPr="00A201BC">
        <w:rPr>
          <w:vanish/>
          <w:sz w:val="26"/>
          <w:szCs w:val="26"/>
        </w:rPr>
        <w:t>Bottom of Form</w:t>
      </w:r>
      <w:r w:rsidR="00A02560" w:rsidRPr="00A02560">
        <w:rPr>
          <w:vanish/>
          <w:sz w:val="26"/>
          <w:szCs w:val="26"/>
        </w:rPr>
        <w:t>Top of Form</w:t>
      </w:r>
    </w:p>
    <w:p w14:paraId="042E18FC" w14:textId="71AA9D27" w:rsidR="00A02560" w:rsidRPr="00B30B7A" w:rsidRDefault="002639F4" w:rsidP="00354743">
      <w:pPr>
        <w:numPr>
          <w:ilvl w:val="0"/>
          <w:numId w:val="128"/>
        </w:numPr>
        <w:rPr>
          <w:vanish/>
          <w:sz w:val="26"/>
          <w:szCs w:val="26"/>
        </w:rPr>
      </w:pPr>
      <w:r w:rsidRPr="00B30B7A">
        <w:rPr>
          <w:vanish/>
          <w:sz w:val="26"/>
          <w:szCs w:val="26"/>
        </w:rPr>
        <w:t xml:space="preserve"> </w:t>
      </w:r>
      <w:r w:rsidR="00A02560" w:rsidRPr="00B30B7A">
        <w:rPr>
          <w:vanish/>
          <w:sz w:val="26"/>
          <w:szCs w:val="26"/>
        </w:rPr>
        <w:t>Bottom of Form</w:t>
      </w:r>
    </w:p>
    <w:p w14:paraId="16EC91F2" w14:textId="77777777" w:rsidR="00B30B7A" w:rsidRPr="00B30B7A" w:rsidRDefault="00B30B7A" w:rsidP="00B30B7A">
      <w:pPr>
        <w:rPr>
          <w:vanish/>
          <w:sz w:val="26"/>
          <w:szCs w:val="26"/>
        </w:rPr>
      </w:pPr>
      <w:r w:rsidRPr="00B30B7A">
        <w:rPr>
          <w:vanish/>
          <w:sz w:val="26"/>
          <w:szCs w:val="26"/>
        </w:rPr>
        <w:t>Top of Form</w:t>
      </w:r>
    </w:p>
    <w:p w14:paraId="0CA7B541" w14:textId="77777777" w:rsidR="00B30B7A" w:rsidRPr="00B30B7A" w:rsidRDefault="00B30B7A" w:rsidP="00B30B7A">
      <w:pPr>
        <w:rPr>
          <w:b/>
          <w:bCs/>
          <w:sz w:val="26"/>
          <w:szCs w:val="26"/>
        </w:rPr>
      </w:pPr>
      <w:r w:rsidRPr="00B30B7A">
        <w:rPr>
          <w:b/>
          <w:bCs/>
          <w:sz w:val="26"/>
          <w:szCs w:val="26"/>
        </w:rPr>
        <w:t>Daniel's Prophecy of Kingdoms: A Study Guide</w:t>
      </w:r>
    </w:p>
    <w:p w14:paraId="18E124E8" w14:textId="77777777" w:rsidR="00B30B7A" w:rsidRPr="00B30B7A" w:rsidRDefault="00B30B7A" w:rsidP="00B30B7A">
      <w:pPr>
        <w:rPr>
          <w:b/>
          <w:bCs/>
          <w:sz w:val="26"/>
          <w:szCs w:val="26"/>
        </w:rPr>
      </w:pPr>
      <w:r w:rsidRPr="00B30B7A">
        <w:rPr>
          <w:b/>
          <w:bCs/>
          <w:sz w:val="26"/>
          <w:szCs w:val="26"/>
        </w:rPr>
        <w:t>I. Study Points</w:t>
      </w:r>
    </w:p>
    <w:p w14:paraId="105184CB" w14:textId="77777777" w:rsidR="00B30B7A" w:rsidRPr="00B30B7A" w:rsidRDefault="00B30B7A" w:rsidP="00B30B7A">
      <w:pPr>
        <w:numPr>
          <w:ilvl w:val="0"/>
          <w:numId w:val="134"/>
        </w:numPr>
        <w:rPr>
          <w:sz w:val="26"/>
          <w:szCs w:val="26"/>
        </w:rPr>
      </w:pPr>
      <w:r w:rsidRPr="00B30B7A">
        <w:rPr>
          <w:b/>
          <w:bCs/>
          <w:sz w:val="26"/>
          <w:szCs w:val="26"/>
        </w:rPr>
        <w:t>Context of Daniel 2:</w:t>
      </w:r>
      <w:r w:rsidRPr="00B30B7A">
        <w:rPr>
          <w:sz w:val="26"/>
          <w:szCs w:val="26"/>
        </w:rPr>
        <w:t xml:space="preserve"> Understand the circumstances surrounding Nebuchadnezzar's dream and Daniel's role in interpreting it.</w:t>
      </w:r>
    </w:p>
    <w:p w14:paraId="22600F2E" w14:textId="77777777" w:rsidR="00B30B7A" w:rsidRPr="00B30B7A" w:rsidRDefault="00B30B7A" w:rsidP="00B30B7A">
      <w:pPr>
        <w:numPr>
          <w:ilvl w:val="0"/>
          <w:numId w:val="134"/>
        </w:numPr>
        <w:rPr>
          <w:sz w:val="26"/>
          <w:szCs w:val="26"/>
        </w:rPr>
      </w:pPr>
      <w:r w:rsidRPr="00B30B7A">
        <w:rPr>
          <w:b/>
          <w:bCs/>
          <w:sz w:val="26"/>
          <w:szCs w:val="26"/>
        </w:rPr>
        <w:t>The Dream:</w:t>
      </w:r>
      <w:r w:rsidRPr="00B30B7A">
        <w:rPr>
          <w:sz w:val="26"/>
          <w:szCs w:val="26"/>
        </w:rPr>
        <w:t xml:space="preserve"> Clearly describe the statue in Nebuchadnezzar's dream, noting the different metals and their arrangement.</w:t>
      </w:r>
    </w:p>
    <w:p w14:paraId="5A330A5C" w14:textId="77777777" w:rsidR="00B30B7A" w:rsidRPr="00B30B7A" w:rsidRDefault="00B30B7A" w:rsidP="00B30B7A">
      <w:pPr>
        <w:numPr>
          <w:ilvl w:val="0"/>
          <w:numId w:val="134"/>
        </w:numPr>
        <w:rPr>
          <w:sz w:val="26"/>
          <w:szCs w:val="26"/>
        </w:rPr>
      </w:pPr>
      <w:r w:rsidRPr="00B30B7A">
        <w:rPr>
          <w:b/>
          <w:bCs/>
          <w:sz w:val="26"/>
          <w:szCs w:val="26"/>
        </w:rPr>
        <w:t>The Interpretation:</w:t>
      </w:r>
      <w:r w:rsidRPr="00B30B7A">
        <w:rPr>
          <w:sz w:val="26"/>
          <w:szCs w:val="26"/>
        </w:rPr>
        <w:t xml:space="preserve"> Understand Daniel's interpretation of each metal representing a kingdom, and the significance of the rock.</w:t>
      </w:r>
    </w:p>
    <w:p w14:paraId="73216387" w14:textId="77777777" w:rsidR="00B30B7A" w:rsidRPr="00B30B7A" w:rsidRDefault="00B30B7A" w:rsidP="00B30B7A">
      <w:pPr>
        <w:numPr>
          <w:ilvl w:val="0"/>
          <w:numId w:val="134"/>
        </w:numPr>
        <w:rPr>
          <w:sz w:val="26"/>
          <w:szCs w:val="26"/>
        </w:rPr>
      </w:pPr>
      <w:r w:rsidRPr="00B30B7A">
        <w:rPr>
          <w:b/>
          <w:bCs/>
          <w:sz w:val="26"/>
          <w:szCs w:val="26"/>
        </w:rPr>
        <w:t xml:space="preserve">Three Interpretive </w:t>
      </w:r>
      <w:proofErr w:type="spellStart"/>
      <w:proofErr w:type="gramStart"/>
      <w:r w:rsidRPr="00B30B7A">
        <w:rPr>
          <w:b/>
          <w:bCs/>
          <w:sz w:val="26"/>
          <w:szCs w:val="26"/>
        </w:rPr>
        <w:t>Approaches:Critical</w:t>
      </w:r>
      <w:proofErr w:type="spellEnd"/>
      <w:proofErr w:type="gramEnd"/>
      <w:r w:rsidRPr="00B30B7A">
        <w:rPr>
          <w:b/>
          <w:bCs/>
          <w:sz w:val="26"/>
          <w:szCs w:val="26"/>
        </w:rPr>
        <w:t xml:space="preserve"> Approach (Antiochus Epiphanes):</w:t>
      </w:r>
      <w:r w:rsidRPr="00B30B7A">
        <w:rPr>
          <w:sz w:val="26"/>
          <w:szCs w:val="26"/>
        </w:rPr>
        <w:t xml:space="preserve"> Know the key figures and timeline associated with the critical approach and identify the strengths and weaknesses. Be prepared to answer the following question: Why do critical scholars identify the second kingdom as the apocryphal Median Kingdom?</w:t>
      </w:r>
    </w:p>
    <w:p w14:paraId="62F438C3" w14:textId="77777777" w:rsidR="00B30B7A" w:rsidRPr="00B30B7A" w:rsidRDefault="00B30B7A" w:rsidP="00B30B7A">
      <w:pPr>
        <w:numPr>
          <w:ilvl w:val="0"/>
          <w:numId w:val="134"/>
        </w:numPr>
        <w:rPr>
          <w:sz w:val="26"/>
          <w:szCs w:val="26"/>
        </w:rPr>
      </w:pPr>
      <w:r w:rsidRPr="00B30B7A">
        <w:rPr>
          <w:b/>
          <w:bCs/>
          <w:sz w:val="26"/>
          <w:szCs w:val="26"/>
        </w:rPr>
        <w:t>First Advent of Christ:</w:t>
      </w:r>
      <w:r w:rsidRPr="00B30B7A">
        <w:rPr>
          <w:sz w:val="26"/>
          <w:szCs w:val="26"/>
        </w:rPr>
        <w:t xml:space="preserve"> Know the key figures and timeline associated with this approach and identify the strengths and weaknesses.</w:t>
      </w:r>
    </w:p>
    <w:p w14:paraId="4E328175" w14:textId="77777777" w:rsidR="00B30B7A" w:rsidRPr="00B30B7A" w:rsidRDefault="00B30B7A" w:rsidP="00B30B7A">
      <w:pPr>
        <w:numPr>
          <w:ilvl w:val="0"/>
          <w:numId w:val="134"/>
        </w:numPr>
        <w:rPr>
          <w:sz w:val="26"/>
          <w:szCs w:val="26"/>
        </w:rPr>
      </w:pPr>
      <w:r w:rsidRPr="00B30B7A">
        <w:rPr>
          <w:b/>
          <w:bCs/>
          <w:sz w:val="26"/>
          <w:szCs w:val="26"/>
        </w:rPr>
        <w:t>Second Advent of Christ:</w:t>
      </w:r>
      <w:r w:rsidRPr="00B30B7A">
        <w:rPr>
          <w:sz w:val="26"/>
          <w:szCs w:val="26"/>
        </w:rPr>
        <w:t xml:space="preserve"> Know the key figures and timeline associated with this approach and identify the strengths and weaknesses.</w:t>
      </w:r>
    </w:p>
    <w:p w14:paraId="029D3F92" w14:textId="77777777" w:rsidR="00B30B7A" w:rsidRPr="00B30B7A" w:rsidRDefault="00B30B7A" w:rsidP="00B30B7A">
      <w:pPr>
        <w:numPr>
          <w:ilvl w:val="0"/>
          <w:numId w:val="134"/>
        </w:numPr>
        <w:rPr>
          <w:sz w:val="26"/>
          <w:szCs w:val="26"/>
        </w:rPr>
      </w:pPr>
      <w:r w:rsidRPr="00B30B7A">
        <w:rPr>
          <w:b/>
          <w:bCs/>
          <w:sz w:val="26"/>
          <w:szCs w:val="26"/>
        </w:rPr>
        <w:t>Comparison with Daniel 7:</w:t>
      </w:r>
      <w:r w:rsidRPr="00B30B7A">
        <w:rPr>
          <w:sz w:val="26"/>
          <w:szCs w:val="26"/>
        </w:rPr>
        <w:t xml:space="preserve"> Be prepared to compare the prophecies in chapters 2 and 7.</w:t>
      </w:r>
    </w:p>
    <w:p w14:paraId="659C8440" w14:textId="77777777" w:rsidR="00B30B7A" w:rsidRPr="00B30B7A" w:rsidRDefault="00B30B7A" w:rsidP="00B30B7A">
      <w:pPr>
        <w:rPr>
          <w:b/>
          <w:bCs/>
          <w:sz w:val="26"/>
          <w:szCs w:val="26"/>
        </w:rPr>
      </w:pPr>
      <w:r w:rsidRPr="00B30B7A">
        <w:rPr>
          <w:b/>
          <w:bCs/>
          <w:sz w:val="26"/>
          <w:szCs w:val="26"/>
        </w:rPr>
        <w:t>II. Quiz</w:t>
      </w:r>
    </w:p>
    <w:p w14:paraId="408A7EA4" w14:textId="77777777" w:rsidR="00B30B7A" w:rsidRPr="00B30B7A" w:rsidRDefault="00B30B7A" w:rsidP="00B30B7A">
      <w:pPr>
        <w:rPr>
          <w:sz w:val="26"/>
          <w:szCs w:val="26"/>
        </w:rPr>
      </w:pPr>
      <w:r w:rsidRPr="00B30B7A">
        <w:rPr>
          <w:sz w:val="26"/>
          <w:szCs w:val="26"/>
        </w:rPr>
        <w:t>Answer the following questions in 2-3 sentences each.</w:t>
      </w:r>
    </w:p>
    <w:p w14:paraId="1C293FEF" w14:textId="77777777" w:rsidR="00B30B7A" w:rsidRPr="00B30B7A" w:rsidRDefault="00B30B7A" w:rsidP="00B30B7A">
      <w:pPr>
        <w:numPr>
          <w:ilvl w:val="0"/>
          <w:numId w:val="135"/>
        </w:numPr>
        <w:rPr>
          <w:sz w:val="26"/>
          <w:szCs w:val="26"/>
        </w:rPr>
      </w:pPr>
      <w:r w:rsidRPr="00B30B7A">
        <w:rPr>
          <w:sz w:val="26"/>
          <w:szCs w:val="26"/>
        </w:rPr>
        <w:t>What was unique about Nebuchadnezzar's demand of his wise men regarding his dream?</w:t>
      </w:r>
    </w:p>
    <w:p w14:paraId="75866BF1" w14:textId="77777777" w:rsidR="00B30B7A" w:rsidRPr="00B30B7A" w:rsidRDefault="00B30B7A" w:rsidP="00B30B7A">
      <w:pPr>
        <w:numPr>
          <w:ilvl w:val="0"/>
          <w:numId w:val="135"/>
        </w:numPr>
        <w:rPr>
          <w:sz w:val="26"/>
          <w:szCs w:val="26"/>
        </w:rPr>
      </w:pPr>
      <w:r w:rsidRPr="00B30B7A">
        <w:rPr>
          <w:sz w:val="26"/>
          <w:szCs w:val="26"/>
        </w:rPr>
        <w:t>Briefly describe the statue that Nebuchadnezzar saw in his dream.</w:t>
      </w:r>
    </w:p>
    <w:p w14:paraId="40E7FEA0" w14:textId="77777777" w:rsidR="00B30B7A" w:rsidRPr="00B30B7A" w:rsidRDefault="00B30B7A" w:rsidP="00B30B7A">
      <w:pPr>
        <w:numPr>
          <w:ilvl w:val="0"/>
          <w:numId w:val="135"/>
        </w:numPr>
        <w:rPr>
          <w:sz w:val="26"/>
          <w:szCs w:val="26"/>
        </w:rPr>
      </w:pPr>
      <w:r w:rsidRPr="00B30B7A">
        <w:rPr>
          <w:sz w:val="26"/>
          <w:szCs w:val="26"/>
        </w:rPr>
        <w:t>According to Daniel's interpretation, what does the head of gold represent?</w:t>
      </w:r>
    </w:p>
    <w:p w14:paraId="1F20268E" w14:textId="77777777" w:rsidR="00B30B7A" w:rsidRPr="00B30B7A" w:rsidRDefault="00B30B7A" w:rsidP="00B30B7A">
      <w:pPr>
        <w:numPr>
          <w:ilvl w:val="0"/>
          <w:numId w:val="135"/>
        </w:numPr>
        <w:rPr>
          <w:sz w:val="26"/>
          <w:szCs w:val="26"/>
        </w:rPr>
      </w:pPr>
      <w:r w:rsidRPr="00B30B7A">
        <w:rPr>
          <w:sz w:val="26"/>
          <w:szCs w:val="26"/>
        </w:rPr>
        <w:t>What are the four kingdoms according to the "First Advent of Christ" interpretive approach?</w:t>
      </w:r>
    </w:p>
    <w:p w14:paraId="2F73D4AD" w14:textId="77777777" w:rsidR="00B30B7A" w:rsidRPr="00B30B7A" w:rsidRDefault="00B30B7A" w:rsidP="00B30B7A">
      <w:pPr>
        <w:numPr>
          <w:ilvl w:val="0"/>
          <w:numId w:val="135"/>
        </w:numPr>
        <w:rPr>
          <w:sz w:val="26"/>
          <w:szCs w:val="26"/>
        </w:rPr>
      </w:pPr>
      <w:r w:rsidRPr="00B30B7A">
        <w:rPr>
          <w:sz w:val="26"/>
          <w:szCs w:val="26"/>
        </w:rPr>
        <w:lastRenderedPageBreak/>
        <w:t>How does the "critical approach" interpret the rock cut without hands?</w:t>
      </w:r>
    </w:p>
    <w:p w14:paraId="09B2C871" w14:textId="77777777" w:rsidR="00B30B7A" w:rsidRPr="00B30B7A" w:rsidRDefault="00B30B7A" w:rsidP="00B30B7A">
      <w:pPr>
        <w:numPr>
          <w:ilvl w:val="0"/>
          <w:numId w:val="135"/>
        </w:numPr>
        <w:rPr>
          <w:sz w:val="26"/>
          <w:szCs w:val="26"/>
        </w:rPr>
      </w:pPr>
      <w:r w:rsidRPr="00B30B7A">
        <w:rPr>
          <w:sz w:val="26"/>
          <w:szCs w:val="26"/>
        </w:rPr>
        <w:t>According to the lecture, what is a weakness of the "critical approach" to interpreting Daniel 2?</w:t>
      </w:r>
    </w:p>
    <w:p w14:paraId="2AC0577E" w14:textId="77777777" w:rsidR="00B30B7A" w:rsidRPr="00B30B7A" w:rsidRDefault="00B30B7A" w:rsidP="00B30B7A">
      <w:pPr>
        <w:numPr>
          <w:ilvl w:val="0"/>
          <w:numId w:val="135"/>
        </w:numPr>
        <w:rPr>
          <w:sz w:val="26"/>
          <w:szCs w:val="26"/>
        </w:rPr>
      </w:pPr>
      <w:r w:rsidRPr="00B30B7A">
        <w:rPr>
          <w:sz w:val="26"/>
          <w:szCs w:val="26"/>
        </w:rPr>
        <w:t>What is the significance of the stone being "cut out, but not by human hands?"</w:t>
      </w:r>
    </w:p>
    <w:p w14:paraId="2FE93858" w14:textId="77777777" w:rsidR="00B30B7A" w:rsidRPr="00B30B7A" w:rsidRDefault="00B30B7A" w:rsidP="00B30B7A">
      <w:pPr>
        <w:numPr>
          <w:ilvl w:val="0"/>
          <w:numId w:val="135"/>
        </w:numPr>
        <w:rPr>
          <w:sz w:val="26"/>
          <w:szCs w:val="26"/>
        </w:rPr>
      </w:pPr>
      <w:r w:rsidRPr="00B30B7A">
        <w:rPr>
          <w:sz w:val="26"/>
          <w:szCs w:val="26"/>
        </w:rPr>
        <w:t>According to the lecture, what is a weakness of the "First Advent of Christ" approach to interpreting Daniel 2?</w:t>
      </w:r>
    </w:p>
    <w:p w14:paraId="21234AF5" w14:textId="77777777" w:rsidR="00B30B7A" w:rsidRPr="00B30B7A" w:rsidRDefault="00B30B7A" w:rsidP="00B30B7A">
      <w:pPr>
        <w:numPr>
          <w:ilvl w:val="0"/>
          <w:numId w:val="135"/>
        </w:numPr>
        <w:rPr>
          <w:sz w:val="26"/>
          <w:szCs w:val="26"/>
        </w:rPr>
      </w:pPr>
      <w:r w:rsidRPr="00B30B7A">
        <w:rPr>
          <w:sz w:val="26"/>
          <w:szCs w:val="26"/>
        </w:rPr>
        <w:t>What is the main difference between the Second Advent of Christ and First Advent of Christ interpretations regarding the fourth kingdom?</w:t>
      </w:r>
    </w:p>
    <w:p w14:paraId="61FF5B50" w14:textId="77777777" w:rsidR="00B30B7A" w:rsidRPr="00B30B7A" w:rsidRDefault="00B30B7A" w:rsidP="00B30B7A">
      <w:pPr>
        <w:numPr>
          <w:ilvl w:val="0"/>
          <w:numId w:val="135"/>
        </w:numPr>
        <w:rPr>
          <w:sz w:val="26"/>
          <w:szCs w:val="26"/>
        </w:rPr>
      </w:pPr>
      <w:r w:rsidRPr="00B30B7A">
        <w:rPr>
          <w:sz w:val="26"/>
          <w:szCs w:val="26"/>
        </w:rPr>
        <w:t>Why does the lecturer suggest comparing Daniel 2 with Daniel 7 before drawing firm conclusions?</w:t>
      </w:r>
    </w:p>
    <w:p w14:paraId="1C5F02C0" w14:textId="77777777" w:rsidR="00B30B7A" w:rsidRPr="00B30B7A" w:rsidRDefault="00B30B7A" w:rsidP="00B30B7A">
      <w:pPr>
        <w:rPr>
          <w:b/>
          <w:bCs/>
          <w:sz w:val="26"/>
          <w:szCs w:val="26"/>
        </w:rPr>
      </w:pPr>
      <w:r w:rsidRPr="00B30B7A">
        <w:rPr>
          <w:b/>
          <w:bCs/>
          <w:sz w:val="26"/>
          <w:szCs w:val="26"/>
        </w:rPr>
        <w:t>III. Quiz Answer Key</w:t>
      </w:r>
    </w:p>
    <w:p w14:paraId="03F94ECE" w14:textId="77777777" w:rsidR="00B30B7A" w:rsidRPr="00B30B7A" w:rsidRDefault="00B30B7A" w:rsidP="00B30B7A">
      <w:pPr>
        <w:numPr>
          <w:ilvl w:val="0"/>
          <w:numId w:val="136"/>
        </w:numPr>
        <w:rPr>
          <w:sz w:val="26"/>
          <w:szCs w:val="26"/>
        </w:rPr>
      </w:pPr>
      <w:r w:rsidRPr="00B30B7A">
        <w:rPr>
          <w:sz w:val="26"/>
          <w:szCs w:val="26"/>
        </w:rPr>
        <w:t>Nebuchadnezzar demanded that his wise men not only interpret the dream, but also tell him what the original dream was, which was an impossible task for them.</w:t>
      </w:r>
    </w:p>
    <w:p w14:paraId="0E50DA27" w14:textId="77777777" w:rsidR="00B30B7A" w:rsidRPr="00B30B7A" w:rsidRDefault="00B30B7A" w:rsidP="00B30B7A">
      <w:pPr>
        <w:numPr>
          <w:ilvl w:val="0"/>
          <w:numId w:val="136"/>
        </w:numPr>
        <w:rPr>
          <w:sz w:val="26"/>
          <w:szCs w:val="26"/>
        </w:rPr>
      </w:pPr>
      <w:r w:rsidRPr="00B30B7A">
        <w:rPr>
          <w:sz w:val="26"/>
          <w:szCs w:val="26"/>
        </w:rPr>
        <w:t>The statue was enormous and dazzling, with a head of gold, chest and arms of silver, belly and thighs of bronze, legs of iron, and feet partly of iron and partly of baked clay.</w:t>
      </w:r>
    </w:p>
    <w:p w14:paraId="4ECDCF2D" w14:textId="77777777" w:rsidR="00B30B7A" w:rsidRPr="00B30B7A" w:rsidRDefault="00B30B7A" w:rsidP="00B30B7A">
      <w:pPr>
        <w:numPr>
          <w:ilvl w:val="0"/>
          <w:numId w:val="136"/>
        </w:numPr>
        <w:rPr>
          <w:sz w:val="26"/>
          <w:szCs w:val="26"/>
        </w:rPr>
      </w:pPr>
      <w:r w:rsidRPr="00B30B7A">
        <w:rPr>
          <w:sz w:val="26"/>
          <w:szCs w:val="26"/>
        </w:rPr>
        <w:t>According to Daniel, the head of gold represents King Nebuchadnezzar and his Babylonian empire, signifying his power and glory granted by God.</w:t>
      </w:r>
    </w:p>
    <w:p w14:paraId="4891D65A" w14:textId="77777777" w:rsidR="00B30B7A" w:rsidRPr="00B30B7A" w:rsidRDefault="00B30B7A" w:rsidP="00B30B7A">
      <w:pPr>
        <w:numPr>
          <w:ilvl w:val="0"/>
          <w:numId w:val="136"/>
        </w:numPr>
        <w:rPr>
          <w:sz w:val="26"/>
          <w:szCs w:val="26"/>
        </w:rPr>
      </w:pPr>
      <w:r w:rsidRPr="00B30B7A">
        <w:rPr>
          <w:sz w:val="26"/>
          <w:szCs w:val="26"/>
        </w:rPr>
        <w:t>According to the "First Advent of Christ" interpretive approach, the four kingdoms are the Babylonian Empire, the Medo-Persian Empire, the Greek Empire, and the Roman Empire.</w:t>
      </w:r>
    </w:p>
    <w:p w14:paraId="1DD90ED8" w14:textId="77777777" w:rsidR="00B30B7A" w:rsidRPr="00B30B7A" w:rsidRDefault="00B30B7A" w:rsidP="00B30B7A">
      <w:pPr>
        <w:numPr>
          <w:ilvl w:val="0"/>
          <w:numId w:val="136"/>
        </w:numPr>
        <w:rPr>
          <w:sz w:val="26"/>
          <w:szCs w:val="26"/>
        </w:rPr>
      </w:pPr>
      <w:r w:rsidRPr="00B30B7A">
        <w:rPr>
          <w:sz w:val="26"/>
          <w:szCs w:val="26"/>
        </w:rPr>
        <w:t>The "critical approach" interprets the rock cut without hands as a Jewish uprising that overthrew Antiochus Epiphanes.</w:t>
      </w:r>
    </w:p>
    <w:p w14:paraId="2B1B2746" w14:textId="77777777" w:rsidR="00B30B7A" w:rsidRPr="00B30B7A" w:rsidRDefault="00B30B7A" w:rsidP="00B30B7A">
      <w:pPr>
        <w:numPr>
          <w:ilvl w:val="0"/>
          <w:numId w:val="136"/>
        </w:numPr>
        <w:rPr>
          <w:sz w:val="26"/>
          <w:szCs w:val="26"/>
        </w:rPr>
      </w:pPr>
      <w:r w:rsidRPr="00B30B7A">
        <w:rPr>
          <w:sz w:val="26"/>
          <w:szCs w:val="26"/>
        </w:rPr>
        <w:t>According to the lecture, a weakness of the "critical approach" is that it necessitates an apocryphal Median Kingdom that has no historical basis.</w:t>
      </w:r>
    </w:p>
    <w:p w14:paraId="4BBE61C0" w14:textId="77777777" w:rsidR="00B30B7A" w:rsidRPr="00B30B7A" w:rsidRDefault="00B30B7A" w:rsidP="00B30B7A">
      <w:pPr>
        <w:numPr>
          <w:ilvl w:val="0"/>
          <w:numId w:val="136"/>
        </w:numPr>
        <w:rPr>
          <w:sz w:val="26"/>
          <w:szCs w:val="26"/>
        </w:rPr>
      </w:pPr>
      <w:r w:rsidRPr="00B30B7A">
        <w:rPr>
          <w:sz w:val="26"/>
          <w:szCs w:val="26"/>
        </w:rPr>
        <w:t>The stone being "cut out, but not by human hands" signifies that its origin and power are divine, not of human creation.</w:t>
      </w:r>
    </w:p>
    <w:p w14:paraId="61B8DADD" w14:textId="77777777" w:rsidR="00B30B7A" w:rsidRPr="00B30B7A" w:rsidRDefault="00B30B7A" w:rsidP="00B30B7A">
      <w:pPr>
        <w:numPr>
          <w:ilvl w:val="0"/>
          <w:numId w:val="136"/>
        </w:numPr>
        <w:rPr>
          <w:sz w:val="26"/>
          <w:szCs w:val="26"/>
        </w:rPr>
      </w:pPr>
      <w:r w:rsidRPr="00B30B7A">
        <w:rPr>
          <w:sz w:val="26"/>
          <w:szCs w:val="26"/>
        </w:rPr>
        <w:t>According to the lecture, a weakness of the "First Advent of Christ" approach is that the Roman Empire continued long after the death of Christ, presenting questions about the meaning of the statue being smashed at the same time.</w:t>
      </w:r>
    </w:p>
    <w:p w14:paraId="0BB14181" w14:textId="77777777" w:rsidR="00B30B7A" w:rsidRPr="00B30B7A" w:rsidRDefault="00B30B7A" w:rsidP="00B30B7A">
      <w:pPr>
        <w:numPr>
          <w:ilvl w:val="0"/>
          <w:numId w:val="136"/>
        </w:numPr>
        <w:rPr>
          <w:sz w:val="26"/>
          <w:szCs w:val="26"/>
        </w:rPr>
      </w:pPr>
      <w:r w:rsidRPr="00B30B7A">
        <w:rPr>
          <w:sz w:val="26"/>
          <w:szCs w:val="26"/>
        </w:rPr>
        <w:lastRenderedPageBreak/>
        <w:t>The primary distinction between the Second Advent and First Advent interpretations lies in the phases of the fourth kingdom; the Second Advent view posits two phases.</w:t>
      </w:r>
    </w:p>
    <w:p w14:paraId="2A2AB6F3" w14:textId="77777777" w:rsidR="00B30B7A" w:rsidRPr="00B30B7A" w:rsidRDefault="00B30B7A" w:rsidP="00B30B7A">
      <w:pPr>
        <w:numPr>
          <w:ilvl w:val="0"/>
          <w:numId w:val="136"/>
        </w:numPr>
        <w:rPr>
          <w:sz w:val="26"/>
          <w:szCs w:val="26"/>
        </w:rPr>
      </w:pPr>
      <w:r w:rsidRPr="00B30B7A">
        <w:rPr>
          <w:sz w:val="26"/>
          <w:szCs w:val="26"/>
        </w:rPr>
        <w:t>The lecturer suggests comparing Daniel 2 with Daniel 7 to gain further insight and avoid imposing preconceived ideas onto the text, as chapter 7 presents a parallel vision that might shed light on the interpretation of chapter 2.</w:t>
      </w:r>
    </w:p>
    <w:p w14:paraId="43B94DE3" w14:textId="515F24A0" w:rsidR="00B30B7A" w:rsidRPr="00B30B7A" w:rsidRDefault="00B30B7A" w:rsidP="00B30B7A">
      <w:pPr>
        <w:rPr>
          <w:b/>
          <w:bCs/>
          <w:sz w:val="32"/>
          <w:szCs w:val="32"/>
        </w:rPr>
      </w:pPr>
      <w:r>
        <w:rPr>
          <w:b/>
          <w:bCs/>
          <w:sz w:val="32"/>
          <w:szCs w:val="32"/>
        </w:rPr>
        <w:br/>
      </w:r>
      <w:r w:rsidRPr="00B30B7A">
        <w:rPr>
          <w:b/>
          <w:bCs/>
          <w:sz w:val="32"/>
          <w:szCs w:val="32"/>
        </w:rPr>
        <w:t>IV. Essay Questions</w:t>
      </w:r>
    </w:p>
    <w:p w14:paraId="36EDCD7D" w14:textId="77777777" w:rsidR="00B30B7A" w:rsidRPr="00B30B7A" w:rsidRDefault="00B30B7A" w:rsidP="00B30B7A">
      <w:pPr>
        <w:numPr>
          <w:ilvl w:val="0"/>
          <w:numId w:val="137"/>
        </w:numPr>
        <w:rPr>
          <w:sz w:val="26"/>
          <w:szCs w:val="26"/>
        </w:rPr>
      </w:pPr>
      <w:r w:rsidRPr="00B30B7A">
        <w:rPr>
          <w:sz w:val="26"/>
          <w:szCs w:val="26"/>
        </w:rPr>
        <w:t>Discuss the strengths and weaknesses of each of the three major interpretive approaches to Daniel 2 (Critical, First Advent, Second Advent). Which approach do you find most compelling, and why?</w:t>
      </w:r>
    </w:p>
    <w:p w14:paraId="5BF10DF3" w14:textId="77777777" w:rsidR="00B30B7A" w:rsidRPr="00B30B7A" w:rsidRDefault="00B30B7A" w:rsidP="00B30B7A">
      <w:pPr>
        <w:numPr>
          <w:ilvl w:val="0"/>
          <w:numId w:val="137"/>
        </w:numPr>
        <w:rPr>
          <w:sz w:val="26"/>
          <w:szCs w:val="26"/>
        </w:rPr>
      </w:pPr>
      <w:r w:rsidRPr="00B30B7A">
        <w:rPr>
          <w:sz w:val="26"/>
          <w:szCs w:val="26"/>
        </w:rPr>
        <w:t>Explain how the historical context of Antiochus Epiphanes influences the "critical approach" to interpreting Daniel 2.</w:t>
      </w:r>
    </w:p>
    <w:p w14:paraId="49B0FF70" w14:textId="77777777" w:rsidR="00B30B7A" w:rsidRPr="00B30B7A" w:rsidRDefault="00B30B7A" w:rsidP="00B30B7A">
      <w:pPr>
        <w:numPr>
          <w:ilvl w:val="0"/>
          <w:numId w:val="137"/>
        </w:numPr>
        <w:rPr>
          <w:sz w:val="26"/>
          <w:szCs w:val="26"/>
        </w:rPr>
      </w:pPr>
      <w:r w:rsidRPr="00B30B7A">
        <w:rPr>
          <w:sz w:val="26"/>
          <w:szCs w:val="26"/>
        </w:rPr>
        <w:t>Compare and contrast the symbolism of the statue in Daniel 2 with the four beasts in Daniel 7. How do these parallel visions inform our understanding of God's plan for world history?</w:t>
      </w:r>
    </w:p>
    <w:p w14:paraId="26445590" w14:textId="77777777" w:rsidR="00B30B7A" w:rsidRPr="00B30B7A" w:rsidRDefault="00B30B7A" w:rsidP="00B30B7A">
      <w:pPr>
        <w:numPr>
          <w:ilvl w:val="0"/>
          <w:numId w:val="137"/>
        </w:numPr>
        <w:rPr>
          <w:sz w:val="26"/>
          <w:szCs w:val="26"/>
        </w:rPr>
      </w:pPr>
      <w:r w:rsidRPr="00B30B7A">
        <w:rPr>
          <w:sz w:val="26"/>
          <w:szCs w:val="26"/>
        </w:rPr>
        <w:t>Evaluate the significance of the "rock cut without hands" in Daniel 2. How does its interpretation differ among the three major approaches, and what are the theological implications of each interpretation?</w:t>
      </w:r>
    </w:p>
    <w:p w14:paraId="2693420A" w14:textId="77777777" w:rsidR="00B30B7A" w:rsidRPr="00B30B7A" w:rsidRDefault="00B30B7A" w:rsidP="00B30B7A">
      <w:pPr>
        <w:numPr>
          <w:ilvl w:val="0"/>
          <w:numId w:val="137"/>
        </w:numPr>
        <w:rPr>
          <w:sz w:val="26"/>
          <w:szCs w:val="26"/>
        </w:rPr>
      </w:pPr>
      <w:r w:rsidRPr="00B30B7A">
        <w:rPr>
          <w:sz w:val="26"/>
          <w:szCs w:val="26"/>
        </w:rPr>
        <w:t>If the fourth kingdom represents a single empire, assess its significance within Daniel 2.</w:t>
      </w:r>
    </w:p>
    <w:p w14:paraId="6CB40636" w14:textId="77777777" w:rsidR="00B30B7A" w:rsidRDefault="00B30B7A">
      <w:pPr>
        <w:rPr>
          <w:b/>
          <w:bCs/>
          <w:sz w:val="26"/>
          <w:szCs w:val="26"/>
        </w:rPr>
      </w:pPr>
      <w:r>
        <w:rPr>
          <w:b/>
          <w:bCs/>
          <w:sz w:val="26"/>
          <w:szCs w:val="26"/>
        </w:rPr>
        <w:br w:type="page"/>
      </w:r>
    </w:p>
    <w:p w14:paraId="7A595378" w14:textId="35F40015" w:rsidR="00B30B7A" w:rsidRPr="00B30B7A" w:rsidRDefault="00B30B7A" w:rsidP="00B30B7A">
      <w:pPr>
        <w:rPr>
          <w:b/>
          <w:bCs/>
          <w:sz w:val="32"/>
          <w:szCs w:val="32"/>
        </w:rPr>
      </w:pPr>
      <w:r w:rsidRPr="00B30B7A">
        <w:rPr>
          <w:b/>
          <w:bCs/>
          <w:sz w:val="32"/>
          <w:szCs w:val="32"/>
        </w:rPr>
        <w:lastRenderedPageBreak/>
        <w:t>V. Glossary of Key Terms</w:t>
      </w:r>
    </w:p>
    <w:p w14:paraId="4FE41AA1" w14:textId="77777777" w:rsidR="00B30B7A" w:rsidRPr="00B30B7A" w:rsidRDefault="00B30B7A" w:rsidP="00B30B7A">
      <w:pPr>
        <w:numPr>
          <w:ilvl w:val="0"/>
          <w:numId w:val="138"/>
        </w:numPr>
        <w:rPr>
          <w:sz w:val="26"/>
          <w:szCs w:val="26"/>
        </w:rPr>
      </w:pPr>
      <w:r w:rsidRPr="00B30B7A">
        <w:rPr>
          <w:b/>
          <w:bCs/>
          <w:sz w:val="26"/>
          <w:szCs w:val="26"/>
        </w:rPr>
        <w:t>Nebuchadnezzar:</w:t>
      </w:r>
      <w:r w:rsidRPr="00B30B7A">
        <w:rPr>
          <w:sz w:val="26"/>
          <w:szCs w:val="26"/>
        </w:rPr>
        <w:t xml:space="preserve"> The king of Babylon who had the dream in Daniel 2.</w:t>
      </w:r>
    </w:p>
    <w:p w14:paraId="7CDE6C06" w14:textId="77777777" w:rsidR="00B30B7A" w:rsidRPr="00B30B7A" w:rsidRDefault="00B30B7A" w:rsidP="00B30B7A">
      <w:pPr>
        <w:numPr>
          <w:ilvl w:val="0"/>
          <w:numId w:val="138"/>
        </w:numPr>
        <w:rPr>
          <w:sz w:val="26"/>
          <w:szCs w:val="26"/>
        </w:rPr>
      </w:pPr>
      <w:r w:rsidRPr="00B30B7A">
        <w:rPr>
          <w:b/>
          <w:bCs/>
          <w:sz w:val="26"/>
          <w:szCs w:val="26"/>
        </w:rPr>
        <w:t>Daniel:</w:t>
      </w:r>
      <w:r w:rsidRPr="00B30B7A">
        <w:rPr>
          <w:sz w:val="26"/>
          <w:szCs w:val="26"/>
        </w:rPr>
        <w:t xml:space="preserve"> A Jewish exile known for his wisdom and ability to interpret dreams.</w:t>
      </w:r>
    </w:p>
    <w:p w14:paraId="7BE324B4" w14:textId="77777777" w:rsidR="00B30B7A" w:rsidRPr="00B30B7A" w:rsidRDefault="00B30B7A" w:rsidP="00B30B7A">
      <w:pPr>
        <w:numPr>
          <w:ilvl w:val="0"/>
          <w:numId w:val="138"/>
        </w:numPr>
        <w:rPr>
          <w:sz w:val="26"/>
          <w:szCs w:val="26"/>
        </w:rPr>
      </w:pPr>
      <w:r w:rsidRPr="00B30B7A">
        <w:rPr>
          <w:b/>
          <w:bCs/>
          <w:sz w:val="26"/>
          <w:szCs w:val="26"/>
        </w:rPr>
        <w:t>Statue:</w:t>
      </w:r>
      <w:r w:rsidRPr="00B30B7A">
        <w:rPr>
          <w:sz w:val="26"/>
          <w:szCs w:val="26"/>
        </w:rPr>
        <w:t xml:space="preserve"> The image in Nebuchadnezzar's dream, composed of different metals representing successive kingdoms.</w:t>
      </w:r>
    </w:p>
    <w:p w14:paraId="5403F76A" w14:textId="77777777" w:rsidR="00B30B7A" w:rsidRPr="00B30B7A" w:rsidRDefault="00B30B7A" w:rsidP="00B30B7A">
      <w:pPr>
        <w:numPr>
          <w:ilvl w:val="0"/>
          <w:numId w:val="138"/>
        </w:numPr>
        <w:rPr>
          <w:sz w:val="26"/>
          <w:szCs w:val="26"/>
        </w:rPr>
      </w:pPr>
      <w:r w:rsidRPr="00B30B7A">
        <w:rPr>
          <w:b/>
          <w:bCs/>
          <w:sz w:val="26"/>
          <w:szCs w:val="26"/>
        </w:rPr>
        <w:t>Babylonian Empire:</w:t>
      </w:r>
      <w:r w:rsidRPr="00B30B7A">
        <w:rPr>
          <w:sz w:val="26"/>
          <w:szCs w:val="26"/>
        </w:rPr>
        <w:t xml:space="preserve"> The kingdom represented by the head of gold in the statue.</w:t>
      </w:r>
    </w:p>
    <w:p w14:paraId="3737783F" w14:textId="77777777" w:rsidR="00B30B7A" w:rsidRPr="00B30B7A" w:rsidRDefault="00B30B7A" w:rsidP="00B30B7A">
      <w:pPr>
        <w:numPr>
          <w:ilvl w:val="0"/>
          <w:numId w:val="138"/>
        </w:numPr>
        <w:rPr>
          <w:sz w:val="26"/>
          <w:szCs w:val="26"/>
        </w:rPr>
      </w:pPr>
      <w:r w:rsidRPr="00B30B7A">
        <w:rPr>
          <w:b/>
          <w:bCs/>
          <w:sz w:val="26"/>
          <w:szCs w:val="26"/>
        </w:rPr>
        <w:t>Medo-Persian Empire:</w:t>
      </w:r>
      <w:r w:rsidRPr="00B30B7A">
        <w:rPr>
          <w:sz w:val="26"/>
          <w:szCs w:val="26"/>
        </w:rPr>
        <w:t xml:space="preserve"> The kingdom represented by the chest and arms of silver in the statue.</w:t>
      </w:r>
    </w:p>
    <w:p w14:paraId="660CE173" w14:textId="77777777" w:rsidR="00B30B7A" w:rsidRPr="00B30B7A" w:rsidRDefault="00B30B7A" w:rsidP="00B30B7A">
      <w:pPr>
        <w:numPr>
          <w:ilvl w:val="0"/>
          <w:numId w:val="138"/>
        </w:numPr>
        <w:rPr>
          <w:sz w:val="26"/>
          <w:szCs w:val="26"/>
        </w:rPr>
      </w:pPr>
      <w:r w:rsidRPr="00B30B7A">
        <w:rPr>
          <w:b/>
          <w:bCs/>
          <w:sz w:val="26"/>
          <w:szCs w:val="26"/>
        </w:rPr>
        <w:t>Greek Empire:</w:t>
      </w:r>
      <w:r w:rsidRPr="00B30B7A">
        <w:rPr>
          <w:sz w:val="26"/>
          <w:szCs w:val="26"/>
        </w:rPr>
        <w:t xml:space="preserve"> The kingdom represented by the belly and thighs of bronze in the statue.</w:t>
      </w:r>
    </w:p>
    <w:p w14:paraId="1731ED72" w14:textId="77777777" w:rsidR="00B30B7A" w:rsidRPr="00B30B7A" w:rsidRDefault="00B30B7A" w:rsidP="00B30B7A">
      <w:pPr>
        <w:numPr>
          <w:ilvl w:val="0"/>
          <w:numId w:val="138"/>
        </w:numPr>
        <w:rPr>
          <w:sz w:val="26"/>
          <w:szCs w:val="26"/>
        </w:rPr>
      </w:pPr>
      <w:r w:rsidRPr="00B30B7A">
        <w:rPr>
          <w:b/>
          <w:bCs/>
          <w:sz w:val="26"/>
          <w:szCs w:val="26"/>
        </w:rPr>
        <w:t>Roman Empire:</w:t>
      </w:r>
      <w:r w:rsidRPr="00B30B7A">
        <w:rPr>
          <w:sz w:val="26"/>
          <w:szCs w:val="26"/>
        </w:rPr>
        <w:t xml:space="preserve"> The kingdom represented by the legs of iron and feet of iron and clay in the statue.</w:t>
      </w:r>
    </w:p>
    <w:p w14:paraId="716EDAC5" w14:textId="77777777" w:rsidR="00B30B7A" w:rsidRPr="00B30B7A" w:rsidRDefault="00B30B7A" w:rsidP="00B30B7A">
      <w:pPr>
        <w:numPr>
          <w:ilvl w:val="0"/>
          <w:numId w:val="138"/>
        </w:numPr>
        <w:rPr>
          <w:sz w:val="26"/>
          <w:szCs w:val="26"/>
        </w:rPr>
      </w:pPr>
      <w:r w:rsidRPr="00B30B7A">
        <w:rPr>
          <w:b/>
          <w:bCs/>
          <w:sz w:val="26"/>
          <w:szCs w:val="26"/>
        </w:rPr>
        <w:t>Rock Cut Without Hands:</w:t>
      </w:r>
      <w:r w:rsidRPr="00B30B7A">
        <w:rPr>
          <w:sz w:val="26"/>
          <w:szCs w:val="26"/>
        </w:rPr>
        <w:t xml:space="preserve"> The stone that strikes the statue, symbolizing a kingdom established by God.</w:t>
      </w:r>
    </w:p>
    <w:p w14:paraId="44CBA5C9" w14:textId="77777777" w:rsidR="00B30B7A" w:rsidRPr="00B30B7A" w:rsidRDefault="00B30B7A" w:rsidP="00B30B7A">
      <w:pPr>
        <w:numPr>
          <w:ilvl w:val="0"/>
          <w:numId w:val="138"/>
        </w:numPr>
        <w:rPr>
          <w:sz w:val="26"/>
          <w:szCs w:val="26"/>
        </w:rPr>
      </w:pPr>
      <w:r w:rsidRPr="00B30B7A">
        <w:rPr>
          <w:b/>
          <w:bCs/>
          <w:sz w:val="26"/>
          <w:szCs w:val="26"/>
        </w:rPr>
        <w:t>Antiochus Epiphanes:</w:t>
      </w:r>
      <w:r w:rsidRPr="00B30B7A">
        <w:rPr>
          <w:sz w:val="26"/>
          <w:szCs w:val="26"/>
        </w:rPr>
        <w:t xml:space="preserve"> A Seleucid king who persecuted the Jews, a central figure in the critical interpretation.</w:t>
      </w:r>
    </w:p>
    <w:p w14:paraId="53A3F15A" w14:textId="77777777" w:rsidR="00B30B7A" w:rsidRPr="00B30B7A" w:rsidRDefault="00B30B7A" w:rsidP="00B30B7A">
      <w:pPr>
        <w:numPr>
          <w:ilvl w:val="0"/>
          <w:numId w:val="138"/>
        </w:numPr>
        <w:rPr>
          <w:sz w:val="26"/>
          <w:szCs w:val="26"/>
        </w:rPr>
      </w:pPr>
      <w:r w:rsidRPr="00B30B7A">
        <w:rPr>
          <w:b/>
          <w:bCs/>
          <w:sz w:val="26"/>
          <w:szCs w:val="26"/>
        </w:rPr>
        <w:t>First Advent of Christ:</w:t>
      </w:r>
      <w:r w:rsidRPr="00B30B7A">
        <w:rPr>
          <w:sz w:val="26"/>
          <w:szCs w:val="26"/>
        </w:rPr>
        <w:t xml:space="preserve"> The birth, life, death, and resurrection of Jesus Christ.</w:t>
      </w:r>
    </w:p>
    <w:p w14:paraId="536EE1A9" w14:textId="77777777" w:rsidR="00B30B7A" w:rsidRPr="00B30B7A" w:rsidRDefault="00B30B7A" w:rsidP="00B30B7A">
      <w:pPr>
        <w:numPr>
          <w:ilvl w:val="0"/>
          <w:numId w:val="138"/>
        </w:numPr>
        <w:rPr>
          <w:sz w:val="26"/>
          <w:szCs w:val="26"/>
        </w:rPr>
      </w:pPr>
      <w:r w:rsidRPr="00B30B7A">
        <w:rPr>
          <w:b/>
          <w:bCs/>
          <w:sz w:val="26"/>
          <w:szCs w:val="26"/>
        </w:rPr>
        <w:t>Second Advent of Christ:</w:t>
      </w:r>
      <w:r w:rsidRPr="00B30B7A">
        <w:rPr>
          <w:sz w:val="26"/>
          <w:szCs w:val="26"/>
        </w:rPr>
        <w:t xml:space="preserve"> The future return of Jesus Christ.</w:t>
      </w:r>
    </w:p>
    <w:p w14:paraId="5FD3F3AC" w14:textId="77777777" w:rsidR="00B30B7A" w:rsidRPr="00B30B7A" w:rsidRDefault="00B30B7A" w:rsidP="00B30B7A">
      <w:pPr>
        <w:numPr>
          <w:ilvl w:val="0"/>
          <w:numId w:val="138"/>
        </w:numPr>
        <w:rPr>
          <w:sz w:val="26"/>
          <w:szCs w:val="26"/>
        </w:rPr>
      </w:pPr>
      <w:r w:rsidRPr="00B30B7A">
        <w:rPr>
          <w:b/>
          <w:bCs/>
          <w:sz w:val="26"/>
          <w:szCs w:val="26"/>
        </w:rPr>
        <w:t>Critical Approach:</w:t>
      </w:r>
      <w:r w:rsidRPr="00B30B7A">
        <w:rPr>
          <w:sz w:val="26"/>
          <w:szCs w:val="26"/>
        </w:rPr>
        <w:t xml:space="preserve"> An interpretive method that focuses on the historical context and authorship of the text, often dating Daniel to the time of Antiochus Epiphanes.</w:t>
      </w:r>
    </w:p>
    <w:p w14:paraId="6138012C" w14:textId="77777777" w:rsidR="00B30B7A" w:rsidRPr="00B30B7A" w:rsidRDefault="00B30B7A" w:rsidP="00B30B7A">
      <w:pPr>
        <w:numPr>
          <w:ilvl w:val="0"/>
          <w:numId w:val="138"/>
        </w:numPr>
        <w:rPr>
          <w:sz w:val="26"/>
          <w:szCs w:val="26"/>
        </w:rPr>
      </w:pPr>
      <w:r w:rsidRPr="00B30B7A">
        <w:rPr>
          <w:b/>
          <w:bCs/>
          <w:sz w:val="26"/>
          <w:szCs w:val="26"/>
        </w:rPr>
        <w:t>Apocryphal Median Kingdom:</w:t>
      </w:r>
      <w:r w:rsidRPr="00B30B7A">
        <w:rPr>
          <w:sz w:val="26"/>
          <w:szCs w:val="26"/>
        </w:rPr>
        <w:t xml:space="preserve"> A theorized kingdom placed between the Babylonian and Persian empires, primarily by scholars who hold to the critical approach.</w:t>
      </w:r>
    </w:p>
    <w:p w14:paraId="3C91E035" w14:textId="77777777" w:rsidR="00B30B7A" w:rsidRPr="00B30B7A" w:rsidRDefault="00B30B7A" w:rsidP="00B30B7A">
      <w:pPr>
        <w:rPr>
          <w:vanish/>
          <w:sz w:val="26"/>
          <w:szCs w:val="26"/>
        </w:rPr>
      </w:pPr>
      <w:r w:rsidRPr="00B30B7A">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5C8B774" w14:textId="77777777" w:rsidR="00B30B7A" w:rsidRPr="00B30B7A" w:rsidRDefault="004A3CF6" w:rsidP="00B30B7A">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B30B7A">
        <w:rPr>
          <w:b/>
          <w:bCs/>
          <w:sz w:val="36"/>
          <w:szCs w:val="36"/>
        </w:rPr>
        <w:t>Session 24</w:t>
      </w:r>
      <w:r w:rsidR="00B30B7A" w:rsidRPr="00B071C0">
        <w:rPr>
          <w:b/>
          <w:bCs/>
          <w:sz w:val="36"/>
          <w:szCs w:val="36"/>
        </w:rPr>
        <w:t xml:space="preserve">, </w:t>
      </w:r>
      <w:r w:rsidR="00B30B7A">
        <w:rPr>
          <w:b/>
          <w:bCs/>
          <w:sz w:val="36"/>
          <w:szCs w:val="36"/>
        </w:rPr>
        <w:t>Daniel 2 – Vision of the 4 Kingdoms Statue &amp; Stone</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B30B7A" w:rsidRPr="00B30B7A">
        <w:rPr>
          <w:vanish/>
          <w:sz w:val="26"/>
          <w:szCs w:val="26"/>
        </w:rPr>
        <w:t>Top of Form</w:t>
      </w:r>
    </w:p>
    <w:p w14:paraId="4032C4B1" w14:textId="77777777" w:rsidR="00B30B7A" w:rsidRPr="00B30B7A" w:rsidRDefault="00B30B7A" w:rsidP="00B30B7A">
      <w:pPr>
        <w:rPr>
          <w:b/>
          <w:bCs/>
          <w:sz w:val="26"/>
          <w:szCs w:val="26"/>
        </w:rPr>
      </w:pPr>
      <w:r w:rsidRPr="00B30B7A">
        <w:rPr>
          <w:b/>
          <w:bCs/>
          <w:sz w:val="26"/>
          <w:szCs w:val="26"/>
        </w:rPr>
        <w:t>Frequently Asked Questions About Daniel 2: The Vision of the Four Kingdoms</w:t>
      </w:r>
    </w:p>
    <w:p w14:paraId="76B09530" w14:textId="77777777" w:rsidR="00B30B7A" w:rsidRPr="00B30B7A" w:rsidRDefault="00B30B7A" w:rsidP="00B30B7A">
      <w:pPr>
        <w:rPr>
          <w:b/>
          <w:bCs/>
          <w:sz w:val="26"/>
          <w:szCs w:val="26"/>
        </w:rPr>
      </w:pPr>
      <w:r w:rsidRPr="00B30B7A">
        <w:rPr>
          <w:b/>
          <w:bCs/>
          <w:sz w:val="26"/>
          <w:szCs w:val="26"/>
        </w:rPr>
        <w:t>1. What is the central event described in Daniel 2?</w:t>
      </w:r>
    </w:p>
    <w:p w14:paraId="6F5838F0" w14:textId="77777777" w:rsidR="00B30B7A" w:rsidRPr="00B30B7A" w:rsidRDefault="00B30B7A" w:rsidP="00B30B7A">
      <w:pPr>
        <w:rPr>
          <w:sz w:val="26"/>
          <w:szCs w:val="26"/>
        </w:rPr>
      </w:pPr>
      <w:r w:rsidRPr="00B30B7A">
        <w:rPr>
          <w:sz w:val="26"/>
          <w:szCs w:val="26"/>
        </w:rPr>
        <w:t>Daniel 2 recounts King Nebuchadnezzar's dream of a large statue made of different metals (gold, silver, bronze, iron, and iron mixed with clay) and its subsequent interpretation by Daniel. The dream also included a stone "cut out, but not by human hands" that struck the statue and shattered it, becoming a mountain that filled the whole earth. This dream is prophetic, revealing a succession of kingdoms and a final, eternal kingdom established by God.</w:t>
      </w:r>
    </w:p>
    <w:p w14:paraId="268D3B9C" w14:textId="77777777" w:rsidR="00B30B7A" w:rsidRPr="00B30B7A" w:rsidRDefault="00B30B7A" w:rsidP="00B30B7A">
      <w:pPr>
        <w:rPr>
          <w:b/>
          <w:bCs/>
          <w:sz w:val="26"/>
          <w:szCs w:val="26"/>
        </w:rPr>
      </w:pPr>
      <w:r w:rsidRPr="00B30B7A">
        <w:rPr>
          <w:b/>
          <w:bCs/>
          <w:sz w:val="26"/>
          <w:szCs w:val="26"/>
        </w:rPr>
        <w:t>2. What are the four kingdoms represented by the statue in Daniel 2?</w:t>
      </w:r>
    </w:p>
    <w:p w14:paraId="1334A338" w14:textId="77777777" w:rsidR="00B30B7A" w:rsidRPr="00B30B7A" w:rsidRDefault="00B30B7A" w:rsidP="00B30B7A">
      <w:pPr>
        <w:rPr>
          <w:sz w:val="26"/>
          <w:szCs w:val="26"/>
        </w:rPr>
      </w:pPr>
      <w:r w:rsidRPr="00B30B7A">
        <w:rPr>
          <w:sz w:val="26"/>
          <w:szCs w:val="26"/>
        </w:rPr>
        <w:t>There are varying interpretations.</w:t>
      </w:r>
    </w:p>
    <w:p w14:paraId="65666320" w14:textId="77777777" w:rsidR="00B30B7A" w:rsidRPr="00B30B7A" w:rsidRDefault="00B30B7A" w:rsidP="00B30B7A">
      <w:pPr>
        <w:numPr>
          <w:ilvl w:val="0"/>
          <w:numId w:val="139"/>
        </w:numPr>
        <w:rPr>
          <w:sz w:val="26"/>
          <w:szCs w:val="26"/>
        </w:rPr>
      </w:pPr>
      <w:r w:rsidRPr="00B30B7A">
        <w:rPr>
          <w:b/>
          <w:bCs/>
          <w:sz w:val="26"/>
          <w:szCs w:val="26"/>
        </w:rPr>
        <w:t>Critical Approach:</w:t>
      </w:r>
      <w:r w:rsidRPr="00B30B7A">
        <w:rPr>
          <w:sz w:val="26"/>
          <w:szCs w:val="26"/>
        </w:rPr>
        <w:t xml:space="preserve"> The four kingdoms are identified as the Neo-Babylonian Empire (gold), a Median kingdom (silver), the Persian Empire (bronze), and the Greek Empire (iron and clay), culminating in the time of Antiochus Epiphanes.</w:t>
      </w:r>
    </w:p>
    <w:p w14:paraId="23F59CEA" w14:textId="77777777" w:rsidR="00B30B7A" w:rsidRPr="00B30B7A" w:rsidRDefault="00B30B7A" w:rsidP="00B30B7A">
      <w:pPr>
        <w:numPr>
          <w:ilvl w:val="0"/>
          <w:numId w:val="139"/>
        </w:numPr>
        <w:rPr>
          <w:sz w:val="26"/>
          <w:szCs w:val="26"/>
        </w:rPr>
      </w:pPr>
      <w:r w:rsidRPr="00B30B7A">
        <w:rPr>
          <w:b/>
          <w:bCs/>
          <w:sz w:val="26"/>
          <w:szCs w:val="26"/>
        </w:rPr>
        <w:t>First Advent of Christ:</w:t>
      </w:r>
      <w:r w:rsidRPr="00B30B7A">
        <w:rPr>
          <w:sz w:val="26"/>
          <w:szCs w:val="26"/>
        </w:rPr>
        <w:t xml:space="preserve"> The four kingdoms are the Babylonian Empire (gold), the Medo-Persian Empire (silver), the Greek Empire (bronze), and the Roman Empire (iron and clay).</w:t>
      </w:r>
    </w:p>
    <w:p w14:paraId="20919221" w14:textId="77777777" w:rsidR="00B30B7A" w:rsidRPr="00B30B7A" w:rsidRDefault="00B30B7A" w:rsidP="00B30B7A">
      <w:pPr>
        <w:numPr>
          <w:ilvl w:val="0"/>
          <w:numId w:val="139"/>
        </w:numPr>
        <w:rPr>
          <w:sz w:val="26"/>
          <w:szCs w:val="26"/>
        </w:rPr>
      </w:pPr>
      <w:r w:rsidRPr="00B30B7A">
        <w:rPr>
          <w:b/>
          <w:bCs/>
          <w:sz w:val="26"/>
          <w:szCs w:val="26"/>
        </w:rPr>
        <w:t>Second Advent of Christ:</w:t>
      </w:r>
      <w:r w:rsidRPr="00B30B7A">
        <w:rPr>
          <w:sz w:val="26"/>
          <w:szCs w:val="26"/>
        </w:rPr>
        <w:t xml:space="preserve"> The first three kingdoms are the same as the second approach, but the fourth kingdom, the Roman Empire, is split into two phases: legs of iron (the original Roman Empire) and feet of iron and clay (a later phase).</w:t>
      </w:r>
    </w:p>
    <w:p w14:paraId="0B9FBCA8" w14:textId="77777777" w:rsidR="00B30B7A" w:rsidRPr="00B30B7A" w:rsidRDefault="00B30B7A" w:rsidP="00B30B7A">
      <w:pPr>
        <w:rPr>
          <w:b/>
          <w:bCs/>
          <w:sz w:val="26"/>
          <w:szCs w:val="26"/>
        </w:rPr>
      </w:pPr>
      <w:r w:rsidRPr="00B30B7A">
        <w:rPr>
          <w:b/>
          <w:bCs/>
          <w:sz w:val="26"/>
          <w:szCs w:val="26"/>
        </w:rPr>
        <w:t>3. What does the "stone cut out, but not by human hands" symbolize?</w:t>
      </w:r>
    </w:p>
    <w:p w14:paraId="0A152325" w14:textId="77777777" w:rsidR="00B30B7A" w:rsidRPr="00B30B7A" w:rsidRDefault="00B30B7A" w:rsidP="00B30B7A">
      <w:pPr>
        <w:rPr>
          <w:sz w:val="26"/>
          <w:szCs w:val="26"/>
        </w:rPr>
      </w:pPr>
      <w:r w:rsidRPr="00B30B7A">
        <w:rPr>
          <w:sz w:val="26"/>
          <w:szCs w:val="26"/>
        </w:rPr>
        <w:t>The meaning of this stone is also interpreted in different ways:</w:t>
      </w:r>
    </w:p>
    <w:p w14:paraId="67F1F910" w14:textId="77777777" w:rsidR="00B30B7A" w:rsidRPr="00B30B7A" w:rsidRDefault="00B30B7A" w:rsidP="00B30B7A">
      <w:pPr>
        <w:numPr>
          <w:ilvl w:val="0"/>
          <w:numId w:val="140"/>
        </w:numPr>
        <w:rPr>
          <w:sz w:val="26"/>
          <w:szCs w:val="26"/>
        </w:rPr>
      </w:pPr>
      <w:r w:rsidRPr="00B30B7A">
        <w:rPr>
          <w:b/>
          <w:bCs/>
          <w:sz w:val="26"/>
          <w:szCs w:val="26"/>
        </w:rPr>
        <w:t>Critical Approach:</w:t>
      </w:r>
      <w:r w:rsidRPr="00B30B7A">
        <w:rPr>
          <w:sz w:val="26"/>
          <w:szCs w:val="26"/>
        </w:rPr>
        <w:t xml:space="preserve"> The stone represents a Jewish uprising that would overthrow Antiochus Epiphanes and establish a lasting kingdom, an expectation which was not literally fulfilled.</w:t>
      </w:r>
    </w:p>
    <w:p w14:paraId="48ECC49C" w14:textId="77777777" w:rsidR="00B30B7A" w:rsidRPr="00B30B7A" w:rsidRDefault="00B30B7A" w:rsidP="00B30B7A">
      <w:pPr>
        <w:numPr>
          <w:ilvl w:val="0"/>
          <w:numId w:val="140"/>
        </w:numPr>
        <w:rPr>
          <w:sz w:val="26"/>
          <w:szCs w:val="26"/>
        </w:rPr>
      </w:pPr>
      <w:r w:rsidRPr="00B30B7A">
        <w:rPr>
          <w:b/>
          <w:bCs/>
          <w:sz w:val="26"/>
          <w:szCs w:val="26"/>
        </w:rPr>
        <w:t>First Advent of Christ:</w:t>
      </w:r>
      <w:r w:rsidRPr="00B30B7A">
        <w:rPr>
          <w:sz w:val="26"/>
          <w:szCs w:val="26"/>
        </w:rPr>
        <w:t xml:space="preserve"> The stone symbolizes Christ, whose birth, life, death, and resurrection struck a decisive blow to human empires and established a new, spiritual kingdom.</w:t>
      </w:r>
    </w:p>
    <w:p w14:paraId="3E3F80CB" w14:textId="77777777" w:rsidR="00B30B7A" w:rsidRPr="00B30B7A" w:rsidRDefault="00B30B7A" w:rsidP="00B30B7A">
      <w:pPr>
        <w:numPr>
          <w:ilvl w:val="0"/>
          <w:numId w:val="140"/>
        </w:numPr>
        <w:rPr>
          <w:sz w:val="26"/>
          <w:szCs w:val="26"/>
        </w:rPr>
      </w:pPr>
      <w:r w:rsidRPr="00B30B7A">
        <w:rPr>
          <w:b/>
          <w:bCs/>
          <w:sz w:val="26"/>
          <w:szCs w:val="26"/>
        </w:rPr>
        <w:lastRenderedPageBreak/>
        <w:t>Second Advent of Christ:</w:t>
      </w:r>
      <w:r w:rsidRPr="00B30B7A">
        <w:rPr>
          <w:sz w:val="26"/>
          <w:szCs w:val="26"/>
        </w:rPr>
        <w:t xml:space="preserve"> The stone represents Christ's Second Coming, when he will destroy all earthly kingdoms and establish his eternal kingdom.</w:t>
      </w:r>
    </w:p>
    <w:p w14:paraId="253CC9B5" w14:textId="77777777" w:rsidR="00B30B7A" w:rsidRPr="00B30B7A" w:rsidRDefault="00B30B7A" w:rsidP="00B30B7A">
      <w:pPr>
        <w:rPr>
          <w:b/>
          <w:bCs/>
          <w:sz w:val="26"/>
          <w:szCs w:val="26"/>
        </w:rPr>
      </w:pPr>
      <w:r w:rsidRPr="00B30B7A">
        <w:rPr>
          <w:b/>
          <w:bCs/>
          <w:sz w:val="26"/>
          <w:szCs w:val="26"/>
        </w:rPr>
        <w:t>4. What is the "critical" interpretation of Daniel 2, and what are its weaknesses?</w:t>
      </w:r>
    </w:p>
    <w:p w14:paraId="2812F60E" w14:textId="77777777" w:rsidR="00B30B7A" w:rsidRPr="00B30B7A" w:rsidRDefault="00B30B7A" w:rsidP="00B30B7A">
      <w:pPr>
        <w:rPr>
          <w:sz w:val="26"/>
          <w:szCs w:val="26"/>
        </w:rPr>
      </w:pPr>
      <w:r w:rsidRPr="00B30B7A">
        <w:rPr>
          <w:sz w:val="26"/>
          <w:szCs w:val="26"/>
        </w:rPr>
        <w:t>The critical approach interprets the vision as culminating in the time of Antiochus Epiphanes (around 165 BC). The four kingdoms are seen as Babylon, a Median kingdom, Persia, and Greece. The stone is interpreted as a Jewish uprising against Antiochus. A major weakness of this view is the inclusion of an apocryphal "Median Kingdom" between Babylon and Persia, for which there is little to no historical evidence.</w:t>
      </w:r>
    </w:p>
    <w:p w14:paraId="7A762DA1" w14:textId="77777777" w:rsidR="00B30B7A" w:rsidRPr="00B30B7A" w:rsidRDefault="00B30B7A" w:rsidP="00B30B7A">
      <w:pPr>
        <w:rPr>
          <w:b/>
          <w:bCs/>
          <w:sz w:val="26"/>
          <w:szCs w:val="26"/>
        </w:rPr>
      </w:pPr>
      <w:r w:rsidRPr="00B30B7A">
        <w:rPr>
          <w:b/>
          <w:bCs/>
          <w:sz w:val="26"/>
          <w:szCs w:val="26"/>
        </w:rPr>
        <w:t>5. What is the interpretation that identifies the "stone" with the First Advent of Christ? What are possible issues with it?</w:t>
      </w:r>
    </w:p>
    <w:p w14:paraId="22C182AF" w14:textId="77777777" w:rsidR="00B30B7A" w:rsidRPr="00B30B7A" w:rsidRDefault="00B30B7A" w:rsidP="00B30B7A">
      <w:pPr>
        <w:rPr>
          <w:sz w:val="26"/>
          <w:szCs w:val="26"/>
        </w:rPr>
      </w:pPr>
      <w:r w:rsidRPr="00B30B7A">
        <w:rPr>
          <w:sz w:val="26"/>
          <w:szCs w:val="26"/>
        </w:rPr>
        <w:t>This interpretation identifies the kingdoms as Babylon, Medo-Persia, Greece, and Rome. The stone is Christ, whose coming inaugurated God's kingdom. A question that can be asked when viewing the statue as pertaining to the First Advent is, "If the Roman Empire corresponds to iron and clay, how does that fit with the First Advent of Christ early in the Roman Empire, when the Roman Empire continued for so long after this event?"</w:t>
      </w:r>
    </w:p>
    <w:p w14:paraId="74BF3D87" w14:textId="77777777" w:rsidR="00B30B7A" w:rsidRPr="00B30B7A" w:rsidRDefault="00B30B7A" w:rsidP="00B30B7A">
      <w:pPr>
        <w:rPr>
          <w:b/>
          <w:bCs/>
          <w:sz w:val="26"/>
          <w:szCs w:val="26"/>
        </w:rPr>
      </w:pPr>
      <w:r w:rsidRPr="00B30B7A">
        <w:rPr>
          <w:b/>
          <w:bCs/>
          <w:sz w:val="26"/>
          <w:szCs w:val="26"/>
        </w:rPr>
        <w:t>6. What is the interpretation that identifies the "stone" with the Second Advent of Christ? What are possible issues with it?</w:t>
      </w:r>
    </w:p>
    <w:p w14:paraId="67A84898" w14:textId="77777777" w:rsidR="00B30B7A" w:rsidRPr="00B30B7A" w:rsidRDefault="00B30B7A" w:rsidP="00B30B7A">
      <w:pPr>
        <w:rPr>
          <w:sz w:val="26"/>
          <w:szCs w:val="26"/>
        </w:rPr>
      </w:pPr>
      <w:r w:rsidRPr="00B30B7A">
        <w:rPr>
          <w:sz w:val="26"/>
          <w:szCs w:val="26"/>
        </w:rPr>
        <w:t xml:space="preserve">This view generally agrees on the first three kingdoms but divides the Roman Empire into two phases: the legs of iron and the feet of iron and clay. The stone represents Christ's Second Coming, when he will establish his eternal kingdom. The main challenge is the </w:t>
      </w:r>
      <w:proofErr w:type="gramStart"/>
      <w:r w:rsidRPr="00B30B7A">
        <w:rPr>
          <w:sz w:val="26"/>
          <w:szCs w:val="26"/>
        </w:rPr>
        <w:t>long time</w:t>
      </w:r>
      <w:proofErr w:type="gramEnd"/>
      <w:r w:rsidRPr="00B30B7A">
        <w:rPr>
          <w:sz w:val="26"/>
          <w:szCs w:val="26"/>
        </w:rPr>
        <w:t xml:space="preserve"> span of the Roman Empire, stretching over 2000 years, which some find artificial. The division between the legs and feet may also appear arbitrary.</w:t>
      </w:r>
    </w:p>
    <w:p w14:paraId="3DF5E66E" w14:textId="77777777" w:rsidR="00B30B7A" w:rsidRPr="00B30B7A" w:rsidRDefault="00B30B7A" w:rsidP="00B30B7A">
      <w:pPr>
        <w:rPr>
          <w:b/>
          <w:bCs/>
          <w:sz w:val="26"/>
          <w:szCs w:val="26"/>
        </w:rPr>
      </w:pPr>
      <w:r w:rsidRPr="00B30B7A">
        <w:rPr>
          <w:b/>
          <w:bCs/>
          <w:sz w:val="26"/>
          <w:szCs w:val="26"/>
        </w:rPr>
        <w:t>7. What is the significance of the "iron mixed with clay" in the fourth kingdom?</w:t>
      </w:r>
    </w:p>
    <w:p w14:paraId="1D95E36E" w14:textId="77777777" w:rsidR="00B30B7A" w:rsidRPr="00B30B7A" w:rsidRDefault="00B30B7A" w:rsidP="00B30B7A">
      <w:pPr>
        <w:rPr>
          <w:sz w:val="26"/>
          <w:szCs w:val="26"/>
        </w:rPr>
      </w:pPr>
      <w:r w:rsidRPr="00B30B7A">
        <w:rPr>
          <w:sz w:val="26"/>
          <w:szCs w:val="26"/>
        </w:rPr>
        <w:t>Within the critical approach, iron and clay symbolize intermarriages between the Seleucid and Ptolemaic royal families in the Greek period. Advocates of this view state that these intermarriages did not lead to stable friendships between the two families. Other approaches do not focus so heavily on the "iron mixed with clay."</w:t>
      </w:r>
    </w:p>
    <w:p w14:paraId="1A42A1CB" w14:textId="77777777" w:rsidR="00B30B7A" w:rsidRPr="00B30B7A" w:rsidRDefault="00B30B7A" w:rsidP="00B30B7A">
      <w:pPr>
        <w:rPr>
          <w:b/>
          <w:bCs/>
          <w:sz w:val="26"/>
          <w:szCs w:val="26"/>
        </w:rPr>
      </w:pPr>
      <w:r w:rsidRPr="00B30B7A">
        <w:rPr>
          <w:b/>
          <w:bCs/>
          <w:sz w:val="26"/>
          <w:szCs w:val="26"/>
        </w:rPr>
        <w:t>8. Why is Daniel 7 important for understanding Daniel 2?</w:t>
      </w:r>
    </w:p>
    <w:p w14:paraId="0945B062" w14:textId="77777777" w:rsidR="00B30B7A" w:rsidRPr="00B30B7A" w:rsidRDefault="00B30B7A" w:rsidP="00B30B7A">
      <w:pPr>
        <w:rPr>
          <w:sz w:val="26"/>
          <w:szCs w:val="26"/>
        </w:rPr>
      </w:pPr>
      <w:r w:rsidRPr="00B30B7A">
        <w:rPr>
          <w:sz w:val="26"/>
          <w:szCs w:val="26"/>
        </w:rPr>
        <w:t>Daniel 7 contains a parallel vision of four beasts representing four kingdoms. Examining Daniel 7 alongside Daniel 2 can shed light on the identification of the kingdoms and the nature of God's ultimate kingdom. Comparing the visions helps to avoid imposing preconceived ideas on either passage and allows for a more comprehensive understanding of the prophecies.</w:t>
      </w:r>
    </w:p>
    <w:p w14:paraId="518C4597" w14:textId="77777777" w:rsidR="00B30B7A" w:rsidRPr="00B30B7A" w:rsidRDefault="00B30B7A" w:rsidP="00B30B7A">
      <w:pPr>
        <w:rPr>
          <w:vanish/>
          <w:sz w:val="26"/>
          <w:szCs w:val="26"/>
        </w:rPr>
      </w:pPr>
      <w:r w:rsidRPr="00B30B7A">
        <w:rPr>
          <w:vanish/>
          <w:sz w:val="26"/>
          <w:szCs w:val="26"/>
        </w:rPr>
        <w:t>Bottom of Form</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3084" w14:textId="77777777" w:rsidR="002C4D85" w:rsidRDefault="002C4D85" w:rsidP="004A3CF6">
      <w:pPr>
        <w:spacing w:after="0" w:line="240" w:lineRule="auto"/>
      </w:pPr>
      <w:r>
        <w:separator/>
      </w:r>
    </w:p>
  </w:endnote>
  <w:endnote w:type="continuationSeparator" w:id="0">
    <w:p w14:paraId="61797705" w14:textId="77777777" w:rsidR="002C4D85" w:rsidRDefault="002C4D8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F3A0F5" w14:textId="77777777" w:rsidR="002C4D85" w:rsidRDefault="002C4D85" w:rsidP="004A3CF6">
      <w:pPr>
        <w:spacing w:after="0" w:line="240" w:lineRule="auto"/>
      </w:pPr>
      <w:r>
        <w:separator/>
      </w:r>
    </w:p>
  </w:footnote>
  <w:footnote w:type="continuationSeparator" w:id="0">
    <w:p w14:paraId="36B01CED" w14:textId="77777777" w:rsidR="002C4D85" w:rsidRDefault="002C4D8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39F7324"/>
    <w:multiLevelType w:val="multilevel"/>
    <w:tmpl w:val="1B04E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4D41A4"/>
    <w:multiLevelType w:val="multilevel"/>
    <w:tmpl w:val="F7F06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8834A0"/>
    <w:multiLevelType w:val="multilevel"/>
    <w:tmpl w:val="4A32F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0A2806"/>
    <w:multiLevelType w:val="multilevel"/>
    <w:tmpl w:val="52063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FE4C52"/>
    <w:multiLevelType w:val="multilevel"/>
    <w:tmpl w:val="739C8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94F50D5"/>
    <w:multiLevelType w:val="multilevel"/>
    <w:tmpl w:val="777A1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DB767B4"/>
    <w:multiLevelType w:val="multilevel"/>
    <w:tmpl w:val="71CC1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EA328EC"/>
    <w:multiLevelType w:val="multilevel"/>
    <w:tmpl w:val="244E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E8579FF"/>
    <w:multiLevelType w:val="multilevel"/>
    <w:tmpl w:val="088C5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81"/>
  </w:num>
  <w:num w:numId="2" w16cid:durableId="1789280051">
    <w:abstractNumId w:val="78"/>
  </w:num>
  <w:num w:numId="3" w16cid:durableId="136916994">
    <w:abstractNumId w:val="66"/>
  </w:num>
  <w:num w:numId="4" w16cid:durableId="1898322524">
    <w:abstractNumId w:val="28"/>
  </w:num>
  <w:num w:numId="5" w16cid:durableId="773480203">
    <w:abstractNumId w:val="106"/>
  </w:num>
  <w:num w:numId="6" w16cid:durableId="1893998325">
    <w:abstractNumId w:val="130"/>
  </w:num>
  <w:num w:numId="7" w16cid:durableId="31730490">
    <w:abstractNumId w:val="79"/>
  </w:num>
  <w:num w:numId="8" w16cid:durableId="1285886388">
    <w:abstractNumId w:val="99"/>
  </w:num>
  <w:num w:numId="9" w16cid:durableId="76753685">
    <w:abstractNumId w:val="90"/>
  </w:num>
  <w:num w:numId="10" w16cid:durableId="326565901">
    <w:abstractNumId w:val="131"/>
  </w:num>
  <w:num w:numId="11" w16cid:durableId="779370909">
    <w:abstractNumId w:val="64"/>
  </w:num>
  <w:num w:numId="12" w16cid:durableId="1312295266">
    <w:abstractNumId w:val="112"/>
  </w:num>
  <w:num w:numId="13" w16cid:durableId="1055739409">
    <w:abstractNumId w:val="41"/>
  </w:num>
  <w:num w:numId="14" w16cid:durableId="63724915">
    <w:abstractNumId w:val="56"/>
  </w:num>
  <w:num w:numId="15" w16cid:durableId="490407507">
    <w:abstractNumId w:val="26"/>
  </w:num>
  <w:num w:numId="16" w16cid:durableId="1614560072">
    <w:abstractNumId w:val="94"/>
  </w:num>
  <w:num w:numId="17" w16cid:durableId="2094693205">
    <w:abstractNumId w:val="2"/>
  </w:num>
  <w:num w:numId="18" w16cid:durableId="56977669">
    <w:abstractNumId w:val="29"/>
  </w:num>
  <w:num w:numId="19" w16cid:durableId="678507180">
    <w:abstractNumId w:val="65"/>
  </w:num>
  <w:num w:numId="20" w16cid:durableId="167142098">
    <w:abstractNumId w:val="54"/>
  </w:num>
  <w:num w:numId="21" w16cid:durableId="1364483391">
    <w:abstractNumId w:val="101"/>
  </w:num>
  <w:num w:numId="22" w16cid:durableId="1720008846">
    <w:abstractNumId w:val="5"/>
  </w:num>
  <w:num w:numId="23" w16cid:durableId="1502499616">
    <w:abstractNumId w:val="120"/>
  </w:num>
  <w:num w:numId="24" w16cid:durableId="1281451561">
    <w:abstractNumId w:val="46"/>
  </w:num>
  <w:num w:numId="25" w16cid:durableId="252013863">
    <w:abstractNumId w:val="121"/>
  </w:num>
  <w:num w:numId="26" w16cid:durableId="1259752002">
    <w:abstractNumId w:val="76"/>
  </w:num>
  <w:num w:numId="27" w16cid:durableId="431554895">
    <w:abstractNumId w:val="18"/>
  </w:num>
  <w:num w:numId="28" w16cid:durableId="1824001649">
    <w:abstractNumId w:val="6"/>
  </w:num>
  <w:num w:numId="29" w16cid:durableId="856888086">
    <w:abstractNumId w:val="75"/>
  </w:num>
  <w:num w:numId="30" w16cid:durableId="441263313">
    <w:abstractNumId w:val="86"/>
  </w:num>
  <w:num w:numId="31" w16cid:durableId="1274242068">
    <w:abstractNumId w:val="38"/>
  </w:num>
  <w:num w:numId="32" w16cid:durableId="1001665799">
    <w:abstractNumId w:val="17"/>
  </w:num>
  <w:num w:numId="33" w16cid:durableId="31734210">
    <w:abstractNumId w:val="23"/>
  </w:num>
  <w:num w:numId="34" w16cid:durableId="1421758230">
    <w:abstractNumId w:val="22"/>
  </w:num>
  <w:num w:numId="35" w16cid:durableId="1091586441">
    <w:abstractNumId w:val="83"/>
  </w:num>
  <w:num w:numId="36" w16cid:durableId="2099793127">
    <w:abstractNumId w:val="91"/>
  </w:num>
  <w:num w:numId="37" w16cid:durableId="568617512">
    <w:abstractNumId w:val="137"/>
  </w:num>
  <w:num w:numId="38" w16cid:durableId="1375040380">
    <w:abstractNumId w:val="85"/>
  </w:num>
  <w:num w:numId="39" w16cid:durableId="613176251">
    <w:abstractNumId w:val="35"/>
  </w:num>
  <w:num w:numId="40" w16cid:durableId="2026899789">
    <w:abstractNumId w:val="109"/>
  </w:num>
  <w:num w:numId="41" w16cid:durableId="1636520091">
    <w:abstractNumId w:val="16"/>
  </w:num>
  <w:num w:numId="42" w16cid:durableId="185678054">
    <w:abstractNumId w:val="37"/>
  </w:num>
  <w:num w:numId="43" w16cid:durableId="396516492">
    <w:abstractNumId w:val="11"/>
  </w:num>
  <w:num w:numId="44" w16cid:durableId="1844202009">
    <w:abstractNumId w:val="39"/>
  </w:num>
  <w:num w:numId="45" w16cid:durableId="1647972809">
    <w:abstractNumId w:val="87"/>
  </w:num>
  <w:num w:numId="46" w16cid:durableId="1261791569">
    <w:abstractNumId w:val="135"/>
  </w:num>
  <w:num w:numId="47" w16cid:durableId="1875193489">
    <w:abstractNumId w:val="44"/>
  </w:num>
  <w:num w:numId="48" w16cid:durableId="1172067006">
    <w:abstractNumId w:val="48"/>
  </w:num>
  <w:num w:numId="49" w16cid:durableId="1162700637">
    <w:abstractNumId w:val="134"/>
  </w:num>
  <w:num w:numId="50" w16cid:durableId="1229656482">
    <w:abstractNumId w:val="42"/>
  </w:num>
  <w:num w:numId="51" w16cid:durableId="1144544300">
    <w:abstractNumId w:val="103"/>
  </w:num>
  <w:num w:numId="52" w16cid:durableId="1471634383">
    <w:abstractNumId w:val="60"/>
  </w:num>
  <w:num w:numId="53" w16cid:durableId="1388458526">
    <w:abstractNumId w:val="115"/>
  </w:num>
  <w:num w:numId="54" w16cid:durableId="542792308">
    <w:abstractNumId w:val="98"/>
  </w:num>
  <w:num w:numId="55" w16cid:durableId="814840275">
    <w:abstractNumId w:val="114"/>
  </w:num>
  <w:num w:numId="56" w16cid:durableId="1085108493">
    <w:abstractNumId w:val="128"/>
  </w:num>
  <w:num w:numId="57" w16cid:durableId="150676867">
    <w:abstractNumId w:val="97"/>
  </w:num>
  <w:num w:numId="58" w16cid:durableId="1401102012">
    <w:abstractNumId w:val="95"/>
  </w:num>
  <w:num w:numId="59" w16cid:durableId="1934433803">
    <w:abstractNumId w:val="67"/>
  </w:num>
  <w:num w:numId="60" w16cid:durableId="1367633260">
    <w:abstractNumId w:val="53"/>
  </w:num>
  <w:num w:numId="61" w16cid:durableId="1751654922">
    <w:abstractNumId w:val="7"/>
  </w:num>
  <w:num w:numId="62" w16cid:durableId="1598245143">
    <w:abstractNumId w:val="19"/>
  </w:num>
  <w:num w:numId="63" w16cid:durableId="286090303">
    <w:abstractNumId w:val="57"/>
  </w:num>
  <w:num w:numId="64" w16cid:durableId="1937790891">
    <w:abstractNumId w:val="27"/>
  </w:num>
  <w:num w:numId="65" w16cid:durableId="964241343">
    <w:abstractNumId w:val="15"/>
  </w:num>
  <w:num w:numId="66" w16cid:durableId="1169903944">
    <w:abstractNumId w:val="123"/>
  </w:num>
  <w:num w:numId="67" w16cid:durableId="877821031">
    <w:abstractNumId w:val="9"/>
  </w:num>
  <w:num w:numId="68" w16cid:durableId="1155803273">
    <w:abstractNumId w:val="102"/>
  </w:num>
  <w:num w:numId="69" w16cid:durableId="1913006775">
    <w:abstractNumId w:val="92"/>
  </w:num>
  <w:num w:numId="70" w16cid:durableId="1932811398">
    <w:abstractNumId w:val="129"/>
  </w:num>
  <w:num w:numId="71" w16cid:durableId="788399130">
    <w:abstractNumId w:val="77"/>
  </w:num>
  <w:num w:numId="72" w16cid:durableId="1743599447">
    <w:abstractNumId w:val="10"/>
  </w:num>
  <w:num w:numId="73" w16cid:durableId="748815706">
    <w:abstractNumId w:val="124"/>
  </w:num>
  <w:num w:numId="74" w16cid:durableId="720129415">
    <w:abstractNumId w:val="138"/>
  </w:num>
  <w:num w:numId="75" w16cid:durableId="329522725">
    <w:abstractNumId w:val="1"/>
  </w:num>
  <w:num w:numId="76" w16cid:durableId="2012095976">
    <w:abstractNumId w:val="30"/>
  </w:num>
  <w:num w:numId="77" w16cid:durableId="1050347144">
    <w:abstractNumId w:val="111"/>
  </w:num>
  <w:num w:numId="78" w16cid:durableId="1758987229">
    <w:abstractNumId w:val="51"/>
  </w:num>
  <w:num w:numId="79" w16cid:durableId="601493858">
    <w:abstractNumId w:val="110"/>
  </w:num>
  <w:num w:numId="80" w16cid:durableId="1441607162">
    <w:abstractNumId w:val="36"/>
  </w:num>
  <w:num w:numId="81" w16cid:durableId="1553613682">
    <w:abstractNumId w:val="8"/>
  </w:num>
  <w:num w:numId="82" w16cid:durableId="1591310717">
    <w:abstractNumId w:val="45"/>
  </w:num>
  <w:num w:numId="83" w16cid:durableId="337653942">
    <w:abstractNumId w:val="4"/>
  </w:num>
  <w:num w:numId="84" w16cid:durableId="928852040">
    <w:abstractNumId w:val="133"/>
  </w:num>
  <w:num w:numId="85" w16cid:durableId="826360858">
    <w:abstractNumId w:val="24"/>
  </w:num>
  <w:num w:numId="86" w16cid:durableId="1154182070">
    <w:abstractNumId w:val="108"/>
  </w:num>
  <w:num w:numId="87" w16cid:durableId="1617560984">
    <w:abstractNumId w:val="136"/>
  </w:num>
  <w:num w:numId="88" w16cid:durableId="961691480">
    <w:abstractNumId w:val="93"/>
  </w:num>
  <w:num w:numId="89" w16cid:durableId="1200124844">
    <w:abstractNumId w:val="70"/>
  </w:num>
  <w:num w:numId="90" w16cid:durableId="1250508082">
    <w:abstractNumId w:val="118"/>
  </w:num>
  <w:num w:numId="91" w16cid:durableId="199629930">
    <w:abstractNumId w:val="127"/>
  </w:num>
  <w:num w:numId="92" w16cid:durableId="442455481">
    <w:abstractNumId w:val="55"/>
  </w:num>
  <w:num w:numId="93" w16cid:durableId="996686926">
    <w:abstractNumId w:val="96"/>
  </w:num>
  <w:num w:numId="94" w16cid:durableId="1765372072">
    <w:abstractNumId w:val="68"/>
  </w:num>
  <w:num w:numId="95" w16cid:durableId="2109884545">
    <w:abstractNumId w:val="33"/>
  </w:num>
  <w:num w:numId="96" w16cid:durableId="607271406">
    <w:abstractNumId w:val="80"/>
  </w:num>
  <w:num w:numId="97" w16cid:durableId="391929250">
    <w:abstractNumId w:val="47"/>
  </w:num>
  <w:num w:numId="98" w16cid:durableId="696276095">
    <w:abstractNumId w:val="104"/>
  </w:num>
  <w:num w:numId="99" w16cid:durableId="190071296">
    <w:abstractNumId w:val="71"/>
  </w:num>
  <w:num w:numId="100" w16cid:durableId="2006933255">
    <w:abstractNumId w:val="73"/>
  </w:num>
  <w:num w:numId="101" w16cid:durableId="1352997420">
    <w:abstractNumId w:val="88"/>
  </w:num>
  <w:num w:numId="102" w16cid:durableId="1028876803">
    <w:abstractNumId w:val="49"/>
  </w:num>
  <w:num w:numId="103" w16cid:durableId="22286620">
    <w:abstractNumId w:val="61"/>
  </w:num>
  <w:num w:numId="104" w16cid:durableId="1861237019">
    <w:abstractNumId w:val="0"/>
  </w:num>
  <w:num w:numId="105" w16cid:durableId="1381441509">
    <w:abstractNumId w:val="122"/>
  </w:num>
  <w:num w:numId="106" w16cid:durableId="1428312200">
    <w:abstractNumId w:val="63"/>
  </w:num>
  <w:num w:numId="107" w16cid:durableId="258412835">
    <w:abstractNumId w:val="43"/>
  </w:num>
  <w:num w:numId="108" w16cid:durableId="324431160">
    <w:abstractNumId w:val="50"/>
  </w:num>
  <w:num w:numId="109" w16cid:durableId="1155756124">
    <w:abstractNumId w:val="62"/>
  </w:num>
  <w:num w:numId="110" w16cid:durableId="82577912">
    <w:abstractNumId w:val="69"/>
  </w:num>
  <w:num w:numId="111" w16cid:durableId="1177886771">
    <w:abstractNumId w:val="20"/>
  </w:num>
  <w:num w:numId="112" w16cid:durableId="1532453072">
    <w:abstractNumId w:val="125"/>
  </w:num>
  <w:num w:numId="113" w16cid:durableId="419176103">
    <w:abstractNumId w:val="74"/>
  </w:num>
  <w:num w:numId="114" w16cid:durableId="1516260484">
    <w:abstractNumId w:val="31"/>
  </w:num>
  <w:num w:numId="115" w16cid:durableId="49698151">
    <w:abstractNumId w:val="132"/>
  </w:num>
  <w:num w:numId="116" w16cid:durableId="2125147524">
    <w:abstractNumId w:val="13"/>
  </w:num>
  <w:num w:numId="117" w16cid:durableId="554702242">
    <w:abstractNumId w:val="105"/>
  </w:num>
  <w:num w:numId="118" w16cid:durableId="1341734580">
    <w:abstractNumId w:val="40"/>
  </w:num>
  <w:num w:numId="119" w16cid:durableId="139470490">
    <w:abstractNumId w:val="84"/>
  </w:num>
  <w:num w:numId="120" w16cid:durableId="559367144">
    <w:abstractNumId w:val="25"/>
  </w:num>
  <w:num w:numId="121" w16cid:durableId="2022537368">
    <w:abstractNumId w:val="113"/>
  </w:num>
  <w:num w:numId="122" w16cid:durableId="1450318782">
    <w:abstractNumId w:val="72"/>
  </w:num>
  <w:num w:numId="123" w16cid:durableId="1567493970">
    <w:abstractNumId w:val="14"/>
  </w:num>
  <w:num w:numId="124" w16cid:durableId="1835753929">
    <w:abstractNumId w:val="117"/>
  </w:num>
  <w:num w:numId="125" w16cid:durableId="1668898664">
    <w:abstractNumId w:val="126"/>
  </w:num>
  <w:num w:numId="126" w16cid:durableId="80027682">
    <w:abstractNumId w:val="89"/>
  </w:num>
  <w:num w:numId="127" w16cid:durableId="87117459">
    <w:abstractNumId w:val="100"/>
  </w:num>
  <w:num w:numId="128" w16cid:durableId="1754663701">
    <w:abstractNumId w:val="32"/>
  </w:num>
  <w:num w:numId="129" w16cid:durableId="1158231675">
    <w:abstractNumId w:val="3"/>
  </w:num>
  <w:num w:numId="130" w16cid:durableId="812219226">
    <w:abstractNumId w:val="59"/>
  </w:num>
  <w:num w:numId="131" w16cid:durableId="1744915132">
    <w:abstractNumId w:val="12"/>
  </w:num>
  <w:num w:numId="132" w16cid:durableId="762648641">
    <w:abstractNumId w:val="139"/>
  </w:num>
  <w:num w:numId="133" w16cid:durableId="150561300">
    <w:abstractNumId w:val="34"/>
  </w:num>
  <w:num w:numId="134" w16cid:durableId="693846439">
    <w:abstractNumId w:val="119"/>
  </w:num>
  <w:num w:numId="135" w16cid:durableId="320472363">
    <w:abstractNumId w:val="107"/>
  </w:num>
  <w:num w:numId="136" w16cid:durableId="977614769">
    <w:abstractNumId w:val="116"/>
  </w:num>
  <w:num w:numId="137" w16cid:durableId="1315602131">
    <w:abstractNumId w:val="58"/>
  </w:num>
  <w:num w:numId="138" w16cid:durableId="2108696510">
    <w:abstractNumId w:val="52"/>
  </w:num>
  <w:num w:numId="139" w16cid:durableId="105858194">
    <w:abstractNumId w:val="21"/>
  </w:num>
  <w:num w:numId="140" w16cid:durableId="1794597192">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E78F7"/>
    <w:rsid w:val="000F28B8"/>
    <w:rsid w:val="001272F6"/>
    <w:rsid w:val="00153BAA"/>
    <w:rsid w:val="00155361"/>
    <w:rsid w:val="00184304"/>
    <w:rsid w:val="00184CE8"/>
    <w:rsid w:val="00194E69"/>
    <w:rsid w:val="001C26FB"/>
    <w:rsid w:val="001F1FEF"/>
    <w:rsid w:val="00204AB8"/>
    <w:rsid w:val="00253D77"/>
    <w:rsid w:val="002639F4"/>
    <w:rsid w:val="00281683"/>
    <w:rsid w:val="0028495D"/>
    <w:rsid w:val="002A7829"/>
    <w:rsid w:val="002C4D85"/>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F5E9C"/>
    <w:rsid w:val="00B071C0"/>
    <w:rsid w:val="00B30B7A"/>
    <w:rsid w:val="00BA694E"/>
    <w:rsid w:val="00BD1BC4"/>
    <w:rsid w:val="00BE2691"/>
    <w:rsid w:val="00BE2884"/>
    <w:rsid w:val="00BE2F3A"/>
    <w:rsid w:val="00BF5DDC"/>
    <w:rsid w:val="00C0339C"/>
    <w:rsid w:val="00C56F5B"/>
    <w:rsid w:val="00C900AE"/>
    <w:rsid w:val="00CD2816"/>
    <w:rsid w:val="00CF5C5A"/>
    <w:rsid w:val="00D30EDB"/>
    <w:rsid w:val="00D728EB"/>
    <w:rsid w:val="00D82CA7"/>
    <w:rsid w:val="00D908BD"/>
    <w:rsid w:val="00D917B1"/>
    <w:rsid w:val="00DA2728"/>
    <w:rsid w:val="00DA79A3"/>
    <w:rsid w:val="00DD5AF0"/>
    <w:rsid w:val="00DD6EC5"/>
    <w:rsid w:val="00DE2498"/>
    <w:rsid w:val="00DE3C0D"/>
    <w:rsid w:val="00DE5BF4"/>
    <w:rsid w:val="00E434E4"/>
    <w:rsid w:val="00E44F32"/>
    <w:rsid w:val="00E752F0"/>
    <w:rsid w:val="00EE0055"/>
    <w:rsid w:val="00EE69B3"/>
    <w:rsid w:val="00EF7E1D"/>
    <w:rsid w:val="00F05A5D"/>
    <w:rsid w:val="00F24A34"/>
    <w:rsid w:val="00F57BA5"/>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593622">
      <w:bodyDiv w:val="1"/>
      <w:marLeft w:val="0"/>
      <w:marRight w:val="0"/>
      <w:marTop w:val="0"/>
      <w:marBottom w:val="0"/>
      <w:divBdr>
        <w:top w:val="none" w:sz="0" w:space="0" w:color="auto"/>
        <w:left w:val="none" w:sz="0" w:space="0" w:color="auto"/>
        <w:bottom w:val="none" w:sz="0" w:space="0" w:color="auto"/>
        <w:right w:val="none" w:sz="0" w:space="0" w:color="auto"/>
      </w:divBdr>
      <w:divsChild>
        <w:div w:id="850414587">
          <w:marLeft w:val="0"/>
          <w:marRight w:val="0"/>
          <w:marTop w:val="0"/>
          <w:marBottom w:val="0"/>
          <w:divBdr>
            <w:top w:val="none" w:sz="0" w:space="0" w:color="auto"/>
            <w:left w:val="none" w:sz="0" w:space="0" w:color="auto"/>
            <w:bottom w:val="none" w:sz="0" w:space="0" w:color="auto"/>
            <w:right w:val="none" w:sz="0" w:space="0" w:color="auto"/>
          </w:divBdr>
          <w:divsChild>
            <w:div w:id="848527301">
              <w:marLeft w:val="0"/>
              <w:marRight w:val="0"/>
              <w:marTop w:val="0"/>
              <w:marBottom w:val="0"/>
              <w:divBdr>
                <w:top w:val="none" w:sz="0" w:space="0" w:color="auto"/>
                <w:left w:val="none" w:sz="0" w:space="0" w:color="auto"/>
                <w:bottom w:val="none" w:sz="0" w:space="0" w:color="auto"/>
                <w:right w:val="none" w:sz="0" w:space="0" w:color="auto"/>
              </w:divBdr>
              <w:divsChild>
                <w:div w:id="1345670077">
                  <w:marLeft w:val="0"/>
                  <w:marRight w:val="0"/>
                  <w:marTop w:val="0"/>
                  <w:marBottom w:val="0"/>
                  <w:divBdr>
                    <w:top w:val="none" w:sz="0" w:space="0" w:color="auto"/>
                    <w:left w:val="none" w:sz="0" w:space="0" w:color="auto"/>
                    <w:bottom w:val="none" w:sz="0" w:space="0" w:color="auto"/>
                    <w:right w:val="none" w:sz="0" w:space="0" w:color="auto"/>
                  </w:divBdr>
                  <w:divsChild>
                    <w:div w:id="790247430">
                      <w:marLeft w:val="0"/>
                      <w:marRight w:val="0"/>
                      <w:marTop w:val="0"/>
                      <w:marBottom w:val="0"/>
                      <w:divBdr>
                        <w:top w:val="none" w:sz="0" w:space="0" w:color="auto"/>
                        <w:left w:val="single" w:sz="6" w:space="0" w:color="CCCCCC"/>
                        <w:bottom w:val="single" w:sz="6" w:space="0" w:color="CCCCCC"/>
                        <w:right w:val="single" w:sz="6" w:space="0" w:color="CCCCCC"/>
                      </w:divBdr>
                      <w:divsChild>
                        <w:div w:id="10015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26741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86468516">
      <w:bodyDiv w:val="1"/>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0"/>
                  <w:divBdr>
                    <w:top w:val="none" w:sz="0" w:space="0" w:color="auto"/>
                    <w:left w:val="none" w:sz="0" w:space="0" w:color="auto"/>
                    <w:bottom w:val="none" w:sz="0" w:space="0" w:color="auto"/>
                    <w:right w:val="none" w:sz="0" w:space="0" w:color="auto"/>
                  </w:divBdr>
                  <w:divsChild>
                    <w:div w:id="1668287548">
                      <w:marLeft w:val="0"/>
                      <w:marRight w:val="0"/>
                      <w:marTop w:val="0"/>
                      <w:marBottom w:val="0"/>
                      <w:divBdr>
                        <w:top w:val="none" w:sz="0" w:space="0" w:color="auto"/>
                        <w:left w:val="single" w:sz="6" w:space="0" w:color="CCCCCC"/>
                        <w:bottom w:val="single" w:sz="6" w:space="0" w:color="CCCCCC"/>
                        <w:right w:val="single" w:sz="6" w:space="0" w:color="CCCCCC"/>
                      </w:divBdr>
                      <w:divsChild>
                        <w:div w:id="167229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2606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0048437">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0635744">
      <w:bodyDiv w:val="1"/>
      <w:marLeft w:val="0"/>
      <w:marRight w:val="0"/>
      <w:marTop w:val="0"/>
      <w:marBottom w:val="0"/>
      <w:divBdr>
        <w:top w:val="none" w:sz="0" w:space="0" w:color="auto"/>
        <w:left w:val="none" w:sz="0" w:space="0" w:color="auto"/>
        <w:bottom w:val="none" w:sz="0" w:space="0" w:color="auto"/>
        <w:right w:val="none" w:sz="0" w:space="0" w:color="auto"/>
      </w:divBdr>
      <w:divsChild>
        <w:div w:id="1802115705">
          <w:marLeft w:val="0"/>
          <w:marRight w:val="0"/>
          <w:marTop w:val="0"/>
          <w:marBottom w:val="0"/>
          <w:divBdr>
            <w:top w:val="none" w:sz="0" w:space="0" w:color="auto"/>
            <w:left w:val="none" w:sz="0" w:space="0" w:color="auto"/>
            <w:bottom w:val="none" w:sz="0" w:space="0" w:color="auto"/>
            <w:right w:val="none" w:sz="0" w:space="0" w:color="auto"/>
          </w:divBdr>
          <w:divsChild>
            <w:div w:id="1305693907">
              <w:marLeft w:val="0"/>
              <w:marRight w:val="0"/>
              <w:marTop w:val="0"/>
              <w:marBottom w:val="0"/>
              <w:divBdr>
                <w:top w:val="none" w:sz="0" w:space="0" w:color="auto"/>
                <w:left w:val="none" w:sz="0" w:space="0" w:color="auto"/>
                <w:bottom w:val="none" w:sz="0" w:space="0" w:color="auto"/>
                <w:right w:val="none" w:sz="0" w:space="0" w:color="auto"/>
              </w:divBdr>
              <w:divsChild>
                <w:div w:id="109983062">
                  <w:marLeft w:val="0"/>
                  <w:marRight w:val="0"/>
                  <w:marTop w:val="0"/>
                  <w:marBottom w:val="0"/>
                  <w:divBdr>
                    <w:top w:val="none" w:sz="0" w:space="0" w:color="auto"/>
                    <w:left w:val="none" w:sz="0" w:space="0" w:color="auto"/>
                    <w:bottom w:val="none" w:sz="0" w:space="0" w:color="auto"/>
                    <w:right w:val="none" w:sz="0" w:space="0" w:color="auto"/>
                  </w:divBdr>
                  <w:divsChild>
                    <w:div w:id="1908567812">
                      <w:marLeft w:val="0"/>
                      <w:marRight w:val="0"/>
                      <w:marTop w:val="0"/>
                      <w:marBottom w:val="0"/>
                      <w:divBdr>
                        <w:top w:val="none" w:sz="0" w:space="0" w:color="auto"/>
                        <w:left w:val="single" w:sz="6" w:space="0" w:color="CCCCCC"/>
                        <w:bottom w:val="single" w:sz="6" w:space="0" w:color="CCCCCC"/>
                        <w:right w:val="single" w:sz="6" w:space="0" w:color="CCCCCC"/>
                      </w:divBdr>
                      <w:divsChild>
                        <w:div w:id="870805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25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8570227">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7775873">
      <w:bodyDiv w:val="1"/>
      <w:marLeft w:val="0"/>
      <w:marRight w:val="0"/>
      <w:marTop w:val="0"/>
      <w:marBottom w:val="0"/>
      <w:divBdr>
        <w:top w:val="none" w:sz="0" w:space="0" w:color="auto"/>
        <w:left w:val="none" w:sz="0" w:space="0" w:color="auto"/>
        <w:bottom w:val="none" w:sz="0" w:space="0" w:color="auto"/>
        <w:right w:val="none" w:sz="0" w:space="0" w:color="auto"/>
      </w:divBdr>
      <w:divsChild>
        <w:div w:id="1385981851">
          <w:marLeft w:val="0"/>
          <w:marRight w:val="0"/>
          <w:marTop w:val="0"/>
          <w:marBottom w:val="0"/>
          <w:divBdr>
            <w:top w:val="none" w:sz="0" w:space="0" w:color="auto"/>
            <w:left w:val="none" w:sz="0" w:space="0" w:color="auto"/>
            <w:bottom w:val="none" w:sz="0" w:space="0" w:color="auto"/>
            <w:right w:val="none" w:sz="0" w:space="0" w:color="auto"/>
          </w:divBdr>
          <w:divsChild>
            <w:div w:id="1324965154">
              <w:marLeft w:val="0"/>
              <w:marRight w:val="0"/>
              <w:marTop w:val="0"/>
              <w:marBottom w:val="0"/>
              <w:divBdr>
                <w:top w:val="none" w:sz="0" w:space="0" w:color="auto"/>
                <w:left w:val="none" w:sz="0" w:space="0" w:color="auto"/>
                <w:bottom w:val="none" w:sz="0" w:space="0" w:color="auto"/>
                <w:right w:val="none" w:sz="0" w:space="0" w:color="auto"/>
              </w:divBdr>
              <w:divsChild>
                <w:div w:id="495194909">
                  <w:marLeft w:val="0"/>
                  <w:marRight w:val="0"/>
                  <w:marTop w:val="0"/>
                  <w:marBottom w:val="0"/>
                  <w:divBdr>
                    <w:top w:val="none" w:sz="0" w:space="0" w:color="auto"/>
                    <w:left w:val="none" w:sz="0" w:space="0" w:color="auto"/>
                    <w:bottom w:val="none" w:sz="0" w:space="0" w:color="auto"/>
                    <w:right w:val="none" w:sz="0" w:space="0" w:color="auto"/>
                  </w:divBdr>
                  <w:divsChild>
                    <w:div w:id="395015437">
                      <w:marLeft w:val="0"/>
                      <w:marRight w:val="0"/>
                      <w:marTop w:val="0"/>
                      <w:marBottom w:val="0"/>
                      <w:divBdr>
                        <w:top w:val="none" w:sz="0" w:space="0" w:color="auto"/>
                        <w:left w:val="single" w:sz="6" w:space="0" w:color="CCCCCC"/>
                        <w:bottom w:val="single" w:sz="6" w:space="0" w:color="CCCCCC"/>
                        <w:right w:val="single" w:sz="6" w:space="0" w:color="CCCCCC"/>
                      </w:divBdr>
                      <w:divsChild>
                        <w:div w:id="1851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65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04971339">
      <w:bodyDiv w:val="1"/>
      <w:marLeft w:val="0"/>
      <w:marRight w:val="0"/>
      <w:marTop w:val="0"/>
      <w:marBottom w:val="0"/>
      <w:divBdr>
        <w:top w:val="none" w:sz="0" w:space="0" w:color="auto"/>
        <w:left w:val="none" w:sz="0" w:space="0" w:color="auto"/>
        <w:bottom w:val="none" w:sz="0" w:space="0" w:color="auto"/>
        <w:right w:val="none" w:sz="0" w:space="0" w:color="auto"/>
      </w:divBdr>
    </w:div>
    <w:div w:id="1324120278">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13198997">
      <w:bodyDiv w:val="1"/>
      <w:marLeft w:val="0"/>
      <w:marRight w:val="0"/>
      <w:marTop w:val="0"/>
      <w:marBottom w:val="0"/>
      <w:divBdr>
        <w:top w:val="none" w:sz="0" w:space="0" w:color="auto"/>
        <w:left w:val="none" w:sz="0" w:space="0" w:color="auto"/>
        <w:bottom w:val="none" w:sz="0" w:space="0" w:color="auto"/>
        <w:right w:val="none" w:sz="0" w:space="0" w:color="auto"/>
      </w:divBdr>
      <w:divsChild>
        <w:div w:id="1061900866">
          <w:marLeft w:val="0"/>
          <w:marRight w:val="0"/>
          <w:marTop w:val="0"/>
          <w:marBottom w:val="0"/>
          <w:divBdr>
            <w:top w:val="none" w:sz="0" w:space="0" w:color="auto"/>
            <w:left w:val="none" w:sz="0" w:space="0" w:color="auto"/>
            <w:bottom w:val="none" w:sz="0" w:space="0" w:color="auto"/>
            <w:right w:val="none" w:sz="0" w:space="0" w:color="auto"/>
          </w:divBdr>
          <w:divsChild>
            <w:div w:id="127432557">
              <w:marLeft w:val="0"/>
              <w:marRight w:val="0"/>
              <w:marTop w:val="0"/>
              <w:marBottom w:val="0"/>
              <w:divBdr>
                <w:top w:val="none" w:sz="0" w:space="0" w:color="auto"/>
                <w:left w:val="none" w:sz="0" w:space="0" w:color="auto"/>
                <w:bottom w:val="none" w:sz="0" w:space="0" w:color="auto"/>
                <w:right w:val="none" w:sz="0" w:space="0" w:color="auto"/>
              </w:divBdr>
              <w:divsChild>
                <w:div w:id="1242445171">
                  <w:marLeft w:val="0"/>
                  <w:marRight w:val="0"/>
                  <w:marTop w:val="0"/>
                  <w:marBottom w:val="0"/>
                  <w:divBdr>
                    <w:top w:val="none" w:sz="0" w:space="0" w:color="auto"/>
                    <w:left w:val="none" w:sz="0" w:space="0" w:color="auto"/>
                    <w:bottom w:val="none" w:sz="0" w:space="0" w:color="auto"/>
                    <w:right w:val="none" w:sz="0" w:space="0" w:color="auto"/>
                  </w:divBdr>
                  <w:divsChild>
                    <w:div w:id="722488007">
                      <w:marLeft w:val="0"/>
                      <w:marRight w:val="0"/>
                      <w:marTop w:val="0"/>
                      <w:marBottom w:val="0"/>
                      <w:divBdr>
                        <w:top w:val="none" w:sz="0" w:space="0" w:color="auto"/>
                        <w:left w:val="single" w:sz="6" w:space="0" w:color="CCCCCC"/>
                        <w:bottom w:val="single" w:sz="6" w:space="0" w:color="CCCCCC"/>
                        <w:right w:val="single" w:sz="6" w:space="0" w:color="CCCCCC"/>
                      </w:divBdr>
                      <w:divsChild>
                        <w:div w:id="8023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2274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69164042">
      <w:bodyDiv w:val="1"/>
      <w:marLeft w:val="0"/>
      <w:marRight w:val="0"/>
      <w:marTop w:val="0"/>
      <w:marBottom w:val="0"/>
      <w:divBdr>
        <w:top w:val="none" w:sz="0" w:space="0" w:color="auto"/>
        <w:left w:val="none" w:sz="0" w:space="0" w:color="auto"/>
        <w:bottom w:val="none" w:sz="0" w:space="0" w:color="auto"/>
        <w:right w:val="none" w:sz="0" w:space="0" w:color="auto"/>
      </w:divBdr>
      <w:divsChild>
        <w:div w:id="83065607">
          <w:marLeft w:val="0"/>
          <w:marRight w:val="0"/>
          <w:marTop w:val="0"/>
          <w:marBottom w:val="0"/>
          <w:divBdr>
            <w:top w:val="none" w:sz="0" w:space="0" w:color="auto"/>
            <w:left w:val="none" w:sz="0" w:space="0" w:color="auto"/>
            <w:bottom w:val="none" w:sz="0" w:space="0" w:color="auto"/>
            <w:right w:val="none" w:sz="0" w:space="0" w:color="auto"/>
          </w:divBdr>
          <w:divsChild>
            <w:div w:id="1695494756">
              <w:marLeft w:val="0"/>
              <w:marRight w:val="0"/>
              <w:marTop w:val="0"/>
              <w:marBottom w:val="0"/>
              <w:divBdr>
                <w:top w:val="none" w:sz="0" w:space="0" w:color="auto"/>
                <w:left w:val="none" w:sz="0" w:space="0" w:color="auto"/>
                <w:bottom w:val="none" w:sz="0" w:space="0" w:color="auto"/>
                <w:right w:val="none" w:sz="0" w:space="0" w:color="auto"/>
              </w:divBdr>
              <w:divsChild>
                <w:div w:id="385033858">
                  <w:marLeft w:val="0"/>
                  <w:marRight w:val="0"/>
                  <w:marTop w:val="0"/>
                  <w:marBottom w:val="0"/>
                  <w:divBdr>
                    <w:top w:val="none" w:sz="0" w:space="0" w:color="auto"/>
                    <w:left w:val="none" w:sz="0" w:space="0" w:color="auto"/>
                    <w:bottom w:val="none" w:sz="0" w:space="0" w:color="auto"/>
                    <w:right w:val="none" w:sz="0" w:space="0" w:color="auto"/>
                  </w:divBdr>
                  <w:divsChild>
                    <w:div w:id="1841265436">
                      <w:marLeft w:val="0"/>
                      <w:marRight w:val="0"/>
                      <w:marTop w:val="0"/>
                      <w:marBottom w:val="0"/>
                      <w:divBdr>
                        <w:top w:val="none" w:sz="0" w:space="0" w:color="auto"/>
                        <w:left w:val="single" w:sz="6" w:space="0" w:color="CCCCCC"/>
                        <w:bottom w:val="single" w:sz="6" w:space="0" w:color="CCCCCC"/>
                        <w:right w:val="single" w:sz="6" w:space="0" w:color="CCCCCC"/>
                      </w:divBdr>
                      <w:divsChild>
                        <w:div w:id="113364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63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2928</Words>
  <Characters>15231</Characters>
  <Application>Microsoft Office Word</Application>
  <DocSecurity>0</DocSecurity>
  <Lines>292</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2025-02-26T10:40:00Z</dcterms:created>
  <dcterms:modified xsi:type="dcterms:W3CDTF">2025-02-27T13:27:00Z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