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91EB4A9" w:rsidR="004A3CF6" w:rsidRPr="00F43DB1" w:rsidRDefault="004A3CF6" w:rsidP="004A3CF6">
      <w:pPr>
        <w:jc w:val="center"/>
        <w:rPr>
          <w:b/>
          <w:bCs/>
          <w:sz w:val="40"/>
          <w:szCs w:val="40"/>
        </w:rPr>
      </w:pPr>
      <w:r w:rsidRPr="00F43DB1">
        <w:rPr>
          <w:b/>
          <w:bCs/>
          <w:sz w:val="40"/>
          <w:szCs w:val="40"/>
        </w:rPr>
        <w:t xml:space="preserve">Dr. </w:t>
      </w:r>
      <w:r w:rsidR="00070525">
        <w:rPr>
          <w:b/>
          <w:bCs/>
          <w:sz w:val="40"/>
          <w:szCs w:val="40"/>
        </w:rPr>
        <w:t>Robert Vannoy</w:t>
      </w:r>
      <w:r w:rsidRPr="00F43DB1">
        <w:rPr>
          <w:b/>
          <w:bCs/>
          <w:sz w:val="40"/>
          <w:szCs w:val="40"/>
        </w:rPr>
        <w:t>,</w:t>
      </w:r>
      <w:r w:rsidR="00DE2498">
        <w:rPr>
          <w:b/>
          <w:bCs/>
          <w:sz w:val="40"/>
          <w:szCs w:val="40"/>
        </w:rPr>
        <w:t xml:space="preserve"> </w:t>
      </w:r>
      <w:r w:rsidR="00070525">
        <w:rPr>
          <w:b/>
          <w:bCs/>
          <w:sz w:val="40"/>
          <w:szCs w:val="40"/>
        </w:rPr>
        <w:t>Major Prophets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5C3C35">
        <w:rPr>
          <w:b/>
          <w:bCs/>
          <w:sz w:val="40"/>
          <w:szCs w:val="40"/>
        </w:rPr>
        <w:t>1</w:t>
      </w:r>
      <w:r w:rsidR="0037229C">
        <w:rPr>
          <w:b/>
          <w:bCs/>
          <w:sz w:val="40"/>
          <w:szCs w:val="40"/>
        </w:rPr>
        <w:t>1</w:t>
      </w:r>
      <w:r w:rsidR="00414356">
        <w:rPr>
          <w:b/>
          <w:bCs/>
          <w:sz w:val="40"/>
          <w:szCs w:val="40"/>
        </w:rPr>
        <w:t>,</w:t>
      </w:r>
      <w:r w:rsidR="00414356">
        <w:rPr>
          <w:b/>
          <w:bCs/>
          <w:sz w:val="40"/>
          <w:szCs w:val="40"/>
        </w:rPr>
        <w:br/>
      </w:r>
      <w:r w:rsidR="00B329F9">
        <w:rPr>
          <w:b/>
          <w:bCs/>
          <w:sz w:val="40"/>
          <w:szCs w:val="40"/>
        </w:rPr>
        <w:t xml:space="preserve">Isaiah </w:t>
      </w:r>
      <w:r w:rsidR="005C3C35">
        <w:rPr>
          <w:b/>
          <w:bCs/>
          <w:sz w:val="40"/>
          <w:szCs w:val="40"/>
        </w:rPr>
        <w:t>30</w:t>
      </w:r>
      <w:r w:rsidR="0037229C">
        <w:rPr>
          <w:b/>
          <w:bCs/>
          <w:sz w:val="40"/>
          <w:szCs w:val="40"/>
        </w:rPr>
        <w:t>-32</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A056D7F" w:rsidR="004A3CF6" w:rsidRDefault="004A3CF6" w:rsidP="0037229C">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58C5B72B" w14:textId="77777777" w:rsidR="007F35AA" w:rsidRPr="007F35AA" w:rsidRDefault="004A3CF6" w:rsidP="007F35AA">
      <w:pPr>
        <w:rPr>
          <w:sz w:val="26"/>
          <w:szCs w:val="26"/>
        </w:rPr>
      </w:pPr>
      <w:r w:rsidRPr="00B071C0">
        <w:rPr>
          <w:b/>
          <w:bCs/>
          <w:sz w:val="36"/>
          <w:szCs w:val="36"/>
        </w:rPr>
        <w:t xml:space="preserve">1. Abstract of </w:t>
      </w:r>
      <w:r w:rsidR="00070525">
        <w:rPr>
          <w:b/>
          <w:bCs/>
          <w:sz w:val="36"/>
          <w:szCs w:val="36"/>
        </w:rPr>
        <w:t>Vannoy</w:t>
      </w:r>
      <w:r w:rsidRPr="00B071C0">
        <w:rPr>
          <w:b/>
          <w:bCs/>
          <w:sz w:val="36"/>
          <w:szCs w:val="36"/>
        </w:rPr>
        <w:t xml:space="preserve">, </w:t>
      </w:r>
      <w:r w:rsidR="00070525">
        <w:rPr>
          <w:b/>
          <w:bCs/>
          <w:sz w:val="36"/>
          <w:szCs w:val="36"/>
        </w:rPr>
        <w:t>Major Prophets</w:t>
      </w:r>
      <w:r w:rsidR="004236FA">
        <w:rPr>
          <w:b/>
          <w:bCs/>
          <w:sz w:val="36"/>
          <w:szCs w:val="36"/>
        </w:rPr>
        <w:t xml:space="preserve">, Session </w:t>
      </w:r>
      <w:r w:rsidR="005C3C35">
        <w:rPr>
          <w:b/>
          <w:bCs/>
          <w:sz w:val="36"/>
          <w:szCs w:val="36"/>
        </w:rPr>
        <w:t>1</w:t>
      </w:r>
      <w:r w:rsidR="0037229C">
        <w:rPr>
          <w:b/>
          <w:bCs/>
          <w:sz w:val="36"/>
          <w:szCs w:val="36"/>
        </w:rPr>
        <w:t>1</w:t>
      </w:r>
      <w:r w:rsidR="00155361" w:rsidRPr="00B071C0">
        <w:rPr>
          <w:b/>
          <w:bCs/>
          <w:sz w:val="36"/>
          <w:szCs w:val="36"/>
        </w:rPr>
        <w:t>,</w:t>
      </w:r>
      <w:r w:rsidRPr="00B071C0">
        <w:rPr>
          <w:b/>
          <w:bCs/>
          <w:sz w:val="36"/>
          <w:szCs w:val="36"/>
        </w:rPr>
        <w:t xml:space="preserve"> </w:t>
      </w:r>
      <w:r w:rsidR="00B329F9">
        <w:rPr>
          <w:b/>
          <w:bCs/>
          <w:sz w:val="36"/>
          <w:szCs w:val="36"/>
        </w:rPr>
        <w:t xml:space="preserve">Isaiah </w:t>
      </w:r>
      <w:r w:rsidR="0037229C">
        <w:rPr>
          <w:b/>
          <w:bCs/>
          <w:sz w:val="36"/>
          <w:szCs w:val="36"/>
        </w:rPr>
        <w:t>30-32</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28495D" w:rsidRPr="007F35AA">
        <w:rPr>
          <w:sz w:val="26"/>
          <w:szCs w:val="26"/>
        </w:rPr>
        <w:t xml:space="preserve"> </w:t>
      </w:r>
      <w:r w:rsidR="007F35AA" w:rsidRPr="007F35AA">
        <w:rPr>
          <w:sz w:val="26"/>
          <w:szCs w:val="26"/>
        </w:rPr>
        <w:t>This lecture by Robert Vannoy explores Isaiah 30-32, focusing on Judah's alliances, prophecies of destruction and hope, and the coming of a righteous king. Isaiah 30 discusses Judah's folly in seeking help from Egypt instead of the Lord, predicting Assyria's downfall but also a decimated future for Israel, interspersed with glimpses of a peaceful future for Zion. Isaiah 31 reiterates the futility of relying on Egypt and affirms Jerusalem's protection and Assyria's judgment. Isaiah 32 contrasts Assyria's fall with the reign of a righteous king (possibly Messianic), the division of people through the Gospel, and a return to the immediate situation with a message to the complacent women of Zion. Vannoy analyzes translation nuances and offers interpretations of key passages, drawing from other commentaries and theological perspectives.</w:t>
      </w:r>
    </w:p>
    <w:p w14:paraId="262B3B28" w14:textId="34A0D7AB" w:rsidR="004A3CF6" w:rsidRPr="00E955DD" w:rsidRDefault="004A3CF6" w:rsidP="004236FA">
      <w:pPr>
        <w:rPr>
          <w:b/>
          <w:bCs/>
          <w:sz w:val="36"/>
          <w:szCs w:val="36"/>
        </w:rPr>
      </w:pPr>
      <w:r>
        <w:rPr>
          <w:b/>
          <w:bCs/>
          <w:sz w:val="36"/>
          <w:szCs w:val="36"/>
        </w:rPr>
        <w:t xml:space="preserve">2.  </w:t>
      </w:r>
      <w:r w:rsidR="007F35AA">
        <w:rPr>
          <w:b/>
          <w:bCs/>
          <w:sz w:val="36"/>
          <w:szCs w:val="36"/>
        </w:rPr>
        <w:t>16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70525">
        <w:rPr>
          <w:b/>
          <w:bCs/>
          <w:sz w:val="36"/>
          <w:szCs w:val="36"/>
        </w:rPr>
        <w:t>Vannoy</w:t>
      </w:r>
      <w:r w:rsidRPr="00E955DD">
        <w:rPr>
          <w:b/>
          <w:bCs/>
          <w:sz w:val="36"/>
          <w:szCs w:val="36"/>
        </w:rPr>
        <w:t xml:space="preserve">, </w:t>
      </w:r>
      <w:r w:rsidR="00070525">
        <w:rPr>
          <w:b/>
          <w:bCs/>
          <w:sz w:val="36"/>
          <w:szCs w:val="36"/>
        </w:rPr>
        <w:t>Major Prophets</w:t>
      </w:r>
      <w:r w:rsidR="000A2E02">
        <w:rPr>
          <w:b/>
          <w:bCs/>
          <w:sz w:val="36"/>
          <w:szCs w:val="36"/>
        </w:rPr>
        <w:t xml:space="preserve">, </w:t>
      </w:r>
      <w:r w:rsidRPr="00E955DD">
        <w:rPr>
          <w:b/>
          <w:bCs/>
          <w:sz w:val="36"/>
          <w:szCs w:val="36"/>
        </w:rPr>
        <w:t>Session</w:t>
      </w:r>
      <w:r>
        <w:rPr>
          <w:b/>
          <w:bCs/>
          <w:sz w:val="36"/>
          <w:szCs w:val="36"/>
        </w:rPr>
        <w:t xml:space="preserve"> </w:t>
      </w:r>
      <w:r w:rsidR="005C3C35">
        <w:rPr>
          <w:b/>
          <w:bCs/>
          <w:sz w:val="36"/>
          <w:szCs w:val="36"/>
        </w:rPr>
        <w:t>1</w:t>
      </w:r>
      <w:r w:rsidR="0037229C">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070525">
        <w:rPr>
          <w:b/>
          <w:bCs/>
          <w:sz w:val="36"/>
          <w:szCs w:val="36"/>
        </w:rPr>
        <w:t>Major Prophets</w:t>
      </w:r>
      <w:r>
        <w:rPr>
          <w:b/>
          <w:bCs/>
          <w:sz w:val="36"/>
          <w:szCs w:val="36"/>
        </w:rPr>
        <w:t xml:space="preserve">. </w:t>
      </w:r>
    </w:p>
    <w:p w14:paraId="2BF00725" w14:textId="61146449" w:rsidR="004A3CF6" w:rsidRDefault="007F35AA">
      <w:pPr>
        <w:rPr>
          <w:sz w:val="26"/>
          <w:szCs w:val="26"/>
        </w:rPr>
      </w:pPr>
      <w:r>
        <w:rPr>
          <w:sz w:val="26"/>
          <w:szCs w:val="26"/>
        </w:rPr>
        <w:object w:dxaOrig="1541" w:dyaOrig="998" w14:anchorId="0636B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90.75pt" o:ole="">
            <v:imagedata r:id="rId7" o:title=""/>
          </v:shape>
          <o:OLEObject Type="Embed" ProgID="Package" ShapeID="_x0000_i1025" DrawAspect="Icon" ObjectID="_1802075325"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4153DBB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37229C">
        <w:rPr>
          <w:b/>
          <w:bCs/>
          <w:sz w:val="36"/>
          <w:szCs w:val="36"/>
        </w:rPr>
        <w:t>Session 11</w:t>
      </w:r>
      <w:r w:rsidR="0037229C" w:rsidRPr="00B071C0">
        <w:rPr>
          <w:b/>
          <w:bCs/>
          <w:sz w:val="36"/>
          <w:szCs w:val="36"/>
        </w:rPr>
        <w:t xml:space="preserve">, </w:t>
      </w:r>
      <w:r w:rsidR="0037229C">
        <w:rPr>
          <w:b/>
          <w:bCs/>
          <w:sz w:val="36"/>
          <w:szCs w:val="36"/>
        </w:rPr>
        <w:t>Isaiah 30-32</w:t>
      </w:r>
      <w:r w:rsidRPr="00480D04">
        <w:rPr>
          <w:vanish/>
          <w:sz w:val="26"/>
          <w:szCs w:val="26"/>
        </w:rPr>
        <w:t>Top of Form</w:t>
      </w:r>
    </w:p>
    <w:p w14:paraId="42E138FC" w14:textId="77777777" w:rsidR="007F35AA" w:rsidRPr="007F35AA" w:rsidRDefault="007F35AA" w:rsidP="007F35AA">
      <w:pPr>
        <w:rPr>
          <w:vanish/>
          <w:sz w:val="26"/>
          <w:szCs w:val="26"/>
        </w:rPr>
      </w:pPr>
      <w:r w:rsidRPr="007F35AA">
        <w:rPr>
          <w:vanish/>
          <w:sz w:val="26"/>
          <w:szCs w:val="26"/>
        </w:rPr>
        <w:t>Top of Form</w:t>
      </w:r>
    </w:p>
    <w:p w14:paraId="5553F2EA" w14:textId="77777777" w:rsidR="007F35AA" w:rsidRPr="007F35AA" w:rsidRDefault="007F35AA" w:rsidP="007F35AA">
      <w:pPr>
        <w:rPr>
          <w:sz w:val="26"/>
          <w:szCs w:val="26"/>
        </w:rPr>
      </w:pPr>
      <w:r w:rsidRPr="007F35AA">
        <w:rPr>
          <w:sz w:val="26"/>
          <w:szCs w:val="26"/>
        </w:rPr>
        <w:t>Okay, here's a briefing document summarizing the main themes and ideas from the provided excerpts of Robert Vannoy's lecture on Isaiah 30-32:</w:t>
      </w:r>
    </w:p>
    <w:p w14:paraId="109ACCE8" w14:textId="77777777" w:rsidR="007F35AA" w:rsidRPr="007F35AA" w:rsidRDefault="007F35AA" w:rsidP="007F35AA">
      <w:pPr>
        <w:rPr>
          <w:sz w:val="26"/>
          <w:szCs w:val="26"/>
        </w:rPr>
      </w:pPr>
      <w:r w:rsidRPr="007F35AA">
        <w:rPr>
          <w:b/>
          <w:bCs/>
          <w:sz w:val="26"/>
          <w:szCs w:val="26"/>
        </w:rPr>
        <w:t>Briefing Document: Robert Vannoy on Isaiah 30-32</w:t>
      </w:r>
    </w:p>
    <w:p w14:paraId="1DB3A837" w14:textId="77777777" w:rsidR="007F35AA" w:rsidRPr="007F35AA" w:rsidRDefault="007F35AA" w:rsidP="007F35AA">
      <w:pPr>
        <w:rPr>
          <w:sz w:val="26"/>
          <w:szCs w:val="26"/>
        </w:rPr>
      </w:pPr>
      <w:r w:rsidRPr="007F35AA">
        <w:rPr>
          <w:b/>
          <w:bCs/>
          <w:sz w:val="26"/>
          <w:szCs w:val="26"/>
        </w:rPr>
        <w:t>Overall Theme:</w:t>
      </w:r>
      <w:r w:rsidRPr="007F35AA">
        <w:rPr>
          <w:sz w:val="26"/>
          <w:szCs w:val="26"/>
        </w:rPr>
        <w:t xml:space="preserve"> These chapters of Isaiah deal with Judah's temptation to rely on foreign alliances (specifically Egypt) for protection instead of trusting in the Lord. Vannoy explores the immediate historical context while also considering potential Messianic and future implications.</w:t>
      </w:r>
    </w:p>
    <w:p w14:paraId="104907D8" w14:textId="77777777" w:rsidR="007F35AA" w:rsidRPr="007F35AA" w:rsidRDefault="007F35AA" w:rsidP="007F35AA">
      <w:pPr>
        <w:rPr>
          <w:sz w:val="26"/>
          <w:szCs w:val="26"/>
        </w:rPr>
      </w:pPr>
      <w:r w:rsidRPr="007F35AA">
        <w:rPr>
          <w:b/>
          <w:bCs/>
          <w:sz w:val="26"/>
          <w:szCs w:val="26"/>
        </w:rPr>
        <w:t>Key Ideas and Facts:</w:t>
      </w:r>
    </w:p>
    <w:p w14:paraId="5CBEB658" w14:textId="77777777" w:rsidR="007F35AA" w:rsidRPr="007F35AA" w:rsidRDefault="007F35AA" w:rsidP="007F35AA">
      <w:pPr>
        <w:numPr>
          <w:ilvl w:val="0"/>
          <w:numId w:val="132"/>
        </w:numPr>
        <w:rPr>
          <w:sz w:val="26"/>
          <w:szCs w:val="26"/>
        </w:rPr>
      </w:pPr>
      <w:r w:rsidRPr="007F35AA">
        <w:rPr>
          <w:b/>
          <w:bCs/>
          <w:sz w:val="26"/>
          <w:szCs w:val="26"/>
        </w:rPr>
        <w:t>Isaiah 30:1-7: Rebuke for Seeking Help from Egypt</w:t>
      </w:r>
    </w:p>
    <w:p w14:paraId="1B6635BF" w14:textId="77777777" w:rsidR="007F35AA" w:rsidRPr="007F35AA" w:rsidRDefault="007F35AA" w:rsidP="007F35AA">
      <w:pPr>
        <w:numPr>
          <w:ilvl w:val="0"/>
          <w:numId w:val="132"/>
        </w:numPr>
        <w:rPr>
          <w:sz w:val="26"/>
          <w:szCs w:val="26"/>
        </w:rPr>
      </w:pPr>
      <w:r w:rsidRPr="007F35AA">
        <w:rPr>
          <w:b/>
          <w:bCs/>
          <w:sz w:val="26"/>
          <w:szCs w:val="26"/>
        </w:rPr>
        <w:t>Main Point:</w:t>
      </w:r>
      <w:r w:rsidRPr="007F35AA">
        <w:rPr>
          <w:sz w:val="26"/>
          <w:szCs w:val="26"/>
        </w:rPr>
        <w:t xml:space="preserve"> God rebukes Judah for seeking protection from Egypt instead of turning to Him. This alliance with Egypt is considered a sin.</w:t>
      </w:r>
    </w:p>
    <w:p w14:paraId="3B28A9D1" w14:textId="77777777" w:rsidR="007F35AA" w:rsidRPr="007F35AA" w:rsidRDefault="007F35AA" w:rsidP="007F35AA">
      <w:pPr>
        <w:numPr>
          <w:ilvl w:val="0"/>
          <w:numId w:val="132"/>
        </w:numPr>
        <w:rPr>
          <w:sz w:val="26"/>
          <w:szCs w:val="26"/>
        </w:rPr>
      </w:pPr>
      <w:r w:rsidRPr="007F35AA">
        <w:rPr>
          <w:b/>
          <w:bCs/>
          <w:sz w:val="26"/>
          <w:szCs w:val="26"/>
        </w:rPr>
        <w:t>Quote:</w:t>
      </w:r>
      <w:r w:rsidRPr="007F35AA">
        <w:rPr>
          <w:sz w:val="26"/>
          <w:szCs w:val="26"/>
        </w:rPr>
        <w:t xml:space="preserve"> "'Woe to the obstinate children,’ declares the LORD, ‘to those who carry out plans that are not mine, forming an alliance, but not by my Spirit...who go down to Egypt without consulting me.'" (Isaiah 30:1)</w:t>
      </w:r>
    </w:p>
    <w:p w14:paraId="22079111" w14:textId="77777777" w:rsidR="007F35AA" w:rsidRPr="007F35AA" w:rsidRDefault="007F35AA" w:rsidP="007F35AA">
      <w:pPr>
        <w:numPr>
          <w:ilvl w:val="0"/>
          <w:numId w:val="132"/>
        </w:numPr>
        <w:rPr>
          <w:sz w:val="26"/>
          <w:szCs w:val="26"/>
        </w:rPr>
      </w:pPr>
      <w:r w:rsidRPr="007F35AA">
        <w:rPr>
          <w:b/>
          <w:bCs/>
          <w:sz w:val="26"/>
          <w:szCs w:val="26"/>
        </w:rPr>
        <w:t>Explanation:</w:t>
      </w:r>
      <w:r w:rsidRPr="007F35AA">
        <w:rPr>
          <w:sz w:val="26"/>
          <w:szCs w:val="26"/>
        </w:rPr>
        <w:t xml:space="preserve"> Vannoy suggests this could be in response to the nobles considering Egypt as an alternative to Assyria or an actual attempt to seek aid from Egypt, referencing 2 Kings 19:9 where an Ethiopian king from Egypt is mentioned.</w:t>
      </w:r>
    </w:p>
    <w:p w14:paraId="1755005C" w14:textId="77777777" w:rsidR="007F35AA" w:rsidRPr="007F35AA" w:rsidRDefault="007F35AA" w:rsidP="007F35AA">
      <w:pPr>
        <w:numPr>
          <w:ilvl w:val="0"/>
          <w:numId w:val="132"/>
        </w:numPr>
        <w:rPr>
          <w:sz w:val="26"/>
          <w:szCs w:val="26"/>
        </w:rPr>
      </w:pPr>
      <w:r w:rsidRPr="007F35AA">
        <w:rPr>
          <w:b/>
          <w:bCs/>
          <w:sz w:val="26"/>
          <w:szCs w:val="26"/>
        </w:rPr>
        <w:t>"Rahab the Do-Nothing":</w:t>
      </w:r>
      <w:r w:rsidRPr="007F35AA">
        <w:rPr>
          <w:sz w:val="26"/>
          <w:szCs w:val="26"/>
        </w:rPr>
        <w:t xml:space="preserve"> Vannoy delves into the translation of Isaiah 30:7, focusing on the meaning of "Rahab." He references E.J. Young's commentary, explaining that "Rahab" is a poetic name for Egypt, suggesting arrogance or a mythical sea monster. However, despite the appearance of power, Egypt is ultimately "a resting," weak and useless as an ally. The NIV translation "Rahab the Do-Nothing" is considered a good capture of this idea.</w:t>
      </w:r>
    </w:p>
    <w:p w14:paraId="32FB9254" w14:textId="77777777" w:rsidR="007F35AA" w:rsidRPr="007F35AA" w:rsidRDefault="007F35AA" w:rsidP="007F35AA">
      <w:pPr>
        <w:numPr>
          <w:ilvl w:val="0"/>
          <w:numId w:val="132"/>
        </w:numPr>
        <w:rPr>
          <w:sz w:val="26"/>
          <w:szCs w:val="26"/>
        </w:rPr>
      </w:pPr>
      <w:r w:rsidRPr="007F35AA">
        <w:rPr>
          <w:b/>
          <w:bCs/>
          <w:sz w:val="26"/>
          <w:szCs w:val="26"/>
        </w:rPr>
        <w:t>Quote:</w:t>
      </w:r>
      <w:r w:rsidRPr="007F35AA">
        <w:rPr>
          <w:sz w:val="26"/>
          <w:szCs w:val="26"/>
        </w:rPr>
        <w:t xml:space="preserve"> "Egypt is viewed as this monster, this Rahab, this crocodile – it’s like a paper tiger; they’re not what they appear to be: they’re a resting, they’re weak, they’re going to be of no avail."</w:t>
      </w:r>
    </w:p>
    <w:p w14:paraId="7829703C" w14:textId="77777777" w:rsidR="007F35AA" w:rsidRPr="007F35AA" w:rsidRDefault="007F35AA" w:rsidP="007F35AA">
      <w:pPr>
        <w:numPr>
          <w:ilvl w:val="0"/>
          <w:numId w:val="132"/>
        </w:numPr>
        <w:rPr>
          <w:sz w:val="26"/>
          <w:szCs w:val="26"/>
        </w:rPr>
      </w:pPr>
      <w:r w:rsidRPr="007F35AA">
        <w:rPr>
          <w:b/>
          <w:bCs/>
          <w:sz w:val="26"/>
          <w:szCs w:val="26"/>
        </w:rPr>
        <w:t>Importance of Hebrew:</w:t>
      </w:r>
      <w:r w:rsidRPr="007F35AA">
        <w:rPr>
          <w:sz w:val="26"/>
          <w:szCs w:val="26"/>
        </w:rPr>
        <w:t xml:space="preserve"> Vannoy emphasizes the importance of knowing Hebrew to understand the nuances and differences in translations. He argues that comparing translations can be confusing without the ability to refer to the original text.</w:t>
      </w:r>
    </w:p>
    <w:p w14:paraId="68C3B830" w14:textId="77777777" w:rsidR="007F35AA" w:rsidRPr="007F35AA" w:rsidRDefault="007F35AA" w:rsidP="007F35AA">
      <w:pPr>
        <w:numPr>
          <w:ilvl w:val="0"/>
          <w:numId w:val="132"/>
        </w:numPr>
        <w:rPr>
          <w:sz w:val="26"/>
          <w:szCs w:val="26"/>
        </w:rPr>
      </w:pPr>
      <w:r w:rsidRPr="007F35AA">
        <w:rPr>
          <w:b/>
          <w:bCs/>
          <w:sz w:val="26"/>
          <w:szCs w:val="26"/>
        </w:rPr>
        <w:lastRenderedPageBreak/>
        <w:t>Quote:</w:t>
      </w:r>
      <w:r w:rsidRPr="007F35AA">
        <w:rPr>
          <w:sz w:val="26"/>
          <w:szCs w:val="26"/>
        </w:rPr>
        <w:t xml:space="preserve"> "I think something like this illustrates the value of at least having some knowledge of Hebrew…there’s certain points where translations don’t help because you compare translations and you’re left with total confusion unless you have some way to get back and look at the original text."</w:t>
      </w:r>
    </w:p>
    <w:p w14:paraId="377DF629" w14:textId="77777777" w:rsidR="007F35AA" w:rsidRPr="007F35AA" w:rsidRDefault="007F35AA" w:rsidP="007F35AA">
      <w:pPr>
        <w:numPr>
          <w:ilvl w:val="0"/>
          <w:numId w:val="132"/>
        </w:numPr>
        <w:rPr>
          <w:sz w:val="26"/>
          <w:szCs w:val="26"/>
        </w:rPr>
      </w:pPr>
      <w:r w:rsidRPr="007F35AA">
        <w:rPr>
          <w:b/>
          <w:bCs/>
          <w:sz w:val="26"/>
          <w:szCs w:val="26"/>
        </w:rPr>
        <w:t>Isaiah 30:8-17: Rejection of God's Word and Impending Destruction</w:t>
      </w:r>
    </w:p>
    <w:p w14:paraId="76594BDF" w14:textId="77777777" w:rsidR="007F35AA" w:rsidRPr="007F35AA" w:rsidRDefault="007F35AA" w:rsidP="007F35AA">
      <w:pPr>
        <w:numPr>
          <w:ilvl w:val="0"/>
          <w:numId w:val="132"/>
        </w:numPr>
        <w:rPr>
          <w:sz w:val="26"/>
          <w:szCs w:val="26"/>
        </w:rPr>
      </w:pPr>
      <w:r w:rsidRPr="007F35AA">
        <w:rPr>
          <w:b/>
          <w:bCs/>
          <w:sz w:val="26"/>
          <w:szCs w:val="26"/>
        </w:rPr>
        <w:t>Main Point:</w:t>
      </w:r>
      <w:r w:rsidRPr="007F35AA">
        <w:rPr>
          <w:sz w:val="26"/>
          <w:szCs w:val="26"/>
        </w:rPr>
        <w:t xml:space="preserve"> The people of Judah refuse to listen to God's prophets, leading to imminent destruction, most likely by the Assyrians.</w:t>
      </w:r>
    </w:p>
    <w:p w14:paraId="5AC0A711" w14:textId="77777777" w:rsidR="007F35AA" w:rsidRPr="007F35AA" w:rsidRDefault="007F35AA" w:rsidP="007F35AA">
      <w:pPr>
        <w:numPr>
          <w:ilvl w:val="0"/>
          <w:numId w:val="132"/>
        </w:numPr>
        <w:rPr>
          <w:sz w:val="26"/>
          <w:szCs w:val="26"/>
        </w:rPr>
      </w:pPr>
      <w:r w:rsidRPr="007F35AA">
        <w:rPr>
          <w:b/>
          <w:bCs/>
          <w:sz w:val="26"/>
          <w:szCs w:val="26"/>
        </w:rPr>
        <w:t>Quote:</w:t>
      </w:r>
      <w:r w:rsidRPr="007F35AA">
        <w:rPr>
          <w:sz w:val="26"/>
          <w:szCs w:val="26"/>
        </w:rPr>
        <w:t xml:space="preserve"> "These are rebellious people, deceitful children, children unwilling to listen to the LORD's instruction. They say to the seers, ‘See no more visions!’ and to the prophets, ‘Give us no more visions of what is right! Tell us pleasant things, prophesy illusions." (Isaiah 30:9-10)</w:t>
      </w:r>
    </w:p>
    <w:p w14:paraId="2BD61729" w14:textId="77777777" w:rsidR="007F35AA" w:rsidRPr="007F35AA" w:rsidRDefault="007F35AA" w:rsidP="007F35AA">
      <w:pPr>
        <w:numPr>
          <w:ilvl w:val="0"/>
          <w:numId w:val="132"/>
        </w:numPr>
        <w:rPr>
          <w:sz w:val="26"/>
          <w:szCs w:val="26"/>
        </w:rPr>
      </w:pPr>
      <w:r w:rsidRPr="007F35AA">
        <w:rPr>
          <w:b/>
          <w:bCs/>
          <w:sz w:val="26"/>
          <w:szCs w:val="26"/>
        </w:rPr>
        <w:t>Despite the destruction, some will survive.</w:t>
      </w:r>
    </w:p>
    <w:p w14:paraId="4F434D85" w14:textId="77777777" w:rsidR="007F35AA" w:rsidRPr="007F35AA" w:rsidRDefault="007F35AA" w:rsidP="007F35AA">
      <w:pPr>
        <w:numPr>
          <w:ilvl w:val="0"/>
          <w:numId w:val="132"/>
        </w:numPr>
        <w:rPr>
          <w:sz w:val="26"/>
          <w:szCs w:val="26"/>
        </w:rPr>
      </w:pPr>
      <w:r w:rsidRPr="007F35AA">
        <w:rPr>
          <w:b/>
          <w:bCs/>
          <w:sz w:val="26"/>
          <w:szCs w:val="26"/>
        </w:rPr>
        <w:t>Isaiah 30:18-26: A Brighter Future</w:t>
      </w:r>
    </w:p>
    <w:p w14:paraId="6401C80C" w14:textId="77777777" w:rsidR="007F35AA" w:rsidRPr="007F35AA" w:rsidRDefault="007F35AA" w:rsidP="007F35AA">
      <w:pPr>
        <w:numPr>
          <w:ilvl w:val="0"/>
          <w:numId w:val="132"/>
        </w:numPr>
        <w:rPr>
          <w:sz w:val="26"/>
          <w:szCs w:val="26"/>
        </w:rPr>
      </w:pPr>
      <w:r w:rsidRPr="007F35AA">
        <w:rPr>
          <w:b/>
          <w:bCs/>
          <w:sz w:val="26"/>
          <w:szCs w:val="26"/>
        </w:rPr>
        <w:t>Main Point:</w:t>
      </w:r>
      <w:r w:rsidRPr="007F35AA">
        <w:rPr>
          <w:sz w:val="26"/>
          <w:szCs w:val="26"/>
        </w:rPr>
        <w:t xml:space="preserve"> Despite the impending judgment, there is a promise of a brighter future for Zion.</w:t>
      </w:r>
    </w:p>
    <w:p w14:paraId="3364614E" w14:textId="77777777" w:rsidR="007F35AA" w:rsidRPr="007F35AA" w:rsidRDefault="007F35AA" w:rsidP="007F35AA">
      <w:pPr>
        <w:numPr>
          <w:ilvl w:val="0"/>
          <w:numId w:val="132"/>
        </w:numPr>
        <w:rPr>
          <w:sz w:val="26"/>
          <w:szCs w:val="26"/>
        </w:rPr>
      </w:pPr>
      <w:r w:rsidRPr="007F35AA">
        <w:rPr>
          <w:b/>
          <w:bCs/>
          <w:sz w:val="26"/>
          <w:szCs w:val="26"/>
        </w:rPr>
        <w:t>Explanation:</w:t>
      </w:r>
      <w:r w:rsidRPr="007F35AA">
        <w:rPr>
          <w:sz w:val="26"/>
          <w:szCs w:val="26"/>
        </w:rPr>
        <w:t xml:space="preserve"> Vannoy notes that it's difficult to pinpoint the timeframe of this future, whether it's the period after Sennacherib's withdrawal or a more distant, millennial period.</w:t>
      </w:r>
    </w:p>
    <w:p w14:paraId="2CF5CB39" w14:textId="77777777" w:rsidR="007F35AA" w:rsidRPr="007F35AA" w:rsidRDefault="007F35AA" w:rsidP="007F35AA">
      <w:pPr>
        <w:numPr>
          <w:ilvl w:val="0"/>
          <w:numId w:val="132"/>
        </w:numPr>
        <w:rPr>
          <w:sz w:val="26"/>
          <w:szCs w:val="26"/>
        </w:rPr>
      </w:pPr>
      <w:r w:rsidRPr="007F35AA">
        <w:rPr>
          <w:b/>
          <w:bCs/>
          <w:sz w:val="26"/>
          <w:szCs w:val="26"/>
        </w:rPr>
        <w:t>Isaiah 30:27-33: Destruction of Assyria</w:t>
      </w:r>
    </w:p>
    <w:p w14:paraId="6C821409" w14:textId="77777777" w:rsidR="007F35AA" w:rsidRPr="007F35AA" w:rsidRDefault="007F35AA" w:rsidP="007F35AA">
      <w:pPr>
        <w:numPr>
          <w:ilvl w:val="0"/>
          <w:numId w:val="132"/>
        </w:numPr>
        <w:rPr>
          <w:sz w:val="26"/>
          <w:szCs w:val="26"/>
        </w:rPr>
      </w:pPr>
      <w:r w:rsidRPr="007F35AA">
        <w:rPr>
          <w:b/>
          <w:bCs/>
          <w:sz w:val="26"/>
          <w:szCs w:val="26"/>
        </w:rPr>
        <w:t>Main Point:</w:t>
      </w:r>
      <w:r w:rsidRPr="007F35AA">
        <w:rPr>
          <w:sz w:val="26"/>
          <w:szCs w:val="26"/>
        </w:rPr>
        <w:t xml:space="preserve"> This section describes the eventual destruction of Assyria at the hands of the Lord, using poetic language.</w:t>
      </w:r>
    </w:p>
    <w:p w14:paraId="55477E4D" w14:textId="77777777" w:rsidR="007F35AA" w:rsidRPr="007F35AA" w:rsidRDefault="007F35AA" w:rsidP="007F35AA">
      <w:pPr>
        <w:numPr>
          <w:ilvl w:val="0"/>
          <w:numId w:val="132"/>
        </w:numPr>
        <w:rPr>
          <w:sz w:val="26"/>
          <w:szCs w:val="26"/>
        </w:rPr>
      </w:pPr>
      <w:r w:rsidRPr="007F35AA">
        <w:rPr>
          <w:b/>
          <w:bCs/>
          <w:sz w:val="26"/>
          <w:szCs w:val="26"/>
        </w:rPr>
        <w:t>Explanation:</w:t>
      </w:r>
      <w:r w:rsidRPr="007F35AA">
        <w:rPr>
          <w:sz w:val="26"/>
          <w:szCs w:val="26"/>
        </w:rPr>
        <w:t xml:space="preserve"> Vannoy interprets this as the eventual defeat of the Assyrians by the Babylonians, with the Babylonians serving as instruments of God's judgment.</w:t>
      </w:r>
    </w:p>
    <w:p w14:paraId="32C53281" w14:textId="77777777" w:rsidR="007F35AA" w:rsidRPr="007F35AA" w:rsidRDefault="007F35AA" w:rsidP="007F35AA">
      <w:pPr>
        <w:numPr>
          <w:ilvl w:val="0"/>
          <w:numId w:val="132"/>
        </w:numPr>
        <w:rPr>
          <w:sz w:val="26"/>
          <w:szCs w:val="26"/>
        </w:rPr>
      </w:pPr>
      <w:r w:rsidRPr="007F35AA">
        <w:rPr>
          <w:b/>
          <w:bCs/>
          <w:sz w:val="26"/>
          <w:szCs w:val="26"/>
        </w:rPr>
        <w:t>Isaiah 31: Reliance on Egypt is Futile; Jerusalem Protected</w:t>
      </w:r>
    </w:p>
    <w:p w14:paraId="522F533B" w14:textId="77777777" w:rsidR="007F35AA" w:rsidRPr="007F35AA" w:rsidRDefault="007F35AA" w:rsidP="007F35AA">
      <w:pPr>
        <w:numPr>
          <w:ilvl w:val="0"/>
          <w:numId w:val="132"/>
        </w:numPr>
        <w:rPr>
          <w:sz w:val="26"/>
          <w:szCs w:val="26"/>
        </w:rPr>
      </w:pPr>
      <w:r w:rsidRPr="007F35AA">
        <w:rPr>
          <w:b/>
          <w:bCs/>
          <w:sz w:val="26"/>
          <w:szCs w:val="26"/>
        </w:rPr>
        <w:t>Main Point:</w:t>
      </w:r>
      <w:r w:rsidRPr="007F35AA">
        <w:rPr>
          <w:sz w:val="26"/>
          <w:szCs w:val="26"/>
        </w:rPr>
        <w:t xml:space="preserve"> Reinforces the message that relying on Egypt is useless, but the Lord will protect Jerusalem and judge Assyria.</w:t>
      </w:r>
    </w:p>
    <w:p w14:paraId="7C98EC80" w14:textId="77777777" w:rsidR="007F35AA" w:rsidRPr="007F35AA" w:rsidRDefault="007F35AA" w:rsidP="007F35AA">
      <w:pPr>
        <w:numPr>
          <w:ilvl w:val="0"/>
          <w:numId w:val="132"/>
        </w:numPr>
        <w:rPr>
          <w:sz w:val="26"/>
          <w:szCs w:val="26"/>
        </w:rPr>
      </w:pPr>
      <w:r w:rsidRPr="007F35AA">
        <w:rPr>
          <w:b/>
          <w:bCs/>
          <w:sz w:val="26"/>
          <w:szCs w:val="26"/>
        </w:rPr>
        <w:t>Quote:</w:t>
      </w:r>
      <w:r w:rsidRPr="007F35AA">
        <w:rPr>
          <w:sz w:val="26"/>
          <w:szCs w:val="26"/>
        </w:rPr>
        <w:t xml:space="preserve"> "Woe to those who go down to Egypt for help, who rely on horses, who trust in the multitude of their chariots...but do not look to the Holy One of Israel, or seek help from the LORD.” (Isaiah 31:1)</w:t>
      </w:r>
    </w:p>
    <w:p w14:paraId="172AE403" w14:textId="77777777" w:rsidR="007F35AA" w:rsidRDefault="007F35AA">
      <w:pPr>
        <w:rPr>
          <w:b/>
          <w:bCs/>
          <w:sz w:val="26"/>
          <w:szCs w:val="26"/>
        </w:rPr>
      </w:pPr>
      <w:r>
        <w:rPr>
          <w:b/>
          <w:bCs/>
          <w:sz w:val="26"/>
          <w:szCs w:val="26"/>
        </w:rPr>
        <w:br w:type="page"/>
      </w:r>
    </w:p>
    <w:p w14:paraId="11B5E430" w14:textId="51893108" w:rsidR="007F35AA" w:rsidRPr="007F35AA" w:rsidRDefault="007F35AA" w:rsidP="007F35AA">
      <w:pPr>
        <w:numPr>
          <w:ilvl w:val="0"/>
          <w:numId w:val="132"/>
        </w:numPr>
        <w:rPr>
          <w:sz w:val="26"/>
          <w:szCs w:val="26"/>
        </w:rPr>
      </w:pPr>
      <w:r w:rsidRPr="007F35AA">
        <w:rPr>
          <w:b/>
          <w:bCs/>
          <w:sz w:val="26"/>
          <w:szCs w:val="26"/>
        </w:rPr>
        <w:lastRenderedPageBreak/>
        <w:t>Isaiah 32:1-2: Messianic Blessing</w:t>
      </w:r>
    </w:p>
    <w:p w14:paraId="09FFB851" w14:textId="77777777" w:rsidR="007F35AA" w:rsidRPr="007F35AA" w:rsidRDefault="007F35AA" w:rsidP="007F35AA">
      <w:pPr>
        <w:numPr>
          <w:ilvl w:val="0"/>
          <w:numId w:val="132"/>
        </w:numPr>
        <w:rPr>
          <w:sz w:val="26"/>
          <w:szCs w:val="26"/>
        </w:rPr>
      </w:pPr>
      <w:r w:rsidRPr="007F35AA">
        <w:rPr>
          <w:b/>
          <w:bCs/>
          <w:sz w:val="26"/>
          <w:szCs w:val="26"/>
        </w:rPr>
        <w:t>Main Point:</w:t>
      </w:r>
      <w:r w:rsidRPr="007F35AA">
        <w:rPr>
          <w:sz w:val="26"/>
          <w:szCs w:val="26"/>
        </w:rPr>
        <w:t xml:space="preserve"> This section speaks of a king reigning in righteousness and rulers ruling with justice, which Vannoy interprets as a Messianic reference to Christ.</w:t>
      </w:r>
    </w:p>
    <w:p w14:paraId="324EBBB7" w14:textId="77777777" w:rsidR="007F35AA" w:rsidRPr="007F35AA" w:rsidRDefault="007F35AA" w:rsidP="007F35AA">
      <w:pPr>
        <w:numPr>
          <w:ilvl w:val="0"/>
          <w:numId w:val="132"/>
        </w:numPr>
        <w:rPr>
          <w:sz w:val="26"/>
          <w:szCs w:val="26"/>
        </w:rPr>
      </w:pPr>
      <w:r w:rsidRPr="007F35AA">
        <w:rPr>
          <w:b/>
          <w:bCs/>
          <w:sz w:val="26"/>
          <w:szCs w:val="26"/>
        </w:rPr>
        <w:t>Quote:</w:t>
      </w:r>
      <w:r w:rsidRPr="007F35AA">
        <w:rPr>
          <w:sz w:val="26"/>
          <w:szCs w:val="26"/>
        </w:rPr>
        <w:t xml:space="preserve"> "See, a king will reign in righteousness and rulers will rule with justice." (Isaiah 32:1)</w:t>
      </w:r>
    </w:p>
    <w:p w14:paraId="11842F7A" w14:textId="77777777" w:rsidR="007F35AA" w:rsidRPr="007F35AA" w:rsidRDefault="007F35AA" w:rsidP="007F35AA">
      <w:pPr>
        <w:numPr>
          <w:ilvl w:val="0"/>
          <w:numId w:val="132"/>
        </w:numPr>
        <w:rPr>
          <w:sz w:val="26"/>
          <w:szCs w:val="26"/>
        </w:rPr>
      </w:pPr>
      <w:r w:rsidRPr="007F35AA">
        <w:rPr>
          <w:b/>
          <w:bCs/>
          <w:sz w:val="26"/>
          <w:szCs w:val="26"/>
        </w:rPr>
        <w:t>Explanation:</w:t>
      </w:r>
      <w:r w:rsidRPr="007F35AA">
        <w:rPr>
          <w:sz w:val="26"/>
          <w:szCs w:val="26"/>
        </w:rPr>
        <w:t xml:space="preserve"> Vannoy believes this refers to the present blessings believers have in Christ before the establishment of the millennial kingdom, emphasizing the protection Christ offers during the believer's pilgrim journey. He draws a parallel to Isaiah 4:2-6.</w:t>
      </w:r>
    </w:p>
    <w:p w14:paraId="171E268D" w14:textId="77777777" w:rsidR="007F35AA" w:rsidRPr="007F35AA" w:rsidRDefault="007F35AA" w:rsidP="007F35AA">
      <w:pPr>
        <w:numPr>
          <w:ilvl w:val="0"/>
          <w:numId w:val="132"/>
        </w:numPr>
        <w:rPr>
          <w:sz w:val="26"/>
          <w:szCs w:val="26"/>
        </w:rPr>
      </w:pPr>
      <w:r w:rsidRPr="007F35AA">
        <w:rPr>
          <w:b/>
          <w:bCs/>
          <w:sz w:val="26"/>
          <w:szCs w:val="26"/>
        </w:rPr>
        <w:t>Isaiah 32:3-4: Spiritual Understanding</w:t>
      </w:r>
    </w:p>
    <w:p w14:paraId="7AB9B0C8" w14:textId="77777777" w:rsidR="007F35AA" w:rsidRPr="007F35AA" w:rsidRDefault="007F35AA" w:rsidP="007F35AA">
      <w:pPr>
        <w:numPr>
          <w:ilvl w:val="0"/>
          <w:numId w:val="132"/>
        </w:numPr>
        <w:rPr>
          <w:sz w:val="26"/>
          <w:szCs w:val="26"/>
        </w:rPr>
      </w:pPr>
      <w:r w:rsidRPr="007F35AA">
        <w:rPr>
          <w:b/>
          <w:bCs/>
          <w:sz w:val="26"/>
          <w:szCs w:val="26"/>
        </w:rPr>
        <w:t>Main Point:</w:t>
      </w:r>
      <w:r w:rsidRPr="007F35AA">
        <w:rPr>
          <w:sz w:val="26"/>
          <w:szCs w:val="26"/>
        </w:rPr>
        <w:t xml:space="preserve"> Describes the spiritual understanding and discernment that comes as a result of the new birth in Christ.</w:t>
      </w:r>
    </w:p>
    <w:p w14:paraId="40BFE663" w14:textId="77777777" w:rsidR="007F35AA" w:rsidRPr="007F35AA" w:rsidRDefault="007F35AA" w:rsidP="007F35AA">
      <w:pPr>
        <w:numPr>
          <w:ilvl w:val="0"/>
          <w:numId w:val="132"/>
        </w:numPr>
        <w:rPr>
          <w:sz w:val="26"/>
          <w:szCs w:val="26"/>
        </w:rPr>
      </w:pPr>
      <w:r w:rsidRPr="007F35AA">
        <w:rPr>
          <w:b/>
          <w:bCs/>
          <w:sz w:val="26"/>
          <w:szCs w:val="26"/>
        </w:rPr>
        <w:t>Quote:</w:t>
      </w:r>
      <w:r w:rsidRPr="007F35AA">
        <w:rPr>
          <w:sz w:val="26"/>
          <w:szCs w:val="26"/>
        </w:rPr>
        <w:t xml:space="preserve"> "Then the eyes of those who see will no longer be closed, and the ears of those who hear will listen." (Isaiah 32:3)</w:t>
      </w:r>
    </w:p>
    <w:p w14:paraId="1CF63604" w14:textId="77777777" w:rsidR="007F35AA" w:rsidRPr="007F35AA" w:rsidRDefault="007F35AA" w:rsidP="007F35AA">
      <w:pPr>
        <w:numPr>
          <w:ilvl w:val="0"/>
          <w:numId w:val="132"/>
        </w:numPr>
        <w:rPr>
          <w:sz w:val="26"/>
          <w:szCs w:val="26"/>
        </w:rPr>
      </w:pPr>
      <w:r w:rsidRPr="007F35AA">
        <w:rPr>
          <w:b/>
          <w:bCs/>
          <w:sz w:val="26"/>
          <w:szCs w:val="26"/>
        </w:rPr>
        <w:t>Isaiah 32:5-8: Division of People Through the Gospel</w:t>
      </w:r>
    </w:p>
    <w:p w14:paraId="2C82E6F6" w14:textId="77777777" w:rsidR="007F35AA" w:rsidRPr="007F35AA" w:rsidRDefault="007F35AA" w:rsidP="007F35AA">
      <w:pPr>
        <w:numPr>
          <w:ilvl w:val="0"/>
          <w:numId w:val="132"/>
        </w:numPr>
        <w:rPr>
          <w:sz w:val="26"/>
          <w:szCs w:val="26"/>
        </w:rPr>
      </w:pPr>
      <w:r w:rsidRPr="007F35AA">
        <w:rPr>
          <w:b/>
          <w:bCs/>
          <w:sz w:val="26"/>
          <w:szCs w:val="26"/>
        </w:rPr>
        <w:t>Main Point:</w:t>
      </w:r>
      <w:r w:rsidRPr="007F35AA">
        <w:rPr>
          <w:sz w:val="26"/>
          <w:szCs w:val="26"/>
        </w:rPr>
        <w:t xml:space="preserve"> Suggests that the preaching of the Gospel will divide people into two classes: the vile (those who reject the Gospel) and the noble (those who accept it and live according to its principles).</w:t>
      </w:r>
    </w:p>
    <w:p w14:paraId="34E324FD" w14:textId="77777777" w:rsidR="007F35AA" w:rsidRPr="007F35AA" w:rsidRDefault="007F35AA" w:rsidP="007F35AA">
      <w:pPr>
        <w:numPr>
          <w:ilvl w:val="0"/>
          <w:numId w:val="132"/>
        </w:numPr>
        <w:rPr>
          <w:sz w:val="26"/>
          <w:szCs w:val="26"/>
        </w:rPr>
      </w:pPr>
      <w:r w:rsidRPr="007F35AA">
        <w:rPr>
          <w:b/>
          <w:bCs/>
          <w:sz w:val="26"/>
          <w:szCs w:val="26"/>
        </w:rPr>
        <w:t>Isaiah 32:9-14: Daughters of Zion</w:t>
      </w:r>
    </w:p>
    <w:p w14:paraId="090ECB8A" w14:textId="77777777" w:rsidR="007F35AA" w:rsidRPr="007F35AA" w:rsidRDefault="007F35AA" w:rsidP="007F35AA">
      <w:pPr>
        <w:numPr>
          <w:ilvl w:val="0"/>
          <w:numId w:val="132"/>
        </w:numPr>
        <w:rPr>
          <w:sz w:val="26"/>
          <w:szCs w:val="26"/>
        </w:rPr>
      </w:pPr>
      <w:r w:rsidRPr="007F35AA">
        <w:rPr>
          <w:b/>
          <w:bCs/>
          <w:sz w:val="26"/>
          <w:szCs w:val="26"/>
        </w:rPr>
        <w:t>Main Point:</w:t>
      </w:r>
      <w:r w:rsidRPr="007F35AA">
        <w:rPr>
          <w:sz w:val="26"/>
          <w:szCs w:val="26"/>
        </w:rPr>
        <w:t xml:space="preserve"> Returns to the immediate situation, addressing the complacent women of Zion, similar to the description in Isaiah 3, and predicting mourning and desolation for the land. Vannoy intended to address this more in the next section.</w:t>
      </w:r>
    </w:p>
    <w:p w14:paraId="17A32781" w14:textId="77777777" w:rsidR="007F35AA" w:rsidRPr="007F35AA" w:rsidRDefault="007F35AA" w:rsidP="007F35AA">
      <w:pPr>
        <w:rPr>
          <w:sz w:val="26"/>
          <w:szCs w:val="26"/>
        </w:rPr>
      </w:pPr>
      <w:r w:rsidRPr="007F35AA">
        <w:rPr>
          <w:b/>
          <w:bCs/>
          <w:sz w:val="26"/>
          <w:szCs w:val="26"/>
        </w:rPr>
        <w:t>Overall Interpretation:</w:t>
      </w:r>
    </w:p>
    <w:p w14:paraId="692F4672" w14:textId="77777777" w:rsidR="007F35AA" w:rsidRPr="007F35AA" w:rsidRDefault="007F35AA" w:rsidP="007F35AA">
      <w:pPr>
        <w:rPr>
          <w:sz w:val="26"/>
          <w:szCs w:val="26"/>
        </w:rPr>
      </w:pPr>
      <w:r w:rsidRPr="007F35AA">
        <w:rPr>
          <w:sz w:val="26"/>
          <w:szCs w:val="26"/>
        </w:rPr>
        <w:t>Vannoy's interpretation balances the immediate historical context of Isaiah's prophecies with potential future and Messianic implications. He emphasizes the importance of trusting in the Lord rather than relying on worldly powers. He also stresses the value of studying the original Hebrew to gain a deeper understanding of the text.</w:t>
      </w:r>
    </w:p>
    <w:p w14:paraId="55AE614C" w14:textId="77777777" w:rsidR="007F35AA" w:rsidRPr="007F35AA" w:rsidRDefault="007F35AA" w:rsidP="007F35AA">
      <w:pPr>
        <w:rPr>
          <w:vanish/>
          <w:sz w:val="26"/>
          <w:szCs w:val="26"/>
        </w:rPr>
      </w:pPr>
      <w:r w:rsidRPr="007F35AA">
        <w:rPr>
          <w:vanish/>
          <w:sz w:val="26"/>
          <w:szCs w:val="26"/>
        </w:rPr>
        <w:t>Bottom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64CD9BCC"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37229C">
        <w:rPr>
          <w:b/>
          <w:bCs/>
          <w:sz w:val="36"/>
          <w:szCs w:val="36"/>
        </w:rPr>
        <w:t>Session 11</w:t>
      </w:r>
      <w:r w:rsidR="0037229C" w:rsidRPr="00B071C0">
        <w:rPr>
          <w:b/>
          <w:bCs/>
          <w:sz w:val="36"/>
          <w:szCs w:val="36"/>
        </w:rPr>
        <w:t xml:space="preserve">, </w:t>
      </w:r>
      <w:r w:rsidR="0037229C">
        <w:rPr>
          <w:b/>
          <w:bCs/>
          <w:sz w:val="36"/>
          <w:szCs w:val="36"/>
        </w:rPr>
        <w:t>Isaiah 30-32</w:t>
      </w:r>
      <w:r w:rsidR="00A201BC" w:rsidRPr="00A201BC">
        <w:rPr>
          <w:vanish/>
          <w:sz w:val="26"/>
          <w:szCs w:val="26"/>
        </w:rPr>
        <w:t>Bottom of Form</w:t>
      </w:r>
    </w:p>
    <w:p w14:paraId="7B6E364D" w14:textId="77777777" w:rsidR="007F35AA" w:rsidRPr="007F35AA" w:rsidRDefault="007F35AA" w:rsidP="007F35AA">
      <w:pPr>
        <w:rPr>
          <w:vanish/>
          <w:sz w:val="26"/>
          <w:szCs w:val="26"/>
        </w:rPr>
      </w:pPr>
      <w:r w:rsidRPr="007F35AA">
        <w:rPr>
          <w:vanish/>
          <w:sz w:val="26"/>
          <w:szCs w:val="26"/>
        </w:rPr>
        <w:t>Top of Form</w:t>
      </w:r>
    </w:p>
    <w:p w14:paraId="4E261511" w14:textId="77777777" w:rsidR="007F35AA" w:rsidRPr="007F35AA" w:rsidRDefault="007F35AA" w:rsidP="007F35AA">
      <w:pPr>
        <w:rPr>
          <w:b/>
          <w:bCs/>
          <w:sz w:val="26"/>
          <w:szCs w:val="26"/>
        </w:rPr>
      </w:pPr>
      <w:r w:rsidRPr="007F35AA">
        <w:rPr>
          <w:b/>
          <w:bCs/>
          <w:sz w:val="26"/>
          <w:szCs w:val="26"/>
        </w:rPr>
        <w:t>Isaiah 30-32: Alliances, Judgement, and Messianic Hope</w:t>
      </w:r>
    </w:p>
    <w:p w14:paraId="26031900" w14:textId="77777777" w:rsidR="007F35AA" w:rsidRPr="007F35AA" w:rsidRDefault="007F35AA" w:rsidP="007F35AA">
      <w:pPr>
        <w:rPr>
          <w:b/>
          <w:bCs/>
          <w:sz w:val="26"/>
          <w:szCs w:val="26"/>
        </w:rPr>
      </w:pPr>
      <w:r w:rsidRPr="007F35AA">
        <w:rPr>
          <w:b/>
          <w:bCs/>
          <w:sz w:val="26"/>
          <w:szCs w:val="26"/>
        </w:rPr>
        <w:t>Study Guide</w:t>
      </w:r>
    </w:p>
    <w:p w14:paraId="5FE2D716" w14:textId="77777777" w:rsidR="007F35AA" w:rsidRPr="007F35AA" w:rsidRDefault="007F35AA" w:rsidP="007F35AA">
      <w:pPr>
        <w:rPr>
          <w:sz w:val="26"/>
          <w:szCs w:val="26"/>
        </w:rPr>
      </w:pPr>
      <w:r w:rsidRPr="007F35AA">
        <w:rPr>
          <w:sz w:val="26"/>
          <w:szCs w:val="26"/>
        </w:rPr>
        <w:t>This study guide is designed to help you review the key themes and concepts presented in Robert Vannoy's lecture on Isaiah 30-32. It includes a quiz, essay questions, and a glossary of terms to solidify your understanding of the material.</w:t>
      </w:r>
    </w:p>
    <w:p w14:paraId="1C6248C7" w14:textId="77777777" w:rsidR="007F35AA" w:rsidRPr="007F35AA" w:rsidRDefault="007F35AA" w:rsidP="007F35AA">
      <w:pPr>
        <w:rPr>
          <w:b/>
          <w:bCs/>
          <w:sz w:val="26"/>
          <w:szCs w:val="26"/>
        </w:rPr>
      </w:pPr>
      <w:r w:rsidRPr="007F35AA">
        <w:rPr>
          <w:b/>
          <w:bCs/>
          <w:sz w:val="26"/>
          <w:szCs w:val="26"/>
        </w:rPr>
        <w:t>Quiz</w:t>
      </w:r>
    </w:p>
    <w:p w14:paraId="018EAF59" w14:textId="77777777" w:rsidR="007F35AA" w:rsidRPr="007F35AA" w:rsidRDefault="007F35AA" w:rsidP="007F35AA">
      <w:pPr>
        <w:rPr>
          <w:sz w:val="26"/>
          <w:szCs w:val="26"/>
        </w:rPr>
      </w:pPr>
      <w:r w:rsidRPr="007F35AA">
        <w:rPr>
          <w:sz w:val="26"/>
          <w:szCs w:val="26"/>
        </w:rPr>
        <w:t>Answer the following questions in 2-3 sentences each, demonstrating your comprehension of the lecture.</w:t>
      </w:r>
    </w:p>
    <w:p w14:paraId="59E98D85" w14:textId="77777777" w:rsidR="007F35AA" w:rsidRPr="007F35AA" w:rsidRDefault="007F35AA" w:rsidP="007F35AA">
      <w:pPr>
        <w:numPr>
          <w:ilvl w:val="0"/>
          <w:numId w:val="133"/>
        </w:numPr>
        <w:rPr>
          <w:sz w:val="26"/>
          <w:szCs w:val="26"/>
        </w:rPr>
      </w:pPr>
      <w:r w:rsidRPr="007F35AA">
        <w:rPr>
          <w:sz w:val="26"/>
          <w:szCs w:val="26"/>
        </w:rPr>
        <w:t>What is the primary issue addressed in Isaiah 30:1-7?</w:t>
      </w:r>
    </w:p>
    <w:p w14:paraId="6FE71D41" w14:textId="77777777" w:rsidR="007F35AA" w:rsidRPr="007F35AA" w:rsidRDefault="007F35AA" w:rsidP="007F35AA">
      <w:pPr>
        <w:numPr>
          <w:ilvl w:val="0"/>
          <w:numId w:val="133"/>
        </w:numPr>
        <w:rPr>
          <w:sz w:val="26"/>
          <w:szCs w:val="26"/>
        </w:rPr>
      </w:pPr>
      <w:r w:rsidRPr="007F35AA">
        <w:rPr>
          <w:sz w:val="26"/>
          <w:szCs w:val="26"/>
        </w:rPr>
        <w:t>Explain the different interpretations of Isaiah 30:7 and the significance of the term "Rahab."</w:t>
      </w:r>
    </w:p>
    <w:p w14:paraId="105A282C" w14:textId="77777777" w:rsidR="007F35AA" w:rsidRPr="007F35AA" w:rsidRDefault="007F35AA" w:rsidP="007F35AA">
      <w:pPr>
        <w:numPr>
          <w:ilvl w:val="0"/>
          <w:numId w:val="133"/>
        </w:numPr>
        <w:rPr>
          <w:sz w:val="26"/>
          <w:szCs w:val="26"/>
        </w:rPr>
      </w:pPr>
      <w:r w:rsidRPr="007F35AA">
        <w:rPr>
          <w:sz w:val="26"/>
          <w:szCs w:val="26"/>
        </w:rPr>
        <w:t>According to Vannoy, what is the main point of Isaiah 30:8-17?</w:t>
      </w:r>
    </w:p>
    <w:p w14:paraId="6DC3E6A4" w14:textId="77777777" w:rsidR="007F35AA" w:rsidRPr="007F35AA" w:rsidRDefault="007F35AA" w:rsidP="007F35AA">
      <w:pPr>
        <w:numPr>
          <w:ilvl w:val="0"/>
          <w:numId w:val="133"/>
        </w:numPr>
        <w:rPr>
          <w:sz w:val="26"/>
          <w:szCs w:val="26"/>
        </w:rPr>
      </w:pPr>
      <w:r w:rsidRPr="007F35AA">
        <w:rPr>
          <w:sz w:val="26"/>
          <w:szCs w:val="26"/>
        </w:rPr>
        <w:t>What contrast is presented in Isaiah 30:18-26?</w:t>
      </w:r>
    </w:p>
    <w:p w14:paraId="0F74066F" w14:textId="77777777" w:rsidR="007F35AA" w:rsidRPr="007F35AA" w:rsidRDefault="007F35AA" w:rsidP="007F35AA">
      <w:pPr>
        <w:numPr>
          <w:ilvl w:val="0"/>
          <w:numId w:val="133"/>
        </w:numPr>
        <w:rPr>
          <w:sz w:val="26"/>
          <w:szCs w:val="26"/>
        </w:rPr>
      </w:pPr>
      <w:r w:rsidRPr="007F35AA">
        <w:rPr>
          <w:sz w:val="26"/>
          <w:szCs w:val="26"/>
        </w:rPr>
        <w:t>How does Isaiah 30:27-33 describe the destruction of Assyria?</w:t>
      </w:r>
    </w:p>
    <w:p w14:paraId="712796AE" w14:textId="77777777" w:rsidR="007F35AA" w:rsidRPr="007F35AA" w:rsidRDefault="007F35AA" w:rsidP="007F35AA">
      <w:pPr>
        <w:numPr>
          <w:ilvl w:val="0"/>
          <w:numId w:val="133"/>
        </w:numPr>
        <w:rPr>
          <w:sz w:val="26"/>
          <w:szCs w:val="26"/>
        </w:rPr>
      </w:pPr>
      <w:r w:rsidRPr="007F35AA">
        <w:rPr>
          <w:sz w:val="26"/>
          <w:szCs w:val="26"/>
        </w:rPr>
        <w:t>How is Isaiah 31 similar to Isaiah 30?</w:t>
      </w:r>
    </w:p>
    <w:p w14:paraId="16CC808F" w14:textId="77777777" w:rsidR="007F35AA" w:rsidRPr="007F35AA" w:rsidRDefault="007F35AA" w:rsidP="007F35AA">
      <w:pPr>
        <w:numPr>
          <w:ilvl w:val="0"/>
          <w:numId w:val="133"/>
        </w:numPr>
        <w:rPr>
          <w:sz w:val="26"/>
          <w:szCs w:val="26"/>
        </w:rPr>
      </w:pPr>
      <w:r w:rsidRPr="007F35AA">
        <w:rPr>
          <w:sz w:val="26"/>
          <w:szCs w:val="26"/>
        </w:rPr>
        <w:t>What is the translation issue in Isaiah 32:2?</w:t>
      </w:r>
    </w:p>
    <w:p w14:paraId="3E6C9E6E" w14:textId="77777777" w:rsidR="007F35AA" w:rsidRPr="007F35AA" w:rsidRDefault="007F35AA" w:rsidP="007F35AA">
      <w:pPr>
        <w:numPr>
          <w:ilvl w:val="0"/>
          <w:numId w:val="133"/>
        </w:numPr>
        <w:rPr>
          <w:sz w:val="26"/>
          <w:szCs w:val="26"/>
        </w:rPr>
      </w:pPr>
      <w:r w:rsidRPr="007F35AA">
        <w:rPr>
          <w:sz w:val="26"/>
          <w:szCs w:val="26"/>
        </w:rPr>
        <w:t>According to Vannoy, is Isaiah 32:1-2 referring to the millennial kingdom or the present?</w:t>
      </w:r>
    </w:p>
    <w:p w14:paraId="6806A971" w14:textId="77777777" w:rsidR="007F35AA" w:rsidRPr="007F35AA" w:rsidRDefault="007F35AA" w:rsidP="007F35AA">
      <w:pPr>
        <w:numPr>
          <w:ilvl w:val="0"/>
          <w:numId w:val="133"/>
        </w:numPr>
        <w:rPr>
          <w:sz w:val="26"/>
          <w:szCs w:val="26"/>
        </w:rPr>
      </w:pPr>
      <w:r w:rsidRPr="007F35AA">
        <w:rPr>
          <w:sz w:val="26"/>
          <w:szCs w:val="26"/>
        </w:rPr>
        <w:t>What does Isaiah 32:3-4 describe?</w:t>
      </w:r>
    </w:p>
    <w:p w14:paraId="629F38D4" w14:textId="77777777" w:rsidR="007F35AA" w:rsidRPr="007F35AA" w:rsidRDefault="007F35AA" w:rsidP="007F35AA">
      <w:pPr>
        <w:numPr>
          <w:ilvl w:val="0"/>
          <w:numId w:val="133"/>
        </w:numPr>
        <w:rPr>
          <w:sz w:val="26"/>
          <w:szCs w:val="26"/>
        </w:rPr>
      </w:pPr>
      <w:r w:rsidRPr="007F35AA">
        <w:rPr>
          <w:sz w:val="26"/>
          <w:szCs w:val="26"/>
        </w:rPr>
        <w:t>What division of people does Isaiah 32:5-8 suggest?</w:t>
      </w:r>
    </w:p>
    <w:p w14:paraId="1154029F" w14:textId="77777777" w:rsidR="007F35AA" w:rsidRPr="007F35AA" w:rsidRDefault="007F35AA" w:rsidP="007F35AA">
      <w:pPr>
        <w:rPr>
          <w:b/>
          <w:bCs/>
          <w:sz w:val="26"/>
          <w:szCs w:val="26"/>
        </w:rPr>
      </w:pPr>
      <w:r w:rsidRPr="007F35AA">
        <w:rPr>
          <w:b/>
          <w:bCs/>
          <w:sz w:val="26"/>
          <w:szCs w:val="26"/>
        </w:rPr>
        <w:t>Quiz Answer Key</w:t>
      </w:r>
    </w:p>
    <w:p w14:paraId="5EF54CED" w14:textId="77777777" w:rsidR="007F35AA" w:rsidRPr="007F35AA" w:rsidRDefault="007F35AA" w:rsidP="007F35AA">
      <w:pPr>
        <w:numPr>
          <w:ilvl w:val="0"/>
          <w:numId w:val="134"/>
        </w:numPr>
        <w:rPr>
          <w:sz w:val="26"/>
          <w:szCs w:val="26"/>
        </w:rPr>
      </w:pPr>
      <w:r w:rsidRPr="007F35AA">
        <w:rPr>
          <w:sz w:val="26"/>
          <w:szCs w:val="26"/>
        </w:rPr>
        <w:t>The primary issue addressed in Isaiah 30:1-7 is Judah's inclination to seek help from Egypt instead of the Lord. Isaiah rebukes them for making alliances with foreign powers without consulting God.</w:t>
      </w:r>
    </w:p>
    <w:p w14:paraId="0394FEA9" w14:textId="77777777" w:rsidR="007F35AA" w:rsidRPr="007F35AA" w:rsidRDefault="007F35AA" w:rsidP="007F35AA">
      <w:pPr>
        <w:numPr>
          <w:ilvl w:val="0"/>
          <w:numId w:val="134"/>
        </w:numPr>
        <w:rPr>
          <w:sz w:val="26"/>
          <w:szCs w:val="26"/>
        </w:rPr>
      </w:pPr>
      <w:r w:rsidRPr="007F35AA">
        <w:rPr>
          <w:sz w:val="26"/>
          <w:szCs w:val="26"/>
        </w:rPr>
        <w:t xml:space="preserve">Isaiah 30:7 involves varied interpretations, primarily concerning "Rahab." Some translations render it as "Rahab the Do-Nothing," emphasizing Egypt's </w:t>
      </w:r>
      <w:r w:rsidRPr="007F35AA">
        <w:rPr>
          <w:sz w:val="26"/>
          <w:szCs w:val="26"/>
        </w:rPr>
        <w:lastRenderedPageBreak/>
        <w:t>ineffectiveness, while others focus on the term's connotations of arrogance or a mythical sea monster, contrasting Egypt's perceived power with its actual weakness.</w:t>
      </w:r>
    </w:p>
    <w:p w14:paraId="05FA55B7" w14:textId="77777777" w:rsidR="007F35AA" w:rsidRPr="007F35AA" w:rsidRDefault="007F35AA" w:rsidP="007F35AA">
      <w:pPr>
        <w:numPr>
          <w:ilvl w:val="0"/>
          <w:numId w:val="134"/>
        </w:numPr>
        <w:rPr>
          <w:sz w:val="26"/>
          <w:szCs w:val="26"/>
        </w:rPr>
      </w:pPr>
      <w:r w:rsidRPr="007F35AA">
        <w:rPr>
          <w:sz w:val="26"/>
          <w:szCs w:val="26"/>
        </w:rPr>
        <w:t>The main point of Isaiah 30:8-17 is that the people of Judah refused to listen to God or his prophets. As a result, destruction was going to come on them, mostly likely from the Assyrians.</w:t>
      </w:r>
    </w:p>
    <w:p w14:paraId="6FB7096C" w14:textId="77777777" w:rsidR="007F35AA" w:rsidRPr="007F35AA" w:rsidRDefault="007F35AA" w:rsidP="007F35AA">
      <w:pPr>
        <w:numPr>
          <w:ilvl w:val="0"/>
          <w:numId w:val="134"/>
        </w:numPr>
        <w:rPr>
          <w:sz w:val="26"/>
          <w:szCs w:val="26"/>
        </w:rPr>
      </w:pPr>
      <w:r w:rsidRPr="007F35AA">
        <w:rPr>
          <w:sz w:val="26"/>
          <w:szCs w:val="26"/>
        </w:rPr>
        <w:t>Isaiah 30:18-26 presents a contrast between the misery of the present judgment and a brighter future for the people of Zion. This future includes agricultural abundance, healing, and unprecedented light.</w:t>
      </w:r>
    </w:p>
    <w:p w14:paraId="5BF15A10" w14:textId="77777777" w:rsidR="007F35AA" w:rsidRPr="007F35AA" w:rsidRDefault="007F35AA" w:rsidP="007F35AA">
      <w:pPr>
        <w:numPr>
          <w:ilvl w:val="0"/>
          <w:numId w:val="134"/>
        </w:numPr>
        <w:rPr>
          <w:sz w:val="26"/>
          <w:szCs w:val="26"/>
        </w:rPr>
      </w:pPr>
      <w:r w:rsidRPr="007F35AA">
        <w:rPr>
          <w:sz w:val="26"/>
          <w:szCs w:val="26"/>
        </w:rPr>
        <w:t>Isaiah 30:27-33 describes the destruction of Assyria as being brought about by the Lord. Poetic language is used, describing the voice of the LORD shattering Assyria.</w:t>
      </w:r>
    </w:p>
    <w:p w14:paraId="5518EBF5" w14:textId="77777777" w:rsidR="007F35AA" w:rsidRPr="007F35AA" w:rsidRDefault="007F35AA" w:rsidP="007F35AA">
      <w:pPr>
        <w:numPr>
          <w:ilvl w:val="0"/>
          <w:numId w:val="134"/>
        </w:numPr>
        <w:rPr>
          <w:sz w:val="26"/>
          <w:szCs w:val="26"/>
        </w:rPr>
      </w:pPr>
      <w:r w:rsidRPr="007F35AA">
        <w:rPr>
          <w:sz w:val="26"/>
          <w:szCs w:val="26"/>
        </w:rPr>
        <w:t>Isaiah 31 is very similar to Isaiah 30 because it repeats many of the same thoughts: "Woe to those who go down to Egypt for help." The LORD will protect Jerusalem and judge Assyria.</w:t>
      </w:r>
    </w:p>
    <w:p w14:paraId="3820EF2B" w14:textId="77777777" w:rsidR="007F35AA" w:rsidRPr="007F35AA" w:rsidRDefault="007F35AA" w:rsidP="007F35AA">
      <w:pPr>
        <w:numPr>
          <w:ilvl w:val="0"/>
          <w:numId w:val="134"/>
        </w:numPr>
        <w:rPr>
          <w:sz w:val="26"/>
          <w:szCs w:val="26"/>
        </w:rPr>
      </w:pPr>
      <w:r w:rsidRPr="007F35AA">
        <w:rPr>
          <w:sz w:val="26"/>
          <w:szCs w:val="26"/>
        </w:rPr>
        <w:t>The translation issue in Isaiah 32:2 concerns whether the verse refers to "a man" (the king) or "each man" (the rulers). This impacts the interpretation of whether the verse speaks of a single, Messianic figure or the collective leadership providing protection and refuge.</w:t>
      </w:r>
    </w:p>
    <w:p w14:paraId="6284244E" w14:textId="77777777" w:rsidR="007F35AA" w:rsidRPr="007F35AA" w:rsidRDefault="007F35AA" w:rsidP="007F35AA">
      <w:pPr>
        <w:numPr>
          <w:ilvl w:val="0"/>
          <w:numId w:val="134"/>
        </w:numPr>
        <w:rPr>
          <w:sz w:val="26"/>
          <w:szCs w:val="26"/>
        </w:rPr>
      </w:pPr>
      <w:r w:rsidRPr="007F35AA">
        <w:rPr>
          <w:sz w:val="26"/>
          <w:szCs w:val="26"/>
        </w:rPr>
        <w:t>According to Vannoy, Isaiah 32:1-2 is referring to the present time, specifically the blessings that believers have in Christ now. He doesn't believe the reference is to the Millennial Kingdom.</w:t>
      </w:r>
    </w:p>
    <w:p w14:paraId="02719C75" w14:textId="77777777" w:rsidR="007F35AA" w:rsidRPr="007F35AA" w:rsidRDefault="007F35AA" w:rsidP="007F35AA">
      <w:pPr>
        <w:numPr>
          <w:ilvl w:val="0"/>
          <w:numId w:val="134"/>
        </w:numPr>
        <w:rPr>
          <w:sz w:val="26"/>
          <w:szCs w:val="26"/>
        </w:rPr>
      </w:pPr>
      <w:r w:rsidRPr="007F35AA">
        <w:rPr>
          <w:sz w:val="26"/>
          <w:szCs w:val="26"/>
        </w:rPr>
        <w:t>Isaiah 32:3-4 describes the result of the activity of this man in verse two. God will give his people the eyes and ears to understand his truth as a result of the new birth that comes to all who trust in Christ.</w:t>
      </w:r>
    </w:p>
    <w:p w14:paraId="5B8BD8FE" w14:textId="77777777" w:rsidR="007F35AA" w:rsidRPr="007F35AA" w:rsidRDefault="007F35AA" w:rsidP="007F35AA">
      <w:pPr>
        <w:numPr>
          <w:ilvl w:val="0"/>
          <w:numId w:val="134"/>
        </w:numPr>
        <w:rPr>
          <w:sz w:val="26"/>
          <w:szCs w:val="26"/>
        </w:rPr>
      </w:pPr>
      <w:r w:rsidRPr="007F35AA">
        <w:rPr>
          <w:sz w:val="26"/>
          <w:szCs w:val="26"/>
        </w:rPr>
        <w:t>Isaiah 32:5-8 suggests the division of people into two classes through the preaching of the Gospel. Moral distinctions will become more evident as people accept or reject the Gospel, so that the people are divided into the vile and the noble according to their response to the Gospel.</w:t>
      </w:r>
    </w:p>
    <w:p w14:paraId="5982B875" w14:textId="77777777" w:rsidR="007F35AA" w:rsidRDefault="007F35AA">
      <w:pPr>
        <w:rPr>
          <w:b/>
          <w:bCs/>
          <w:sz w:val="26"/>
          <w:szCs w:val="26"/>
        </w:rPr>
      </w:pPr>
      <w:r>
        <w:rPr>
          <w:b/>
          <w:bCs/>
          <w:sz w:val="26"/>
          <w:szCs w:val="26"/>
        </w:rPr>
        <w:br w:type="page"/>
      </w:r>
    </w:p>
    <w:p w14:paraId="1F1073BA" w14:textId="4D1C80B7" w:rsidR="007F35AA" w:rsidRPr="007F35AA" w:rsidRDefault="007F35AA" w:rsidP="007F35AA">
      <w:pPr>
        <w:rPr>
          <w:b/>
          <w:bCs/>
          <w:sz w:val="32"/>
          <w:szCs w:val="32"/>
        </w:rPr>
      </w:pPr>
      <w:r w:rsidRPr="007F35AA">
        <w:rPr>
          <w:b/>
          <w:bCs/>
          <w:sz w:val="32"/>
          <w:szCs w:val="32"/>
        </w:rPr>
        <w:lastRenderedPageBreak/>
        <w:t>Essay Questions</w:t>
      </w:r>
    </w:p>
    <w:p w14:paraId="55345CD1" w14:textId="77777777" w:rsidR="007F35AA" w:rsidRPr="007F35AA" w:rsidRDefault="007F35AA" w:rsidP="007F35AA">
      <w:pPr>
        <w:rPr>
          <w:sz w:val="26"/>
          <w:szCs w:val="26"/>
        </w:rPr>
      </w:pPr>
      <w:r w:rsidRPr="007F35AA">
        <w:rPr>
          <w:sz w:val="26"/>
          <w:szCs w:val="26"/>
        </w:rPr>
        <w:t>Consider the following questions and formulate well-supported arguments based on the lecture material.</w:t>
      </w:r>
    </w:p>
    <w:p w14:paraId="54D9AB3F" w14:textId="77777777" w:rsidR="007F35AA" w:rsidRPr="007F35AA" w:rsidRDefault="007F35AA" w:rsidP="007F35AA">
      <w:pPr>
        <w:numPr>
          <w:ilvl w:val="0"/>
          <w:numId w:val="135"/>
        </w:numPr>
        <w:rPr>
          <w:sz w:val="26"/>
          <w:szCs w:val="26"/>
        </w:rPr>
      </w:pPr>
      <w:r w:rsidRPr="007F35AA">
        <w:rPr>
          <w:sz w:val="26"/>
          <w:szCs w:val="26"/>
        </w:rPr>
        <w:t>Discuss the significance of Judah's foreign alliances (with Assyria and Egypt) in Isaiah 30-31, and how they reflect a lack of trust in the Lord.</w:t>
      </w:r>
    </w:p>
    <w:p w14:paraId="3D8B6A40" w14:textId="77777777" w:rsidR="007F35AA" w:rsidRPr="007F35AA" w:rsidRDefault="007F35AA" w:rsidP="007F35AA">
      <w:pPr>
        <w:numPr>
          <w:ilvl w:val="0"/>
          <w:numId w:val="135"/>
        </w:numPr>
        <w:rPr>
          <w:sz w:val="26"/>
          <w:szCs w:val="26"/>
        </w:rPr>
      </w:pPr>
      <w:r w:rsidRPr="007F35AA">
        <w:rPr>
          <w:sz w:val="26"/>
          <w:szCs w:val="26"/>
        </w:rPr>
        <w:t>Analyze the different interpretations of Isaiah 30:7, considering the translation issues and the symbolism associated with "Rahab." What does this verse reveal about the prophet's view of Egypt?</w:t>
      </w:r>
    </w:p>
    <w:p w14:paraId="2877F557" w14:textId="77777777" w:rsidR="007F35AA" w:rsidRPr="007F35AA" w:rsidRDefault="007F35AA" w:rsidP="007F35AA">
      <w:pPr>
        <w:numPr>
          <w:ilvl w:val="0"/>
          <w:numId w:val="135"/>
        </w:numPr>
        <w:rPr>
          <w:sz w:val="26"/>
          <w:szCs w:val="26"/>
        </w:rPr>
      </w:pPr>
      <w:r w:rsidRPr="007F35AA">
        <w:rPr>
          <w:sz w:val="26"/>
          <w:szCs w:val="26"/>
        </w:rPr>
        <w:t>Explore the balance between judgment and hope in Isaiah 30-32. How do these chapters depict both immediate consequences and future restoration for Israel?</w:t>
      </w:r>
    </w:p>
    <w:p w14:paraId="1D0BC726" w14:textId="77777777" w:rsidR="007F35AA" w:rsidRPr="007F35AA" w:rsidRDefault="007F35AA" w:rsidP="007F35AA">
      <w:pPr>
        <w:numPr>
          <w:ilvl w:val="0"/>
          <w:numId w:val="135"/>
        </w:numPr>
        <w:rPr>
          <w:sz w:val="26"/>
          <w:szCs w:val="26"/>
        </w:rPr>
      </w:pPr>
      <w:r w:rsidRPr="007F35AA">
        <w:rPr>
          <w:sz w:val="26"/>
          <w:szCs w:val="26"/>
        </w:rPr>
        <w:t>Examine the Messianic interpretation of Isaiah 32:1-2, considering the arguments for and against a present-day application of the passage.</w:t>
      </w:r>
    </w:p>
    <w:p w14:paraId="67E3CDA6" w14:textId="77777777" w:rsidR="007F35AA" w:rsidRPr="007F35AA" w:rsidRDefault="007F35AA" w:rsidP="007F35AA">
      <w:pPr>
        <w:numPr>
          <w:ilvl w:val="0"/>
          <w:numId w:val="135"/>
        </w:numPr>
        <w:rPr>
          <w:sz w:val="26"/>
          <w:szCs w:val="26"/>
        </w:rPr>
      </w:pPr>
      <w:r w:rsidRPr="007F35AA">
        <w:rPr>
          <w:sz w:val="26"/>
          <w:szCs w:val="26"/>
        </w:rPr>
        <w:t>Discuss the implications of Isaiah 32:5-8 regarding the division of people into two classes based on their response to the Gospel. How does this passage relate to the broader themes of justice and righteousness in Isaiah?</w:t>
      </w:r>
    </w:p>
    <w:p w14:paraId="0A38477D" w14:textId="77777777" w:rsidR="007F35AA" w:rsidRDefault="007F35AA">
      <w:pPr>
        <w:rPr>
          <w:b/>
          <w:bCs/>
          <w:sz w:val="26"/>
          <w:szCs w:val="26"/>
        </w:rPr>
      </w:pPr>
      <w:r>
        <w:rPr>
          <w:b/>
          <w:bCs/>
          <w:sz w:val="26"/>
          <w:szCs w:val="26"/>
        </w:rPr>
        <w:br w:type="page"/>
      </w:r>
    </w:p>
    <w:p w14:paraId="29555922" w14:textId="06EB4164" w:rsidR="007F35AA" w:rsidRPr="007F35AA" w:rsidRDefault="007F35AA" w:rsidP="007F35AA">
      <w:pPr>
        <w:rPr>
          <w:b/>
          <w:bCs/>
          <w:sz w:val="32"/>
          <w:szCs w:val="32"/>
        </w:rPr>
      </w:pPr>
      <w:r w:rsidRPr="007F35AA">
        <w:rPr>
          <w:b/>
          <w:bCs/>
          <w:sz w:val="32"/>
          <w:szCs w:val="32"/>
        </w:rPr>
        <w:lastRenderedPageBreak/>
        <w:t>Glossary of Key Terms</w:t>
      </w:r>
    </w:p>
    <w:p w14:paraId="4A49428B" w14:textId="77777777" w:rsidR="007F35AA" w:rsidRPr="007F35AA" w:rsidRDefault="007F35AA" w:rsidP="007F35AA">
      <w:pPr>
        <w:numPr>
          <w:ilvl w:val="0"/>
          <w:numId w:val="136"/>
        </w:numPr>
        <w:rPr>
          <w:sz w:val="26"/>
          <w:szCs w:val="26"/>
        </w:rPr>
      </w:pPr>
      <w:r w:rsidRPr="007F35AA">
        <w:rPr>
          <w:b/>
          <w:bCs/>
          <w:sz w:val="26"/>
          <w:szCs w:val="26"/>
        </w:rPr>
        <w:t>Assyria:</w:t>
      </w:r>
      <w:r w:rsidRPr="007F35AA">
        <w:rPr>
          <w:sz w:val="26"/>
          <w:szCs w:val="26"/>
        </w:rPr>
        <w:t xml:space="preserve"> A powerful ancient empire that threatened Judah during the time of Isaiah.</w:t>
      </w:r>
    </w:p>
    <w:p w14:paraId="778ABC7D" w14:textId="77777777" w:rsidR="007F35AA" w:rsidRPr="007F35AA" w:rsidRDefault="007F35AA" w:rsidP="007F35AA">
      <w:pPr>
        <w:numPr>
          <w:ilvl w:val="0"/>
          <w:numId w:val="136"/>
        </w:numPr>
        <w:rPr>
          <w:sz w:val="26"/>
          <w:szCs w:val="26"/>
        </w:rPr>
      </w:pPr>
      <w:r w:rsidRPr="007F35AA">
        <w:rPr>
          <w:b/>
          <w:bCs/>
          <w:sz w:val="26"/>
          <w:szCs w:val="26"/>
        </w:rPr>
        <w:t>Egypt:</w:t>
      </w:r>
      <w:r w:rsidRPr="007F35AA">
        <w:rPr>
          <w:sz w:val="26"/>
          <w:szCs w:val="26"/>
        </w:rPr>
        <w:t xml:space="preserve"> Another powerful nation to the south of Judah, often looked to for alliances despite Isaiah's warnings.</w:t>
      </w:r>
    </w:p>
    <w:p w14:paraId="206DFA21" w14:textId="77777777" w:rsidR="007F35AA" w:rsidRPr="007F35AA" w:rsidRDefault="007F35AA" w:rsidP="007F35AA">
      <w:pPr>
        <w:numPr>
          <w:ilvl w:val="0"/>
          <w:numId w:val="136"/>
        </w:numPr>
        <w:rPr>
          <w:sz w:val="26"/>
          <w:szCs w:val="26"/>
        </w:rPr>
      </w:pPr>
      <w:r w:rsidRPr="007F35AA">
        <w:rPr>
          <w:b/>
          <w:bCs/>
          <w:sz w:val="26"/>
          <w:szCs w:val="26"/>
        </w:rPr>
        <w:t>Hezekiah:</w:t>
      </w:r>
      <w:r w:rsidRPr="007F35AA">
        <w:rPr>
          <w:sz w:val="26"/>
          <w:szCs w:val="26"/>
        </w:rPr>
        <w:t xml:space="preserve"> King of Judah during the time of the Assyrian crisis.</w:t>
      </w:r>
    </w:p>
    <w:p w14:paraId="36217B10" w14:textId="77777777" w:rsidR="007F35AA" w:rsidRPr="007F35AA" w:rsidRDefault="007F35AA" w:rsidP="007F35AA">
      <w:pPr>
        <w:numPr>
          <w:ilvl w:val="0"/>
          <w:numId w:val="136"/>
        </w:numPr>
        <w:rPr>
          <w:sz w:val="26"/>
          <w:szCs w:val="26"/>
        </w:rPr>
      </w:pPr>
      <w:r w:rsidRPr="007F35AA">
        <w:rPr>
          <w:b/>
          <w:bCs/>
          <w:sz w:val="26"/>
          <w:szCs w:val="26"/>
        </w:rPr>
        <w:t>Isaiah:</w:t>
      </w:r>
      <w:r w:rsidRPr="007F35AA">
        <w:rPr>
          <w:sz w:val="26"/>
          <w:szCs w:val="26"/>
        </w:rPr>
        <w:t xml:space="preserve"> The prophet whose messages are recorded in the Book of Isaiah.</w:t>
      </w:r>
    </w:p>
    <w:p w14:paraId="3D7ADBB2" w14:textId="77777777" w:rsidR="007F35AA" w:rsidRPr="007F35AA" w:rsidRDefault="007F35AA" w:rsidP="007F35AA">
      <w:pPr>
        <w:numPr>
          <w:ilvl w:val="0"/>
          <w:numId w:val="136"/>
        </w:numPr>
        <w:rPr>
          <w:sz w:val="26"/>
          <w:szCs w:val="26"/>
        </w:rPr>
      </w:pPr>
      <w:r w:rsidRPr="007F35AA">
        <w:rPr>
          <w:b/>
          <w:bCs/>
          <w:sz w:val="26"/>
          <w:szCs w:val="26"/>
        </w:rPr>
        <w:t>Millennial Kingdom:</w:t>
      </w:r>
      <w:r w:rsidRPr="007F35AA">
        <w:rPr>
          <w:sz w:val="26"/>
          <w:szCs w:val="26"/>
        </w:rPr>
        <w:t xml:space="preserve"> A future period of peace and righteousness on Earth, often associated with the reign of the Messiah.</w:t>
      </w:r>
    </w:p>
    <w:p w14:paraId="2D4B0F10" w14:textId="77777777" w:rsidR="007F35AA" w:rsidRPr="007F35AA" w:rsidRDefault="007F35AA" w:rsidP="007F35AA">
      <w:pPr>
        <w:numPr>
          <w:ilvl w:val="0"/>
          <w:numId w:val="136"/>
        </w:numPr>
        <w:rPr>
          <w:sz w:val="26"/>
          <w:szCs w:val="26"/>
        </w:rPr>
      </w:pPr>
      <w:r w:rsidRPr="007F35AA">
        <w:rPr>
          <w:b/>
          <w:bCs/>
          <w:sz w:val="26"/>
          <w:szCs w:val="26"/>
        </w:rPr>
        <w:t>Rahab:</w:t>
      </w:r>
      <w:r w:rsidRPr="007F35AA">
        <w:rPr>
          <w:sz w:val="26"/>
          <w:szCs w:val="26"/>
        </w:rPr>
        <w:t xml:space="preserve"> A term used in Isaiah 30:7, often interpreted as a poetic name for Egypt, symbolizing arrogance, a sea monster, or ineffectiveness.</w:t>
      </w:r>
    </w:p>
    <w:p w14:paraId="338D92A9" w14:textId="77777777" w:rsidR="007F35AA" w:rsidRPr="007F35AA" w:rsidRDefault="007F35AA" w:rsidP="007F35AA">
      <w:pPr>
        <w:numPr>
          <w:ilvl w:val="0"/>
          <w:numId w:val="136"/>
        </w:numPr>
        <w:rPr>
          <w:sz w:val="26"/>
          <w:szCs w:val="26"/>
        </w:rPr>
      </w:pPr>
      <w:r w:rsidRPr="007F35AA">
        <w:rPr>
          <w:b/>
          <w:bCs/>
          <w:sz w:val="26"/>
          <w:szCs w:val="26"/>
        </w:rPr>
        <w:t>Sennacherib:</w:t>
      </w:r>
      <w:r w:rsidRPr="007F35AA">
        <w:rPr>
          <w:sz w:val="26"/>
          <w:szCs w:val="26"/>
        </w:rPr>
        <w:t xml:space="preserve"> The king of Assyria who besieged Jerusalem during Hezekiah's reign.</w:t>
      </w:r>
    </w:p>
    <w:p w14:paraId="59401990" w14:textId="77777777" w:rsidR="007F35AA" w:rsidRPr="007F35AA" w:rsidRDefault="007F35AA" w:rsidP="007F35AA">
      <w:pPr>
        <w:numPr>
          <w:ilvl w:val="0"/>
          <w:numId w:val="136"/>
        </w:numPr>
        <w:rPr>
          <w:sz w:val="26"/>
          <w:szCs w:val="26"/>
        </w:rPr>
      </w:pPr>
      <w:proofErr w:type="spellStart"/>
      <w:r w:rsidRPr="007F35AA">
        <w:rPr>
          <w:b/>
          <w:bCs/>
          <w:sz w:val="26"/>
          <w:szCs w:val="26"/>
        </w:rPr>
        <w:t>Sheveth</w:t>
      </w:r>
      <w:proofErr w:type="spellEnd"/>
      <w:r w:rsidRPr="007F35AA">
        <w:rPr>
          <w:b/>
          <w:bCs/>
          <w:sz w:val="26"/>
          <w:szCs w:val="26"/>
        </w:rPr>
        <w:t>:</w:t>
      </w:r>
      <w:r w:rsidRPr="007F35AA">
        <w:rPr>
          <w:sz w:val="26"/>
          <w:szCs w:val="26"/>
        </w:rPr>
        <w:t xml:space="preserve"> A Hebrew word meaning "resting" or "cessation," used in contrast to "Rahab" to describe Egypt's true state.</w:t>
      </w:r>
    </w:p>
    <w:p w14:paraId="0B217DAF" w14:textId="77777777" w:rsidR="007F35AA" w:rsidRPr="007F35AA" w:rsidRDefault="007F35AA" w:rsidP="007F35AA">
      <w:pPr>
        <w:numPr>
          <w:ilvl w:val="0"/>
          <w:numId w:val="136"/>
        </w:numPr>
        <w:rPr>
          <w:sz w:val="26"/>
          <w:szCs w:val="26"/>
        </w:rPr>
      </w:pPr>
      <w:r w:rsidRPr="007F35AA">
        <w:rPr>
          <w:b/>
          <w:bCs/>
          <w:sz w:val="26"/>
          <w:szCs w:val="26"/>
        </w:rPr>
        <w:t>Zion:</w:t>
      </w:r>
      <w:r w:rsidRPr="007F35AA">
        <w:rPr>
          <w:sz w:val="26"/>
          <w:szCs w:val="26"/>
        </w:rPr>
        <w:t xml:space="preserve"> Often used as a name for Jerusalem, representing the dwelling place of God and his people.</w:t>
      </w:r>
    </w:p>
    <w:p w14:paraId="1EDF6A48" w14:textId="77777777" w:rsidR="007F35AA" w:rsidRPr="007F35AA" w:rsidRDefault="007F35AA" w:rsidP="007F35AA">
      <w:pPr>
        <w:numPr>
          <w:ilvl w:val="0"/>
          <w:numId w:val="136"/>
        </w:numPr>
        <w:rPr>
          <w:sz w:val="26"/>
          <w:szCs w:val="26"/>
        </w:rPr>
      </w:pPr>
      <w:r w:rsidRPr="007F35AA">
        <w:rPr>
          <w:b/>
          <w:bCs/>
          <w:sz w:val="26"/>
          <w:szCs w:val="26"/>
        </w:rPr>
        <w:t>Messianic:</w:t>
      </w:r>
      <w:r w:rsidRPr="007F35AA">
        <w:rPr>
          <w:sz w:val="26"/>
          <w:szCs w:val="26"/>
        </w:rPr>
        <w:t xml:space="preserve"> Relating to the Messiah, a future king and savior prophesied in the Old Testament.</w:t>
      </w:r>
    </w:p>
    <w:p w14:paraId="2AE79261" w14:textId="77777777" w:rsidR="007F35AA" w:rsidRDefault="007F35AA">
      <w:pPr>
        <w:rPr>
          <w:sz w:val="26"/>
          <w:szCs w:val="26"/>
        </w:rPr>
      </w:pPr>
      <w:r>
        <w:rPr>
          <w:sz w:val="26"/>
          <w:szCs w:val="26"/>
        </w:rPr>
        <w:br w:type="page"/>
      </w:r>
    </w:p>
    <w:p w14:paraId="7BFD1F79" w14:textId="2C1B35B1" w:rsidR="007F35AA" w:rsidRPr="007F35AA" w:rsidRDefault="007F35AA" w:rsidP="007F35AA">
      <w:pPr>
        <w:rPr>
          <w:vanish/>
          <w:sz w:val="26"/>
          <w:szCs w:val="26"/>
        </w:rPr>
      </w:pPr>
      <w:r w:rsidRPr="007F35AA">
        <w:rPr>
          <w:vanish/>
          <w:sz w:val="26"/>
          <w:szCs w:val="26"/>
        </w:rPr>
        <w:lastRenderedPageBreak/>
        <w:t>Bottom of Form</w:t>
      </w:r>
    </w:p>
    <w:p w14:paraId="7AF7D0FA" w14:textId="77777777" w:rsidR="007F35AA" w:rsidRPr="007F35AA" w:rsidRDefault="007F35AA" w:rsidP="007F35AA">
      <w:pPr>
        <w:rPr>
          <w:vanish/>
          <w:sz w:val="26"/>
          <w:szCs w:val="26"/>
        </w:rPr>
      </w:pPr>
      <w:r w:rsidRPr="007F35AA">
        <w:rPr>
          <w:vanish/>
          <w:sz w:val="26"/>
          <w:szCs w:val="26"/>
        </w:rPr>
        <w:t>Bottom of Form</w:t>
      </w: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25795329" w14:textId="4F1465DF"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F1B2249" w14:textId="77777777" w:rsidR="007F35AA" w:rsidRPr="007F35AA" w:rsidRDefault="004A3CF6" w:rsidP="007F35AA">
      <w:pPr>
        <w:rPr>
          <w:vanish/>
          <w:sz w:val="26"/>
          <w:szCs w:val="26"/>
        </w:rPr>
      </w:pPr>
      <w:r w:rsidRPr="00067B4B">
        <w:rPr>
          <w:b/>
          <w:bCs/>
          <w:sz w:val="36"/>
          <w:szCs w:val="36"/>
        </w:rPr>
        <w:t xml:space="preserve">5. FAQs on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37229C">
        <w:rPr>
          <w:b/>
          <w:bCs/>
          <w:sz w:val="36"/>
          <w:szCs w:val="36"/>
        </w:rPr>
        <w:t>Session 11</w:t>
      </w:r>
      <w:r w:rsidR="0037229C" w:rsidRPr="00B071C0">
        <w:rPr>
          <w:b/>
          <w:bCs/>
          <w:sz w:val="36"/>
          <w:szCs w:val="36"/>
        </w:rPr>
        <w:t xml:space="preserve">, </w:t>
      </w:r>
      <w:r w:rsidR="0037229C">
        <w:rPr>
          <w:b/>
          <w:bCs/>
          <w:sz w:val="36"/>
          <w:szCs w:val="36"/>
        </w:rPr>
        <w:t>Isaiah 30-32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7F35AA">
        <w:rPr>
          <w:sz w:val="26"/>
          <w:szCs w:val="26"/>
        </w:rPr>
        <w:br/>
      </w:r>
      <w:r w:rsidR="007F35AA" w:rsidRPr="007F35AA">
        <w:rPr>
          <w:vanish/>
          <w:sz w:val="26"/>
          <w:szCs w:val="26"/>
        </w:rPr>
        <w:t>Top of Form</w:t>
      </w:r>
    </w:p>
    <w:p w14:paraId="1EFEFA2D" w14:textId="77777777" w:rsidR="007F35AA" w:rsidRPr="007F35AA" w:rsidRDefault="007F35AA" w:rsidP="007F35AA">
      <w:pPr>
        <w:rPr>
          <w:b/>
          <w:bCs/>
          <w:sz w:val="26"/>
          <w:szCs w:val="26"/>
        </w:rPr>
      </w:pPr>
      <w:r w:rsidRPr="007F35AA">
        <w:rPr>
          <w:b/>
          <w:bCs/>
          <w:sz w:val="26"/>
          <w:szCs w:val="26"/>
        </w:rPr>
        <w:t>FAQ on Isaiah 30-32</w:t>
      </w:r>
    </w:p>
    <w:p w14:paraId="36D057E8" w14:textId="77777777" w:rsidR="007F35AA" w:rsidRPr="007F35AA" w:rsidRDefault="007F35AA" w:rsidP="007F35AA">
      <w:pPr>
        <w:numPr>
          <w:ilvl w:val="0"/>
          <w:numId w:val="137"/>
        </w:numPr>
        <w:rPr>
          <w:sz w:val="26"/>
          <w:szCs w:val="26"/>
        </w:rPr>
      </w:pPr>
      <w:r w:rsidRPr="007F35AA">
        <w:rPr>
          <w:b/>
          <w:bCs/>
          <w:sz w:val="26"/>
          <w:szCs w:val="26"/>
        </w:rPr>
        <w:t>Q: What is the central issue in Isaiah 30, and what political strategy is being critiqued?</w:t>
      </w:r>
    </w:p>
    <w:p w14:paraId="71C924AA" w14:textId="77777777" w:rsidR="007F35AA" w:rsidRPr="007F35AA" w:rsidRDefault="007F35AA" w:rsidP="007F35AA">
      <w:pPr>
        <w:numPr>
          <w:ilvl w:val="0"/>
          <w:numId w:val="137"/>
        </w:numPr>
        <w:rPr>
          <w:sz w:val="26"/>
          <w:szCs w:val="26"/>
        </w:rPr>
      </w:pPr>
      <w:r w:rsidRPr="007F35AA">
        <w:rPr>
          <w:sz w:val="26"/>
          <w:szCs w:val="26"/>
        </w:rPr>
        <w:t>A: The central issue in Isaiah 30 is Judah's reliance on foreign alliances, specifically with Egypt, rather than trusting in the Lord for protection. The prophet critiques their strategy of seeking help from Egypt to counter the Assyrian threat, viewing it as a rejection of God's guidance and a form of disobedience.</w:t>
      </w:r>
    </w:p>
    <w:p w14:paraId="4C906F3D" w14:textId="77777777" w:rsidR="007F35AA" w:rsidRPr="007F35AA" w:rsidRDefault="007F35AA" w:rsidP="007F35AA">
      <w:pPr>
        <w:numPr>
          <w:ilvl w:val="0"/>
          <w:numId w:val="137"/>
        </w:numPr>
        <w:rPr>
          <w:sz w:val="26"/>
          <w:szCs w:val="26"/>
        </w:rPr>
      </w:pPr>
      <w:r w:rsidRPr="007F35AA">
        <w:rPr>
          <w:b/>
          <w:bCs/>
          <w:sz w:val="26"/>
          <w:szCs w:val="26"/>
        </w:rPr>
        <w:t>Q: How does Isaiah characterize Egypt in chapter 30, and what is the significance of the term "Rahab"?</w:t>
      </w:r>
    </w:p>
    <w:p w14:paraId="5C085D23" w14:textId="77777777" w:rsidR="007F35AA" w:rsidRPr="007F35AA" w:rsidRDefault="007F35AA" w:rsidP="007F35AA">
      <w:pPr>
        <w:numPr>
          <w:ilvl w:val="0"/>
          <w:numId w:val="137"/>
        </w:numPr>
        <w:rPr>
          <w:sz w:val="26"/>
          <w:szCs w:val="26"/>
        </w:rPr>
      </w:pPr>
      <w:r w:rsidRPr="007F35AA">
        <w:rPr>
          <w:sz w:val="26"/>
          <w:szCs w:val="26"/>
        </w:rPr>
        <w:t>A: Isaiah characterizes Egypt as "Rahab the Do-Nothing" (or similar translations depending on the version). The term "Rahab," which can mean "arrogance," "storm," or even refer to a mythical sea monster or crocodile, is used poetically for Egypt. It suggests that while Egypt may appear powerful and threatening, it is ultimately weak and ineffective, offering no real help to Judah. Instead of being a mighty force, Egypt is merely "a resting," a power that is ceasing to be.</w:t>
      </w:r>
    </w:p>
    <w:p w14:paraId="47E9E9B9" w14:textId="77777777" w:rsidR="007F35AA" w:rsidRPr="007F35AA" w:rsidRDefault="007F35AA" w:rsidP="007F35AA">
      <w:pPr>
        <w:numPr>
          <w:ilvl w:val="0"/>
          <w:numId w:val="137"/>
        </w:numPr>
        <w:rPr>
          <w:sz w:val="26"/>
          <w:szCs w:val="26"/>
        </w:rPr>
      </w:pPr>
      <w:r w:rsidRPr="007F35AA">
        <w:rPr>
          <w:b/>
          <w:bCs/>
          <w:sz w:val="26"/>
          <w:szCs w:val="26"/>
        </w:rPr>
        <w:t>Q: In Isaiah 30:8-17, what is the consequence of the people's rejection of God's message?</w:t>
      </w:r>
    </w:p>
    <w:p w14:paraId="73B82829" w14:textId="77777777" w:rsidR="007F35AA" w:rsidRPr="007F35AA" w:rsidRDefault="007F35AA" w:rsidP="007F35AA">
      <w:pPr>
        <w:numPr>
          <w:ilvl w:val="0"/>
          <w:numId w:val="137"/>
        </w:numPr>
        <w:rPr>
          <w:sz w:val="26"/>
          <w:szCs w:val="26"/>
        </w:rPr>
      </w:pPr>
      <w:r w:rsidRPr="007F35AA">
        <w:rPr>
          <w:sz w:val="26"/>
          <w:szCs w:val="26"/>
        </w:rPr>
        <w:t>A: Because the people have rejected God's message and relied on oppression and deceit, the consequence is destruction. This destruction is likened to a high wall collapsing suddenly, or pottery being shattered, signifying a swift and merciless end. While some will survive, the destruction will be significant, leaving only a remnant.</w:t>
      </w:r>
    </w:p>
    <w:p w14:paraId="7AE99172" w14:textId="77777777" w:rsidR="007F35AA" w:rsidRPr="007F35AA" w:rsidRDefault="007F35AA" w:rsidP="007F35AA">
      <w:pPr>
        <w:numPr>
          <w:ilvl w:val="0"/>
          <w:numId w:val="137"/>
        </w:numPr>
        <w:rPr>
          <w:sz w:val="26"/>
          <w:szCs w:val="26"/>
        </w:rPr>
      </w:pPr>
      <w:r w:rsidRPr="007F35AA">
        <w:rPr>
          <w:b/>
          <w:bCs/>
          <w:sz w:val="26"/>
          <w:szCs w:val="26"/>
        </w:rPr>
        <w:t>Q: What contrasting futures are presented in Isaiah 30, and what does the destruction of Assyria symbolize?</w:t>
      </w:r>
    </w:p>
    <w:p w14:paraId="6D7DB99F" w14:textId="77777777" w:rsidR="007F35AA" w:rsidRPr="007F35AA" w:rsidRDefault="007F35AA" w:rsidP="007F35AA">
      <w:pPr>
        <w:numPr>
          <w:ilvl w:val="0"/>
          <w:numId w:val="137"/>
        </w:numPr>
        <w:rPr>
          <w:sz w:val="26"/>
          <w:szCs w:val="26"/>
        </w:rPr>
      </w:pPr>
      <w:r w:rsidRPr="007F35AA">
        <w:rPr>
          <w:sz w:val="26"/>
          <w:szCs w:val="26"/>
        </w:rPr>
        <w:t>A: Isaiah 30 presents both a bleak immediate future of judgment and a brighter, more distant future of peace and prosperity for Zion. The destruction of Assyria, described in vivid, poetic language, symbolizes God's judgment on those who oppose Him and oppress His people, and it emphasizes that God is in control of history. While the Babylonians are the instrument of Assyria's defeat, it is the LORD who ultimately brings judgment on them.</w:t>
      </w:r>
    </w:p>
    <w:p w14:paraId="0B4708AB" w14:textId="77777777" w:rsidR="007F35AA" w:rsidRPr="007F35AA" w:rsidRDefault="007F35AA" w:rsidP="007F35AA">
      <w:pPr>
        <w:numPr>
          <w:ilvl w:val="0"/>
          <w:numId w:val="137"/>
        </w:numPr>
        <w:rPr>
          <w:sz w:val="26"/>
          <w:szCs w:val="26"/>
        </w:rPr>
      </w:pPr>
      <w:r w:rsidRPr="007F35AA">
        <w:rPr>
          <w:b/>
          <w:bCs/>
          <w:sz w:val="26"/>
          <w:szCs w:val="26"/>
        </w:rPr>
        <w:lastRenderedPageBreak/>
        <w:t>Q: How does Isaiah 31 reinforce the themes of chapter 30?</w:t>
      </w:r>
    </w:p>
    <w:p w14:paraId="3F243DFF" w14:textId="77777777" w:rsidR="007F35AA" w:rsidRPr="007F35AA" w:rsidRDefault="007F35AA" w:rsidP="007F35AA">
      <w:pPr>
        <w:numPr>
          <w:ilvl w:val="0"/>
          <w:numId w:val="137"/>
        </w:numPr>
        <w:rPr>
          <w:sz w:val="26"/>
          <w:szCs w:val="26"/>
        </w:rPr>
      </w:pPr>
      <w:r w:rsidRPr="007F35AA">
        <w:rPr>
          <w:sz w:val="26"/>
          <w:szCs w:val="26"/>
        </w:rPr>
        <w:t>A: Isaiah 31 reinforces the themes of chapter 30 by reiterating the warning against relying on Egypt for help and emphasizing the importance of trusting in the Lord. It promises that God will protect Jerusalem and judge Assyria, highlighting the futility of human alliances compared to divine protection.</w:t>
      </w:r>
    </w:p>
    <w:p w14:paraId="6C6B2A1D" w14:textId="77777777" w:rsidR="007F35AA" w:rsidRPr="007F35AA" w:rsidRDefault="007F35AA" w:rsidP="007F35AA">
      <w:pPr>
        <w:numPr>
          <w:ilvl w:val="0"/>
          <w:numId w:val="137"/>
        </w:numPr>
        <w:rPr>
          <w:sz w:val="26"/>
          <w:szCs w:val="26"/>
        </w:rPr>
      </w:pPr>
      <w:r w:rsidRPr="007F35AA">
        <w:rPr>
          <w:b/>
          <w:bCs/>
          <w:sz w:val="26"/>
          <w:szCs w:val="26"/>
        </w:rPr>
        <w:t>Q: What is the significance of the king and rulers described in Isaiah 32:1-2, and how do they provide refuge?</w:t>
      </w:r>
    </w:p>
    <w:p w14:paraId="663B8981" w14:textId="77777777" w:rsidR="007F35AA" w:rsidRPr="007F35AA" w:rsidRDefault="007F35AA" w:rsidP="007F35AA">
      <w:pPr>
        <w:numPr>
          <w:ilvl w:val="0"/>
          <w:numId w:val="137"/>
        </w:numPr>
        <w:rPr>
          <w:sz w:val="26"/>
          <w:szCs w:val="26"/>
        </w:rPr>
      </w:pPr>
      <w:r w:rsidRPr="007F35AA">
        <w:rPr>
          <w:sz w:val="26"/>
          <w:szCs w:val="26"/>
        </w:rPr>
        <w:t>A: The king and rulers described in Isaiah 32:1-2, particularly the "man" who provides shelter, are often interpreted as a Messianic reference to Christ. He provides refuge and protection to believers during their "pilgrim journey," offering safety and comfort amidst the dangers and hardships of life. This protection is likened to shelter from the wind, a refuge from the storm, streams of water in the desert, and the shadow of a great rock in a thirsty land.</w:t>
      </w:r>
    </w:p>
    <w:p w14:paraId="1516F428" w14:textId="77777777" w:rsidR="007F35AA" w:rsidRPr="007F35AA" w:rsidRDefault="007F35AA" w:rsidP="007F35AA">
      <w:pPr>
        <w:numPr>
          <w:ilvl w:val="0"/>
          <w:numId w:val="137"/>
        </w:numPr>
        <w:rPr>
          <w:sz w:val="26"/>
          <w:szCs w:val="26"/>
        </w:rPr>
      </w:pPr>
      <w:r w:rsidRPr="007F35AA">
        <w:rPr>
          <w:b/>
          <w:bCs/>
          <w:sz w:val="26"/>
          <w:szCs w:val="26"/>
        </w:rPr>
        <w:t>Q: According to Isaiah 32:3-8, how will people be divided, and what role does the Gospel play in this division?</w:t>
      </w:r>
    </w:p>
    <w:p w14:paraId="2CA1514A" w14:textId="77777777" w:rsidR="007F35AA" w:rsidRPr="007F35AA" w:rsidRDefault="007F35AA" w:rsidP="007F35AA">
      <w:pPr>
        <w:numPr>
          <w:ilvl w:val="0"/>
          <w:numId w:val="137"/>
        </w:numPr>
        <w:rPr>
          <w:sz w:val="26"/>
          <w:szCs w:val="26"/>
        </w:rPr>
      </w:pPr>
      <w:r w:rsidRPr="007F35AA">
        <w:rPr>
          <w:sz w:val="26"/>
          <w:szCs w:val="26"/>
        </w:rPr>
        <w:t>A: Isaiah 32:3-8 suggests that people will be divided into two classes: the "vile" or "scoundrels" and the "noble." This division occurs through the preaching of the Gospel. Those who reject the Gospel and remain in their sin will be seen as wicked and foolish, while those who accept the Gospel and live according to its teachings will be known for their noble character and deeds.</w:t>
      </w:r>
    </w:p>
    <w:p w14:paraId="43B8448C" w14:textId="77777777" w:rsidR="007F35AA" w:rsidRPr="007F35AA" w:rsidRDefault="007F35AA" w:rsidP="007F35AA">
      <w:pPr>
        <w:numPr>
          <w:ilvl w:val="0"/>
          <w:numId w:val="137"/>
        </w:numPr>
        <w:rPr>
          <w:sz w:val="26"/>
          <w:szCs w:val="26"/>
        </w:rPr>
      </w:pPr>
      <w:r w:rsidRPr="007F35AA">
        <w:rPr>
          <w:b/>
          <w:bCs/>
          <w:sz w:val="26"/>
          <w:szCs w:val="26"/>
        </w:rPr>
        <w:t>Q: Who are the "complacent women" addressed in Isaiah 32:9-14, and what is the nature of the judgment they will face?</w:t>
      </w:r>
    </w:p>
    <w:p w14:paraId="0F2A7F56" w14:textId="77777777" w:rsidR="007F35AA" w:rsidRPr="007F35AA" w:rsidRDefault="007F35AA" w:rsidP="007F35AA">
      <w:pPr>
        <w:numPr>
          <w:ilvl w:val="0"/>
          <w:numId w:val="137"/>
        </w:numPr>
        <w:rPr>
          <w:sz w:val="26"/>
          <w:szCs w:val="26"/>
        </w:rPr>
      </w:pPr>
      <w:r w:rsidRPr="007F35AA">
        <w:rPr>
          <w:sz w:val="26"/>
          <w:szCs w:val="26"/>
        </w:rPr>
        <w:t>A: The "complacent women" addressed in Isaiah 32:9-14 are reminiscent of the haughty daughters of Zion described earlier in Isaiah. They represent those who are comfortable and secure in their wealth and pleasure but are oblivious to the impending judgment. The judgment they will face involves loss and desolation: their pleasant fields will be overgrown with thorns, their houses of merriment will be deserted, and their cities will become wastelands.</w:t>
      </w:r>
    </w:p>
    <w:p w14:paraId="6C63BCDD" w14:textId="77777777" w:rsidR="007F35AA" w:rsidRPr="007F35AA" w:rsidRDefault="007F35AA" w:rsidP="007F35AA">
      <w:pPr>
        <w:rPr>
          <w:vanish/>
          <w:sz w:val="26"/>
          <w:szCs w:val="26"/>
        </w:rPr>
      </w:pPr>
      <w:r w:rsidRPr="007F35AA">
        <w:rPr>
          <w:vanish/>
          <w:sz w:val="26"/>
          <w:szCs w:val="26"/>
        </w:rPr>
        <w:t>Bottom of Form</w:t>
      </w:r>
    </w:p>
    <w:p w14:paraId="43A6C8A5" w14:textId="2C302A4C" w:rsidR="007F35AA" w:rsidRPr="007F35AA" w:rsidRDefault="007F35AA" w:rsidP="007F35AA">
      <w:pPr>
        <w:rPr>
          <w:vanish/>
          <w:sz w:val="26"/>
          <w:szCs w:val="26"/>
        </w:rPr>
      </w:pPr>
      <w:r w:rsidRPr="007F35AA">
        <w:rPr>
          <w:vanish/>
          <w:sz w:val="26"/>
          <w:szCs w:val="26"/>
        </w:rPr>
        <w:t>Top of Form</w:t>
      </w:r>
    </w:p>
    <w:p w14:paraId="7383BDF0" w14:textId="77777777" w:rsidR="007F35AA" w:rsidRPr="007F35AA" w:rsidRDefault="007F35AA" w:rsidP="007F35AA">
      <w:pPr>
        <w:rPr>
          <w:vanish/>
          <w:sz w:val="26"/>
          <w:szCs w:val="26"/>
        </w:rPr>
      </w:pPr>
      <w:r w:rsidRPr="007F35AA">
        <w:rPr>
          <w:vanish/>
          <w:sz w:val="26"/>
          <w:szCs w:val="26"/>
        </w:rPr>
        <w:t>Bottom of Form</w:t>
      </w:r>
    </w:p>
    <w:p w14:paraId="15C6D086" w14:textId="16D52ACA"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797C9" w14:textId="77777777" w:rsidR="009414BB" w:rsidRDefault="009414BB" w:rsidP="004A3CF6">
      <w:pPr>
        <w:spacing w:after="0" w:line="240" w:lineRule="auto"/>
      </w:pPr>
      <w:r>
        <w:separator/>
      </w:r>
    </w:p>
  </w:endnote>
  <w:endnote w:type="continuationSeparator" w:id="0">
    <w:p w14:paraId="44C89A09" w14:textId="77777777" w:rsidR="009414BB" w:rsidRDefault="009414B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1BC09" w14:textId="77777777" w:rsidR="009414BB" w:rsidRDefault="009414BB" w:rsidP="004A3CF6">
      <w:pPr>
        <w:spacing w:after="0" w:line="240" w:lineRule="auto"/>
      </w:pPr>
      <w:r>
        <w:separator/>
      </w:r>
    </w:p>
  </w:footnote>
  <w:footnote w:type="continuationSeparator" w:id="0">
    <w:p w14:paraId="074C4401" w14:textId="77777777" w:rsidR="009414BB" w:rsidRDefault="009414B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819A1"/>
    <w:multiLevelType w:val="multilevel"/>
    <w:tmpl w:val="EE48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611F5B"/>
    <w:multiLevelType w:val="multilevel"/>
    <w:tmpl w:val="3868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3E5CC0"/>
    <w:multiLevelType w:val="multilevel"/>
    <w:tmpl w:val="D2EE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C45704"/>
    <w:multiLevelType w:val="multilevel"/>
    <w:tmpl w:val="F868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112FF6"/>
    <w:multiLevelType w:val="multilevel"/>
    <w:tmpl w:val="67382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19F376D"/>
    <w:multiLevelType w:val="multilevel"/>
    <w:tmpl w:val="1A92A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59056BB"/>
    <w:multiLevelType w:val="multilevel"/>
    <w:tmpl w:val="3AE4B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F4A1C44"/>
    <w:multiLevelType w:val="multilevel"/>
    <w:tmpl w:val="03BC8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1F30D6B"/>
    <w:multiLevelType w:val="multilevel"/>
    <w:tmpl w:val="0126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20B304F"/>
    <w:multiLevelType w:val="multilevel"/>
    <w:tmpl w:val="163A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8394632"/>
    <w:multiLevelType w:val="multilevel"/>
    <w:tmpl w:val="57DAD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ECB6CD7"/>
    <w:multiLevelType w:val="multilevel"/>
    <w:tmpl w:val="9BDC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3B67C28"/>
    <w:multiLevelType w:val="multilevel"/>
    <w:tmpl w:val="D83E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6306084"/>
    <w:multiLevelType w:val="multilevel"/>
    <w:tmpl w:val="0A92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A7B1A8F"/>
    <w:multiLevelType w:val="multilevel"/>
    <w:tmpl w:val="26A4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80"/>
  </w:num>
  <w:num w:numId="2" w16cid:durableId="1789280051">
    <w:abstractNumId w:val="77"/>
  </w:num>
  <w:num w:numId="3" w16cid:durableId="136916994">
    <w:abstractNumId w:val="62"/>
  </w:num>
  <w:num w:numId="4" w16cid:durableId="1898322524">
    <w:abstractNumId w:val="25"/>
  </w:num>
  <w:num w:numId="5" w16cid:durableId="773480203">
    <w:abstractNumId w:val="107"/>
  </w:num>
  <w:num w:numId="6" w16cid:durableId="1893998325">
    <w:abstractNumId w:val="127"/>
  </w:num>
  <w:num w:numId="7" w16cid:durableId="31730490">
    <w:abstractNumId w:val="78"/>
  </w:num>
  <w:num w:numId="8" w16cid:durableId="1285886388">
    <w:abstractNumId w:val="100"/>
  </w:num>
  <w:num w:numId="9" w16cid:durableId="76753685">
    <w:abstractNumId w:val="89"/>
  </w:num>
  <w:num w:numId="10" w16cid:durableId="326565901">
    <w:abstractNumId w:val="128"/>
  </w:num>
  <w:num w:numId="11" w16cid:durableId="779370909">
    <w:abstractNumId w:val="60"/>
  </w:num>
  <w:num w:numId="12" w16cid:durableId="1312295266">
    <w:abstractNumId w:val="112"/>
  </w:num>
  <w:num w:numId="13" w16cid:durableId="1055739409">
    <w:abstractNumId w:val="37"/>
  </w:num>
  <w:num w:numId="14" w16cid:durableId="63724915">
    <w:abstractNumId w:val="53"/>
  </w:num>
  <w:num w:numId="15" w16cid:durableId="490407507">
    <w:abstractNumId w:val="23"/>
  </w:num>
  <w:num w:numId="16" w16cid:durableId="1614560072">
    <w:abstractNumId w:val="94"/>
  </w:num>
  <w:num w:numId="17" w16cid:durableId="2094693205">
    <w:abstractNumId w:val="2"/>
  </w:num>
  <w:num w:numId="18" w16cid:durableId="56977669">
    <w:abstractNumId w:val="26"/>
  </w:num>
  <w:num w:numId="19" w16cid:durableId="678507180">
    <w:abstractNumId w:val="61"/>
  </w:num>
  <w:num w:numId="20" w16cid:durableId="167142098">
    <w:abstractNumId w:val="51"/>
  </w:num>
  <w:num w:numId="21" w16cid:durableId="1364483391">
    <w:abstractNumId w:val="101"/>
  </w:num>
  <w:num w:numId="22" w16cid:durableId="1720008846">
    <w:abstractNumId w:val="5"/>
  </w:num>
  <w:num w:numId="23" w16cid:durableId="1502499616">
    <w:abstractNumId w:val="117"/>
  </w:num>
  <w:num w:numId="24" w16cid:durableId="1281451561">
    <w:abstractNumId w:val="43"/>
  </w:num>
  <w:num w:numId="25" w16cid:durableId="252013863">
    <w:abstractNumId w:val="118"/>
  </w:num>
  <w:num w:numId="26" w16cid:durableId="1259752002">
    <w:abstractNumId w:val="74"/>
  </w:num>
  <w:num w:numId="27" w16cid:durableId="431554895">
    <w:abstractNumId w:val="16"/>
  </w:num>
  <w:num w:numId="28" w16cid:durableId="1824001649">
    <w:abstractNumId w:val="6"/>
  </w:num>
  <w:num w:numId="29" w16cid:durableId="856888086">
    <w:abstractNumId w:val="73"/>
  </w:num>
  <w:num w:numId="30" w16cid:durableId="441263313">
    <w:abstractNumId w:val="86"/>
  </w:num>
  <w:num w:numId="31" w16cid:durableId="1274242068">
    <w:abstractNumId w:val="34"/>
  </w:num>
  <w:num w:numId="32" w16cid:durableId="1001665799">
    <w:abstractNumId w:val="15"/>
  </w:num>
  <w:num w:numId="33" w16cid:durableId="31734210">
    <w:abstractNumId w:val="20"/>
  </w:num>
  <w:num w:numId="34" w16cid:durableId="1421758230">
    <w:abstractNumId w:val="19"/>
  </w:num>
  <w:num w:numId="35" w16cid:durableId="1091586441">
    <w:abstractNumId w:val="83"/>
  </w:num>
  <w:num w:numId="36" w16cid:durableId="2099793127">
    <w:abstractNumId w:val="90"/>
  </w:num>
  <w:num w:numId="37" w16cid:durableId="568617512">
    <w:abstractNumId w:val="135"/>
  </w:num>
  <w:num w:numId="38" w16cid:durableId="1375040380">
    <w:abstractNumId w:val="85"/>
  </w:num>
  <w:num w:numId="39" w16cid:durableId="613176251">
    <w:abstractNumId w:val="31"/>
  </w:num>
  <w:num w:numId="40" w16cid:durableId="2026899789">
    <w:abstractNumId w:val="109"/>
  </w:num>
  <w:num w:numId="41" w16cid:durableId="1636520091">
    <w:abstractNumId w:val="14"/>
  </w:num>
  <w:num w:numId="42" w16cid:durableId="185678054">
    <w:abstractNumId w:val="33"/>
  </w:num>
  <w:num w:numId="43" w16cid:durableId="396516492">
    <w:abstractNumId w:val="11"/>
  </w:num>
  <w:num w:numId="44" w16cid:durableId="1844202009">
    <w:abstractNumId w:val="35"/>
  </w:num>
  <w:num w:numId="45" w16cid:durableId="1647972809">
    <w:abstractNumId w:val="87"/>
  </w:num>
  <w:num w:numId="46" w16cid:durableId="1261791569">
    <w:abstractNumId w:val="133"/>
  </w:num>
  <w:num w:numId="47" w16cid:durableId="1875193489">
    <w:abstractNumId w:val="40"/>
  </w:num>
  <w:num w:numId="48" w16cid:durableId="1172067006">
    <w:abstractNumId w:val="46"/>
  </w:num>
  <w:num w:numId="49" w16cid:durableId="1162700637">
    <w:abstractNumId w:val="132"/>
  </w:num>
  <w:num w:numId="50" w16cid:durableId="1229656482">
    <w:abstractNumId w:val="38"/>
  </w:num>
  <w:num w:numId="51" w16cid:durableId="1144544300">
    <w:abstractNumId w:val="103"/>
  </w:num>
  <w:num w:numId="52" w16cid:durableId="1471634383">
    <w:abstractNumId w:val="56"/>
  </w:num>
  <w:num w:numId="53" w16cid:durableId="1388458526">
    <w:abstractNumId w:val="115"/>
  </w:num>
  <w:num w:numId="54" w16cid:durableId="542792308">
    <w:abstractNumId w:val="98"/>
  </w:num>
  <w:num w:numId="55" w16cid:durableId="814840275">
    <w:abstractNumId w:val="114"/>
  </w:num>
  <w:num w:numId="56" w16cid:durableId="1085108493">
    <w:abstractNumId w:val="124"/>
  </w:num>
  <w:num w:numId="57" w16cid:durableId="150676867">
    <w:abstractNumId w:val="97"/>
  </w:num>
  <w:num w:numId="58" w16cid:durableId="1401102012">
    <w:abstractNumId w:val="95"/>
  </w:num>
  <w:num w:numId="59" w16cid:durableId="1934433803">
    <w:abstractNumId w:val="63"/>
  </w:num>
  <w:num w:numId="60" w16cid:durableId="1367633260">
    <w:abstractNumId w:val="50"/>
  </w:num>
  <w:num w:numId="61" w16cid:durableId="1751654922">
    <w:abstractNumId w:val="7"/>
  </w:num>
  <w:num w:numId="62" w16cid:durableId="1598245143">
    <w:abstractNumId w:val="17"/>
  </w:num>
  <w:num w:numId="63" w16cid:durableId="286090303">
    <w:abstractNumId w:val="54"/>
  </w:num>
  <w:num w:numId="64" w16cid:durableId="1937790891">
    <w:abstractNumId w:val="24"/>
  </w:num>
  <w:num w:numId="65" w16cid:durableId="964241343">
    <w:abstractNumId w:val="13"/>
  </w:num>
  <w:num w:numId="66" w16cid:durableId="1169903944">
    <w:abstractNumId w:val="120"/>
  </w:num>
  <w:num w:numId="67" w16cid:durableId="877821031">
    <w:abstractNumId w:val="9"/>
  </w:num>
  <w:num w:numId="68" w16cid:durableId="1155803273">
    <w:abstractNumId w:val="102"/>
  </w:num>
  <w:num w:numId="69" w16cid:durableId="1913006775">
    <w:abstractNumId w:val="92"/>
  </w:num>
  <w:num w:numId="70" w16cid:durableId="1932811398">
    <w:abstractNumId w:val="125"/>
  </w:num>
  <w:num w:numId="71" w16cid:durableId="788399130">
    <w:abstractNumId w:val="75"/>
  </w:num>
  <w:num w:numId="72" w16cid:durableId="1743599447">
    <w:abstractNumId w:val="10"/>
  </w:num>
  <w:num w:numId="73" w16cid:durableId="748815706">
    <w:abstractNumId w:val="121"/>
  </w:num>
  <w:num w:numId="74" w16cid:durableId="720129415">
    <w:abstractNumId w:val="136"/>
  </w:num>
  <w:num w:numId="75" w16cid:durableId="329522725">
    <w:abstractNumId w:val="1"/>
  </w:num>
  <w:num w:numId="76" w16cid:durableId="2012095976">
    <w:abstractNumId w:val="28"/>
  </w:num>
  <w:num w:numId="77" w16cid:durableId="1050347144">
    <w:abstractNumId w:val="111"/>
  </w:num>
  <w:num w:numId="78" w16cid:durableId="1758987229">
    <w:abstractNumId w:val="49"/>
  </w:num>
  <w:num w:numId="79" w16cid:durableId="601493858">
    <w:abstractNumId w:val="110"/>
  </w:num>
  <w:num w:numId="80" w16cid:durableId="1441607162">
    <w:abstractNumId w:val="32"/>
  </w:num>
  <w:num w:numId="81" w16cid:durableId="1553613682">
    <w:abstractNumId w:val="8"/>
  </w:num>
  <w:num w:numId="82" w16cid:durableId="1591310717">
    <w:abstractNumId w:val="42"/>
  </w:num>
  <w:num w:numId="83" w16cid:durableId="337653942">
    <w:abstractNumId w:val="3"/>
  </w:num>
  <w:num w:numId="84" w16cid:durableId="928852040">
    <w:abstractNumId w:val="131"/>
  </w:num>
  <w:num w:numId="85" w16cid:durableId="826360858">
    <w:abstractNumId w:val="21"/>
  </w:num>
  <w:num w:numId="86" w16cid:durableId="1154182070">
    <w:abstractNumId w:val="108"/>
  </w:num>
  <w:num w:numId="87" w16cid:durableId="1617560984">
    <w:abstractNumId w:val="134"/>
  </w:num>
  <w:num w:numId="88" w16cid:durableId="961691480">
    <w:abstractNumId w:val="93"/>
  </w:num>
  <w:num w:numId="89" w16cid:durableId="1200124844">
    <w:abstractNumId w:val="66"/>
  </w:num>
  <w:num w:numId="90" w16cid:durableId="1250508082">
    <w:abstractNumId w:val="116"/>
  </w:num>
  <w:num w:numId="91" w16cid:durableId="199629930">
    <w:abstractNumId w:val="123"/>
  </w:num>
  <w:num w:numId="92" w16cid:durableId="442455481">
    <w:abstractNumId w:val="52"/>
  </w:num>
  <w:num w:numId="93" w16cid:durableId="996686926">
    <w:abstractNumId w:val="96"/>
  </w:num>
  <w:num w:numId="94" w16cid:durableId="1765372072">
    <w:abstractNumId w:val="64"/>
  </w:num>
  <w:num w:numId="95" w16cid:durableId="2109884545">
    <w:abstractNumId w:val="30"/>
  </w:num>
  <w:num w:numId="96" w16cid:durableId="607271406">
    <w:abstractNumId w:val="79"/>
  </w:num>
  <w:num w:numId="97" w16cid:durableId="391929250">
    <w:abstractNumId w:val="45"/>
  </w:num>
  <w:num w:numId="98" w16cid:durableId="696276095">
    <w:abstractNumId w:val="104"/>
  </w:num>
  <w:num w:numId="99" w16cid:durableId="190071296">
    <w:abstractNumId w:val="68"/>
  </w:num>
  <w:num w:numId="100" w16cid:durableId="2006933255">
    <w:abstractNumId w:val="71"/>
  </w:num>
  <w:num w:numId="101" w16cid:durableId="1352997420">
    <w:abstractNumId w:val="88"/>
  </w:num>
  <w:num w:numId="102" w16cid:durableId="1028876803">
    <w:abstractNumId w:val="47"/>
  </w:num>
  <w:num w:numId="103" w16cid:durableId="22286620">
    <w:abstractNumId w:val="57"/>
  </w:num>
  <w:num w:numId="104" w16cid:durableId="1861237019">
    <w:abstractNumId w:val="0"/>
  </w:num>
  <w:num w:numId="105" w16cid:durableId="1381441509">
    <w:abstractNumId w:val="119"/>
  </w:num>
  <w:num w:numId="106" w16cid:durableId="1428312200">
    <w:abstractNumId w:val="59"/>
  </w:num>
  <w:num w:numId="107" w16cid:durableId="258412835">
    <w:abstractNumId w:val="39"/>
  </w:num>
  <w:num w:numId="108" w16cid:durableId="324431160">
    <w:abstractNumId w:val="48"/>
  </w:num>
  <w:num w:numId="109" w16cid:durableId="1155756124">
    <w:abstractNumId w:val="58"/>
  </w:num>
  <w:num w:numId="110" w16cid:durableId="82577912">
    <w:abstractNumId w:val="65"/>
  </w:num>
  <w:num w:numId="111" w16cid:durableId="1177886771">
    <w:abstractNumId w:val="18"/>
  </w:num>
  <w:num w:numId="112" w16cid:durableId="1532453072">
    <w:abstractNumId w:val="122"/>
  </w:num>
  <w:num w:numId="113" w16cid:durableId="419176103">
    <w:abstractNumId w:val="72"/>
  </w:num>
  <w:num w:numId="114" w16cid:durableId="1516260484">
    <w:abstractNumId w:val="29"/>
  </w:num>
  <w:num w:numId="115" w16cid:durableId="49698151">
    <w:abstractNumId w:val="129"/>
  </w:num>
  <w:num w:numId="116" w16cid:durableId="2125147524">
    <w:abstractNumId w:val="12"/>
  </w:num>
  <w:num w:numId="117" w16cid:durableId="554702242">
    <w:abstractNumId w:val="106"/>
  </w:num>
  <w:num w:numId="118" w16cid:durableId="1341734580">
    <w:abstractNumId w:val="36"/>
  </w:num>
  <w:num w:numId="119" w16cid:durableId="139470490">
    <w:abstractNumId w:val="84"/>
  </w:num>
  <w:num w:numId="120" w16cid:durableId="559367144">
    <w:abstractNumId w:val="22"/>
  </w:num>
  <w:num w:numId="121" w16cid:durableId="2022537368">
    <w:abstractNumId w:val="113"/>
  </w:num>
  <w:num w:numId="122" w16cid:durableId="1450318782">
    <w:abstractNumId w:val="70"/>
  </w:num>
  <w:num w:numId="123" w16cid:durableId="1684042033">
    <w:abstractNumId w:val="105"/>
  </w:num>
  <w:num w:numId="124" w16cid:durableId="163710779">
    <w:abstractNumId w:val="44"/>
  </w:num>
  <w:num w:numId="125" w16cid:durableId="1329098709">
    <w:abstractNumId w:val="4"/>
  </w:num>
  <w:num w:numId="126" w16cid:durableId="430323106">
    <w:abstractNumId w:val="27"/>
  </w:num>
  <w:num w:numId="127" w16cid:durableId="1407023623">
    <w:abstractNumId w:val="76"/>
  </w:num>
  <w:num w:numId="128" w16cid:durableId="237906107">
    <w:abstractNumId w:val="55"/>
  </w:num>
  <w:num w:numId="129" w16cid:durableId="2029944372">
    <w:abstractNumId w:val="91"/>
  </w:num>
  <w:num w:numId="130" w16cid:durableId="621039992">
    <w:abstractNumId w:val="82"/>
  </w:num>
  <w:num w:numId="131" w16cid:durableId="333142740">
    <w:abstractNumId w:val="130"/>
  </w:num>
  <w:num w:numId="132" w16cid:durableId="1145246004">
    <w:abstractNumId w:val="81"/>
  </w:num>
  <w:num w:numId="133" w16cid:durableId="594363838">
    <w:abstractNumId w:val="67"/>
  </w:num>
  <w:num w:numId="134" w16cid:durableId="1485470374">
    <w:abstractNumId w:val="69"/>
  </w:num>
  <w:num w:numId="135" w16cid:durableId="1767388631">
    <w:abstractNumId w:val="126"/>
  </w:num>
  <w:num w:numId="136" w16cid:durableId="2123180695">
    <w:abstractNumId w:val="41"/>
  </w:num>
  <w:num w:numId="137" w16cid:durableId="615259244">
    <w:abstractNumId w:val="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0525"/>
    <w:rsid w:val="000835F9"/>
    <w:rsid w:val="000A2E02"/>
    <w:rsid w:val="000A5D46"/>
    <w:rsid w:val="000B266F"/>
    <w:rsid w:val="000D24EC"/>
    <w:rsid w:val="000D275E"/>
    <w:rsid w:val="000F28B8"/>
    <w:rsid w:val="001272F6"/>
    <w:rsid w:val="00153BAA"/>
    <w:rsid w:val="00155361"/>
    <w:rsid w:val="00184304"/>
    <w:rsid w:val="00184CE8"/>
    <w:rsid w:val="00194E69"/>
    <w:rsid w:val="001C26FB"/>
    <w:rsid w:val="001E263A"/>
    <w:rsid w:val="001F1FEF"/>
    <w:rsid w:val="00204AB8"/>
    <w:rsid w:val="0023238F"/>
    <w:rsid w:val="00253D77"/>
    <w:rsid w:val="00281683"/>
    <w:rsid w:val="0028495D"/>
    <w:rsid w:val="002A7829"/>
    <w:rsid w:val="002E2547"/>
    <w:rsid w:val="00301F00"/>
    <w:rsid w:val="003161FF"/>
    <w:rsid w:val="00330642"/>
    <w:rsid w:val="00334542"/>
    <w:rsid w:val="00357629"/>
    <w:rsid w:val="0037229C"/>
    <w:rsid w:val="00376351"/>
    <w:rsid w:val="00381987"/>
    <w:rsid w:val="003B02D1"/>
    <w:rsid w:val="003C32F9"/>
    <w:rsid w:val="003D727D"/>
    <w:rsid w:val="00414356"/>
    <w:rsid w:val="00417408"/>
    <w:rsid w:val="004236FA"/>
    <w:rsid w:val="00474A3C"/>
    <w:rsid w:val="00480D04"/>
    <w:rsid w:val="00496827"/>
    <w:rsid w:val="004A3CF6"/>
    <w:rsid w:val="004D4C6A"/>
    <w:rsid w:val="004E37C9"/>
    <w:rsid w:val="0053370A"/>
    <w:rsid w:val="005715BA"/>
    <w:rsid w:val="0058001B"/>
    <w:rsid w:val="00596272"/>
    <w:rsid w:val="005C3C35"/>
    <w:rsid w:val="005D3630"/>
    <w:rsid w:val="005D61FF"/>
    <w:rsid w:val="005D79AC"/>
    <w:rsid w:val="005E7DA9"/>
    <w:rsid w:val="005F6706"/>
    <w:rsid w:val="00647D4C"/>
    <w:rsid w:val="00677493"/>
    <w:rsid w:val="00696C6C"/>
    <w:rsid w:val="006B2113"/>
    <w:rsid w:val="007071B5"/>
    <w:rsid w:val="00707EFD"/>
    <w:rsid w:val="00712853"/>
    <w:rsid w:val="00782FA5"/>
    <w:rsid w:val="007A6972"/>
    <w:rsid w:val="007F35AA"/>
    <w:rsid w:val="00811BC9"/>
    <w:rsid w:val="00813DCB"/>
    <w:rsid w:val="008249CE"/>
    <w:rsid w:val="00826F14"/>
    <w:rsid w:val="008307E9"/>
    <w:rsid w:val="008535EA"/>
    <w:rsid w:val="00854334"/>
    <w:rsid w:val="008A2D88"/>
    <w:rsid w:val="008C41C9"/>
    <w:rsid w:val="00901F9B"/>
    <w:rsid w:val="00925E72"/>
    <w:rsid w:val="009313C0"/>
    <w:rsid w:val="009414BB"/>
    <w:rsid w:val="00942311"/>
    <w:rsid w:val="009720E3"/>
    <w:rsid w:val="0097504E"/>
    <w:rsid w:val="009B058A"/>
    <w:rsid w:val="009B55B9"/>
    <w:rsid w:val="009C2640"/>
    <w:rsid w:val="009E76F9"/>
    <w:rsid w:val="00A0003E"/>
    <w:rsid w:val="00A201BC"/>
    <w:rsid w:val="00A545CE"/>
    <w:rsid w:val="00A83ECE"/>
    <w:rsid w:val="00A90E97"/>
    <w:rsid w:val="00AA374A"/>
    <w:rsid w:val="00AF5E9C"/>
    <w:rsid w:val="00B071C0"/>
    <w:rsid w:val="00B329F9"/>
    <w:rsid w:val="00BA694E"/>
    <w:rsid w:val="00BD1BC4"/>
    <w:rsid w:val="00BE2691"/>
    <w:rsid w:val="00BE2884"/>
    <w:rsid w:val="00BE2F3A"/>
    <w:rsid w:val="00BF5DDC"/>
    <w:rsid w:val="00C56F5B"/>
    <w:rsid w:val="00C900AE"/>
    <w:rsid w:val="00CD2816"/>
    <w:rsid w:val="00CD696D"/>
    <w:rsid w:val="00CF5C5A"/>
    <w:rsid w:val="00D30EDB"/>
    <w:rsid w:val="00D728EB"/>
    <w:rsid w:val="00D82CA7"/>
    <w:rsid w:val="00D908BD"/>
    <w:rsid w:val="00D917B1"/>
    <w:rsid w:val="00DA2728"/>
    <w:rsid w:val="00DA79A3"/>
    <w:rsid w:val="00DD5AF0"/>
    <w:rsid w:val="00DD6EC5"/>
    <w:rsid w:val="00DE2498"/>
    <w:rsid w:val="00DE3C0D"/>
    <w:rsid w:val="00DE4A7C"/>
    <w:rsid w:val="00DE5BF4"/>
    <w:rsid w:val="00E44BFD"/>
    <w:rsid w:val="00E44F32"/>
    <w:rsid w:val="00E752F0"/>
    <w:rsid w:val="00EE0055"/>
    <w:rsid w:val="00EF7E1D"/>
    <w:rsid w:val="00F05A5D"/>
    <w:rsid w:val="00F24A34"/>
    <w:rsid w:val="00F738A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1805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764855">
      <w:bodyDiv w:val="1"/>
      <w:marLeft w:val="0"/>
      <w:marRight w:val="0"/>
      <w:marTop w:val="0"/>
      <w:marBottom w:val="0"/>
      <w:divBdr>
        <w:top w:val="none" w:sz="0" w:space="0" w:color="auto"/>
        <w:left w:val="none" w:sz="0" w:space="0" w:color="auto"/>
        <w:bottom w:val="none" w:sz="0" w:space="0" w:color="auto"/>
        <w:right w:val="none" w:sz="0" w:space="0" w:color="auto"/>
      </w:divBdr>
      <w:divsChild>
        <w:div w:id="2050568512">
          <w:marLeft w:val="0"/>
          <w:marRight w:val="0"/>
          <w:marTop w:val="0"/>
          <w:marBottom w:val="0"/>
          <w:divBdr>
            <w:top w:val="none" w:sz="0" w:space="0" w:color="auto"/>
            <w:left w:val="none" w:sz="0" w:space="0" w:color="auto"/>
            <w:bottom w:val="none" w:sz="0" w:space="0" w:color="auto"/>
            <w:right w:val="none" w:sz="0" w:space="0" w:color="auto"/>
          </w:divBdr>
          <w:divsChild>
            <w:div w:id="1498879796">
              <w:marLeft w:val="0"/>
              <w:marRight w:val="0"/>
              <w:marTop w:val="0"/>
              <w:marBottom w:val="0"/>
              <w:divBdr>
                <w:top w:val="none" w:sz="0" w:space="0" w:color="auto"/>
                <w:left w:val="none" w:sz="0" w:space="0" w:color="auto"/>
                <w:bottom w:val="none" w:sz="0" w:space="0" w:color="auto"/>
                <w:right w:val="none" w:sz="0" w:space="0" w:color="auto"/>
              </w:divBdr>
              <w:divsChild>
                <w:div w:id="389116348">
                  <w:marLeft w:val="0"/>
                  <w:marRight w:val="0"/>
                  <w:marTop w:val="0"/>
                  <w:marBottom w:val="0"/>
                  <w:divBdr>
                    <w:top w:val="none" w:sz="0" w:space="0" w:color="auto"/>
                    <w:left w:val="none" w:sz="0" w:space="0" w:color="auto"/>
                    <w:bottom w:val="none" w:sz="0" w:space="0" w:color="auto"/>
                    <w:right w:val="none" w:sz="0" w:space="0" w:color="auto"/>
                  </w:divBdr>
                  <w:divsChild>
                    <w:div w:id="647518498">
                      <w:marLeft w:val="0"/>
                      <w:marRight w:val="0"/>
                      <w:marTop w:val="0"/>
                      <w:marBottom w:val="0"/>
                      <w:divBdr>
                        <w:top w:val="none" w:sz="0" w:space="0" w:color="auto"/>
                        <w:left w:val="single" w:sz="6" w:space="0" w:color="CCCCCC"/>
                        <w:bottom w:val="single" w:sz="6" w:space="0" w:color="CCCCCC"/>
                        <w:right w:val="single" w:sz="6" w:space="0" w:color="CCCCCC"/>
                      </w:divBdr>
                      <w:divsChild>
                        <w:div w:id="113070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14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5703146">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83476">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6859369">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1420202">
      <w:bodyDiv w:val="1"/>
      <w:marLeft w:val="0"/>
      <w:marRight w:val="0"/>
      <w:marTop w:val="0"/>
      <w:marBottom w:val="0"/>
      <w:divBdr>
        <w:top w:val="none" w:sz="0" w:space="0" w:color="auto"/>
        <w:left w:val="none" w:sz="0" w:space="0" w:color="auto"/>
        <w:bottom w:val="none" w:sz="0" w:space="0" w:color="auto"/>
        <w:right w:val="none" w:sz="0" w:space="0" w:color="auto"/>
      </w:divBdr>
      <w:divsChild>
        <w:div w:id="457454282">
          <w:marLeft w:val="0"/>
          <w:marRight w:val="0"/>
          <w:marTop w:val="0"/>
          <w:marBottom w:val="0"/>
          <w:divBdr>
            <w:top w:val="none" w:sz="0" w:space="0" w:color="auto"/>
            <w:left w:val="none" w:sz="0" w:space="0" w:color="auto"/>
            <w:bottom w:val="none" w:sz="0" w:space="0" w:color="auto"/>
            <w:right w:val="none" w:sz="0" w:space="0" w:color="auto"/>
          </w:divBdr>
          <w:divsChild>
            <w:div w:id="506021498">
              <w:marLeft w:val="0"/>
              <w:marRight w:val="0"/>
              <w:marTop w:val="0"/>
              <w:marBottom w:val="0"/>
              <w:divBdr>
                <w:top w:val="none" w:sz="0" w:space="0" w:color="auto"/>
                <w:left w:val="none" w:sz="0" w:space="0" w:color="auto"/>
                <w:bottom w:val="none" w:sz="0" w:space="0" w:color="auto"/>
                <w:right w:val="none" w:sz="0" w:space="0" w:color="auto"/>
              </w:divBdr>
              <w:divsChild>
                <w:div w:id="775517076">
                  <w:marLeft w:val="0"/>
                  <w:marRight w:val="0"/>
                  <w:marTop w:val="0"/>
                  <w:marBottom w:val="0"/>
                  <w:divBdr>
                    <w:top w:val="none" w:sz="0" w:space="0" w:color="auto"/>
                    <w:left w:val="none" w:sz="0" w:space="0" w:color="auto"/>
                    <w:bottom w:val="none" w:sz="0" w:space="0" w:color="auto"/>
                    <w:right w:val="none" w:sz="0" w:space="0" w:color="auto"/>
                  </w:divBdr>
                  <w:divsChild>
                    <w:div w:id="1111900059">
                      <w:marLeft w:val="0"/>
                      <w:marRight w:val="0"/>
                      <w:marTop w:val="0"/>
                      <w:marBottom w:val="0"/>
                      <w:divBdr>
                        <w:top w:val="none" w:sz="0" w:space="0" w:color="auto"/>
                        <w:left w:val="single" w:sz="6" w:space="0" w:color="CCCCCC"/>
                        <w:bottom w:val="single" w:sz="6" w:space="0" w:color="CCCCCC"/>
                        <w:right w:val="single" w:sz="6" w:space="0" w:color="CCCCCC"/>
                      </w:divBdr>
                      <w:divsChild>
                        <w:div w:id="4245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92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6521113">
      <w:bodyDiv w:val="1"/>
      <w:marLeft w:val="0"/>
      <w:marRight w:val="0"/>
      <w:marTop w:val="0"/>
      <w:marBottom w:val="0"/>
      <w:divBdr>
        <w:top w:val="none" w:sz="0" w:space="0" w:color="auto"/>
        <w:left w:val="none" w:sz="0" w:space="0" w:color="auto"/>
        <w:bottom w:val="none" w:sz="0" w:space="0" w:color="auto"/>
        <w:right w:val="none" w:sz="0" w:space="0" w:color="auto"/>
      </w:divBdr>
    </w:div>
    <w:div w:id="347097619">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539660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8262964">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41110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093898">
      <w:bodyDiv w:val="1"/>
      <w:marLeft w:val="0"/>
      <w:marRight w:val="0"/>
      <w:marTop w:val="0"/>
      <w:marBottom w:val="0"/>
      <w:divBdr>
        <w:top w:val="none" w:sz="0" w:space="0" w:color="auto"/>
        <w:left w:val="none" w:sz="0" w:space="0" w:color="auto"/>
        <w:bottom w:val="none" w:sz="0" w:space="0" w:color="auto"/>
        <w:right w:val="none" w:sz="0" w:space="0" w:color="auto"/>
      </w:divBdr>
      <w:divsChild>
        <w:div w:id="38673748">
          <w:marLeft w:val="0"/>
          <w:marRight w:val="0"/>
          <w:marTop w:val="0"/>
          <w:marBottom w:val="0"/>
          <w:divBdr>
            <w:top w:val="none" w:sz="0" w:space="0" w:color="auto"/>
            <w:left w:val="none" w:sz="0" w:space="0" w:color="auto"/>
            <w:bottom w:val="none" w:sz="0" w:space="0" w:color="auto"/>
            <w:right w:val="none" w:sz="0" w:space="0" w:color="auto"/>
          </w:divBdr>
          <w:divsChild>
            <w:div w:id="691884971">
              <w:marLeft w:val="0"/>
              <w:marRight w:val="0"/>
              <w:marTop w:val="0"/>
              <w:marBottom w:val="0"/>
              <w:divBdr>
                <w:top w:val="none" w:sz="0" w:space="0" w:color="auto"/>
                <w:left w:val="none" w:sz="0" w:space="0" w:color="auto"/>
                <w:bottom w:val="none" w:sz="0" w:space="0" w:color="auto"/>
                <w:right w:val="none" w:sz="0" w:space="0" w:color="auto"/>
              </w:divBdr>
              <w:divsChild>
                <w:div w:id="842403095">
                  <w:marLeft w:val="0"/>
                  <w:marRight w:val="0"/>
                  <w:marTop w:val="0"/>
                  <w:marBottom w:val="0"/>
                  <w:divBdr>
                    <w:top w:val="none" w:sz="0" w:space="0" w:color="auto"/>
                    <w:left w:val="none" w:sz="0" w:space="0" w:color="auto"/>
                    <w:bottom w:val="none" w:sz="0" w:space="0" w:color="auto"/>
                    <w:right w:val="none" w:sz="0" w:space="0" w:color="auto"/>
                  </w:divBdr>
                  <w:divsChild>
                    <w:div w:id="1104032186">
                      <w:marLeft w:val="0"/>
                      <w:marRight w:val="0"/>
                      <w:marTop w:val="0"/>
                      <w:marBottom w:val="0"/>
                      <w:divBdr>
                        <w:top w:val="none" w:sz="0" w:space="0" w:color="auto"/>
                        <w:left w:val="single" w:sz="6" w:space="0" w:color="CCCCCC"/>
                        <w:bottom w:val="single" w:sz="6" w:space="0" w:color="CCCCCC"/>
                        <w:right w:val="single" w:sz="6" w:space="0" w:color="CCCCCC"/>
                      </w:divBdr>
                      <w:divsChild>
                        <w:div w:id="6522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738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54457193">
      <w:bodyDiv w:val="1"/>
      <w:marLeft w:val="0"/>
      <w:marRight w:val="0"/>
      <w:marTop w:val="0"/>
      <w:marBottom w:val="0"/>
      <w:divBdr>
        <w:top w:val="none" w:sz="0" w:space="0" w:color="auto"/>
        <w:left w:val="none" w:sz="0" w:space="0" w:color="auto"/>
        <w:bottom w:val="none" w:sz="0" w:space="0" w:color="auto"/>
        <w:right w:val="none" w:sz="0" w:space="0" w:color="auto"/>
      </w:divBdr>
      <w:divsChild>
        <w:div w:id="1328942746">
          <w:marLeft w:val="0"/>
          <w:marRight w:val="0"/>
          <w:marTop w:val="0"/>
          <w:marBottom w:val="0"/>
          <w:divBdr>
            <w:top w:val="none" w:sz="0" w:space="0" w:color="auto"/>
            <w:left w:val="none" w:sz="0" w:space="0" w:color="auto"/>
            <w:bottom w:val="none" w:sz="0" w:space="0" w:color="auto"/>
            <w:right w:val="none" w:sz="0" w:space="0" w:color="auto"/>
          </w:divBdr>
          <w:divsChild>
            <w:div w:id="901602234">
              <w:marLeft w:val="0"/>
              <w:marRight w:val="0"/>
              <w:marTop w:val="0"/>
              <w:marBottom w:val="0"/>
              <w:divBdr>
                <w:top w:val="none" w:sz="0" w:space="0" w:color="auto"/>
                <w:left w:val="none" w:sz="0" w:space="0" w:color="auto"/>
                <w:bottom w:val="none" w:sz="0" w:space="0" w:color="auto"/>
                <w:right w:val="none" w:sz="0" w:space="0" w:color="auto"/>
              </w:divBdr>
              <w:divsChild>
                <w:div w:id="771973972">
                  <w:marLeft w:val="0"/>
                  <w:marRight w:val="0"/>
                  <w:marTop w:val="0"/>
                  <w:marBottom w:val="0"/>
                  <w:divBdr>
                    <w:top w:val="none" w:sz="0" w:space="0" w:color="auto"/>
                    <w:left w:val="none" w:sz="0" w:space="0" w:color="auto"/>
                    <w:bottom w:val="none" w:sz="0" w:space="0" w:color="auto"/>
                    <w:right w:val="none" w:sz="0" w:space="0" w:color="auto"/>
                  </w:divBdr>
                  <w:divsChild>
                    <w:div w:id="1402634030">
                      <w:marLeft w:val="0"/>
                      <w:marRight w:val="0"/>
                      <w:marTop w:val="0"/>
                      <w:marBottom w:val="0"/>
                      <w:divBdr>
                        <w:top w:val="none" w:sz="0" w:space="0" w:color="auto"/>
                        <w:left w:val="single" w:sz="6" w:space="0" w:color="CCCCCC"/>
                        <w:bottom w:val="single" w:sz="6" w:space="0" w:color="CCCCCC"/>
                        <w:right w:val="single" w:sz="6" w:space="0" w:color="CCCCCC"/>
                      </w:divBdr>
                      <w:divsChild>
                        <w:div w:id="186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000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1659479">
      <w:bodyDiv w:val="1"/>
      <w:marLeft w:val="0"/>
      <w:marRight w:val="0"/>
      <w:marTop w:val="0"/>
      <w:marBottom w:val="0"/>
      <w:divBdr>
        <w:top w:val="none" w:sz="0" w:space="0" w:color="auto"/>
        <w:left w:val="none" w:sz="0" w:space="0" w:color="auto"/>
        <w:bottom w:val="none" w:sz="0" w:space="0" w:color="auto"/>
        <w:right w:val="none" w:sz="0" w:space="0" w:color="auto"/>
      </w:divBdr>
      <w:divsChild>
        <w:div w:id="1200125671">
          <w:marLeft w:val="0"/>
          <w:marRight w:val="0"/>
          <w:marTop w:val="0"/>
          <w:marBottom w:val="0"/>
          <w:divBdr>
            <w:top w:val="none" w:sz="0" w:space="0" w:color="auto"/>
            <w:left w:val="none" w:sz="0" w:space="0" w:color="auto"/>
            <w:bottom w:val="none" w:sz="0" w:space="0" w:color="auto"/>
            <w:right w:val="none" w:sz="0" w:space="0" w:color="auto"/>
          </w:divBdr>
          <w:divsChild>
            <w:div w:id="1085997950">
              <w:marLeft w:val="0"/>
              <w:marRight w:val="0"/>
              <w:marTop w:val="0"/>
              <w:marBottom w:val="0"/>
              <w:divBdr>
                <w:top w:val="none" w:sz="0" w:space="0" w:color="auto"/>
                <w:left w:val="none" w:sz="0" w:space="0" w:color="auto"/>
                <w:bottom w:val="none" w:sz="0" w:space="0" w:color="auto"/>
                <w:right w:val="none" w:sz="0" w:space="0" w:color="auto"/>
              </w:divBdr>
              <w:divsChild>
                <w:div w:id="901522186">
                  <w:marLeft w:val="0"/>
                  <w:marRight w:val="0"/>
                  <w:marTop w:val="0"/>
                  <w:marBottom w:val="0"/>
                  <w:divBdr>
                    <w:top w:val="none" w:sz="0" w:space="0" w:color="auto"/>
                    <w:left w:val="none" w:sz="0" w:space="0" w:color="auto"/>
                    <w:bottom w:val="none" w:sz="0" w:space="0" w:color="auto"/>
                    <w:right w:val="none" w:sz="0" w:space="0" w:color="auto"/>
                  </w:divBdr>
                  <w:divsChild>
                    <w:div w:id="873033167">
                      <w:marLeft w:val="0"/>
                      <w:marRight w:val="0"/>
                      <w:marTop w:val="0"/>
                      <w:marBottom w:val="0"/>
                      <w:divBdr>
                        <w:top w:val="none" w:sz="0" w:space="0" w:color="auto"/>
                        <w:left w:val="single" w:sz="6" w:space="0" w:color="CCCCCC"/>
                        <w:bottom w:val="single" w:sz="6" w:space="0" w:color="CCCCCC"/>
                        <w:right w:val="single" w:sz="6" w:space="0" w:color="CCCCCC"/>
                      </w:divBdr>
                      <w:divsChild>
                        <w:div w:id="191249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61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9016905">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6072699">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2771409">
      <w:bodyDiv w:val="1"/>
      <w:marLeft w:val="0"/>
      <w:marRight w:val="0"/>
      <w:marTop w:val="0"/>
      <w:marBottom w:val="0"/>
      <w:divBdr>
        <w:top w:val="none" w:sz="0" w:space="0" w:color="auto"/>
        <w:left w:val="none" w:sz="0" w:space="0" w:color="auto"/>
        <w:bottom w:val="none" w:sz="0" w:space="0" w:color="auto"/>
        <w:right w:val="none" w:sz="0" w:space="0" w:color="auto"/>
      </w:divBdr>
      <w:divsChild>
        <w:div w:id="1883402266">
          <w:marLeft w:val="0"/>
          <w:marRight w:val="0"/>
          <w:marTop w:val="0"/>
          <w:marBottom w:val="0"/>
          <w:divBdr>
            <w:top w:val="none" w:sz="0" w:space="0" w:color="auto"/>
            <w:left w:val="none" w:sz="0" w:space="0" w:color="auto"/>
            <w:bottom w:val="none" w:sz="0" w:space="0" w:color="auto"/>
            <w:right w:val="none" w:sz="0" w:space="0" w:color="auto"/>
          </w:divBdr>
          <w:divsChild>
            <w:div w:id="676075649">
              <w:marLeft w:val="0"/>
              <w:marRight w:val="0"/>
              <w:marTop w:val="0"/>
              <w:marBottom w:val="0"/>
              <w:divBdr>
                <w:top w:val="none" w:sz="0" w:space="0" w:color="auto"/>
                <w:left w:val="none" w:sz="0" w:space="0" w:color="auto"/>
                <w:bottom w:val="none" w:sz="0" w:space="0" w:color="auto"/>
                <w:right w:val="none" w:sz="0" w:space="0" w:color="auto"/>
              </w:divBdr>
              <w:divsChild>
                <w:div w:id="189879586">
                  <w:marLeft w:val="0"/>
                  <w:marRight w:val="0"/>
                  <w:marTop w:val="0"/>
                  <w:marBottom w:val="0"/>
                  <w:divBdr>
                    <w:top w:val="none" w:sz="0" w:space="0" w:color="auto"/>
                    <w:left w:val="none" w:sz="0" w:space="0" w:color="auto"/>
                    <w:bottom w:val="none" w:sz="0" w:space="0" w:color="auto"/>
                    <w:right w:val="none" w:sz="0" w:space="0" w:color="auto"/>
                  </w:divBdr>
                  <w:divsChild>
                    <w:div w:id="2094356997">
                      <w:marLeft w:val="0"/>
                      <w:marRight w:val="0"/>
                      <w:marTop w:val="0"/>
                      <w:marBottom w:val="0"/>
                      <w:divBdr>
                        <w:top w:val="none" w:sz="0" w:space="0" w:color="auto"/>
                        <w:left w:val="single" w:sz="6" w:space="0" w:color="CCCCCC"/>
                        <w:bottom w:val="single" w:sz="6" w:space="0" w:color="CCCCCC"/>
                        <w:right w:val="single" w:sz="6" w:space="0" w:color="CCCCCC"/>
                      </w:divBdr>
                      <w:divsChild>
                        <w:div w:id="13578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581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150898">
      <w:bodyDiv w:val="1"/>
      <w:marLeft w:val="0"/>
      <w:marRight w:val="0"/>
      <w:marTop w:val="0"/>
      <w:marBottom w:val="0"/>
      <w:divBdr>
        <w:top w:val="none" w:sz="0" w:space="0" w:color="auto"/>
        <w:left w:val="none" w:sz="0" w:space="0" w:color="auto"/>
        <w:bottom w:val="none" w:sz="0" w:space="0" w:color="auto"/>
        <w:right w:val="none" w:sz="0" w:space="0" w:color="auto"/>
      </w:divBdr>
      <w:divsChild>
        <w:div w:id="1079837050">
          <w:marLeft w:val="0"/>
          <w:marRight w:val="0"/>
          <w:marTop w:val="0"/>
          <w:marBottom w:val="0"/>
          <w:divBdr>
            <w:top w:val="none" w:sz="0" w:space="0" w:color="auto"/>
            <w:left w:val="none" w:sz="0" w:space="0" w:color="auto"/>
            <w:bottom w:val="none" w:sz="0" w:space="0" w:color="auto"/>
            <w:right w:val="none" w:sz="0" w:space="0" w:color="auto"/>
          </w:divBdr>
          <w:divsChild>
            <w:div w:id="67578501">
              <w:marLeft w:val="0"/>
              <w:marRight w:val="0"/>
              <w:marTop w:val="0"/>
              <w:marBottom w:val="0"/>
              <w:divBdr>
                <w:top w:val="none" w:sz="0" w:space="0" w:color="auto"/>
                <w:left w:val="none" w:sz="0" w:space="0" w:color="auto"/>
                <w:bottom w:val="none" w:sz="0" w:space="0" w:color="auto"/>
                <w:right w:val="none" w:sz="0" w:space="0" w:color="auto"/>
              </w:divBdr>
              <w:divsChild>
                <w:div w:id="249702943">
                  <w:marLeft w:val="0"/>
                  <w:marRight w:val="0"/>
                  <w:marTop w:val="0"/>
                  <w:marBottom w:val="0"/>
                  <w:divBdr>
                    <w:top w:val="none" w:sz="0" w:space="0" w:color="auto"/>
                    <w:left w:val="none" w:sz="0" w:space="0" w:color="auto"/>
                    <w:bottom w:val="none" w:sz="0" w:space="0" w:color="auto"/>
                    <w:right w:val="none" w:sz="0" w:space="0" w:color="auto"/>
                  </w:divBdr>
                  <w:divsChild>
                    <w:div w:id="321475066">
                      <w:marLeft w:val="0"/>
                      <w:marRight w:val="0"/>
                      <w:marTop w:val="0"/>
                      <w:marBottom w:val="0"/>
                      <w:divBdr>
                        <w:top w:val="none" w:sz="0" w:space="0" w:color="auto"/>
                        <w:left w:val="single" w:sz="6" w:space="0" w:color="CCCCCC"/>
                        <w:bottom w:val="single" w:sz="6" w:space="0" w:color="CCCCCC"/>
                        <w:right w:val="single" w:sz="6" w:space="0" w:color="CCCCCC"/>
                      </w:divBdr>
                      <w:divsChild>
                        <w:div w:id="2094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38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52349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215911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16060769">
      <w:bodyDiv w:val="1"/>
      <w:marLeft w:val="0"/>
      <w:marRight w:val="0"/>
      <w:marTop w:val="0"/>
      <w:marBottom w:val="0"/>
      <w:divBdr>
        <w:top w:val="none" w:sz="0" w:space="0" w:color="auto"/>
        <w:left w:val="none" w:sz="0" w:space="0" w:color="auto"/>
        <w:bottom w:val="none" w:sz="0" w:space="0" w:color="auto"/>
        <w:right w:val="none" w:sz="0" w:space="0" w:color="auto"/>
      </w:divBdr>
      <w:divsChild>
        <w:div w:id="1222446960">
          <w:marLeft w:val="0"/>
          <w:marRight w:val="0"/>
          <w:marTop w:val="0"/>
          <w:marBottom w:val="0"/>
          <w:divBdr>
            <w:top w:val="none" w:sz="0" w:space="0" w:color="auto"/>
            <w:left w:val="none" w:sz="0" w:space="0" w:color="auto"/>
            <w:bottom w:val="none" w:sz="0" w:space="0" w:color="auto"/>
            <w:right w:val="none" w:sz="0" w:space="0" w:color="auto"/>
          </w:divBdr>
          <w:divsChild>
            <w:div w:id="1734155214">
              <w:marLeft w:val="0"/>
              <w:marRight w:val="0"/>
              <w:marTop w:val="0"/>
              <w:marBottom w:val="0"/>
              <w:divBdr>
                <w:top w:val="none" w:sz="0" w:space="0" w:color="auto"/>
                <w:left w:val="none" w:sz="0" w:space="0" w:color="auto"/>
                <w:bottom w:val="none" w:sz="0" w:space="0" w:color="auto"/>
                <w:right w:val="none" w:sz="0" w:space="0" w:color="auto"/>
              </w:divBdr>
              <w:divsChild>
                <w:div w:id="249392992">
                  <w:marLeft w:val="0"/>
                  <w:marRight w:val="0"/>
                  <w:marTop w:val="0"/>
                  <w:marBottom w:val="0"/>
                  <w:divBdr>
                    <w:top w:val="none" w:sz="0" w:space="0" w:color="auto"/>
                    <w:left w:val="none" w:sz="0" w:space="0" w:color="auto"/>
                    <w:bottom w:val="none" w:sz="0" w:space="0" w:color="auto"/>
                    <w:right w:val="none" w:sz="0" w:space="0" w:color="auto"/>
                  </w:divBdr>
                  <w:divsChild>
                    <w:div w:id="1178891122">
                      <w:marLeft w:val="0"/>
                      <w:marRight w:val="0"/>
                      <w:marTop w:val="0"/>
                      <w:marBottom w:val="0"/>
                      <w:divBdr>
                        <w:top w:val="none" w:sz="0" w:space="0" w:color="auto"/>
                        <w:left w:val="single" w:sz="6" w:space="0" w:color="CCCCCC"/>
                        <w:bottom w:val="single" w:sz="6" w:space="0" w:color="CCCCCC"/>
                        <w:right w:val="single" w:sz="6" w:space="0" w:color="CCCCCC"/>
                      </w:divBdr>
                      <w:divsChild>
                        <w:div w:id="18254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1669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7759226">
      <w:bodyDiv w:val="1"/>
      <w:marLeft w:val="0"/>
      <w:marRight w:val="0"/>
      <w:marTop w:val="0"/>
      <w:marBottom w:val="0"/>
      <w:divBdr>
        <w:top w:val="none" w:sz="0" w:space="0" w:color="auto"/>
        <w:left w:val="none" w:sz="0" w:space="0" w:color="auto"/>
        <w:bottom w:val="none" w:sz="0" w:space="0" w:color="auto"/>
        <w:right w:val="none" w:sz="0" w:space="0" w:color="auto"/>
      </w:divBdr>
      <w:divsChild>
        <w:div w:id="643199149">
          <w:marLeft w:val="0"/>
          <w:marRight w:val="0"/>
          <w:marTop w:val="0"/>
          <w:marBottom w:val="0"/>
          <w:divBdr>
            <w:top w:val="none" w:sz="0" w:space="0" w:color="auto"/>
            <w:left w:val="none" w:sz="0" w:space="0" w:color="auto"/>
            <w:bottom w:val="none" w:sz="0" w:space="0" w:color="auto"/>
            <w:right w:val="none" w:sz="0" w:space="0" w:color="auto"/>
          </w:divBdr>
          <w:divsChild>
            <w:div w:id="1807772758">
              <w:marLeft w:val="0"/>
              <w:marRight w:val="0"/>
              <w:marTop w:val="0"/>
              <w:marBottom w:val="0"/>
              <w:divBdr>
                <w:top w:val="none" w:sz="0" w:space="0" w:color="auto"/>
                <w:left w:val="none" w:sz="0" w:space="0" w:color="auto"/>
                <w:bottom w:val="none" w:sz="0" w:space="0" w:color="auto"/>
                <w:right w:val="none" w:sz="0" w:space="0" w:color="auto"/>
              </w:divBdr>
              <w:divsChild>
                <w:div w:id="958149995">
                  <w:marLeft w:val="0"/>
                  <w:marRight w:val="0"/>
                  <w:marTop w:val="0"/>
                  <w:marBottom w:val="0"/>
                  <w:divBdr>
                    <w:top w:val="none" w:sz="0" w:space="0" w:color="auto"/>
                    <w:left w:val="none" w:sz="0" w:space="0" w:color="auto"/>
                    <w:bottom w:val="none" w:sz="0" w:space="0" w:color="auto"/>
                    <w:right w:val="none" w:sz="0" w:space="0" w:color="auto"/>
                  </w:divBdr>
                  <w:divsChild>
                    <w:div w:id="938635970">
                      <w:marLeft w:val="0"/>
                      <w:marRight w:val="0"/>
                      <w:marTop w:val="0"/>
                      <w:marBottom w:val="0"/>
                      <w:divBdr>
                        <w:top w:val="none" w:sz="0" w:space="0" w:color="auto"/>
                        <w:left w:val="single" w:sz="6" w:space="0" w:color="CCCCCC"/>
                        <w:bottom w:val="single" w:sz="6" w:space="0" w:color="CCCCCC"/>
                        <w:right w:val="single" w:sz="6" w:space="0" w:color="CCCCCC"/>
                      </w:divBdr>
                      <w:divsChild>
                        <w:div w:id="19069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1530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741484">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2825272">
      <w:bodyDiv w:val="1"/>
      <w:marLeft w:val="0"/>
      <w:marRight w:val="0"/>
      <w:marTop w:val="0"/>
      <w:marBottom w:val="0"/>
      <w:divBdr>
        <w:top w:val="none" w:sz="0" w:space="0" w:color="auto"/>
        <w:left w:val="none" w:sz="0" w:space="0" w:color="auto"/>
        <w:bottom w:val="none" w:sz="0" w:space="0" w:color="auto"/>
        <w:right w:val="none" w:sz="0" w:space="0" w:color="auto"/>
      </w:divBdr>
    </w:div>
    <w:div w:id="136605304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0956666">
      <w:bodyDiv w:val="1"/>
      <w:marLeft w:val="0"/>
      <w:marRight w:val="0"/>
      <w:marTop w:val="0"/>
      <w:marBottom w:val="0"/>
      <w:divBdr>
        <w:top w:val="none" w:sz="0" w:space="0" w:color="auto"/>
        <w:left w:val="none" w:sz="0" w:space="0" w:color="auto"/>
        <w:bottom w:val="none" w:sz="0" w:space="0" w:color="auto"/>
        <w:right w:val="none" w:sz="0" w:space="0" w:color="auto"/>
      </w:divBdr>
      <w:divsChild>
        <w:div w:id="1319846408">
          <w:marLeft w:val="0"/>
          <w:marRight w:val="0"/>
          <w:marTop w:val="0"/>
          <w:marBottom w:val="0"/>
          <w:divBdr>
            <w:top w:val="none" w:sz="0" w:space="0" w:color="auto"/>
            <w:left w:val="none" w:sz="0" w:space="0" w:color="auto"/>
            <w:bottom w:val="none" w:sz="0" w:space="0" w:color="auto"/>
            <w:right w:val="none" w:sz="0" w:space="0" w:color="auto"/>
          </w:divBdr>
          <w:divsChild>
            <w:div w:id="285474868">
              <w:marLeft w:val="0"/>
              <w:marRight w:val="0"/>
              <w:marTop w:val="0"/>
              <w:marBottom w:val="0"/>
              <w:divBdr>
                <w:top w:val="none" w:sz="0" w:space="0" w:color="auto"/>
                <w:left w:val="none" w:sz="0" w:space="0" w:color="auto"/>
                <w:bottom w:val="none" w:sz="0" w:space="0" w:color="auto"/>
                <w:right w:val="none" w:sz="0" w:space="0" w:color="auto"/>
              </w:divBdr>
              <w:divsChild>
                <w:div w:id="811144354">
                  <w:marLeft w:val="0"/>
                  <w:marRight w:val="0"/>
                  <w:marTop w:val="0"/>
                  <w:marBottom w:val="0"/>
                  <w:divBdr>
                    <w:top w:val="none" w:sz="0" w:space="0" w:color="auto"/>
                    <w:left w:val="none" w:sz="0" w:space="0" w:color="auto"/>
                    <w:bottom w:val="none" w:sz="0" w:space="0" w:color="auto"/>
                    <w:right w:val="none" w:sz="0" w:space="0" w:color="auto"/>
                  </w:divBdr>
                  <w:divsChild>
                    <w:div w:id="825360488">
                      <w:marLeft w:val="0"/>
                      <w:marRight w:val="0"/>
                      <w:marTop w:val="0"/>
                      <w:marBottom w:val="0"/>
                      <w:divBdr>
                        <w:top w:val="none" w:sz="0" w:space="0" w:color="auto"/>
                        <w:left w:val="single" w:sz="6" w:space="0" w:color="CCCCCC"/>
                        <w:bottom w:val="single" w:sz="6" w:space="0" w:color="CCCCCC"/>
                        <w:right w:val="single" w:sz="6" w:space="0" w:color="CCCCCC"/>
                      </w:divBdr>
                      <w:divsChild>
                        <w:div w:id="6697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01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8284353">
      <w:bodyDiv w:val="1"/>
      <w:marLeft w:val="0"/>
      <w:marRight w:val="0"/>
      <w:marTop w:val="0"/>
      <w:marBottom w:val="0"/>
      <w:divBdr>
        <w:top w:val="none" w:sz="0" w:space="0" w:color="auto"/>
        <w:left w:val="none" w:sz="0" w:space="0" w:color="auto"/>
        <w:bottom w:val="none" w:sz="0" w:space="0" w:color="auto"/>
        <w:right w:val="none" w:sz="0" w:space="0" w:color="auto"/>
      </w:divBdr>
      <w:divsChild>
        <w:div w:id="1678844018">
          <w:marLeft w:val="0"/>
          <w:marRight w:val="0"/>
          <w:marTop w:val="0"/>
          <w:marBottom w:val="0"/>
          <w:divBdr>
            <w:top w:val="none" w:sz="0" w:space="0" w:color="auto"/>
            <w:left w:val="none" w:sz="0" w:space="0" w:color="auto"/>
            <w:bottom w:val="none" w:sz="0" w:space="0" w:color="auto"/>
            <w:right w:val="none" w:sz="0" w:space="0" w:color="auto"/>
          </w:divBdr>
          <w:divsChild>
            <w:div w:id="907543934">
              <w:marLeft w:val="0"/>
              <w:marRight w:val="0"/>
              <w:marTop w:val="0"/>
              <w:marBottom w:val="0"/>
              <w:divBdr>
                <w:top w:val="none" w:sz="0" w:space="0" w:color="auto"/>
                <w:left w:val="none" w:sz="0" w:space="0" w:color="auto"/>
                <w:bottom w:val="none" w:sz="0" w:space="0" w:color="auto"/>
                <w:right w:val="none" w:sz="0" w:space="0" w:color="auto"/>
              </w:divBdr>
              <w:divsChild>
                <w:div w:id="872157927">
                  <w:marLeft w:val="0"/>
                  <w:marRight w:val="0"/>
                  <w:marTop w:val="0"/>
                  <w:marBottom w:val="0"/>
                  <w:divBdr>
                    <w:top w:val="none" w:sz="0" w:space="0" w:color="auto"/>
                    <w:left w:val="none" w:sz="0" w:space="0" w:color="auto"/>
                    <w:bottom w:val="none" w:sz="0" w:space="0" w:color="auto"/>
                    <w:right w:val="none" w:sz="0" w:space="0" w:color="auto"/>
                  </w:divBdr>
                  <w:divsChild>
                    <w:div w:id="1465342727">
                      <w:marLeft w:val="0"/>
                      <w:marRight w:val="0"/>
                      <w:marTop w:val="0"/>
                      <w:marBottom w:val="0"/>
                      <w:divBdr>
                        <w:top w:val="none" w:sz="0" w:space="0" w:color="auto"/>
                        <w:left w:val="single" w:sz="6" w:space="0" w:color="CCCCCC"/>
                        <w:bottom w:val="single" w:sz="6" w:space="0" w:color="CCCCCC"/>
                        <w:right w:val="single" w:sz="6" w:space="0" w:color="CCCCCC"/>
                      </w:divBdr>
                      <w:divsChild>
                        <w:div w:id="5796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290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04514693">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062585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303313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0186895">
      <w:bodyDiv w:val="1"/>
      <w:marLeft w:val="0"/>
      <w:marRight w:val="0"/>
      <w:marTop w:val="0"/>
      <w:marBottom w:val="0"/>
      <w:divBdr>
        <w:top w:val="none" w:sz="0" w:space="0" w:color="auto"/>
        <w:left w:val="none" w:sz="0" w:space="0" w:color="auto"/>
        <w:bottom w:val="none" w:sz="0" w:space="0" w:color="auto"/>
        <w:right w:val="none" w:sz="0" w:space="0" w:color="auto"/>
      </w:divBdr>
      <w:divsChild>
        <w:div w:id="321936500">
          <w:marLeft w:val="0"/>
          <w:marRight w:val="0"/>
          <w:marTop w:val="0"/>
          <w:marBottom w:val="0"/>
          <w:divBdr>
            <w:top w:val="none" w:sz="0" w:space="0" w:color="auto"/>
            <w:left w:val="none" w:sz="0" w:space="0" w:color="auto"/>
            <w:bottom w:val="none" w:sz="0" w:space="0" w:color="auto"/>
            <w:right w:val="none" w:sz="0" w:space="0" w:color="auto"/>
          </w:divBdr>
          <w:divsChild>
            <w:div w:id="1484158969">
              <w:marLeft w:val="0"/>
              <w:marRight w:val="0"/>
              <w:marTop w:val="0"/>
              <w:marBottom w:val="0"/>
              <w:divBdr>
                <w:top w:val="none" w:sz="0" w:space="0" w:color="auto"/>
                <w:left w:val="none" w:sz="0" w:space="0" w:color="auto"/>
                <w:bottom w:val="none" w:sz="0" w:space="0" w:color="auto"/>
                <w:right w:val="none" w:sz="0" w:space="0" w:color="auto"/>
              </w:divBdr>
              <w:divsChild>
                <w:div w:id="1978993010">
                  <w:marLeft w:val="0"/>
                  <w:marRight w:val="0"/>
                  <w:marTop w:val="0"/>
                  <w:marBottom w:val="0"/>
                  <w:divBdr>
                    <w:top w:val="none" w:sz="0" w:space="0" w:color="auto"/>
                    <w:left w:val="none" w:sz="0" w:space="0" w:color="auto"/>
                    <w:bottom w:val="none" w:sz="0" w:space="0" w:color="auto"/>
                    <w:right w:val="none" w:sz="0" w:space="0" w:color="auto"/>
                  </w:divBdr>
                  <w:divsChild>
                    <w:div w:id="269556667">
                      <w:marLeft w:val="0"/>
                      <w:marRight w:val="0"/>
                      <w:marTop w:val="0"/>
                      <w:marBottom w:val="0"/>
                      <w:divBdr>
                        <w:top w:val="none" w:sz="0" w:space="0" w:color="auto"/>
                        <w:left w:val="single" w:sz="6" w:space="0" w:color="CCCCCC"/>
                        <w:bottom w:val="single" w:sz="6" w:space="0" w:color="CCCCCC"/>
                        <w:right w:val="single" w:sz="6" w:space="0" w:color="CCCCCC"/>
                      </w:divBdr>
                      <w:divsChild>
                        <w:div w:id="1342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276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6856257">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753707">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52218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7595779">
      <w:bodyDiv w:val="1"/>
      <w:marLeft w:val="0"/>
      <w:marRight w:val="0"/>
      <w:marTop w:val="0"/>
      <w:marBottom w:val="0"/>
      <w:divBdr>
        <w:top w:val="none" w:sz="0" w:space="0" w:color="auto"/>
        <w:left w:val="none" w:sz="0" w:space="0" w:color="auto"/>
        <w:bottom w:val="none" w:sz="0" w:space="0" w:color="auto"/>
        <w:right w:val="none" w:sz="0" w:space="0" w:color="auto"/>
      </w:divBdr>
      <w:divsChild>
        <w:div w:id="985280351">
          <w:marLeft w:val="0"/>
          <w:marRight w:val="0"/>
          <w:marTop w:val="0"/>
          <w:marBottom w:val="0"/>
          <w:divBdr>
            <w:top w:val="none" w:sz="0" w:space="0" w:color="auto"/>
            <w:left w:val="none" w:sz="0" w:space="0" w:color="auto"/>
            <w:bottom w:val="none" w:sz="0" w:space="0" w:color="auto"/>
            <w:right w:val="none" w:sz="0" w:space="0" w:color="auto"/>
          </w:divBdr>
          <w:divsChild>
            <w:div w:id="1262645262">
              <w:marLeft w:val="0"/>
              <w:marRight w:val="0"/>
              <w:marTop w:val="0"/>
              <w:marBottom w:val="0"/>
              <w:divBdr>
                <w:top w:val="none" w:sz="0" w:space="0" w:color="auto"/>
                <w:left w:val="none" w:sz="0" w:space="0" w:color="auto"/>
                <w:bottom w:val="none" w:sz="0" w:space="0" w:color="auto"/>
                <w:right w:val="none" w:sz="0" w:space="0" w:color="auto"/>
              </w:divBdr>
              <w:divsChild>
                <w:div w:id="1029255080">
                  <w:marLeft w:val="0"/>
                  <w:marRight w:val="0"/>
                  <w:marTop w:val="0"/>
                  <w:marBottom w:val="0"/>
                  <w:divBdr>
                    <w:top w:val="none" w:sz="0" w:space="0" w:color="auto"/>
                    <w:left w:val="none" w:sz="0" w:space="0" w:color="auto"/>
                    <w:bottom w:val="none" w:sz="0" w:space="0" w:color="auto"/>
                    <w:right w:val="none" w:sz="0" w:space="0" w:color="auto"/>
                  </w:divBdr>
                  <w:divsChild>
                    <w:div w:id="1669288380">
                      <w:marLeft w:val="0"/>
                      <w:marRight w:val="0"/>
                      <w:marTop w:val="0"/>
                      <w:marBottom w:val="0"/>
                      <w:divBdr>
                        <w:top w:val="none" w:sz="0" w:space="0" w:color="auto"/>
                        <w:left w:val="single" w:sz="6" w:space="0" w:color="CCCCCC"/>
                        <w:bottom w:val="single" w:sz="6" w:space="0" w:color="CCCCCC"/>
                        <w:right w:val="single" w:sz="6" w:space="0" w:color="CCCCCC"/>
                      </w:divBdr>
                      <w:divsChild>
                        <w:div w:id="7804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1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50551974">
      <w:bodyDiv w:val="1"/>
      <w:marLeft w:val="0"/>
      <w:marRight w:val="0"/>
      <w:marTop w:val="0"/>
      <w:marBottom w:val="0"/>
      <w:divBdr>
        <w:top w:val="none" w:sz="0" w:space="0" w:color="auto"/>
        <w:left w:val="none" w:sz="0" w:space="0" w:color="auto"/>
        <w:bottom w:val="none" w:sz="0" w:space="0" w:color="auto"/>
        <w:right w:val="none" w:sz="0" w:space="0" w:color="auto"/>
      </w:divBdr>
      <w:divsChild>
        <w:div w:id="639575776">
          <w:marLeft w:val="0"/>
          <w:marRight w:val="0"/>
          <w:marTop w:val="0"/>
          <w:marBottom w:val="0"/>
          <w:divBdr>
            <w:top w:val="none" w:sz="0" w:space="0" w:color="auto"/>
            <w:left w:val="none" w:sz="0" w:space="0" w:color="auto"/>
            <w:bottom w:val="none" w:sz="0" w:space="0" w:color="auto"/>
            <w:right w:val="none" w:sz="0" w:space="0" w:color="auto"/>
          </w:divBdr>
          <w:divsChild>
            <w:div w:id="996764154">
              <w:marLeft w:val="0"/>
              <w:marRight w:val="0"/>
              <w:marTop w:val="0"/>
              <w:marBottom w:val="0"/>
              <w:divBdr>
                <w:top w:val="none" w:sz="0" w:space="0" w:color="auto"/>
                <w:left w:val="none" w:sz="0" w:space="0" w:color="auto"/>
                <w:bottom w:val="none" w:sz="0" w:space="0" w:color="auto"/>
                <w:right w:val="none" w:sz="0" w:space="0" w:color="auto"/>
              </w:divBdr>
              <w:divsChild>
                <w:div w:id="677150710">
                  <w:marLeft w:val="0"/>
                  <w:marRight w:val="0"/>
                  <w:marTop w:val="0"/>
                  <w:marBottom w:val="0"/>
                  <w:divBdr>
                    <w:top w:val="none" w:sz="0" w:space="0" w:color="auto"/>
                    <w:left w:val="none" w:sz="0" w:space="0" w:color="auto"/>
                    <w:bottom w:val="none" w:sz="0" w:space="0" w:color="auto"/>
                    <w:right w:val="none" w:sz="0" w:space="0" w:color="auto"/>
                  </w:divBdr>
                  <w:divsChild>
                    <w:div w:id="540358214">
                      <w:marLeft w:val="0"/>
                      <w:marRight w:val="0"/>
                      <w:marTop w:val="0"/>
                      <w:marBottom w:val="0"/>
                      <w:divBdr>
                        <w:top w:val="none" w:sz="0" w:space="0" w:color="auto"/>
                        <w:left w:val="single" w:sz="6" w:space="0" w:color="CCCCCC"/>
                        <w:bottom w:val="single" w:sz="6" w:space="0" w:color="CCCCCC"/>
                        <w:right w:val="single" w:sz="6" w:space="0" w:color="CCCCCC"/>
                      </w:divBdr>
                      <w:divsChild>
                        <w:div w:id="5570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089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6302621">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6975996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2654</Words>
  <Characters>14016</Characters>
  <Application>Microsoft Office Word</Application>
  <DocSecurity>0</DocSecurity>
  <Lines>280</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2025-02-23T16:40:00Z</cp:lastPrinted>
  <dcterms:created xsi:type="dcterms:W3CDTF">2025-02-25T23:08:00Z</dcterms:created>
  <dcterms:modified xsi:type="dcterms:W3CDTF">2025-02-26T16:42:00Z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