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Роберт </w:t>
      </w:r>
      <w:proofErr xmlns:w="http://schemas.openxmlformats.org/wordprocessingml/2006/main" w:type="spellStart"/>
      <w:r xmlns:w="http://schemas.openxmlformats.org/wordprocessingml/2006/main" w:rsidRPr="00D60C5F">
        <w:rPr>
          <w:rFonts w:ascii="Times New Roman" w:hAnsi="Times New Roman"/>
          <w:b/>
          <w:sz w:val="26"/>
          <w:szCs w:val="26"/>
        </w:rPr>
        <w:t xml:space="preserve">Ванной </w:t>
      </w:r>
      <w:proofErr xmlns:w="http://schemas.openxmlformats.org/wordprocessingml/2006/main" w:type="spellEnd"/>
      <w:r xmlns:w="http://schemas.openxmlformats.org/wordprocessingml/2006/main" w:rsidRPr="00D60C5F">
        <w:rPr>
          <w:rFonts w:ascii="Times New Roman" w:hAnsi="Times New Roman"/>
          <w:b/>
          <w:sz w:val="26"/>
          <w:szCs w:val="26"/>
        </w:rPr>
        <w:t xml:space="preserve">, Главные пророки, Лекция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Непорочное зачатие, Сын Исайи (Исаии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Просмотрите Исаию 7.</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Мы обсуждали 7-ю главу Исайи. В конце последнего часа мы просматривали стихи с 13 по 16. Помните, я указал, что обычно толкователи интерпретируют эти стихи тремя способами. Некоторые попытаются применить их все к нынешней ситуации </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Сиро-Ефремлянской </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войны и предположить, что признаком рождения в стихе 14 является ребенок </w:t>
      </w:r>
      <w:r xmlns:w="http://schemas.openxmlformats.org/wordprocessingml/2006/main" w:rsidR="00D71493" w:rsidRPr="00D60C5F">
        <w:rPr>
          <w:rFonts w:ascii="Times New Roman" w:hAnsi="Times New Roman" w:cs="Verdana"/>
          <w:sz w:val="26"/>
          <w:szCs w:val="26"/>
        </w:rPr>
        <w:t xml:space="preserve">, рожденный либо у Ахаза, либо у Исайи. </w:t>
      </w:r>
      <w:r xmlns:w="http://schemas.openxmlformats.org/wordprocessingml/2006/main" w:rsidR="00DC3C8E" w:rsidRPr="00D60C5F">
        <w:rPr>
          <w:rFonts w:ascii="Times New Roman" w:hAnsi="Times New Roman"/>
          <w:sz w:val="26"/>
          <w:szCs w:val="26"/>
        </w:rPr>
        <w:t xml:space="preserve">Другие пытались применить весь отрывок к рождению Христа на основании цитаты этого стиха из Матфея. Матфей действительно применяет это к Христу. Ни одна из этих двух альтернатив, похоже, не отражает специфику этого отрывка, поскольку в стихе 13, кажется, содержится упрек Ахазу. «Послушайте, дом Давидов: мало ли вам утомлять людей, но разве вы утомляете и Бога моего?» И стихи с 15 по 16, кажется, очень ясно говорят о современной ситуации, особенно стих 16: «Ибо прежде чем ребенок научится отвергать зло и выбирать добро, земля, которую ты ненавидишь, будет оставлена обоими царями ее». Кажется, это нельзя применить конкретно к рождению Христа.</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Это побудило некоторых выступать за множественное или двойное исполнение, в котором этот отрывок обращается как к современному ребенку Исайи, так и к Христу. В качестве иллюстрации этой позиции я привел вам Уолтера Кайзера. Это поднимает еще одну проблему множественного смысла. Я думаю, нам нужно быть очень осторожными в этом вопросе. Но это также поднимает вопрос о значении термина « </w:t>
      </w:r>
      <w:r xmlns:w="http://schemas.openxmlformats.org/wordprocessingml/2006/main" w:rsidR="0034528E" w:rsidRPr="00D60C5F">
        <w:rPr>
          <w:rFonts w:ascii="Times New Roman" w:hAnsi="Times New Roman"/>
          <w:i/>
          <w:iCs/>
          <w:sz w:val="26"/>
          <w:szCs w:val="26"/>
        </w:rPr>
        <w:t xml:space="preserve">альма» </w:t>
      </w:r>
      <w:r xmlns:w="http://schemas.openxmlformats.org/wordprocessingml/2006/main" w:rsidR="008E626B" w:rsidRPr="00D60C5F">
        <w:rPr>
          <w:rFonts w:ascii="Times New Roman" w:hAnsi="Times New Roman"/>
          <w:sz w:val="26"/>
          <w:szCs w:val="26"/>
        </w:rPr>
        <w:t xml:space="preserve">. В версии короля Иакова это переводится как «дева зачнёт». Если это жена Исайи, то как это можно применить к матери этих детей? Кажется, лучше всего воспринимать стихи как слова упрека Ахазу, с одной стороны: ты недостойный представитель дома Давидова, поэтому тебя заменят. С одной стороны, это упрек Ахазу. Но, с другой стороны, оно адресовано другой аудитории: в нем содержатся слова утешения благочестивому народу, все еще находящемуся на земле. Стих 13 – это упрек Ахазу, тогда как 15 и 16 – утешение для благочестивого народа земли. Эта вещь объединяет эти две мысли вместе, и это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то, что вы должны привнести в текст </w:t>
      </w:r>
      <w:r xmlns:w="http://schemas.openxmlformats.org/wordprocessingml/2006/main" w:rsidR="00686847">
        <w:rPr>
          <w:rFonts w:ascii="Times New Roman" w:hAnsi="Times New Roman"/>
          <w:sz w:val="26"/>
          <w:szCs w:val="26"/>
        </w:rPr>
        <w:t xml:space="preserve">, и, по общему признанию, это трудная часть интерпретации. Их объединяет то, что они исходят из предположения, что если бы он родился в течение года, в течение нормального срока беременности, то произошли бы эти две вещи. Другими словами, это не пророчество о том, что он родится тогда, но Исаия использовал срок беременности как основу для измерения времени. Предположим, что если бы он родился сейчас, то прежде, чем он будет знать достаточно, чтобы различать добро и зло, прежде чем ребенок узнает или сможет узнать, что вторгающиеся царства исчезнут. Я не думаю, что в пророчестве конкретно сказано, когда родится ребенок; предполагается, что если он придет в течение года, прежде чем он станет более чем немного старше, королевства, которых вы боитесь, исчезнут.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'Алма [дева, Исайя 7:14]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Я хочу пойти немного дальше с вопросом об ' </w:t>
      </w:r>
      <w:r xmlns:w="http://schemas.openxmlformats.org/wordprocessingml/2006/main" w:rsidR="006165A9" w:rsidRPr="00D60C5F">
        <w:rPr>
          <w:rFonts w:ascii="Times New Roman" w:hAnsi="Times New Roman"/>
          <w:i/>
          <w:iCs/>
          <w:sz w:val="26"/>
          <w:szCs w:val="26"/>
        </w:rPr>
        <w:t xml:space="preserve">алме ' </w:t>
      </w:r>
      <w:r xmlns:w="http://schemas.openxmlformats.org/wordprocessingml/2006/main" w:rsidR="00356415" w:rsidRPr="00D60C5F">
        <w:rPr>
          <w:rFonts w:ascii="Times New Roman" w:hAnsi="Times New Roman"/>
          <w:sz w:val="26"/>
          <w:szCs w:val="26"/>
        </w:rPr>
        <w:t xml:space="preserve">. Еврейское слово « </w:t>
      </w:r>
      <w:r xmlns:w="http://schemas.openxmlformats.org/wordprocessingml/2006/main" w:rsidR="006165A9" w:rsidRPr="00D60C5F">
        <w:rPr>
          <w:rFonts w:ascii="Times New Roman" w:hAnsi="Times New Roman"/>
          <w:i/>
          <w:iCs/>
          <w:sz w:val="26"/>
          <w:szCs w:val="26"/>
        </w:rPr>
        <w:t xml:space="preserve">алмах» </w:t>
      </w:r>
      <w:r xmlns:w="http://schemas.openxmlformats.org/wordprocessingml/2006/main" w:rsidR="00356415" w:rsidRPr="00D60C5F">
        <w:rPr>
          <w:rFonts w:ascii="Times New Roman" w:hAnsi="Times New Roman"/>
          <w:sz w:val="26"/>
          <w:szCs w:val="26"/>
        </w:rPr>
        <w:t xml:space="preserve">означает «вот, дева зачнёт и родит сына». Я думаю, что это сильное возражение против понимания специфики стиха 14, поскольку он относится либо к жене царя, либо к жене Исайи, имеющей сына. Нет никаких указаний на то, что жена Ахаза была девственницей или что жена Исайи была девственницей. Фактически, мы знаем, что у Исайи уже был сын Шеар-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Яшав </w:t>
      </w:r>
      <w:proofErr xmlns:w="http://schemas.openxmlformats.org/wordprocessingml/2006/main" w:type="spellEnd"/>
      <w:r xmlns:w="http://schemas.openxmlformats.org/wordprocessingml/2006/main" w:rsidR="00686847">
        <w:rPr>
          <w:rFonts w:ascii="Times New Roman" w:hAnsi="Times New Roman"/>
          <w:sz w:val="26"/>
          <w:szCs w:val="26"/>
        </w:rPr>
        <w:t xml:space="preserve">, когда Исайя вышел навстречу и противостоять царю Ахазу. Бог сказал ему взять своего сына Шеар-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Яшава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в Исаии 7:3.</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Многие толкователи утверждали, что слово « </w:t>
      </w:r>
      <w:r xmlns:w="http://schemas.openxmlformats.org/wordprocessingml/2006/main" w:rsidR="00A00995" w:rsidRPr="00D60C5F">
        <w:rPr>
          <w:rFonts w:ascii="Times New Roman" w:hAnsi="Times New Roman"/>
          <w:i/>
          <w:iCs/>
          <w:sz w:val="26"/>
          <w:szCs w:val="26"/>
        </w:rPr>
        <w:t xml:space="preserve">алма» </w:t>
      </w:r>
      <w:r xmlns:w="http://schemas.openxmlformats.org/wordprocessingml/2006/main" w:rsidR="00BD7445" w:rsidRPr="00D60C5F">
        <w:rPr>
          <w:rFonts w:ascii="Times New Roman" w:hAnsi="Times New Roman"/>
          <w:sz w:val="26"/>
          <w:szCs w:val="26"/>
        </w:rPr>
        <w:t xml:space="preserve">на самом деле не означает «девственница»; это означает «молодая женщина». Следовательно, этот термин может относиться к жене Исаии или жене Ахаза. И действительно, если вы посмотрите на перевод Исайи 7:14 в исправленной стандартной версии, там говорится: «Вот, молодая женщина зачнёт». В RSV есть сноска, в которой говорится «или девственница», но она помещена в сноску. Если вы посмотрите на Новую английскую Библию, там написано: «Молодая женщина зачнёт», и там нет никакой сноски. Это просто оставляет все как есть. Таким образом, это полностью исключает любые предположения о непорочном зачатии. Тогда возникает вопрос, что означает этот термин « </w:t>
      </w:r>
      <w:r xmlns:w="http://schemas.openxmlformats.org/wordprocessingml/2006/main" w:rsidR="00A00995" w:rsidRPr="00D60C5F">
        <w:rPr>
          <w:rFonts w:ascii="Times New Roman" w:hAnsi="Times New Roman"/>
          <w:i/>
          <w:iCs/>
          <w:sz w:val="26"/>
          <w:szCs w:val="26"/>
        </w:rPr>
        <w:t xml:space="preserve">алма» </w:t>
      </w:r>
      <w:r xmlns:w="http://schemas.openxmlformats.org/wordprocessingml/2006/main" w:rsidR="00FB41BA"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Позвольте мне сделать несколько комментариев по этому поводу. Во-первых, « </w:t>
      </w:r>
      <w:r xmlns:w="http://schemas.openxmlformats.org/wordprocessingml/2006/main" w:rsidR="00A00995" w:rsidRPr="00D60C5F">
        <w:rPr>
          <w:rFonts w:ascii="Times New Roman" w:hAnsi="Times New Roman"/>
          <w:i/>
          <w:iCs/>
          <w:sz w:val="26"/>
          <w:szCs w:val="26"/>
        </w:rPr>
        <w:t xml:space="preserve">алма» </w:t>
      </w:r>
      <w:r xmlns:w="http://schemas.openxmlformats.org/wordprocessingml/2006/main" w:rsidR="00FB41BA" w:rsidRPr="00D60C5F">
        <w:rPr>
          <w:rFonts w:ascii="Times New Roman" w:hAnsi="Times New Roman"/>
          <w:sz w:val="26"/>
          <w:szCs w:val="26"/>
        </w:rPr>
        <w:t xml:space="preserve">– это не обычное слово, обозначающее «девственность». «Дева» обычно является переводом другого еврейского слова, а не « </w:t>
      </w:r>
      <w:r xmlns:w="http://schemas.openxmlformats.org/wordprocessingml/2006/main" w:rsidR="00A00995" w:rsidRPr="00D60C5F">
        <w:rPr>
          <w:rFonts w:ascii="Times New Roman" w:hAnsi="Times New Roman"/>
          <w:i/>
          <w:iCs/>
          <w:sz w:val="26"/>
          <w:szCs w:val="26"/>
        </w:rPr>
        <w:t xml:space="preserve">алмах» </w:t>
      </w:r>
      <w:r xmlns:w="http://schemas.openxmlformats.org/wordprocessingml/2006/main" w:rsidR="00FB41BA" w:rsidRPr="00D60C5F">
        <w:rPr>
          <w:rFonts w:ascii="Times New Roman" w:hAnsi="Times New Roman"/>
          <w:sz w:val="26"/>
          <w:szCs w:val="26"/>
        </w:rPr>
        <w:t xml:space="preserve">. Обычно слово, переводимое как «девственница», звучит как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«бетула»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Вы могли бы сказать хорошо: если </w:t>
      </w:r>
      <w:proofErr xmlns:w="http://schemas.openxmlformats.org/wordprocessingml/2006/main" w:type="spellStart"/>
      <w:r xmlns:w="http://schemas.openxmlformats.org/wordprocessingml/2006/main" w:rsidR="00FB41BA" w:rsidRPr="00D60C5F">
        <w:rPr>
          <w:rFonts w:ascii="Times New Roman" w:hAnsi="Times New Roman"/>
          <w:sz w:val="26"/>
          <w:szCs w:val="26"/>
        </w:rPr>
        <w:t xml:space="preserve">термин «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бетула» обычно используется для обозначения девственницы, почему Исайя не использовал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слово «бетула»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вместо « </w:t>
      </w:r>
      <w:r xmlns:w="http://schemas.openxmlformats.org/wordprocessingml/2006/main" w:rsidR="00E30066" w:rsidRPr="00D60C5F">
        <w:rPr>
          <w:rFonts w:ascii="Times New Roman" w:hAnsi="Times New Roman"/>
          <w:i/>
          <w:iCs/>
          <w:sz w:val="26"/>
          <w:szCs w:val="26"/>
        </w:rPr>
        <w:t xml:space="preserve">алма» </w:t>
      </w:r>
      <w:r xmlns:w="http://schemas.openxmlformats.org/wordprocessingml/2006/main" w:rsidR="00E30066" w:rsidRPr="00D60C5F">
        <w:rPr>
          <w:rFonts w:ascii="Times New Roman" w:hAnsi="Times New Roman"/>
          <w:sz w:val="26"/>
          <w:szCs w:val="26"/>
        </w:rPr>
        <w:t xml:space="preserve">, чтобы прояснить это? Посмотрите на свою цитату на странице 17, первый абзац вверху страницы. Это взято из первого тома Э. Дж. Янга из его трехтомного комментария к Исайе, стр. 288, первый абзац. Янг говорит: «В Иоиля 1:8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Вифула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 это явно замужняя женщина. А в более поздних арамейских текстах заклинаний арамейский эквивалент слова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«бетула»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относится к замужней женщине. Если бы Исайя использовал это слово «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бетула»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он бы оставил нас в замешательстве. Мы не могли знать точно, что он имел в виду. Говорил ли он там о той, кто был истинно девственником, или же он имел в виду скорее ту, которая была обручена, или ту, которая на самом деле была женой. В свете этих соображений кажется, что Исайя выбрал </w:t>
      </w:r>
      <w:r xmlns:w="http://schemas.openxmlformats.org/wordprocessingml/2006/main" w:rsidR="00E30066" w:rsidRPr="00D60C5F">
        <w:rPr>
          <w:rFonts w:ascii="Times New Roman" w:hAnsi="Times New Roman"/>
          <w:i/>
          <w:iCs/>
          <w:sz w:val="26"/>
          <w:szCs w:val="26"/>
        </w:rPr>
        <w:t xml:space="preserve">Алму </w:t>
      </w:r>
      <w:r xmlns:w="http://schemas.openxmlformats.org/wordprocessingml/2006/main" w:rsidR="00502EE4" w:rsidRPr="00D60C5F">
        <w:rPr>
          <w:rFonts w:ascii="Times New Roman" w:hAnsi="Times New Roman"/>
          <w:sz w:val="26"/>
          <w:szCs w:val="26"/>
        </w:rPr>
        <w:t xml:space="preserve">сознательно. Кажется, это единственное слово в языке, которое однозначно означает незамужнюю женщину. Никакое другое доступное еврейское слово не могло бы ясно сообщить, что тот, кого оно обозначает, не был женат; следовательно, никакое другое слово не подходило бы для выполнения таких требований знака, как того требовал контекст. Ни одно из этих слов не указывало на какое-то необычное слово. Только </w:t>
      </w:r>
      <w:r xmlns:w="http://schemas.openxmlformats.org/wordprocessingml/2006/main" w:rsidR="00E30066" w:rsidRPr="00D60C5F">
        <w:rPr>
          <w:rFonts w:ascii="Times New Roman" w:hAnsi="Times New Roman"/>
          <w:i/>
          <w:iCs/>
          <w:sz w:val="26"/>
          <w:szCs w:val="26"/>
        </w:rPr>
        <w:t xml:space="preserve">Альма </w:t>
      </w:r>
      <w:r xmlns:w="http://schemas.openxmlformats.org/wordprocessingml/2006/main" w:rsidR="00502EE4" w:rsidRPr="00D60C5F">
        <w:rPr>
          <w:rFonts w:ascii="Times New Roman" w:hAnsi="Times New Roman"/>
          <w:sz w:val="26"/>
          <w:szCs w:val="26"/>
        </w:rPr>
        <w:t xml:space="preserve">ясно дает понять, что мать была незамужней».</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Следующий абзац: «Если же мать замужняя женщина, то был ли ребенок незаконнорожденным или нет? Если бы ребенок был незаконнорожденным, было бы такое рождение знаком?</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Весь контекст, да и весь библейский контекст, исключает это. С другой стороны, если бы мать была хорошей женщиной, то рождение было бы необычным и необычным, когда мать была бы незамужней и хорошей женщиной. Когда этот факт понят, во всей истории становится очевидным, что есть только один человек, о котором это можно было утверждать, и это была Мария, мать Господа».</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Вы заметили, что Янг делает акцент на необходимости термина « </w:t>
      </w:r>
      <w:r xmlns:w="http://schemas.openxmlformats.org/wordprocessingml/2006/main" w:rsidR="00FE6FB0" w:rsidRPr="00D60C5F">
        <w:rPr>
          <w:rFonts w:ascii="Times New Roman" w:hAnsi="Times New Roman"/>
          <w:i/>
          <w:iCs/>
          <w:sz w:val="26"/>
          <w:szCs w:val="26"/>
        </w:rPr>
        <w:t xml:space="preserve">алма» </w:t>
      </w:r>
      <w:r xmlns:w="http://schemas.openxmlformats.org/wordprocessingml/2006/main" w:rsidR="0036278A" w:rsidRPr="00D60C5F">
        <w:rPr>
          <w:rFonts w:ascii="Times New Roman" w:hAnsi="Times New Roman"/>
          <w:sz w:val="26"/>
          <w:szCs w:val="26"/>
        </w:rPr>
        <w:t xml:space="preserve">. Он делает упор на незамужнем состоянии больше, чем на аспекте девственности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значения этого слова </w:t>
      </w:r>
      <w:r xmlns:w="http://schemas.openxmlformats.org/wordprocessingml/2006/main" w:rsidR="00FE6FB0" w:rsidRPr="00D60C5F">
        <w:rPr>
          <w:rFonts w:ascii="Times New Roman" w:hAnsi="Times New Roman"/>
          <w:sz w:val="26"/>
          <w:szCs w:val="26"/>
        </w:rPr>
        <w:t xml:space="preserve">, а не на том, что это слово не включает в себя идею девственности. Но центральное значение слова « </w:t>
      </w:r>
      <w:r xmlns:w="http://schemas.openxmlformats.org/wordprocessingml/2006/main" w:rsidR="00FE6FB0" w:rsidRPr="00D60C5F">
        <w:rPr>
          <w:rFonts w:ascii="Times New Roman" w:hAnsi="Times New Roman"/>
          <w:i/>
          <w:iCs/>
          <w:sz w:val="26"/>
          <w:szCs w:val="26"/>
        </w:rPr>
        <w:t xml:space="preserve">алмах» </w:t>
      </w:r>
      <w:r xmlns:w="http://schemas.openxmlformats.org/wordprocessingml/2006/main" w:rsidR="00816884" w:rsidRPr="00D60C5F">
        <w:rPr>
          <w:rFonts w:ascii="Times New Roman" w:hAnsi="Times New Roman"/>
          <w:sz w:val="26"/>
          <w:szCs w:val="26"/>
        </w:rPr>
        <w:t xml:space="preserve">кажется «неженатым», если посмотреть на него на иврите. Путаница с </w:t>
      </w:r>
      <w:proofErr xmlns:w="http://schemas.openxmlformats.org/wordprocessingml/2006/main" w:type="spellStart"/>
      <w:r xmlns:w="http://schemas.openxmlformats.org/wordprocessingml/2006/main" w:rsidR="00FE6FB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E6FB0" w:rsidRPr="00D60C5F">
        <w:rPr>
          <w:rFonts w:ascii="Times New Roman" w:hAnsi="Times New Roman"/>
          <w:sz w:val="26"/>
          <w:szCs w:val="26"/>
        </w:rPr>
        <w:t xml:space="preserve">заключается в том, что иногда оно переводится как «девственница», но не всегда относится к незамужней женщине; бывают случаи, когда она действительно не незамужняя женщина. Таким образом, термин « </w:t>
      </w:r>
      <w:r xmlns:w="http://schemas.openxmlformats.org/wordprocessingml/2006/main" w:rsidR="00686847" w:rsidRPr="00686847">
        <w:rPr>
          <w:rFonts w:ascii="Times New Roman" w:hAnsi="Times New Roman"/>
          <w:i/>
          <w:iCs/>
          <w:sz w:val="26"/>
          <w:szCs w:val="26"/>
        </w:rPr>
        <w:t xml:space="preserve">алмах» </w:t>
      </w:r>
      <w:r xmlns:w="http://schemas.openxmlformats.org/wordprocessingml/2006/main" w:rsidR="00686847">
        <w:rPr>
          <w:rFonts w:ascii="Times New Roman" w:hAnsi="Times New Roman"/>
          <w:sz w:val="26"/>
          <w:szCs w:val="26"/>
        </w:rPr>
        <w:t xml:space="preserve">указывает на незамужнюю женщину. Во-вторых, термин « </w:t>
      </w:r>
      <w:r xmlns:w="http://schemas.openxmlformats.org/wordprocessingml/2006/main" w:rsidR="00FE6FB0" w:rsidRPr="00D60C5F">
        <w:rPr>
          <w:rFonts w:ascii="Times New Roman" w:hAnsi="Times New Roman"/>
          <w:i/>
          <w:iCs/>
          <w:sz w:val="26"/>
          <w:szCs w:val="26"/>
        </w:rPr>
        <w:t xml:space="preserve">алма» </w:t>
      </w:r>
      <w:r xmlns:w="http://schemas.openxmlformats.org/wordprocessingml/2006/main" w:rsidR="00864B39" w:rsidRPr="00D60C5F">
        <w:rPr>
          <w:rFonts w:ascii="Times New Roman" w:hAnsi="Times New Roman"/>
          <w:sz w:val="26"/>
          <w:szCs w:val="26"/>
        </w:rPr>
        <w:t xml:space="preserve">используется для обозначения девственницы. Если вы посмотрите на эти примеры употребления, то обнаружите, что она ни в коем случае не замужняя женщина; это всегда незамужняя женщина.</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По крайней мере в одном случае ясно, что это слово обозначает не только незамужнюю, но и девственную женщину. Это в 24-й главе Бытия. Если вы обратитесь к 24-й главе Бытия, это </w:t>
      </w:r>
      <w:r xmlns:w="http://schemas.openxmlformats.org/wordprocessingml/2006/main" w:rsidR="00864B39" w:rsidRPr="00D60C5F">
        <w:rPr>
          <w:rFonts w:asciiTheme="majorBidi" w:hAnsiTheme="majorBidi" w:cstheme="majorBidi"/>
          <w:sz w:val="26"/>
          <w:szCs w:val="26"/>
        </w:rPr>
        <w:t xml:space="preserve">история о том, как Авраам послал своего слугу найти жену для Исаака. Там используется интересная терминология. Если вы посмотрите на 43-й стих 24-й главы Бытия, вы прочитаете: это говорит слуга: « </w:t>
      </w:r>
      <w:r xmlns:w="http://schemas.openxmlformats.org/wordprocessingml/2006/main" w:rsidR="001953CE" w:rsidRPr="001953CE">
        <w:rPr>
          <w:rFonts w:asciiTheme="majorBidi" w:hAnsiTheme="majorBidi" w:cstheme="majorBidi"/>
          <w:sz w:val="26"/>
          <w:szCs w:val="26"/>
          <w:lang w:bidi="he-IL"/>
        </w:rPr>
        <w:t xml:space="preserve">Вот, я стою у колодезя с водой; и будет, что когда дева (' </w:t>
      </w:r>
      <w:r xmlns:w="http://schemas.openxmlformats.org/wordprocessingml/2006/main" w:rsidR="001953CE" w:rsidRPr="001953CE">
        <w:rPr>
          <w:rFonts w:asciiTheme="majorBidi" w:hAnsiTheme="majorBidi" w:cstheme="majorBidi"/>
          <w:i/>
          <w:iCs/>
          <w:sz w:val="26"/>
          <w:szCs w:val="26"/>
          <w:lang w:bidi="he-IL"/>
        </w:rPr>
        <w:t xml:space="preserve">Алма </w:t>
      </w:r>
      <w:r xmlns:w="http://schemas.openxmlformats.org/wordprocessingml/2006/main" w:rsidR="001953CE">
        <w:rPr>
          <w:rFonts w:asciiTheme="majorBidi" w:hAnsiTheme="majorBidi" w:cstheme="majorBidi"/>
          <w:sz w:val="26"/>
          <w:szCs w:val="26"/>
          <w:lang w:bidi="he-IL"/>
        </w:rPr>
        <w:t xml:space="preserve">) выйдет черпать </w:t>
      </w:r>
      <w:r xmlns:w="http://schemas.openxmlformats.org/wordprocessingml/2006/main" w:rsidR="001953CE" w:rsidRPr="001953CE">
        <w:rPr>
          <w:rFonts w:asciiTheme="majorBidi" w:hAnsiTheme="majorBidi" w:cstheme="majorBidi"/>
          <w:i/>
          <w:iCs/>
          <w:sz w:val="26"/>
          <w:szCs w:val="26"/>
          <w:lang w:bidi="he-IL"/>
        </w:rPr>
        <w:t xml:space="preserve">воду </w:t>
      </w:r>
      <w:r xmlns:w="http://schemas.openxmlformats.org/wordprocessingml/2006/main" w:rsidR="001953CE" w:rsidRPr="001953CE">
        <w:rPr>
          <w:rFonts w:asciiTheme="majorBidi" w:hAnsiTheme="majorBidi" w:cstheme="majorBidi"/>
          <w:sz w:val="26"/>
          <w:szCs w:val="26"/>
          <w:lang w:bidi="he-IL"/>
        </w:rPr>
        <w:t xml:space="preserve">, и я скажу ей: дай мне, прошу тебя, выпить немного воды из твоего кувшина; И сказала она мне: и ты пей, и верблюдам твоим начерпаю: </w:t>
      </w:r>
      <w:r xmlns:w="http://schemas.openxmlformats.org/wordprocessingml/2006/main" w:rsidR="001953CE" w:rsidRPr="001953CE">
        <w:rPr>
          <w:rFonts w:asciiTheme="majorBidi" w:hAnsiTheme="majorBidi" w:cstheme="majorBidi"/>
          <w:i/>
          <w:iCs/>
          <w:sz w:val="26"/>
          <w:szCs w:val="26"/>
          <w:lang w:bidi="he-IL"/>
        </w:rPr>
        <w:t xml:space="preserve">это </w:t>
      </w:r>
      <w:r xmlns:w="http://schemas.openxmlformats.org/wordprocessingml/2006/main" w:rsidR="001953CE" w:rsidRPr="001953CE">
        <w:rPr>
          <w:rFonts w:asciiTheme="majorBidi" w:hAnsiTheme="majorBidi" w:cstheme="majorBidi"/>
          <w:sz w:val="26"/>
          <w:szCs w:val="26"/>
          <w:lang w:bidi="he-IL"/>
        </w:rPr>
        <w:t xml:space="preserve">будет женщина, которую </w:t>
      </w:r>
      <w:r xmlns:w="http://schemas.openxmlformats.org/wordprocessingml/2006/main" w:rsidR="001953CE" w:rsidRPr="001953CE">
        <w:rPr>
          <w:rFonts w:asciiTheme="majorBidi" w:hAnsiTheme="majorBidi" w:cstheme="majorBidi"/>
          <w:i/>
          <w:iCs/>
          <w:sz w:val="26"/>
          <w:szCs w:val="26"/>
          <w:lang w:bidi="he-IL"/>
        </w:rPr>
        <w:t xml:space="preserve">Господь </w:t>
      </w:r>
      <w:r xmlns:w="http://schemas.openxmlformats.org/wordprocessingml/2006/main" w:rsidR="001953CE" w:rsidRPr="001953CE">
        <w:rPr>
          <w:rFonts w:asciiTheme="majorBidi" w:hAnsiTheme="majorBidi" w:cstheme="majorBidi"/>
          <w:sz w:val="26"/>
          <w:szCs w:val="26"/>
          <w:lang w:bidi="he-IL"/>
        </w:rPr>
        <w:t xml:space="preserve">назначил сыну господина моего.</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Это </w:t>
      </w:r>
      <w:r xmlns:w="http://schemas.openxmlformats.org/wordprocessingml/2006/main" w:rsidR="00B026DB" w:rsidRPr="001953CE">
        <w:rPr>
          <w:rFonts w:asciiTheme="majorBidi" w:hAnsiTheme="majorBidi" w:cstheme="majorBidi"/>
          <w:sz w:val="26"/>
          <w:szCs w:val="26"/>
        </w:rPr>
        <w:t xml:space="preserve">перевод короля Иакова. </w:t>
      </w:r>
      <w:r xmlns:w="http://schemas.openxmlformats.org/wordprocessingml/2006/main" w:rsidR="00B026DB" w:rsidRPr="00D60C5F">
        <w:rPr>
          <w:rFonts w:asciiTheme="majorBidi" w:hAnsiTheme="majorBidi" w:cstheme="majorBidi"/>
          <w:sz w:val="26"/>
          <w:szCs w:val="26"/>
          <w:lang w:bidi="he-IL"/>
        </w:rPr>
        <w:t xml:space="preserve">Возьмите этот </w:t>
      </w:r>
      <w:r xmlns:w="http://schemas.openxmlformats.org/wordprocessingml/2006/main" w:rsidR="00E5584C" w:rsidRPr="00D60C5F">
        <w:rPr>
          <w:rFonts w:ascii="Times New Roman" w:hAnsi="Times New Roman"/>
          <w:sz w:val="26"/>
          <w:szCs w:val="26"/>
        </w:rPr>
        <w:t xml:space="preserve">стих 43 и сравните </w:t>
      </w:r>
      <w:r xmlns:w="http://schemas.openxmlformats.org/wordprocessingml/2006/main" w:rsidR="002230CC" w:rsidRPr="00D60C5F">
        <w:rPr>
          <w:rFonts w:asciiTheme="majorBidi" w:hAnsiTheme="majorBidi" w:cstheme="majorBidi"/>
          <w:sz w:val="26"/>
          <w:szCs w:val="26"/>
        </w:rPr>
        <w:t xml:space="preserve">этот стих с термином « </w:t>
      </w:r>
      <w:r xmlns:w="http://schemas.openxmlformats.org/wordprocessingml/2006/main" w:rsidR="001953CE" w:rsidRPr="001953CE">
        <w:rPr>
          <w:rFonts w:asciiTheme="majorBidi" w:hAnsiTheme="majorBidi" w:cstheme="majorBidi"/>
          <w:i/>
          <w:iCs/>
          <w:sz w:val="26"/>
          <w:szCs w:val="26"/>
        </w:rPr>
        <w:t xml:space="preserve">алма </w:t>
      </w:r>
      <w:r xmlns:w="http://schemas.openxmlformats.org/wordprocessingml/2006/main" w:rsidR="001953CE" w:rsidRPr="001953CE">
        <w:rPr>
          <w:rFonts w:asciiTheme="majorBidi" w:hAnsiTheme="majorBidi" w:cstheme="majorBidi"/>
          <w:sz w:val="26"/>
          <w:szCs w:val="26"/>
        </w:rPr>
        <w:t xml:space="preserve">» в стихе 16. Если вы вернетесь к 15 стиху, вы прочитаете: «Вот, вышла Ревекка </w:t>
      </w:r>
      <w:r xmlns:w="http://schemas.openxmlformats.org/wordprocessingml/2006/main" w:rsidR="00B026DB" w:rsidRPr="00D60C5F">
        <w:rPr>
          <w:rFonts w:asciiTheme="majorBidi" w:hAnsiTheme="majorBidi" w:cstheme="majorBidi"/>
          <w:sz w:val="26"/>
          <w:szCs w:val="26"/>
          <w:lang w:bidi="he-IL"/>
        </w:rPr>
        <w:t xml:space="preserve">, которая родилась у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Вафуила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сына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Милки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жены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Нахора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Авраама». брат, с кувшином на плече. И девица», то есть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Наара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 </w:t>
      </w:r>
      <w:r xmlns:w="http://schemas.openxmlformats.org/wordprocessingml/2006/main" w:rsidR="00B026DB" w:rsidRPr="00D60C5F">
        <w:rPr>
          <w:rFonts w:asciiTheme="majorBidi" w:hAnsiTheme="majorBidi" w:cstheme="majorBidi"/>
          <w:i/>
          <w:iCs/>
          <w:sz w:val="26"/>
          <w:szCs w:val="26"/>
          <w:lang w:bidi="he-IL"/>
        </w:rPr>
        <w:t xml:space="preserve">была </w:t>
      </w:r>
      <w:r xmlns:w="http://schemas.openxmlformats.org/wordprocessingml/2006/main" w:rsidR="00B026DB" w:rsidRPr="00D60C5F">
        <w:rPr>
          <w:rFonts w:asciiTheme="majorBidi" w:hAnsiTheme="majorBidi" w:cstheme="majorBidi"/>
          <w:sz w:val="26"/>
          <w:szCs w:val="26"/>
          <w:lang w:bidi="he-IL"/>
        </w:rPr>
        <w:t xml:space="preserve">очень красива на вид, дева»,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Бетула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дева. Затем обратите внимание на определение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Вифулы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«и никто из мужчин не познал ее». Там существует двусмысленность, но здесь эта двусмысленность устраняется, когда говорится: «Она — Вифула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и </w:t>
      </w:r>
      <w:r xmlns:w="http://schemas.openxmlformats.org/wordprocessingml/2006/main" w:rsidR="00B026DB" w:rsidRPr="00D60C5F">
        <w:rPr>
          <w:rFonts w:asciiTheme="majorBidi" w:hAnsiTheme="majorBidi" w:cstheme="majorBidi"/>
          <w:sz w:val="26"/>
          <w:szCs w:val="26"/>
          <w:lang w:bidi="he-IL"/>
        </w:rPr>
        <w:t xml:space="preserve">не знала она никакого мужчины, </w:t>
      </w:r>
      <w:r xmlns:w="http://schemas.openxmlformats.org/wordprocessingml/2006/main" w:rsidR="00E85560" w:rsidRPr="00D60C5F">
        <w:rPr>
          <w:rFonts w:ascii="Times New Roman" w:hAnsi="Times New Roman"/>
          <w:sz w:val="26"/>
          <w:szCs w:val="26"/>
        </w:rPr>
        <w:t xml:space="preserve">и сошла к колодцу, и наполнила кувшин свой, и вылезла».</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Теперь вы видите, что в этой главе указано, что она была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наарой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бетула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и </w:t>
      </w:r>
      <w:r xmlns:w="http://schemas.openxmlformats.org/wordprocessingml/2006/main" w:rsidR="00A42543" w:rsidRPr="00D60C5F">
        <w:rPr>
          <w:rFonts w:ascii="Times New Roman" w:hAnsi="Times New Roman"/>
          <w:i/>
          <w:iCs/>
          <w:sz w:val="26"/>
          <w:szCs w:val="26"/>
        </w:rPr>
        <w:t xml:space="preserve">альма </w:t>
      </w:r>
      <w:r xmlns:w="http://schemas.openxmlformats.org/wordprocessingml/2006/main" w:rsidR="00A42543" w:rsidRPr="00D60C5F">
        <w:rPr>
          <w:rFonts w:ascii="Times New Roman" w:hAnsi="Times New Roman"/>
          <w:sz w:val="26"/>
          <w:szCs w:val="26"/>
        </w:rPr>
        <w:t xml:space="preserve">; </w:t>
      </w:r>
      <w:r xmlns:w="http://schemas.openxmlformats.org/wordprocessingml/2006/main" w:rsidR="00AC7863" w:rsidRPr="00D60C5F">
        <w:rPr>
          <w:rFonts w:ascii="Times New Roman" w:hAnsi="Times New Roman"/>
          <w:sz w:val="26"/>
          <w:szCs w:val="26"/>
        </w:rPr>
        <w:t xml:space="preserve">Все они относятся к Ревекке, и из контекста ясно видно, что она не была замужем и была девственницей. Доктор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Макрей </w:t>
      </w:r>
      <w:proofErr xmlns:w="http://schemas.openxmlformats.org/wordprocessingml/2006/main" w:type="spellEnd"/>
      <w:r xmlns:w="http://schemas.openxmlformats.org/wordprocessingml/2006/main" w:rsidR="00BA123C">
        <w:rPr>
          <w:rFonts w:ascii="Times New Roman" w:hAnsi="Times New Roman"/>
          <w:sz w:val="26"/>
          <w:szCs w:val="26"/>
        </w:rPr>
        <w:t xml:space="preserve">, насколько я помню, много лет назад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BA123C">
        <w:rPr>
          <w:rFonts w:ascii="Times New Roman" w:hAnsi="Times New Roman"/>
          <w:sz w:val="26"/>
          <w:szCs w:val="26"/>
        </w:rPr>
        <w:t xml:space="preserve">заявил </w:t>
      </w:r>
      <w:r xmlns:w="http://schemas.openxmlformats.org/wordprocessingml/2006/main" w:rsidR="00E85560" w:rsidRPr="00D60C5F">
        <w:rPr>
          <w:rFonts w:ascii="Times New Roman" w:hAnsi="Times New Roman"/>
          <w:sz w:val="26"/>
          <w:szCs w:val="26"/>
        </w:rPr>
        <w:t xml:space="preserve">, как мне следует определить слово « </w:t>
      </w:r>
      <w:r xmlns:w="http://schemas.openxmlformats.org/wordprocessingml/2006/main" w:rsidR="00A42543" w:rsidRPr="00D60C5F">
        <w:rPr>
          <w:rFonts w:ascii="Times New Roman" w:hAnsi="Times New Roman"/>
          <w:i/>
          <w:iCs/>
          <w:sz w:val="26"/>
          <w:szCs w:val="26"/>
        </w:rPr>
        <w:t xml:space="preserve">алма»: </w:t>
      </w:r>
      <w:r xmlns:w="http://schemas.openxmlformats.org/wordprocessingml/2006/main" w:rsidR="00E85560" w:rsidRPr="00D60C5F">
        <w:rPr>
          <w:rFonts w:ascii="Times New Roman" w:hAnsi="Times New Roman"/>
          <w:sz w:val="26"/>
          <w:szCs w:val="26"/>
        </w:rPr>
        <w:t xml:space="preserve">он предположил, что она незамужняя или молодая женщина брачного возраста. Молодая женщина брачного возраста, одной из особенностей которой является то, что она девственница.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LXX Перевод «Алмы как Парфеноса»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Теперь третье соображение касается способа, которым Септуагинта перевела Исаию 7:14. Когда они перевели это на греческий, возникает вопрос: как они поняли слово « </w:t>
      </w:r>
      <w:r xmlns:w="http://schemas.openxmlformats.org/wordprocessingml/2006/main" w:rsidR="00A42543" w:rsidRPr="00D60C5F">
        <w:rPr>
          <w:rFonts w:ascii="Times New Roman" w:hAnsi="Times New Roman"/>
          <w:i/>
          <w:iCs/>
          <w:sz w:val="26"/>
          <w:szCs w:val="26"/>
        </w:rPr>
        <w:t xml:space="preserve">алма» </w:t>
      </w:r>
      <w:r xmlns:w="http://schemas.openxmlformats.org/wordprocessingml/2006/main" w:rsidR="001953CE">
        <w:rPr>
          <w:rFonts w:ascii="Times New Roman" w:hAnsi="Times New Roman"/>
          <w:sz w:val="26"/>
          <w:szCs w:val="26"/>
        </w:rPr>
        <w:t xml:space="preserve">? Если вы посмотрите Септуагинту, то обнаружите, что там переведено слово «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которое обычно также переводится как «дева». Если вы обратитесь к 1-му стиху 23-й главы Евангелия от Матфея, там сказано: «Се, Дева </w:t>
      </w:r>
      <w:r xmlns:w="http://schemas.openxmlformats.org/wordprocessingml/2006/main" w:rsidR="007F2D49" w:rsidRPr="00A56421">
        <w:rPr>
          <w:rFonts w:ascii="Times New Roman" w:hAnsi="Times New Roman"/>
          <w:i/>
          <w:iCs/>
          <w:sz w:val="26"/>
          <w:szCs w:val="26"/>
        </w:rPr>
        <w:t xml:space="preserve">будет </w:t>
      </w:r>
      <w:r xmlns:w="http://schemas.openxmlformats.org/wordprocessingml/2006/main" w:rsidR="007F2D49" w:rsidRPr="00D60C5F">
        <w:rPr>
          <w:rFonts w:ascii="Times New Roman" w:hAnsi="Times New Roman"/>
          <w:sz w:val="26"/>
          <w:szCs w:val="26"/>
        </w:rPr>
        <w:t xml:space="preserve">во чреве»; это тоже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Некоторые утверждают, что это решает проблему, поскольку греческие переводчики использовали слово «девственница», и это дает нам ясное понимание того, как оно цитируется в Новом Завете. Итак, ясно, что слово « </w:t>
      </w:r>
      <w:r xmlns:w="http://schemas.openxmlformats.org/wordprocessingml/2006/main" w:rsidR="00A42543" w:rsidRPr="00D60C5F">
        <w:rPr>
          <w:rFonts w:ascii="Times New Roman" w:hAnsi="Times New Roman"/>
          <w:i/>
          <w:iCs/>
          <w:sz w:val="26"/>
          <w:szCs w:val="26"/>
        </w:rPr>
        <w:t xml:space="preserve">алма» </w:t>
      </w:r>
      <w:r xmlns:w="http://schemas.openxmlformats.org/wordprocessingml/2006/main" w:rsidR="00A42543" w:rsidRPr="00D60C5F">
        <w:rPr>
          <w:rFonts w:ascii="Times New Roman" w:hAnsi="Times New Roman"/>
          <w:sz w:val="26"/>
          <w:szCs w:val="26"/>
        </w:rPr>
        <w:t xml:space="preserve">в Исаии 7:14 означает «девственница».</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Однако все не так просто, поскольку слово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также двусмысленно, как и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 Посмотрите на свою цитату на стр. 32, внизу страницы. Это взято из статьи Гарри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Орлински о «Девственнице»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в </w:t>
      </w:r>
      <w:r xmlns:w="http://schemas.openxmlformats.org/wordprocessingml/2006/main" w:rsidR="00A42543" w:rsidRPr="001953CE">
        <w:rPr>
          <w:rFonts w:ascii="Times New Roman" w:hAnsi="Times New Roman"/>
          <w:i/>
          <w:iCs/>
          <w:sz w:val="26"/>
          <w:szCs w:val="26"/>
        </w:rPr>
        <w:t xml:space="preserve">«Библейском словаре переводчика </w:t>
      </w:r>
      <w:r xmlns:w="http://schemas.openxmlformats.org/wordprocessingml/2006/main" w:rsidR="00A42543" w:rsidRPr="00D60C5F">
        <w:rPr>
          <w:rFonts w:ascii="Times New Roman" w:hAnsi="Times New Roman"/>
          <w:sz w:val="26"/>
          <w:szCs w:val="26"/>
        </w:rPr>
        <w:t xml:space="preserve">». Он говорит: «Был ли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девственником или нет, это второстепенный вопрос, который должен определяться, возможно, контекстом. Действительно, термин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«парфениас»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обозначал незамужнюю женщину, а имя «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иногда почетно использовалось для священной проститутки, поэтому существует имя «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для храма в Афинах. Когда раннее христианство развило веру в непорочное зачатие Иисуса, было естественным указать на возможный текст доказательства в Исаии 7:14, где говорится о «девственнице», в Септуагинте «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парфенос » и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следовательно, на еврейский термин, который был в переводе « </w:t>
      </w:r>
      <w:r xmlns:w="http://schemas.openxmlformats.org/wordprocessingml/2006/main" w:rsidR="003C73F7" w:rsidRPr="00D60C5F">
        <w:rPr>
          <w:rFonts w:ascii="Times New Roman" w:hAnsi="Times New Roman"/>
          <w:i/>
          <w:iCs/>
          <w:sz w:val="26"/>
          <w:szCs w:val="26"/>
        </w:rPr>
        <w:t xml:space="preserve">Алмах </w:t>
      </w:r>
      <w:r xmlns:w="http://schemas.openxmlformats.org/wordprocessingml/2006/main" w:rsidR="003C73F7" w:rsidRPr="00D60C5F">
        <w:rPr>
          <w:rFonts w:ascii="Times New Roman" w:hAnsi="Times New Roman"/>
          <w:sz w:val="26"/>
          <w:szCs w:val="26"/>
        </w:rPr>
        <w:t xml:space="preserve">». Но он там указывает, видите ли, на то, что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слово parthenos,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очень похожее на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 не всегда полностью ясно, потому что некоторые обычаи скрывают это.</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Обратите внимание, он говорит, что указывает ли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на девственницу или нет, должно определяться контекстом, и именно здесь я думаю, что контекст Матфея также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важен, потому что посмотрите на </w:t>
      </w:r>
      <w:r xmlns:w="http://schemas.openxmlformats.org/wordprocessingml/2006/main" w:rsidR="002A3C94" w:rsidRPr="00D60C5F">
        <w:rPr>
          <w:rFonts w:ascii="Times New Roman" w:hAnsi="Times New Roman"/>
          <w:sz w:val="26"/>
          <w:szCs w:val="26"/>
        </w:rPr>
        <w:t xml:space="preserve">Матфея 1:18. Там сказано: «Рождение Иисуса произошло так: когда мать Его Мария была обручена Иосифу, прежде чем они сошлись вместе, она была найдена беременной от Святого Духа». Итак, когда вы используете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в этом контексте с этим определителем, это похоже на уточнение в Бытие 24 для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слова «бетула» </w:t>
      </w:r>
      <w:proofErr xmlns:w="http://schemas.openxmlformats.org/wordprocessingml/2006/main" w:type="spellEnd"/>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Понятно, что </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в Евангелии от Матфея 1:23 используется для обозначения девственности, потому что это было «до того, как они сошлись вместе». Обратите внимание, в стихе 25 это становится вдвойне ясным. Мы видим: «Он не узнал ее, пока она не родила своего первенца». Поэтому нет никаких сомнений в том, что у Матфея есть двойное уточнение с термином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«парфенос»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Так что мне кажется здесь совершенно ясным, на самом деле Исаия 7 говорит в стихе 14 о непорочном зачатии. Кажется, очень трудно применить это к позднейшему царю Езекии или к сыну Исайи. Кажется, здесь говорится о пришествии Христа. Итак, стих 13 – это упрек Ахазу. Вы будете заменены, а затем, предполагая, что ребенок должен родиться в течение года, стихи 15 и 16 дают утешение, не упрек, а утешение благочестивому остатку, с которым он говорит. Итак, в стихах 15 и 16 вы имеете переход мысли, но нет продолжения упрека Ахазу, только слова утешения народу Божьему.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Долгосрочные пророчества в сочетании с краткосрочными пророчествами.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Страница 15 ваших цитат, внизу страницы, последний абзац,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Хазель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Буллок в своей статье 1987 года предполагает: «После долгосрочного заявления Исайи пророк обращается к другой непосредственной опасности –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Сиро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-Ефремлянская коалиция, и он следует образцу, который хорошо виден в его трудах, подкрепляя это долгосрочное предсказание предсказанием ближнего действия, которое могут наблюдать его современники. Долгосрочные пророчества, Исайя 7:14 и 15, должны исполниться через долгое время, а краткосрочное пророчество — Исаия 7:16. Теперь, разобьете ли вы его между 15 и 16 или между 14 и 15/16 вместе, зависит от переводчика».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Сын Исайи [Исаия 8] не = Дитя Исаии 7</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Здесь возникают некоторые трудные проблемы интерпретации, но я понимаю главу 8 во многом так же, как Буллок, что существует краткосрочное предсказание, которое удостоверяет определенное выполнение долгосрочного исполнения. Я не думаю, что вы можете сравнивать ребенка из 8-й главы с ребенком из 7-й главы, потому что ребенок из 8-й главы явно является сыном Исайи. Этот ребенок не является непорочным зачатием; кроме того, он дал имя «Махер-Шалал-Хаш-Баз», а не «Эммануил». Это два разных ребенка. Был один, который родился сразу, на самом деле, можно сказать, быстрее, чем тот, что в главе 7, потому что в главе 7 говорится: «Прежде чем ребенок сможет различать добро и зло, зло вы облицовка исчезнет». О человеке в главе 8 говорится, что прежде чем он сможет сказать: «Мои отец и мать», вероятно, раньше, в течение года после рождения, захватчики уйдут. Таким образом, пророчество 8-й главы, должно быть, было немного позже. Оно исполнилось быстрее, но это другой ребенок и у него другое имя; у него определенно не было матери-девственницы. Сын в 8-й главе — это не тот ребенок, что в 7-й главе.</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Ребенок в главе 8 выполняет аналогичную цель. Но, другими словами, он делает это даже быстрее, чем ребенок из главы 7. У вас есть ребенок, который рождается в течение года, прежде чем он сможет отличить добро от зла. Затем вы переходите к главе 8, и у вас есть ребенок, который, кажется, указывает, что прежде чем он сможет сказать «мой отец» или «моя мать», проблема будет решена. Стих 4: «Прежде чем ребенок научится кричать: «мать и отец мои», богатство Дамаска и добыча Самарии будут взяты перед царем Ассирийским». Кажется, что это время короче, чем в главе 7. Итак, есть два разных ребенка, два разных пророчества и два разных времени. Тогда это исполнение можно наблюдать для того, чтобы рождение ребенка могло послужить подтверждением достоверности другого, дальнего пророчества о рождении ребенка девой. Другими словами, до рождения Христа этих царей не было. Если рассматривать это в ближайшем контексте, этим людям говорят, что в течение двух или трех лет проблема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исчезнет </w:t>
      </w:r>
      <w:r xmlns:w="http://schemas.openxmlformats.org/wordprocessingml/2006/main" w:rsidR="008748CA" w:rsidRPr="00D60C5F">
        <w:rPr>
          <w:rFonts w:ascii="Times New Roman" w:hAnsi="Times New Roman"/>
          <w:sz w:val="26"/>
          <w:szCs w:val="26"/>
        </w:rPr>
        <w:t xml:space="preserve">. Это не то, что они могли бы подтвердить. Долгосрочное неопределенное будущее определяется краткосрочным пророчеством.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Ребенок как мера времени</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Сиро </w:t>
      </w:r>
      <w:proofErr xmlns:w="http://schemas.openxmlformats.org/wordprocessingml/2006/main" w:type="spellStart"/>
      <w:r xmlns:w="http://schemas.openxmlformats.org/wordprocessingml/2006/main" w:rsidR="00252851">
        <w:rPr>
          <w:rFonts w:ascii="Times New Roman" w:hAnsi="Times New Roman"/>
          <w:sz w:val="26"/>
          <w:szCs w:val="26"/>
        </w:rPr>
        <w:t xml:space="preserve">- </w:t>
      </w:r>
      <w:proofErr xmlns:w="http://schemas.openxmlformats.org/wordprocessingml/2006/main" w:type="spellEnd"/>
      <w:r xmlns:w="http://schemas.openxmlformats.org/wordprocessingml/2006/main" w:rsidR="00252851">
        <w:rPr>
          <w:rFonts w:ascii="Times New Roman" w:hAnsi="Times New Roman"/>
          <w:sz w:val="26"/>
          <w:szCs w:val="26"/>
        </w:rPr>
        <w:t xml:space="preserve">ефремлянский союз против Иуды — это краткосрочная проблема, и через несколько лет она могла бы пройти. Я думаю, они услышали пророчество о том, что Ахаз – недостойный обитатель престола Давида, которого собираются заменить. Если бы ребенок родился сегодня или в течение года, то до того, как ему исполнится пару лет, проблема исчезла бы. Рождение ребенка просто используется как основа измерения времени. Здесь не говорится о том, что ребенок обязательно родится, но о том, что он должен родиться. Мне кажется, это объединяет два отрывка. Это станет ясно из следующей главы, поскольку там есть параллель.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Исайя 7:17-25 Результаты союза Ахаза с Ассирией</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Давайте </w:t>
      </w:r>
      <w:r xmlns:w="http://schemas.openxmlformats.org/wordprocessingml/2006/main" w:rsidR="00273364" w:rsidRPr="00D60C5F">
        <w:rPr>
          <w:rFonts w:ascii="Times New Roman" w:hAnsi="Times New Roman"/>
          <w:sz w:val="26"/>
          <w:szCs w:val="26"/>
        </w:rPr>
        <w:t xml:space="preserve">двигаться дальше. Это сложная проблема интерпретации, и вы можете подумать над ней дальше и прийти к собственному выводу. В главе 7, стихи с 17 по 25; вы найдете результаты схемы Ахаза. Помните, план Ахаза заключался в том, чтобы заключить союз с Ассирией, чтобы уменьшить угрозу со стороны Ефрема и Сирии. В стихах с 17 по 25 </w:t>
      </w:r>
      <w:r xmlns:w="http://schemas.openxmlformats.org/wordprocessingml/2006/main" w:rsidR="00273364" w:rsidRPr="00D60C5F">
        <w:rPr>
          <w:rFonts w:ascii="Times New Roman" w:hAnsi="Times New Roman"/>
          <w:sz w:val="26"/>
          <w:szCs w:val="26"/>
        </w:rPr>
        <w:t xml:space="preserve">Исайя </w:t>
      </w:r>
      <w:r xmlns:w="http://schemas.openxmlformats.org/wordprocessingml/2006/main" w:rsidR="00AF5DA3" w:rsidRPr="00CA20E4">
        <w:rPr>
          <w:rFonts w:asciiTheme="majorBidi" w:hAnsiTheme="majorBidi" w:cstheme="majorBidi"/>
          <w:sz w:val="26"/>
          <w:szCs w:val="26"/>
        </w:rPr>
        <w:t xml:space="preserve">описывает окончательный эффект зависимости Ахаза от ассирийского царя. Обратите внимание на стих 17: « </w:t>
      </w:r>
      <w:r xmlns:w="http://schemas.openxmlformats.org/wordprocessingml/2006/main" w:rsidR="00CA20E4" w:rsidRPr="00CA20E4">
        <w:rPr>
          <w:rFonts w:asciiTheme="majorBidi" w:hAnsiTheme="majorBidi" w:cstheme="majorBidi"/>
          <w:sz w:val="26"/>
          <w:szCs w:val="26"/>
          <w:lang w:bidi="he-IL"/>
        </w:rPr>
        <w:t xml:space="preserve">Господь наведет на тебя, на твой народ и на дом отца твоего время, какое не было с тех пор, как Ефрем отделился от Иуды, – Он приведет царя Ассирийского </w:t>
      </w:r>
      <w:r xmlns:w="http://schemas.openxmlformats.org/wordprocessingml/2006/main" w:rsidR="003A4C28" w:rsidRPr="00CA20E4">
        <w:rPr>
          <w:rFonts w:asciiTheme="majorBidi" w:hAnsiTheme="majorBidi" w:cstheme="majorBidi"/>
          <w:sz w:val="26"/>
          <w:szCs w:val="26"/>
        </w:rPr>
        <w:t xml:space="preserve">». Он заключил союз, предполагая, что все будет тихо. Но Господь говорит, что на тебя нападет царь Ассирийский. « </w:t>
      </w:r>
      <w:r xmlns:w="http://schemas.openxmlformats.org/wordprocessingml/2006/main" w:rsidR="00CA20E4" w:rsidRPr="00CA20E4">
        <w:rPr>
          <w:rFonts w:asciiTheme="majorBidi" w:hAnsiTheme="majorBidi" w:cstheme="majorBidi"/>
          <w:sz w:val="26"/>
          <w:szCs w:val="26"/>
          <w:lang w:bidi="he-IL"/>
        </w:rPr>
        <w:t xml:space="preserve">В тот день Господь свистнет для мух из дальних рек Египта и для пчел из земли Ассирийской. Все они придут и поселятся в крутых оврагах и в расщелинах скал, на всех терновых кустах и у всех водоемов. [Обратите внимание на эту фразу.] В тот день Господь будет бритвой, нанятой за рекой царем Ассирии, чтобы остричь вашу голову и волосы на ваших ногах, а также снять ваши бороды».</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Так Господь говорит через Исайю, что Господь будет бриться бритвой, которую нанимают. Бритва, которую берут напрокат, — это Ассирия. </w:t>
      </w:r>
      <w:r xmlns:w="http://schemas.openxmlformats.org/wordprocessingml/2006/main" w:rsidR="00AF5DA3" w:rsidRPr="00D60C5F">
        <w:rPr>
          <w:rFonts w:ascii="Times New Roman" w:hAnsi="Times New Roman"/>
          <w:sz w:val="26"/>
          <w:szCs w:val="26"/>
        </w:rPr>
        <w:t xml:space="preserve">Ассирия была нанята Ахазом, готовым остричь Сирию и Израиль (или </w:t>
      </w:r>
      <w:r xmlns:w="http://schemas.openxmlformats.org/wordprocessingml/2006/main" w:rsidR="00015A03" w:rsidRPr="00D60C5F">
        <w:rPr>
          <w:rFonts w:asciiTheme="majorBidi" w:hAnsiTheme="majorBidi" w:cstheme="majorBidi"/>
          <w:sz w:val="26"/>
          <w:szCs w:val="26"/>
        </w:rPr>
        <w:t xml:space="preserve">Ефрема). Исайя говорит, что Ассирия придет и острижет и вас. «Господь бритвой бритвой наемной», а именно теми, кто за рекой; а именно царю Ассирии « </w:t>
      </w:r>
      <w:r xmlns:w="http://schemas.openxmlformats.org/wordprocessingml/2006/main" w:rsidR="00033796" w:rsidRPr="00033796">
        <w:rPr>
          <w:rFonts w:asciiTheme="majorBidi" w:hAnsiTheme="majorBidi" w:cstheme="majorBidi"/>
          <w:sz w:val="26"/>
          <w:szCs w:val="26"/>
          <w:lang w:bidi="he-IL"/>
        </w:rPr>
        <w:t xml:space="preserve">остричь голову твою и волосы на ногах твоих, а также снять бороды твои». В тот день человек сохранит в живых молодую корову и двух коз. И от обилия молока, которое они дают, будет ему есть творог. Все, кто останется на земле, будут есть творог и мед. В тот день на всяком месте, где была тысяча виноградных лоз стоимостью в тысячу сиклей серебра, будут только терновник и колючки. Люди пойдут туда с луком и стрелами, потому что земля покроется терновником и тернием. Что касается всех холмов, когда-то возделанных мотыгой, то вы больше не пойдете туда из-за страха перед шиповником и колючками; они станут местами, где выпускают на волю скот и бегают овцы». Другими словами, </w:t>
      </w:r>
      <w:r xmlns:w="http://schemas.openxmlformats.org/wordprocessingml/2006/main" w:rsidR="00AE6DF4" w:rsidRPr="00033796">
        <w:rPr>
          <w:rFonts w:asciiTheme="majorBidi" w:hAnsiTheme="majorBidi" w:cstheme="majorBidi"/>
          <w:sz w:val="26"/>
          <w:szCs w:val="26"/>
        </w:rPr>
        <w:t xml:space="preserve">условия будут такими, что сельское хозяйство пострадает из-за недостаточной обработки земли; виноградники будут уничтожены, и появятся пастбища, не требующие особого сельскохозяйственного </w:t>
      </w:r>
      <w:r xmlns:w="http://schemas.openxmlformats.org/wordprocessingml/2006/main" w:rsidR="00015A03" w:rsidRPr="00D60C5F">
        <w:rPr>
          <w:rFonts w:ascii="Times New Roman" w:hAnsi="Times New Roman"/>
          <w:sz w:val="26"/>
          <w:szCs w:val="26"/>
        </w:rPr>
        <w:t xml:space="preserve">внимания. Это будет опустошение, которое придет на землю. Агентом этого опустошения будет Ассирия. Это та самая страна, на которую Ахаз надеется избавить его от Северного царства и Сирии.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Связь с Исайей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Исход </w:t>
      </w:r>
      <w:r xmlns:w="http://schemas.openxmlformats.org/wordprocessingml/2006/main" w:rsidR="00252851">
        <w:rPr>
          <w:rFonts w:ascii="Times New Roman" w:hAnsi="Times New Roman"/>
          <w:sz w:val="26"/>
          <w:szCs w:val="26"/>
        </w:rPr>
        <w:t xml:space="preserve">этого союза Ахаза с ассирийцами произошел во времена Езекии, его сына. Результат этого союза подробно описан в главах 36–39 Исаии. Это исторический раздел, который разделяет две основные части книги. Во времена Езекии, сына Ахаза, Сеннахирим выступает против Иерусалима и осаждает Иерусалим. Чтобы Езекия пожинал то, что посеял Ахаз </w:t>
      </w:r>
      <w:r xmlns:w="http://schemas.openxmlformats.org/wordprocessingml/2006/main" w:rsidR="00890D14" w:rsidRPr="00D60C5F">
        <w:rPr>
          <w:rFonts w:asciiTheme="majorBidi" w:hAnsiTheme="majorBidi" w:cstheme="majorBidi"/>
          <w:sz w:val="26"/>
          <w:szCs w:val="26"/>
        </w:rPr>
        <w:t xml:space="preserve">.</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Тогда интересно то, что если вы посмотрите главу 36, стих 2, во времена сына Ахаза Езекии, когда Сеннахирим угрожает Иерусалиму, вы прочтете в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стихе 2: « </w:t>
      </w:r>
      <w:r xmlns:w="http://schemas.openxmlformats.org/wordprocessingml/2006/main" w:rsidR="00032F4F" w:rsidRPr="00D60C5F">
        <w:rPr>
          <w:rFonts w:asciiTheme="majorBidi" w:hAnsiTheme="majorBidi" w:cstheme="majorBidi"/>
          <w:sz w:val="26"/>
          <w:szCs w:val="26"/>
          <w:lang w:bidi="he-IL"/>
        </w:rPr>
        <w:t xml:space="preserve">И послал царь Ассирийский Рабсака из Лахиша в Иерусалим в царь Езекия с большим войском». Обратите внимание на последнюю фразу. «И он стоял у водовода верхнего пруда на дороге поля фуллера». Помните это место раньше. Вернитесь к Исаии 7, стих 3: «И сказал Господь Исаии: выйди теперь навстречу Ахазу, ты, и Шеар-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Иашуву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сыну твоему, у конца канала верхнего пруда, на дороге поля сукна. ». Другими словами, в том самом месте, где Исайя противостоял Ахазу, говоря ему довериться Господу и обрести безопасность и уверенность в Господе, эта угроза против вас не увенчается успехом. Ахаз явно не хотел доверять Господу. Вместо этого он доверился Ассирии и заключил с ней союз. В том самом месте, о котором Исайя предупредил его в тот день, теперь стоит посланник Ассирии и призывает Езекию подчиниться поколением позже. Таков окончательный результат поведения Ахаза в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сиро-ефремлянской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войне.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Исаия 8:1-4 Сын Исайи Махер-Шала-Хаш-Баз — пишет свиток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Давайте перейдем к главе 8. Мы все еще находимся в этом разделе «Книги Эммануила». Кажется, что историческая подоплека главы 8 и общее учение главы 8 </w:t>
      </w:r>
      <w:r xmlns:w="http://schemas.openxmlformats.org/wordprocessingml/2006/main" w:rsidR="00511432" w:rsidRPr="00D60C5F">
        <w:rPr>
          <w:rFonts w:asciiTheme="majorBidi" w:hAnsiTheme="majorBidi" w:cstheme="majorBidi"/>
          <w:sz w:val="26"/>
          <w:szCs w:val="26"/>
        </w:rPr>
        <w:t xml:space="preserve">очень похожи на учение главы 7. Стихи с 1 по 4 гласят: « </w:t>
      </w:r>
      <w:r xmlns:w="http://schemas.openxmlformats.org/wordprocessingml/2006/main" w:rsidR="00032F4F" w:rsidRPr="00D60C5F">
        <w:rPr>
          <w:rFonts w:asciiTheme="majorBidi" w:hAnsiTheme="majorBidi" w:cstheme="majorBidi"/>
          <w:sz w:val="26"/>
          <w:szCs w:val="26"/>
          <w:lang w:bidi="he-IL"/>
        </w:rPr>
        <w:t xml:space="preserve">Господь сказал мне: возьми большой свиток и напиши на нем обычным перо: Махер-Шалал-Хаш-Баз. И я призову Урии священника и Захарию, сына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Иеварекии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в свидетели себе надежные». Тогда я пошел к пророчице, и она зачала и родила сына. Тогда Господь сказал мне: «Назови его Махер-Шалал-Хаш-Баз». Прежде чем мальчик сможет сказать «Мой отец» или «Моя мать», богатство Дамаска и грабеж Самарии будет унесен царем Ассирии. </w:t>
      </w:r>
      <w:r xmlns:w="http://schemas.openxmlformats.org/wordprocessingml/2006/main" w:rsidR="00AF2F54" w:rsidRPr="00D60C5F">
        <w:rPr>
          <w:rFonts w:asciiTheme="majorBidi" w:hAnsiTheme="majorBidi" w:cstheme="majorBidi"/>
          <w:sz w:val="26"/>
          <w:szCs w:val="26"/>
        </w:rPr>
        <w:t xml:space="preserve">(НИВ).</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Исайе было велено написать о Махер-Шалале </w:t>
      </w:r>
      <w:r xmlns:w="http://schemas.openxmlformats.org/wordprocessingml/2006/main" w:rsidR="00AF2F54" w:rsidRPr="00D60C5F">
        <w:rPr>
          <w:rFonts w:ascii="Times New Roman" w:hAnsi="Times New Roman"/>
          <w:sz w:val="26"/>
          <w:szCs w:val="26"/>
        </w:rPr>
        <w:t xml:space="preserve">-Хаш-Базе. Король Джеймс переводит это как имя собственное. NIV то же самое, хотя в NIV есть текстовая заметка, в которой говорится, что Махер-Шалал-Хаш-Баз означает «быстрый на грабеж, быстрый на грабеж». Я думаю, что возникает вопрос, следует ли вообще переводить это слово в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данном случае </w:t>
      </w:r>
      <w:r xmlns:w="http://schemas.openxmlformats.org/wordprocessingml/2006/main" w:rsidR="00D8416B" w:rsidRPr="00D60C5F">
        <w:rPr>
          <w:rFonts w:ascii="Times New Roman" w:hAnsi="Times New Roman"/>
          <w:sz w:val="26"/>
          <w:szCs w:val="26"/>
        </w:rPr>
        <w:t xml:space="preserve">как имя собственное. Понятно, что это символическое имя, значение его — «Скорый на разграбление, быстрый на разграбление». Итак, возьмите большой свиток и напишите на нем пером: «Скорый на разграбление, быстрый на разграбление». Английский язык там просто транслитерирован как имя Махер-Шалал-Хаш-Баз. Теперь кажется, что символика названия «Скорый на грабеж, быстрый на разграбление» заключается в том, что гибель приближается к двум царствам Израиля и Сирии. Как сказано в четвертом стихе: «Богатство Дамаска и </w:t>
      </w:r>
      <w:r xmlns:w="http://schemas.openxmlformats.org/wordprocessingml/2006/main" w:rsidR="008C07AD" w:rsidRPr="00D60C5F">
        <w:rPr>
          <w:rFonts w:asciiTheme="majorBidi" w:hAnsiTheme="majorBidi" w:cstheme="majorBidi"/>
          <w:sz w:val="26"/>
          <w:szCs w:val="26"/>
        </w:rPr>
        <w:t xml:space="preserve">разграбление Самарии будет унесено царем Ассирийским». Разрушение приближается к ним, а в конечном итоге и к Иудее.</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Вы используете тот же словарный запас, который используется в стихе об Иуде в Исаии 10:5 и 6. « </w:t>
      </w:r>
      <w:r xmlns:w="http://schemas.openxmlformats.org/wordprocessingml/2006/main" w:rsidR="00D8416B" w:rsidRPr="00D60C5F">
        <w:rPr>
          <w:rFonts w:asciiTheme="majorBidi" w:hAnsiTheme="majorBidi" w:cstheme="majorBidi"/>
          <w:sz w:val="26"/>
          <w:szCs w:val="26"/>
          <w:lang w:bidi="he-IL"/>
        </w:rPr>
        <w:t xml:space="preserve">Горе Ассиру, жезлу гнева Моего, в руке которого дубина ярости Моей! Я посылаю его против безбожного народа; Я посылаю его против людей, которые меня разгневали, чтобы захватить грабеж и добычу и растоптать их, как грязь на улицах </w:t>
      </w:r>
      <w:r xmlns:w="http://schemas.openxmlformats.org/wordprocessingml/2006/main" w:rsidR="008C07AD" w:rsidRPr="00D60C5F">
        <w:rPr>
          <w:rFonts w:asciiTheme="majorBidi" w:hAnsiTheme="majorBidi" w:cstheme="majorBidi"/>
          <w:sz w:val="26"/>
          <w:szCs w:val="26"/>
        </w:rPr>
        <w:t xml:space="preserve">». Таким образом, </w:t>
      </w:r>
      <w:r xmlns:w="http://schemas.openxmlformats.org/wordprocessingml/2006/main" w:rsidR="0082464C" w:rsidRPr="00D60C5F">
        <w:rPr>
          <w:rFonts w:ascii="Times New Roman" w:hAnsi="Times New Roman"/>
          <w:sz w:val="26"/>
          <w:szCs w:val="26"/>
        </w:rPr>
        <w:t xml:space="preserve">разрушение от рук ассирийцев приближается к Северному царству, Сирии и, в конечном итоге, Иудее. Отсюда и это название: «Скорый на грабеж, быстрый на разграбление».</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Затем дается знамение, очень похожее на знамение из Исайи 7:14–16, хотя период времени здесь короче. «Прежде чем ребенок сможет сказать «мой отец или моя мать»». Это будут одни из первых слов, которые скажет ребенок. Вот ребенок рождается и явно не от непорочного зачатия: «Я вошел к пророчице, и она зачала». Так что мне кажется, что ребенок здесь не может быть тем же ребенком, что и тот, что в 7 главе. Имена другие, матери другие. Исаия 7:14 явно мессианский. Но исторически вы обнаруживаете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сирийско-ефремовскую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войну 734 г. до н.э. Падение Дамаска произошло через два года после этой угрозы. Дамаск пал в 732 г. до н.э.</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Янг говорит: «Пророчество о рождении сына Исайи можно было проверить как залог или залог сына девы». Это похоже на то, что сказал Буллок. Янг предполагает, что придут две великие фигуры: во-первых, к народу Божьему - Эммануил, который принесет спасение, - и, во-вторых, к Ахазу и его последователям - Ассирия и ее опустошение.</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Вы </w:t>
      </w:r>
      <w:r xmlns:w="http://schemas.openxmlformats.org/wordprocessingml/2006/main" w:rsidR="00642ADF" w:rsidRPr="00D60C5F">
        <w:rPr>
          <w:rFonts w:asciiTheme="majorBidi" w:hAnsiTheme="majorBidi" w:cstheme="majorBidi"/>
          <w:sz w:val="26"/>
          <w:szCs w:val="26"/>
        </w:rPr>
        <w:t xml:space="preserve">найдете это в пятом и последующих стихах: « </w:t>
      </w:r>
      <w:r xmlns:w="http://schemas.openxmlformats.org/wordprocessingml/2006/main" w:rsidR="003455E2" w:rsidRPr="00D60C5F">
        <w:rPr>
          <w:rFonts w:asciiTheme="majorBidi" w:hAnsiTheme="majorBidi" w:cstheme="majorBidi"/>
          <w:sz w:val="26"/>
          <w:szCs w:val="26"/>
          <w:lang w:bidi="he-IL"/>
        </w:rPr>
        <w:t xml:space="preserve">Господь снова обратился ко мне: «Потому что этот народ отверг тихо текущие воды Силома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и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радуется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Рецину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и сыну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Ремалии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Исаия 8:5-8 Воды </w:t>
      </w:r>
      <w:proofErr xmlns:w="http://schemas.openxmlformats.org/wordprocessingml/2006/main" w:type="spellStart"/>
      <w:r xmlns:w="http://schemas.openxmlformats.org/wordprocessingml/2006/main" w:rsidR="00C446A5">
        <w:rPr>
          <w:rFonts w:ascii="Times New Roman" w:hAnsi="Times New Roman"/>
          <w:sz w:val="26"/>
          <w:szCs w:val="26"/>
        </w:rPr>
        <w:t xml:space="preserve">Силома</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Я думаю, что это говорит о том, что эти люди отказываются от тихо текущих вод </w:t>
      </w:r>
      <w:r xmlns:w="http://schemas.openxmlformats.org/wordprocessingml/2006/main" w:rsidR="003455E2" w:rsidRPr="00D60C5F">
        <w:rPr>
          <w:rFonts w:ascii="Times New Roman" w:hAnsi="Times New Roman"/>
          <w:sz w:val="26"/>
          <w:szCs w:val="26"/>
        </w:rPr>
        <w:t xml:space="preserve">Силома </w:t>
      </w:r>
      <w:proofErr xmlns:w="http://schemas.openxmlformats.org/wordprocessingml/2006/main" w:type="spellEnd"/>
      <w:r xmlns:w="http://schemas.openxmlformats.org/wordprocessingml/2006/main" w:rsidR="00296111" w:rsidRPr="00D60C5F">
        <w:rPr>
          <w:rFonts w:ascii="Times New Roman" w:hAnsi="Times New Roman"/>
          <w:sz w:val="26"/>
          <w:szCs w:val="26"/>
        </w:rPr>
        <w:t xml:space="preserve">и </w:t>
      </w:r>
      <w:proofErr xmlns:w="http://schemas.openxmlformats.org/wordprocessingml/2006/main" w:type="spellStart"/>
      <w:r xmlns:w="http://schemas.openxmlformats.org/wordprocessingml/2006/main" w:rsidR="002B2B67">
        <w:rPr>
          <w:rFonts w:ascii="Times New Roman" w:hAnsi="Times New Roman"/>
          <w:sz w:val="26"/>
          <w:szCs w:val="26"/>
        </w:rPr>
        <w:t xml:space="preserve">радуются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Рецину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и сыну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Ремалии </w:t>
      </w:r>
      <w:proofErr xmlns:w="http://schemas.openxmlformats.org/wordprocessingml/2006/main" w:type="spellEnd"/>
      <w:r xmlns:w="http://schemas.openxmlformats.org/wordprocessingml/2006/main" w:rsidR="002B2B67">
        <w:rPr>
          <w:rFonts w:ascii="Times New Roman" w:hAnsi="Times New Roman"/>
          <w:sz w:val="26"/>
          <w:szCs w:val="26"/>
        </w:rPr>
        <w:t xml:space="preserve">; другими словами, они радуются </w:t>
      </w:r>
      <w:r xmlns:w="http://schemas.openxmlformats.org/wordprocessingml/2006/main" w:rsidR="003455E2" w:rsidRPr="00D60C5F">
        <w:rPr>
          <w:rFonts w:asciiTheme="majorBidi" w:hAnsiTheme="majorBidi" w:cstheme="majorBidi"/>
          <w:sz w:val="26"/>
          <w:szCs w:val="26"/>
        </w:rPr>
        <w:t xml:space="preserve">своему поражению. « </w:t>
      </w:r>
      <w:r xmlns:w="http://schemas.openxmlformats.org/wordprocessingml/2006/main" w:rsidR="003455E2" w:rsidRPr="00D60C5F">
        <w:rPr>
          <w:rFonts w:asciiTheme="majorBidi" w:hAnsiTheme="majorBidi" w:cstheme="majorBidi"/>
          <w:sz w:val="26"/>
          <w:szCs w:val="26"/>
          <w:lang w:bidi="he-IL"/>
        </w:rPr>
        <w:t xml:space="preserve">Поэтому Господь собирается направить на них могучие воды реки — царя Ассирийского со всем его великолепием. Она выйдет из всех своих каналов, перебежит все свои берега и пронесется в Иудею, кружась над ней, проходя через нее и достигая перешейка. Его распростертые крылья покроют широту твоей земли, о Еммануил! </w:t>
      </w:r>
      <w:r xmlns:w="http://schemas.openxmlformats.org/wordprocessingml/2006/main" w:rsidR="003455E2" w:rsidRPr="00D60C5F">
        <w:rPr>
          <w:rFonts w:asciiTheme="majorBidi" w:hAnsiTheme="majorBidi" w:cstheme="majorBidi"/>
          <w:sz w:val="26"/>
          <w:szCs w:val="26"/>
        </w:rPr>
        <w:t xml:space="preserve">Итак, глава 8 Исаии, стихи 5-8, снова показывают результаты союза Ахаза с Ассирией с исключительной зависимостью от </w:t>
      </w:r>
      <w:r xmlns:w="http://schemas.openxmlformats.org/wordprocessingml/2006/main" w:rsidR="00B87CF8" w:rsidRPr="00D60C5F">
        <w:rPr>
          <w:rFonts w:ascii="Times New Roman" w:hAnsi="Times New Roman"/>
          <w:sz w:val="26"/>
          <w:szCs w:val="26"/>
        </w:rPr>
        <w:t xml:space="preserve">тамошнего царя. «Поскольку люди не доверяют Господу», символизируемые этими водами Силоа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поскольку они не доверяют Господу, люди отказываются от вод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Силоа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Поскольку они отказываются доверять Господу, Господь наведет на них могучую реку, которая затопит землю, и эта могучая река — Ассирия. Но конец 8-го стиха важен, потому что эта река как бы затопит землю. Он перейдет через свои берега и каналы и поднимется до перешейка. Но это не приведет к полной перегрузке земли и полному успеху. Причина этого в том, что это земля Эммануила. « </w:t>
      </w:r>
      <w:r xmlns:w="http://schemas.openxmlformats.org/wordprocessingml/2006/main" w:rsidR="00D60C5F" w:rsidRPr="00D60C5F">
        <w:rPr>
          <w:rFonts w:asciiTheme="majorBidi" w:hAnsiTheme="majorBidi" w:cstheme="majorBidi"/>
          <w:sz w:val="26"/>
          <w:szCs w:val="26"/>
          <w:lang w:bidi="he-IL"/>
        </w:rPr>
        <w:t xml:space="preserve">Она выйдет из всех своих каналов, перейдет через все свои берега и пронесется в Иудею, кружась над ней, проходя через нее и достигая перешейка. Его распростертые крылья покроют всю широту твоей земли, о Эммануил </w:t>
      </w:r>
      <w:r xmlns:w="http://schemas.openxmlformats.org/wordprocessingml/2006/main" w:rsidR="00CE3C36" w:rsidRPr="00D60C5F">
        <w:rPr>
          <w:rFonts w:ascii="Times New Roman" w:hAnsi="Times New Roman"/>
          <w:sz w:val="26"/>
          <w:szCs w:val="26"/>
        </w:rPr>
        <w:t xml:space="preserve">». В конечном счете, это не земля Ахаза, это земля Эммануила, и из-за этого царь Ассирии действительно бессилен сделать все, что он хочет, то есть полностью уничтожить Иудею. Ему не разрешено этого делать. Он может пойти лишь настолько далеко, насколько позволит ему Господь. Он выполняет те цели, которых хочет от него Господь. Это не включает в себя уничтожение земли Иудеи.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Исайя 8:9-10 Ассирии, Сирии и Ефрему не удастся захватить Иуду</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Глава 8, стихи 9 и 10 показывают, что народам Ассирии, Сирии и Ефрема не удастся </w:t>
      </w:r>
      <w:r xmlns:w="http://schemas.openxmlformats.org/wordprocessingml/2006/main" w:rsidR="00CE3C36" w:rsidRPr="00D60C5F">
        <w:rPr>
          <w:rFonts w:asciiTheme="majorBidi" w:hAnsiTheme="majorBidi" w:cstheme="majorBidi"/>
          <w:sz w:val="26"/>
          <w:szCs w:val="26"/>
        </w:rPr>
        <w:t xml:space="preserve">захватить Иудею. Вы читаете в стихе 9: </w:t>
      </w:r>
      <w:r xmlns:w="http://schemas.openxmlformats.org/wordprocessingml/2006/main" w:rsidR="00D60C5F" w:rsidRPr="00D60C5F">
        <w:rPr>
          <w:rFonts w:asciiTheme="majorBidi" w:hAnsiTheme="majorBidi" w:cstheme="majorBidi"/>
          <w:sz w:val="26"/>
          <w:szCs w:val="26"/>
          <w:lang w:bidi="he-IL"/>
        </w:rPr>
        <w:t xml:space="preserve">«Поднимите боевой клич, народы, и сокрушитесь! Слушайте, все вы, далекие страны. Готовьтесь к битве и будьте разбиты! Разработайте свою стратегию, но она будет сорвана; предложите свой план, но он не выдержит, ибо с нами Бог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Янг говорит, что как раньше факт грядущей гибели был символически выражен в имени ребенка Исайи Махер-Шалал-Хаш-База, так и здесь факт избавления получает символическое выражение в ребенке девы, Эммануиле. Это земля Эммануила, поэтому Ассирия может зайти только настолько, насколько Бог позволит Ассирии зайти. Полного удаления не будет. Опять же, это предсказание ясно исполнилось во времена Езекии во второй части книги – Исаия 36-39. Ассирийцы готовы взять Иерусалим, когда Господь вмешивается и посылает чуму на Сеннахирима. Хотя в ассирийских анналах говорится, что он </w:t>
      </w:r>
      <w:r xmlns:w="http://schemas.openxmlformats.org/wordprocessingml/2006/main" w:rsidR="00D60C5F" w:rsidRPr="00DB4446">
        <w:rPr>
          <w:rFonts w:asciiTheme="majorBidi" w:hAnsiTheme="majorBidi" w:cstheme="majorBidi"/>
          <w:sz w:val="26"/>
          <w:szCs w:val="26"/>
        </w:rPr>
        <w:t xml:space="preserve">запер Езекию «как птицу в клетке», Иерусалим он не взял.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Исайя 8:11-22 Слова увещевания</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Хорошо, глава 8, стихи с 11 по 22 — это слова увещевания для израильтян ввиду текущей ситуации. Я не буду тратить много времени на эти стихи, но давайте прочитаем некоторые из них. Глава 8, стихи 13-14: « </w:t>
      </w:r>
      <w:r xmlns:w="http://schemas.openxmlformats.org/wordprocessingml/2006/main" w:rsidR="00DB4446" w:rsidRPr="00DB4446">
        <w:rPr>
          <w:rFonts w:asciiTheme="majorBidi" w:hAnsiTheme="majorBidi" w:cstheme="majorBidi"/>
          <w:sz w:val="26"/>
          <w:szCs w:val="26"/>
          <w:lang w:bidi="he-IL"/>
        </w:rPr>
        <w:t xml:space="preserve">Господь Вседержитель есть Тот, кого вы должны считать святым; он тот, кого вам следует бояться, он тот, кого вам следует бояться, и он будет святилищем; но для обоих домов Израилевых он будет камнем, от которого люди преткнутся, и скалой, от которой они упадут </w:t>
      </w:r>
      <w:r xmlns:w="http://schemas.openxmlformats.org/wordprocessingml/2006/main" w:rsidR="00B56937" w:rsidRPr="00DB4446">
        <w:rPr>
          <w:rFonts w:asciiTheme="majorBidi" w:hAnsiTheme="majorBidi" w:cstheme="majorBidi"/>
          <w:sz w:val="26"/>
          <w:szCs w:val="26"/>
        </w:rPr>
        <w:t xml:space="preserve">». Что это за страх? Страх Господень: «Освяти Господа, пусть Он будет твоим страхом, пусть Он </w:t>
      </w:r>
      <w:r xmlns:w="http://schemas.openxmlformats.org/wordprocessingml/2006/main" w:rsidR="00B56937" w:rsidRPr="00D60C5F">
        <w:rPr>
          <w:rFonts w:ascii="Times New Roman" w:hAnsi="Times New Roman"/>
          <w:sz w:val="26"/>
          <w:szCs w:val="26"/>
        </w:rPr>
        <w:t xml:space="preserve">будет твоим страхом».</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Глава 8, стихи 19 и 20: « </w:t>
      </w:r>
      <w:r xmlns:w="http://schemas.openxmlformats.org/wordprocessingml/2006/main" w:rsidR="00DB4446" w:rsidRPr="00DB4446">
        <w:rPr>
          <w:rFonts w:asciiTheme="majorBidi" w:hAnsiTheme="majorBidi" w:cstheme="majorBidi"/>
          <w:sz w:val="26"/>
          <w:szCs w:val="26"/>
          <w:lang w:bidi="he-IL"/>
        </w:rPr>
        <w:t xml:space="preserve">Когда люди велят вам посоветоваться с медиумами и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спиритами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 которые шепчутся и бормочут, не должен ли народ вопрошать своего Бога? Зачем советоваться с мертвыми от имени живых? К закону и к показаниям! Если они не будут говорить согласно сему слову, то нет у них света рассвета </w:t>
      </w:r>
      <w:r xmlns:w="http://schemas.openxmlformats.org/wordprocessingml/2006/main" w:rsidR="00B56937" w:rsidRPr="00DB4446">
        <w:rPr>
          <w:rFonts w:asciiTheme="majorBidi" w:hAnsiTheme="majorBidi" w:cstheme="majorBidi"/>
          <w:sz w:val="26"/>
          <w:szCs w:val="26"/>
        </w:rPr>
        <w:t xml:space="preserve">». Так что это слова наставления с учетом нынешней ситуации.</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Давайте сделаем десятиминутный перерыв, а затем </w:t>
      </w:r>
      <w:r xmlns:w="http://schemas.openxmlformats.org/wordprocessingml/2006/main" w:rsidR="00B56937" w:rsidRPr="00D60C5F">
        <w:rPr>
          <w:rFonts w:ascii="Times New Roman" w:hAnsi="Times New Roman"/>
          <w:sz w:val="26"/>
          <w:szCs w:val="26"/>
        </w:rPr>
        <w:t xml:space="preserve">перейдем к 9-й главе Исайи. 21-й стих главы 8 плавно переходит в главу 9 и тамошнее мессианское пророчество.</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Транскрипция Колби Эспозито и Теда Хильдебрандта</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Черновой монтаж под редакцией Теда Хильдебрандта</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Окончательная редакция </w:t>
      </w:r>
      <w:r xmlns:w="http://schemas.openxmlformats.org/wordprocessingml/2006/main" w:rsidR="00313368" w:rsidRPr="00313368">
        <w:rPr>
          <w:rFonts w:ascii="Times New Roman" w:hAnsi="Times New Roman"/>
          <w:sz w:val="20"/>
          <w:szCs w:val="20"/>
        </w:rPr>
        <w:t xml:space="preserve">доктора Перри Филлипса.</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Пересказ </w:t>
      </w:r>
      <w:r xmlns:w="http://schemas.openxmlformats.org/wordprocessingml/2006/main" w:rsidR="00313368" w:rsidRPr="00313368">
        <w:rPr>
          <w:rFonts w:ascii="Times New Roman" w:hAnsi="Times New Roman"/>
          <w:sz w:val="20"/>
          <w:szCs w:val="20"/>
        </w:rPr>
        <w:t xml:space="preserve">доктора Перри Филлипса</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