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罗伯特·范诺伊，《大先知》，第九讲</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《以赛亚书》11:11-12:6；以赛亚书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以赛亚书 11:11-16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好吧，第 11 章的其余部分，即第 11-16 节，是我上季度提到的一段话——我不知道你是否还记得这一点。这是一段不容易解释的段落。我倾向于得出这样的结论：这些经文描述的事件要么发生在千禧年开始之前，要么发生在千禧年初期。换句话说，我发现它与本章的第一部分密切相关。然而，其细节却很难。让我们读一下这篇文章，然后我会发表一些评论。 “到那日，主必第二次伸手收复他剩下的子民，他们是从亚述、埃及、帕特罗斯、古实、以拦剩下的人。 、从示拿、哈马、和沿海地区。他必为列国竖立大旗，聚集以色列被赶散的人，又聚集地四角分散的犹大人。以法莲的嫉妒必消去，犹大的仇敌必被剪除；以法莲必不嫉妒犹大，犹大也不扰害以法莲。他们必骑在非利士人的肩上向西飞去；他们必一同掳掠东方的人；他们必下手攻击以东和摩押。阿蒙人必服从他们。耶和华必灭绝埃及海的舌头；他将用强大的风向河流挥手，将河流击打在七条溪流中，使人们赤身裸体。必为他的余民，即从亚述所剩下的人，开辟一条大道，正如他从埃及地上来的日子，以色列人一样。”</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预言话语的本质——四海归来者重聚</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现在，我想我之前在讨论预言性话语的本质时提到过这个预言，就其特征而言，它并不是预先写好的历史。你没有掌握所有的细节，里面有某种神秘的元素，当你读到这样的预言时，我想你会发现</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你想知道所有的细节到底是如何实现的。如果你看</w:t>
      </w:r>
      <w:r xmlns:w="http://schemas.openxmlformats.org/wordprocessingml/2006/main" w:rsidR="002868B1">
        <w:rPr>
          <w:rFonts w:asciiTheme="majorBidi" w:hAnsiTheme="majorBidi" w:cstheme="majorBidi"/>
          <w:sz w:val="26"/>
          <w:szCs w:val="26"/>
        </w:rPr>
        <w:t xml:space="preserve">奥斯瓦尔特下面的第 14 和 15 页，这里是他的评论，在第 14 页最后一段的旁边，开头是“虽然这些经文的一般意义很清楚”，来自第 296 页，该段在《奥斯瓦尔特》中，他说：“虽然这些经文的一般意义很清楚，但具体细节却不太清楚。先知说的是公元前 539 年从巴比伦回归吗？你看，第 11 章说：“主必第二次伸手收复他的余民”——那是 539 年从巴比伦回来的吗？如果是这样，弥赛亚还没有显现出来，不可能成为人们聚集的旗帜；见第 12 章说：“他必为列国立一面大旗。”如果你回到第 10 节，那显然就是弥赛亚。以赛亚实际上是在谈论新以色列、教会吗？正如改革者所坚持的那样，例如加尔文？当然，第 10 节中世界各地的信徒都被聚集到弥赛亚面前，这让人想起第 2 章 2 至 4 节，这部分似乎是在提到整个国家时开始的。然而，这段经文的主要焦点似乎是历史上的以色列民族，因此人们会相信这一点是犹太人民的某种伟大的最终聚集，就像保罗在罗马书第 11 章中提到的那样。”</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在这一点上我倾向于同意他的观点；如果正如许多人相信的那样，当代犹太复国主义运动已经开始，我们可能会期待它的最终完成，以及犹太民族在未来在基督里转向上帝——这当然还没有发生。在第 11 节中，奥斯瓦尔特说，“他将恢复他的人民的残余，他们将从亚述、埃及和帕特罗斯等地被引导”等等，奥斯瓦尔特说这个想法是完整的；换句话说，来自地球各地的人们将会回归——上帝会把他们带回他的土地——所以第14页的最后一段。奥斯瓦尔特认为目的更具象征意义，试图说上帝能够从各地恢复他的人民。他以此为主要思想。第15页上方，说到第12节，这节经文似乎以诗意的形式说出了前面的散文诗所说的：归来者将来自整个地球，这是第288页，下一段是第13节—— 14，也在第 288 页。</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乔治·亚当·斯密（George Adam Smith）诋毁这种强迫服从的画面，认为它配不上</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伟大的</w:t>
      </w:r>
      <w:r xmlns:w="http://schemas.openxmlformats.org/wordprocessingml/2006/main" w:rsidR="002868B1">
        <w:rPr>
          <w:rFonts w:asciiTheme="majorBidi" w:hAnsiTheme="majorBidi" w:cstheme="majorBidi"/>
          <w:sz w:val="26"/>
          <w:szCs w:val="26"/>
        </w:rPr>
        <w:t xml:space="preserve">“和平先知”，你看，这就是14-15“他们将飞翔”的地方，这些回归的人，“将飞翔在非利士人的肩膀上”向西；他们将把他们掠夺到东方，他们将对以东和摩押下手，等等……乔治·亚当·斯密诋毁这种强迫服从的景象，认为它不配伟大的和平先知；然而，人们不应该将公元 19 世纪“双方同意停止战争”的理念强加给</w:t>
      </w:r>
      <w:r xmlns:w="http://schemas.openxmlformats.org/wordprocessingml/2006/main" w:rsidR="00F07CD6" w:rsidRPr="00DE035A">
        <w:rPr>
          <w:rFonts w:asciiTheme="majorBidi" w:hAnsiTheme="majorBidi" w:cstheme="majorBidi"/>
          <w:sz w:val="26"/>
          <w:szCs w:val="26"/>
          <w:vertAlign w:val="superscript"/>
        </w:rPr>
        <w:t xml:space="preserve">公元前</w:t>
      </w:r>
      <w:r xmlns:w="http://schemas.openxmlformats.org/wordprocessingml/2006/main" w:rsidR="00F07CD6" w:rsidRPr="00DE035A">
        <w:rPr>
          <w:rFonts w:asciiTheme="majorBidi" w:hAnsiTheme="majorBidi" w:cstheme="majorBidi"/>
          <w:sz w:val="26"/>
          <w:szCs w:val="26"/>
        </w:rPr>
        <w:t xml:space="preserve">8</w:t>
      </w:r>
      <w:r xmlns:w="http://schemas.openxmlformats.org/wordprocessingml/2006/main" w:rsidR="00F07CD6" w:rsidRPr="00DE035A">
        <w:rPr>
          <w:rFonts w:asciiTheme="majorBidi" w:hAnsiTheme="majorBidi" w:cstheme="majorBidi"/>
          <w:sz w:val="26"/>
          <w:szCs w:val="26"/>
          <w:vertAlign w:val="superscript"/>
        </w:rPr>
        <w:t xml:space="preserve">世纪</w:t>
      </w:r>
      <w:r xmlns:w="http://schemas.openxmlformats.org/wordprocessingml/2006/main" w:rsidR="00F07CD6" w:rsidRPr="00DE035A">
        <w:rPr>
          <w:rFonts w:asciiTheme="majorBidi" w:hAnsiTheme="majorBidi" w:cstheme="majorBidi"/>
          <w:sz w:val="26"/>
          <w:szCs w:val="26"/>
        </w:rPr>
        <w:t xml:space="preserve">的先知——事实上，国家间相互协议带来的和平理念并不符合圣经。 。圣经的和平，即以赛亚的和平，是一种和平，这种和平是由于相互服从压倒性的主权而产生的。只有当神击败了他的敌人并且他们顺服了他时，我们才能看到和平的异象，就像我们在11:6-9中读到的那样。</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希伯来人的</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2868B1">
        <w:rPr>
          <w:rFonts w:asciiTheme="majorBidi" w:hAnsiTheme="majorBidi" w:cstheme="majorBidi"/>
          <w:sz w:val="26"/>
          <w:szCs w:val="26"/>
        </w:rPr>
        <w:t xml:space="preserve">困难</w:t>
      </w:r>
      <w:r xmlns:w="http://schemas.openxmlformats.org/wordprocessingml/2006/main" w:rsidR="00F07CD6" w:rsidRPr="00DE035A">
        <w:rPr>
          <w:rFonts w:asciiTheme="majorBidi" w:hAnsiTheme="majorBidi" w:cstheme="majorBidi"/>
          <w:sz w:val="26"/>
          <w:szCs w:val="26"/>
        </w:rPr>
        <w:t xml:space="preserve">在于承认他们也是上帝的敌人，需要顺服他，他们和我们一样，希望将自己视为上帝的宠儿，他们可以利用上帝来完成自己的政治目的。目的。所以这不是以赛亚在这里投射的图景；而是以赛亚所描绘的。相反，他再次说，以色列的罪不能破坏神对以色列的应许。他以一种比喻的方式指出，即将到来的内部和外部的安全和保障类似于他们对大卫的了解，但由比大卫更伟大的一位来保证。因此，奥斯瓦尔特建议，当主在千禧年之前或早期将他的子民以色列带回这片土地时，你所面临的条件将会发生。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A-Mil Young 将其视为福音传播的象征</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现在将其与您引文的第 19 页和第 20 页的 EJ Young 进行比较。 EJ Young 将整段经文视为对福音在当今时代传播的比喻性描述。第 19 页中间的第二段来自 Young 的第 396 节，他谈到第 12 节。他说，“弥赛亚将成为异教徒的吸引力，通过基督教的传教工作，基督教传教士，他会把他们吸引到自己身边。因此，特别是在当今时代，教会派遣传教士到地球的四个角落宣讲真理是多么重要，特别是在当今时代，除了真正的弥赛亚耶稣之外，就没有救恩。”</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你看第12节是：“他必为列国立一面大旗”，那就是弥赛亚，“他要聚集以色列被赶散的人，又聚集从大地四角分散的犹大人。”这是福音传播的比喻。第13节，第398页，下一段，第13节是：“以法莲的嫉妒必消去，犹大的仇敌必被剪除；以法莲必不嫉妒犹大，犹大也不扰害以法莲。”历史时期两国之间的紧张关系将被消除。杨对此有何评论？ “在基督里，所有国家、地区和地区的区别都将被废除，通过这节经文中使用的比喻，我们了解到，在基督里有真正的团结，无论种族或肤色的所有人都有一席之地，只有基督才能使他们一个”——那是第 398 页。</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第14节说：“他们必骑在非利士人的肩头上，向西飞去；他们一同掳掠东方人；他们必下手攻击以东和摩押。阿蒙人必服从他们。”他说：“这是信仰和对世界敌意的反对的真正统一。这种真正的统一不会隐藏自己，不会侵犯自己，而是会保卫自己，等待攻击。它采取进攻；弥赛亚的敌人必须被消灭，并且在弥赛亚给予人们的团结力量下，人们飞向非利士人，即上帝和他的教会的敌人的代表”——那是第398页。然后他说，“什么以赛亚当然，这里所描述的不能按字面意义来理解。相反，这是一幅美丽的图画，描绘了神的圣徒们所拥有的合一，不是通过他们自己的工作，而是通过基督的宝血和参与征服敌人世界的工作的积极行动——征服是通过派遣传教士和不断有力、忠实地向每一个生物宣扬上帝的旨意而实现的”——第20页。</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w:t>
      </w:r>
      <w:r xmlns:w="http://schemas.openxmlformats.org/wordprocessingml/2006/main" w:rsidR="00F07CD6" w:rsidRPr="00DE035A">
        <w:rPr>
          <w:rFonts w:asciiTheme="majorBidi" w:hAnsiTheme="majorBidi" w:cstheme="majorBidi"/>
          <w:sz w:val="26"/>
          <w:szCs w:val="26"/>
        </w:rPr>
        <w:t xml:space="preserve">这里为上帝子民带来的光荣希望并不在于对沙漠中的游牧阿拉伯人进行字面意义上的掠夺。相反，它在于一项神圣的任务，即让那些像使徒保罗一样曾经迫害教会的人认识上帝的拯救大能。我们应该不断地祈祷东方之子被掠夺，以便他们被剥夺了虚假的财富和财产，而可以</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拥有上帝的基督。这幅图景完全逆转了情况，不会发生在巴勒斯坦，尽管它说： </w:t>
      </w:r>
      <w:r xmlns:w="http://schemas.openxmlformats.org/wordprocessingml/2006/main" w:rsidR="00A4173E">
        <w:rPr>
          <w:rFonts w:asciiTheme="majorBidi" w:hAnsiTheme="majorBidi" w:cstheme="majorBidi"/>
          <w:sz w:val="26"/>
          <w:szCs w:val="26"/>
        </w:rPr>
        <w:t xml:space="preserve">“他将从地球的四个角落聚集分散的犹大，他将第二次伸手收复犹大的残余。”他说这不是发生在巴勒斯坦，而是发生在世界更广阔的领域——这是一个逆转，上帝的子民会伸出援手，将所有人带入基督身边。 。以赛亚在这里不是在说话，这是第 16 节，主要是关于从巴比伦流亡中回归，尽管这种回归的思想可能是这个预言的基础。</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奥斯瓦尔特将 1948 年以色列建国视为可能的部分实现</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现在，我认为奥斯瓦尔特会说，这可能是这里将要发生的事情的一些初步预兆，但其中大部分仍有待报道。换句话说，就是说，1948年发生的事情以及以色列国的重生可能与我们在这里发现的情况有关，而且我们在这里发现的情况的一个迹象肯定会以一种更完整的方式发生，当然那些回来的人还没有转向基督。我想奥斯瓦尔特是这么说的。那是什么页面？好吧，他说，“主要焦点似乎是历史上的以色列民族，因此人们很可能会指出犹太人最后的伟大聚集，就像保罗在罗马书第 11 章中提到的那样。”然后他说，“如果这在犹太复国主义运动中开始，”他说，“如果正如许多人所相信的那样，在犹太复国主义运动中开始，我们就可以期待最终的完成，并在基督里回归上帝。”犹太民族。”你会对它有更全面的认识，但他并不排除 1948 年至少是某个可能的初始阶段的可能性。有了Young，你就不再属于这些类别了。你在传播福音的过程中获得了精神上的满足。</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不，奥斯瓦尔特没有使用“比喻”这个词，他不会。嗯，他确实在这个意义上使用了比喻这个词：例如，当它在第 11 节中说：“耶和华必使他余剩的百姓恢复”，然后提到名字，“从亚述，从埃及，他的意思是，“你不必得出人们只会</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从那些特定地方返回的结论，并把字面意义推到那里。”他说这些地方代表地球的四个角；他们象征性地说，“神要把他的子民从各地带回来”，但这是真正的带回，是犹太人回到巴勒斯坦的某个地理位置</w:t>
      </w:r>
      <w:r xmlns:w="http://schemas.openxmlformats.org/wordprocessingml/2006/main" w:rsidR="00F72494">
        <w:rPr>
          <w:rFonts w:asciiTheme="majorBidi" w:hAnsiTheme="majorBidi" w:cstheme="majorBidi"/>
          <w:sz w:val="26"/>
          <w:szCs w:val="26"/>
        </w:rPr>
        <w:t xml:space="preserve">，所以从这个意义上来说，这不是象征性的。然而你看到杨说，这根本不是地理上的；而是地理上的。这只是一种象征性的方式来表达福音的传播以及上帝的子民对邪恶和邪恶的反对，无论它在哪里。</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范诺伊对当今不信的以色列的警告</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这里有两个方面，我认为你在下结论时必须非常小心，因为以色列回到了这片土地——你知道，就像有些人说的那样——外邦人的时代现在已经结束了。其他人在六日战争中这么说，还有人在与其他事件有关时这么说。但我们不知道以色列国会发生什么——目前看来不太可能，但是，你知道，那些阿拉伯人可能会将以色列推入大海。从理论上讲，你知道这可能会发生。因此，一方面，我认为你在谈论 1948 年或 1967 年或任何时候发生的事情时必须小心，这些事情是某些特定预言的具体实现。另一方面，更积极的是，我认为你可以说 1948 年这个国家的重建是一件了不起的事情。这是一个几个世纪以来一直分散的民族，人们曾试图消灭他们，或者压垮他们，消灭他们，但尽管如此，他们仍然存在。他们回来建立国家，重建希伯来语，重建他们的文化，保持他们作为一个民族的身份。</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现在，回到旧约时期；历史上巴比伦人、亚述人、摩押人、非利士人、亚扪人在哪里？他们走了——他们消失了。他们没有留下任何痕迹，但圣经告诉我们，以色列将被从这片土地上驱散，在未来的某个时候，神会把他们带回这片土地，我们通过历史的进程看到了这些人的生活方式保留了他们的身份，并且事实上重建了以色列国。我认为你不能</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淡化这一点的重要性</w:t>
      </w:r>
      <w:r xmlns:w="http://schemas.openxmlformats.org/wordprocessingml/2006/main" w:rsidR="00C907B6">
        <w:rPr>
          <w:rFonts w:asciiTheme="majorBidi" w:hAnsiTheme="majorBidi" w:cstheme="majorBidi"/>
          <w:sz w:val="26"/>
          <w:szCs w:val="26"/>
        </w:rPr>
        <w:t xml:space="preserve">。你知道，许多对圣经的千禧年解释都是在以色列看起来几乎消失的时期发展起来的——他们没有作为一个国家重新建立。</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现在，还有其他段落需要考虑。我想你必须把其他经文放在一起，说当以色列被掳时，他们会向主呼求并转向主，然后他会把他们带回来，但我们还没有看到这一点。似乎有些人回到了以色列的土地，但他们还没有转向主。瞧，如果你去看——看看我能不能找到它——就是申命记 32 章；不，是30， </w:t>
      </w:r>
      <w:r xmlns:w="http://schemas.openxmlformats.org/wordprocessingml/2006/main" w:rsidR="00F07CD6" w:rsidRPr="00DE035A">
        <w:rPr>
          <w:rFonts w:asciiTheme="majorBidi" w:hAnsiTheme="majorBidi" w:cstheme="majorBidi"/>
          <w:b/>
          <w:bCs/>
          <w:sz w:val="26"/>
          <w:szCs w:val="26"/>
        </w:rPr>
        <w:t xml:space="preserve">“</w:t>
      </w:r>
      <w:r xmlns:w="http://schemas.openxmlformats.org/wordprocessingml/2006/main" w:rsidR="00F07CD6" w:rsidRPr="00DE035A">
        <w:rPr>
          <w:rFonts w:asciiTheme="majorBidi" w:hAnsiTheme="majorBidi" w:cstheme="majorBidi"/>
          <w:sz w:val="26"/>
          <w:szCs w:val="26"/>
        </w:rPr>
        <w:t xml:space="preserve">当这一切的事临到你身上时，我在你面前所陈明的祝福和咒诅，你要在耶和华所赐予的万国中记念它们。”你和你的子孙，要归向耶和华你的神，遵照我今日所吩咐你的一切话，尽心尽性听从他的话。那时，耶和华你的神必使你被掳的人回转，怜悯你，耶和华你神使你到分散到的万民中，他必回转，将你从列国中招聚回来。带你进入那地，”第 5 节，“耶和华你的神必给你的心和你后裔的心行割礼，”第 6 节，“叫你尽心尽性，爱耶和华你的神，你可以活下去。耶和华必将这一切咒诅加在你的仇敌身上。”</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嗯，你看，那里不仅提到了回归土地，而且还提到了回归主，而我们当然还没有看到其中的一部分，至少没有看到很大程度。事实上，从我所听说的犹太传福音来看，犹太人对流散犹太人中的福音的反应比返回的犹太人中的反应更大，所以，你知道，我认为我们必须进一步等待。也许西方世界的犹太人将会有一次伟大的复兴并转向主，但随后我们将期待以色列的更大回归。我不知道所有这些事情将如何进行，我认为一切还没有到位——这是我自己的印象。</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问题：在与教会合作之后，神会重新与犹太人合作吗？</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嗯</w:t>
      </w:r>
      <w:r xmlns:w="http://schemas.openxmlformats.org/wordprocessingml/2006/main" w:rsidR="00F07CD6" w:rsidRPr="00DE035A">
        <w:rPr>
          <w:rFonts w:asciiTheme="majorBidi" w:hAnsiTheme="majorBidi" w:cstheme="majorBidi"/>
          <w:sz w:val="26"/>
          <w:szCs w:val="26"/>
        </w:rPr>
        <w:t xml:space="preserve">，是的，这确实有一些道理，而且也有一定道理。在我看来，如果我们翻到罗马书第 11 章，就会发现神在旧约时期与犹太人同工，然后当他们拒绝弥赛亚时，他转向外邦人；但随后犹太人会被激起嫉妒，并回到他们所拒绝的那一位那里，似乎按照这一顺序，所有以色列人都会得救。正如保罗在这里所说，这似乎是犹太人民的巨大转变，我认为我们还没有看到这一点。</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12 – 赞美之歌</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好吧，第 12 章是一首赞美之歌，考虑到所有这些事情，这些即将发生的伟大事情——这是一个伟大的章节；简短的一句话：“耶和华啊，到那日，你必称颂你；你虽向我发怒，却已消息，并且安慰我。看哪，神是我的拯救；我要倚靠，不再惧怕；因为耶和华是我的力量，是我的诗歌。他也成为我的救赎。因此，你们必欢欢喜喜地从救恩的井中取水。到那日，你们要说，你们要赞美耶和华，求告他的名，在万民中传扬他所行的，说他的名已被尊崇。你们要向耶和华歌唱；因为他行了奇妙的事，这是普天下都知道的。锡安的居民啊，你们要呼喊欢呼，因为以色列的圣者在你们中间是伟大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看，在本节的末尾，它谈到了主将要完成的这些奇妙的事情。第十二章中有一首简短的赞美诗，一段非常美丽的段落。好了，以马内利书 7-12 章就到此结束了。</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13-23 对外邦的审判</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现在回到这本书的结构：记住第 1-6 章是审判祝福部分，审判祝福，审判祝福，三部分； 7-12《以马内利书》，有具体的历史背景，在早期部分就清楚地表明这是叙利亚-以法莲战争；下一节，13-23，我不打算讨论，但如果你还记得我们讨论这个结构时，13-23 是对</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外国的审判的预言。你注意到第 13 章立即开始</w:t>
      </w:r>
      <w:r xmlns:w="http://schemas.openxmlformats.org/wordprocessingml/2006/main">
        <w:rPr>
          <w:rFonts w:asciiTheme="majorBidi" w:hAnsiTheme="majorBidi" w:cstheme="majorBidi"/>
          <w:sz w:val="26"/>
          <w:szCs w:val="26"/>
        </w:rPr>
        <w:t xml:space="preserve">：“阿摩司的儿子以赛亚所看到的巴比伦的重担”，你有一个审判的预言将临到巴比伦，这一直到第 23 章——你有巴比伦，第15章有摩押，第17章有大马士革的负担，第18章有埃塞俄比亚，第19章有埃及，等等……对外国的审判的预言。</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节，这是一个叫做“以赛亚的小启示录”的小部分，这是一个非常有趣的部分，描述了即将到来的对不敬虔之人的审判，这似乎是全球范围的，然后神的国度建立并祝福那些属于他的人。我也不打算讨论以赛亚书 24-27 章的这一部分。</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 章与以马内利书平行（以赛亚书 7-12），</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我想转到 28-35 章，如果你还记得的话，我提到过它在很多方面似乎与以马内利书相似，我们要讨论的部分是《以马内利书》。刚才还在讨论。历史背景没有那么明确，但似乎与7-12大致相同的时间范围。那么让我们翻到第28章。正如我提到的，这本书与以马内利书有相似之处，在以马内利书中，历史背景在第7章中有清楚的介绍；当你读到第28章时，并没有明确说明该预言的历史背景。我们不知道这条消息是在哪里发出的，但这条消息似乎是写给这片土地上的贵族或领导人的。另一方面，以赛亚书 7 章是写给国王的。在这里，我们谈论的是贵族，这片土地的领导人，而不是具体的国王，当你读完这一章时，上下文以及一些陈述表明，该信息可能是在某个时间传递的。也许是贵族的宴会，我们将进入本章，看看为什么这么说。也许他们庆祝向亚述寻求帮助的决定。请记住，在叙利亚-以法莲的威胁中，他们转向亚述并与亚述结成联盟，这似乎可能是本章的背景。现在，当你读到本章的前半部分时，我想你会看到以赛亚呈现他的信息以获得聆听的方式。他一开始并没有谴责与亚述的联盟。你记得</w:t>
      </w:r>
      <w:r xmlns:w="http://schemas.openxmlformats.org/wordprocessingml/2006/main" w:rsidR="00F07CD6" w:rsidRPr="00DE035A">
        <w:rPr>
          <w:rFonts w:asciiTheme="majorBidi" w:hAnsiTheme="majorBidi" w:cstheme="majorBidi"/>
          <w:sz w:val="26"/>
          <w:szCs w:val="26"/>
        </w:rPr>
        <w:t xml:space="preserve">，他首先攻击北方王国以法莲的领导人，</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就像阿莫斯一样。当阿莫斯想要将他的预言集中在</w:t>
      </w:r>
      <w:r xmlns:w="http://schemas.openxmlformats.org/wordprocessingml/2006/main" w:rsidR="0082639E">
        <w:rPr>
          <w:rFonts w:asciiTheme="majorBidi" w:hAnsiTheme="majorBidi" w:cstheme="majorBidi"/>
          <w:sz w:val="26"/>
          <w:szCs w:val="26"/>
        </w:rPr>
        <w:t xml:space="preserve">北方王国时，他从外国开始；他来到了表兄弟国家，然后他来到了犹大，最后，在他得到听证会之后，他来到了他的信息的焦点，谴责了北方王国。</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28:1ff 谴责以法莲的酒鬼</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嗯，以赛亚在这里并不是从犹大开始，但很明显，这是他信息的焦点。请注意第一节：他说：“以法莲的醉汉，骄傲的冠冕有祸了，他们的荣美是一朵凋谢的花，他们在醉酒者的肥谷上！看哪，主有一位大能而刚强的人，他像冰雹的暴风雨和毁灭性的暴风雨，又像洪水泛滥的大水，用手将其倾倒在地上。骄傲的冠冕，以法莲的醉汉，必被践踏在脚下；肥美山谷顶上的荣美，必成为凋谢的花朵，如同夏天前的初熟果子；当他看见它的时候，它还在他手里，他就把它吃掉了。”</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他首先谴责以法莲的酒鬼，然后用比喻的语言谈到北国首都撒玛利亚的毁灭。他将撒玛利亚称为“这骄傲的王冠，其辉煌的美丽是肥沃山谷顶端的一朵凋谢的花朵”。首都撒玛利亚，北方王国人民的王冠和骄傲，将变得像一朵凋谢的花朵——这就是他所说的。显然，撒玛利亚还没有陷落——我们是在公元前 721 年之前。以赛亚对他说话的犹大贵族，听到撒玛利亚将要被毁灭，无疑会因这种预言而欢欣鼓舞。只要以赛亚攻击北方王国，他们就准备听他的。因此他在第 2 节中说：“耶和华有一位大能而刚强的人，他如冰雹和毁灭性的暴风雨，又如大水泛滥，必倾覆［北方王国］。骄傲的冠冕，以法莲的醉汉，必被践踏在脚下：肥美的山谷顶上的荣美”，看看那对着</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撒玛利亚，“将成为一朵凋谢的花，就像天前初熟的果子一样。夏天</w:t>
      </w:r>
      <w:r xmlns:w="http://schemas.openxmlformats.org/wordprocessingml/2006/main" w:rsidR="0082639E">
        <w:rPr>
          <w:rFonts w:asciiTheme="majorBidi" w:hAnsiTheme="majorBidi" w:cstheme="majorBidi"/>
          <w:sz w:val="26"/>
          <w:szCs w:val="26"/>
        </w:rPr>
        <w:t xml:space="preserve">，人一看见它，它还在他手里，他就把它吃掉了。”因此，他首先对撒玛利亚即将遭受的毁灭进行了比喻性的描述。</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28:5-6 主作为他余民的荣耀</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然后第 5 节和第 6 节：与未来的某个时间形成对比，那时主将成为荣耀的冠冕，而不是撒玛利亚城，但主将成为荣耀的冠冕。成为他余民的荣耀冠冕。看他在第 5 节中说：“到那日，万军之耶和华必为他剩下的百姓作荣耀的冠冕、华美的冠冕，为那坐着审判者作公平的灵，并为那些将战局推向门口的人提供力量。”不是一座城市，而是主自己，他将把胜利和审判赐给他自己的人，在未来的某个时候，他将成为荣耀的增长者。因此，撒玛利亚将被毁灭，然后人们的注意力就会被吸引到未来的某个时间，届时主将成为他余民的荣耀冠冕，而不是一座城市。</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28:7-8 犹大酒鬼和以法莲一样坏</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当你读到第 7 节和第 8 节时，你会发现第 7 节的思想发生了急剧的转变。经上说：“但他们也因酒和烈酒犯了错。” “但是他们也，”希伯来语是</w:t>
      </w:r>
      <w:r xmlns:w="http://schemas.openxmlformats.org/wordprocessingml/2006/main" w:rsidR="00D173F4" w:rsidRPr="00D173F4">
        <w:rPr>
          <w:rFonts w:asciiTheme="majorBidi" w:hAnsiTheme="majorBidi" w:cstheme="majorBidi"/>
          <w:i/>
          <w:iCs/>
          <w:sz w:val="26"/>
          <w:szCs w:val="26"/>
        </w:rPr>
        <w:t xml:space="preserve">wegam elleh， </w:t>
      </w:r>
      <w:r xmlns:w="http://schemas.openxmlformats.org/wordprocessingml/2006/main" w:rsidR="00F07CD6" w:rsidRPr="00DE035A">
        <w:rPr>
          <w:rFonts w:asciiTheme="majorBidi" w:hAnsiTheme="majorBidi" w:cstheme="majorBidi"/>
          <w:sz w:val="26"/>
          <w:szCs w:val="26"/>
        </w:rPr>
        <w:t xml:space="preserve">“还有这些，”这就是应该读的方式，“还有这些也。”正如新国际版 (NIV) 所说，“因酒而摇摇欲坠，因啤酒而摇摇欲坠。”新英文圣经有：“这些人也沉迷于酒。”希伯来文很清楚，就是“这些”。这意味着以赛亚一直在谈论北方，但他正在谈论南方的贵族，而这里他转向他们。他在第 1 节中说：“以法莲的骄傲冠冕有祸了。”但现在他说：“但这些人也因酒而摇摇晃晃，因啤酒而摇摇欲坠”——换句话说，坐在前面的人们他的。他指着面前的这些宴会贵族说：“你们就像以法莲的酒鬼一样坏”——“但这些人也因酒和浓酒而犯了错误，并且偏离了道路；祭司和先知因喝浓酒而犯了错误；他们被酒吞没了；他们</w:t>
      </w:r>
      <w:r xmlns:w="http://schemas.openxmlformats.org/wordprocessingml/2006/main" w:rsidR="00F07CD6" w:rsidRPr="00DE035A">
        <w:rPr>
          <w:rFonts w:asciiTheme="majorBidi" w:hAnsiTheme="majorBidi" w:cstheme="majorBidi"/>
          <w:sz w:val="26"/>
          <w:szCs w:val="26"/>
        </w:rPr>
        <w:t xml:space="preserve">因喝烈酒</w:t>
      </w:r>
      <w:r xmlns:w="http://schemas.openxmlformats.org/wordprocessingml/2006/main" w:rsidR="00F07CD6" w:rsidRPr="00DE035A">
        <w:rPr>
          <w:rFonts w:asciiTheme="majorBidi" w:hAnsiTheme="majorBidi" w:cstheme="majorBidi"/>
          <w:sz w:val="26"/>
          <w:szCs w:val="26"/>
        </w:rPr>
        <w:t xml:space="preserve">而不再碍事；</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他们在异象上犯了错误，在判断上犯了错误。因为所有的桌子上都充满了呕吐物和污秽，没有一个地方是干净的。”严厉的语言，尤其是当他与这些领导人一起参加某种宴会时</w:t>
      </w:r>
      <w:r xmlns:w="http://schemas.openxmlformats.org/wordprocessingml/2006/main" w:rsidR="006020AD">
        <w:rPr>
          <w:rFonts w:asciiTheme="majorBidi" w:hAnsiTheme="majorBidi" w:cstheme="majorBidi"/>
          <w:sz w:val="26"/>
          <w:szCs w:val="26"/>
        </w:rPr>
        <w:t xml:space="preserve">：“你们的桌子上满是呕吐物，你们是犹大的酒鬼。”</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28:9-10 贵族回应：你以为你是谁？</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现在，你可以想象，这种语言可能会引起听者的愤慨和反应。第 9-10 节给了你答案，我认为你在第 9-10 节中看到的就是这些贵族所说的话，或者至少是他们所想的：“他要把知识传授给谁呢？他要使谁明白教义？那些断奶并从乳房吸出的？因为戒律必须加戒律，戒律加戒律；线接线，线接线；这里一点，那里一点。”我认为这个想法很清楚，这些贵族说：“你以为你是谁？你是谁，你认为你可以教我们一些东西？他要向谁传授知识呢？他要使谁明白教义呢？”言下之意是，他对待他们就像对待小孩子一样，用他的道德“律上加律，令上加令，令上加令”来教导他们，而你必须读希伯来文才能真正理解其中的讽刺。这里所说的内容。希伯来语第 10 节是这样的： </w:t>
      </w:r>
      <w:r xmlns:w="http://schemas.openxmlformats.org/wordprocessingml/2006/main" w:rsidR="00D173F4" w:rsidRPr="006020AD">
        <w:rPr>
          <w:rFonts w:asciiTheme="majorBidi" w:hAnsiTheme="majorBidi" w:cstheme="majorBidi"/>
          <w:i/>
          <w:iCs/>
          <w:sz w:val="26"/>
          <w:szCs w:val="26"/>
        </w:rPr>
        <w:t xml:space="preserve">ki sav lesav, sav lesav, kav lekav, kav lekav</w:t>
      </w:r>
      <w:r xmlns:w="http://schemas.openxmlformats.org/wordprocessingml/2006/main" w:rsidR="006020AD">
        <w:rPr>
          <w:rFonts w:asciiTheme="majorBidi" w:hAnsiTheme="majorBidi" w:cstheme="majorBidi"/>
          <w:sz w:val="26"/>
          <w:szCs w:val="26"/>
        </w:rPr>
        <w:t xml:space="preserve">等。</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听听《耶路撒冷圣经》的翻译方式，这有点像释义，但我认为它抓住了这里发生的事情的本质，特别是来自希伯来语。耶路撒冷圣经说：“他以为自己在向谁讲课呢？他认为他的信息是给谁的？宝宝刚断奶吗？刚从母乳中取出的婴儿？他的，”然后耶路撒冷圣经甚至没有翻译它，就像婴儿的胡言乱语，“ki sav lesav，sav lesav，kav lekav，kav lekav。”就好像他们在讽刺说“你以为你用儿语把我们当婴儿对待吗？” 《耶路撒冷圣经》中有一条注释这样说：“模仿以赛亚的讲道，他们认为这些讲道难以理解，并根据其合理价值选择词语，并让人想起孩子的牙牙学语。如果要翻译的话，它们会变成“订单上订单，订单上订单；订单上订单，</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订单上订单；订单上订单</w:t>
      </w:r>
      <w:r xmlns:w="http://schemas.openxmlformats.org/wordprocessingml/2006/main" w:rsidR="006020AD">
        <w:rPr>
          <w:rFonts w:asciiTheme="majorBidi" w:hAnsiTheme="majorBidi" w:cstheme="majorBidi"/>
          <w:sz w:val="26"/>
          <w:szCs w:val="26"/>
        </w:rPr>
        <w:t xml:space="preserve">”。规则上的规则；规则一规则；这里有一点；那里有一点。”《新圣经注释》说，“第 10 节的希伯来语是一首顺口溜，几乎相当于我们嘲笑的‘blah，blah，blah’[人们说话]，但并非毫无意义。”你看，它的意思是“规则上加规则，规则上加规则，线上加线”。</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JB 菲利普斯说：“我们刚刚断奶吗？我们是否必须学习法律就是法律就是法律？规则就是规则，规则就是规则？”是的，“耶和华必用口吃的嘴唇和外邦的舌头对这百姓说话”——也就是说，胡言乱语上帝的意思，你将从亚述那里得到满足。</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28:11 神会用外国的嘴唇对他们说话</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现在你看，这就是第 11 节中发生的事情：你对神的意义胡言乱语，你嘲笑这一点，并讽刺以赛亚的讲道，主在第 11 节中说了什么：“因为他用结结巴巴的嘴唇，”这是对《钦定本》的错误翻译，“但他要用奇怪的嘴唇和另一种舌头对这人民说话。” NIV 翻译得很好。新国际版说，“那么，”你会取笑这个信息，“那么，神会用外国的嘴唇和奇怪的舌头对这个民族说话。”换句话说，神一直在清楚地对他们说话，令上加令，律上加律。他们取笑这一点；他们拒绝倾听；他们嘲笑他；他们使清晰的教法如同胡言乱语。那么，会发生什么呢？第11节，上帝将以亚述军队攻击的形式给他们听上去像是胡言乱语的声音，亚述军队的语言对他们来说是难以理解的，因此“上帝要用外人的嘴唇和陌生的舌头对这百姓说话”。</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以赛亚书 28:12-13 神责备犹大</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6020AD">
        <w:rPr>
          <w:rFonts w:asciiTheme="majorBidi" w:hAnsiTheme="majorBidi" w:cstheme="majorBidi"/>
          <w:sz w:val="26"/>
          <w:szCs w:val="26"/>
        </w:rPr>
        <w:t xml:space="preserve">在</w:t>
      </w:r>
      <w:r xmlns:w="http://schemas.openxmlformats.org/wordprocessingml/2006/main" w:rsidR="00F07CD6" w:rsidRPr="00DE035A">
        <w:rPr>
          <w:rFonts w:asciiTheme="majorBidi" w:hAnsiTheme="majorBidi" w:cstheme="majorBidi"/>
          <w:sz w:val="26"/>
          <w:szCs w:val="26"/>
        </w:rPr>
        <w:t xml:space="preserve">第 12 节和第 13 节，继续责备： </w:t>
      </w:r>
      <w:r xmlns:w="http://schemas.openxmlformats.org/wordprocessingml/2006/main" w:rsidR="00F07CD6" w:rsidRPr="00DE035A">
        <w:rPr>
          <w:rFonts w:asciiTheme="majorBidi" w:hAnsiTheme="majorBidi" w:cstheme="majorBidi"/>
          <w:b/>
          <w:bCs/>
          <w:sz w:val="26"/>
          <w:szCs w:val="26"/>
        </w:rPr>
        <w:t xml:space="preserve">“</w:t>
      </w:r>
      <w:r xmlns:w="http://schemas.openxmlformats.org/wordprocessingml/2006/main" w:rsidR="00F07CD6" w:rsidRPr="00DE035A">
        <w:rPr>
          <w:rFonts w:asciiTheme="majorBidi" w:hAnsiTheme="majorBidi" w:cstheme="majorBidi"/>
          <w:sz w:val="26"/>
          <w:szCs w:val="26"/>
        </w:rPr>
        <w:t xml:space="preserve">他对他们说，这就是你们使疲乏人得安息的安息；这是令人耳目一新的：然而他们却听不见。但耶和华的话”——钦定本说“过去是”，但应该是“将来”，它是一个连续完成时的动词——“但耶和华的话必临到他们”，然后你会重复</w:t>
      </w:r>
      <w:r xmlns:w="http://schemas.openxmlformats.org/wordprocessingml/2006/main" w:rsidR="00D173F4" w:rsidRPr="00D173F4">
        <w:rPr>
          <w:rFonts w:asciiTheme="majorBidi" w:hAnsiTheme="majorBidi" w:cstheme="majorBidi"/>
          <w:i/>
          <w:iCs/>
          <w:sz w:val="26"/>
          <w:szCs w:val="26"/>
        </w:rPr>
        <w:t xml:space="preserve">“sav lesav，sav lesav”。 </w:t>
      </w:r>
      <w:r xmlns:w="http://schemas.openxmlformats.org/wordprocessingml/2006/main" w:rsidR="00D173F4">
        <w:rPr>
          <w:rFonts w:asciiTheme="majorBidi" w:hAnsiTheme="majorBidi" w:cstheme="majorBidi"/>
          <w:sz w:val="26"/>
          <w:szCs w:val="26"/>
        </w:rPr>
        <w:t xml:space="preserve">“主的话对他们来说是</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令上加令，</w:t>
      </w:r>
      <w:r xmlns:w="http://schemas.openxmlformats.org/wordprocessingml/2006/main" w:rsidR="00F07CD6" w:rsidRPr="00DE035A">
        <w:rPr>
          <w:rFonts w:asciiTheme="majorBidi" w:hAnsiTheme="majorBidi" w:cstheme="majorBidi"/>
          <w:sz w:val="26"/>
          <w:szCs w:val="26"/>
        </w:rPr>
        <w:t xml:space="preserve">令上加令；线接线，线接线；这里一点，那里一点；使他们去后退去，被打碎，被网罗缠住。”责备仍在继续，上帝给了他们跟随他的机会，让他们得到休息和恢复，相信他而不是亚述，但他们不想听。所以以赛亚说的，或者神通过以赛亚说的，是，“他们将听到他通过亚述侵略者以另一种方式说话，他们将说他们无法理解的语言。”然后主模仿他们的嘲弄来代表征服者难以言说的语言。主的话语将是</w:t>
      </w:r>
      <w:r xmlns:w="http://schemas.openxmlformats.org/wordprocessingml/2006/main" w:rsidR="00D173F4" w:rsidRPr="00D173F4">
        <w:rPr>
          <w:rFonts w:asciiTheme="majorBidi" w:hAnsiTheme="majorBidi" w:cstheme="majorBidi"/>
          <w:i/>
          <w:iCs/>
          <w:sz w:val="26"/>
          <w:szCs w:val="26"/>
        </w:rPr>
        <w:t xml:space="preserve">sav lesav、kav lekav</w:t>
      </w:r>
      <w:r xmlns:w="http://schemas.openxmlformats.org/wordprocessingml/2006/main" w:rsidR="00D173F4">
        <w:rPr>
          <w:rFonts w:asciiTheme="majorBidi" w:hAnsiTheme="majorBidi" w:cstheme="majorBidi"/>
          <w:sz w:val="26"/>
          <w:szCs w:val="26"/>
        </w:rPr>
        <w:t xml:space="preserve">等。</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所以我看到我们的时间到了；下次我们还得在这里接车。</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由 Naomi Toavs 转录，2009 年戈登学院</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卡莉·盖曼编辑</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特德·希尔德布兰特 (Ted Hildebrandt) 粗略编辑</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最终编辑：Perry Phillips 博士</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佩里·菲利普斯博士</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重述</w:t>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