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AC" w:rsidRPr="00787CAC" w:rsidRDefault="00550E0D" w:rsidP="0018194D">
      <w:pPr xmlns:w="http://schemas.openxmlformats.org/wordprocessingml/2006/main">
        <w:widowControl w:val="0"/>
        <w:autoSpaceDE w:val="0"/>
        <w:autoSpaceDN w:val="0"/>
        <w:adjustRightInd w:val="0"/>
        <w:spacing w:before="240" w:line="360" w:lineRule="auto"/>
        <w:rPr>
          <w:bCs/>
          <w:sz w:val="20"/>
          <w:szCs w:val="20"/>
        </w:rPr>
      </w:pPr>
      <w:r xmlns:w="http://schemas.openxmlformats.org/wordprocessingml/2006/main">
        <w:rPr>
          <w:b/>
          <w:sz w:val="28"/>
          <w:szCs w:val="26"/>
        </w:rPr>
        <w:t xml:space="preserve">Д-р Роберт Вэнной, Кингс Лекция 14 </w:t>
      </w:r>
      <w:r xmlns:w="http://schemas.openxmlformats.org/wordprocessingml/2006/main" w:rsidR="00787CAC">
        <w:rPr>
          <w:b/>
          <w:sz w:val="28"/>
          <w:szCs w:val="26"/>
        </w:rPr>
        <w:br xmlns:w="http://schemas.openxmlformats.org/wordprocessingml/2006/main"/>
      </w:r>
      <w:r xmlns:w="http://schemas.openxmlformats.org/wordprocessingml/2006/main" w:rsidR="00787CAC">
        <w:rPr>
          <w:rFonts w:cs="Times New Roman"/>
          <w:bCs/>
          <w:sz w:val="20"/>
          <w:szCs w:val="20"/>
        </w:rPr>
        <w:t xml:space="preserve">© </w:t>
      </w:r>
      <w:r xmlns:w="http://schemas.openxmlformats.org/wordprocessingml/2006/main" w:rsidR="00787CAC" w:rsidRPr="00787CAC">
        <w:rPr>
          <w:bCs/>
          <w:sz w:val="20"/>
          <w:szCs w:val="20"/>
        </w:rPr>
        <w:t xml:space="preserve">2012, д-р Роберт Вэнной, д-р Перри Филлипс, Тед Хильдебрандт</w:t>
      </w:r>
    </w:p>
    <w:p w:rsidR="00B002B3" w:rsidRDefault="00787CAC" w:rsidP="00B002B3">
      <w:pPr xmlns:w="http://schemas.openxmlformats.org/wordprocessingml/2006/main">
        <w:widowControl w:val="0"/>
        <w:autoSpaceDE w:val="0"/>
        <w:autoSpaceDN w:val="0"/>
        <w:adjustRightInd w:val="0"/>
        <w:spacing w:before="240"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002B3">
        <w:rPr>
          <w:sz w:val="26"/>
          <w:szCs w:val="26"/>
        </w:rPr>
        <w:t xml:space="preserve">                    </w:t>
      </w:r>
      <w:r xmlns:w="http://schemas.openxmlformats.org/wordprocessingml/2006/main" w:rsidR="00B002B3" w:rsidRPr="00B002B3">
        <w:rPr>
          <w:b/>
          <w:bCs/>
          <w:sz w:val="26"/>
          <w:szCs w:val="26"/>
        </w:rPr>
        <w:t xml:space="preserve">Илия и Елисей, Абсолютная хронология</w:t>
      </w:r>
    </w:p>
    <w:p w:rsidR="0003613F" w:rsidRPr="0018194D" w:rsidRDefault="00B002B3" w:rsidP="003B33F9">
      <w:pPr xmlns:w="http://schemas.openxmlformats.org/wordprocessingml/2006/main">
        <w:widowControl w:val="0"/>
        <w:autoSpaceDE w:val="0"/>
        <w:autoSpaceDN w:val="0"/>
        <w:adjustRightInd w:val="0"/>
        <w:spacing w:before="240" w:line="360" w:lineRule="auto"/>
        <w:rPr>
          <w:rFonts w:cs="Verdana"/>
          <w:sz w:val="26"/>
          <w:szCs w:val="26"/>
        </w:rPr>
      </w:pPr>
      <w:r xmlns:w="http://schemas.openxmlformats.org/wordprocessingml/2006/main">
        <w:rPr>
          <w:sz w:val="26"/>
          <w:szCs w:val="26"/>
        </w:rPr>
        <w:t xml:space="preserve">2. д. Работа Илии и Елисея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Первое явление Илии – 3 Царств 17:1–6 2) Вдова в Сареофате – 3 Царств 17:7–24 На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9956FF" w:rsidRPr="00550E0D">
        <w:rPr>
          <w:sz w:val="26"/>
          <w:szCs w:val="26"/>
        </w:rPr>
        <w:t xml:space="preserve">прошлой неделе мы потратили все занятие на первые два подпункта работы. Илии и Елисея. Это на второй странице вашего плана, под Ахавом. «2.d» — это «Дело Илии и Елисея». «1» означает: «Первое явление Илии, 3 Царств 17:1–6». А «2» — это «Вдова из Сарепты, 3 Царств 17:7-24». Я намеренно потратил много времени на эти два раздела, чтобы попытаться проиллюстрировать искупительный исторический подход к этому материалу. Как вы помните, я работал, главным образом, используя идеи из книги М.Б. Вант Веера « </w:t>
      </w:r>
      <w:r xmlns:w="http://schemas.openxmlformats.org/wordprocessingml/2006/main" w:rsidR="00696090" w:rsidRPr="00550E0D">
        <w:rPr>
          <w:i/>
          <w:sz w:val="26"/>
          <w:szCs w:val="26"/>
        </w:rPr>
        <w:t xml:space="preserve">Мой Бог — Яхве» </w:t>
      </w:r>
      <w:r xmlns:w="http://schemas.openxmlformats.org/wordprocessingml/2006/main" w:rsidR="00696090" w:rsidRPr="00550E0D">
        <w:rPr>
          <w:sz w:val="26"/>
          <w:szCs w:val="26"/>
        </w:rPr>
        <w:t xml:space="preserve">, в которой обсуждается Илия.</w:t>
      </w:r>
      <w:r xmlns:w="http://schemas.openxmlformats.org/wordprocessingml/2006/main" w:rsidR="009E3D30">
        <w:rPr>
          <w:sz w:val="26"/>
          <w:szCs w:val="26"/>
        </w:rPr>
        <w:br xmlns:w="http://schemas.openxmlformats.org/wordprocessingml/2006/main"/>
      </w:r>
      <w:r xmlns:w="http://schemas.openxmlformats.org/wordprocessingml/2006/main" w:rsidR="009E3D30">
        <w:rPr>
          <w:sz w:val="26"/>
          <w:szCs w:val="26"/>
        </w:rPr>
        <w:t xml:space="preserve"> </w:t>
      </w:r>
      <w:r xmlns:w="http://schemas.openxmlformats.org/wordprocessingml/2006/main" w:rsidR="009E3D30">
        <w:rPr>
          <w:sz w:val="26"/>
          <w:szCs w:val="26"/>
        </w:rPr>
        <w:tab xmlns:w="http://schemas.openxmlformats.org/wordprocessingml/2006/main"/>
      </w:r>
      <w:r xmlns:w="http://schemas.openxmlformats.org/wordprocessingml/2006/main" w:rsidR="00696090" w:rsidRPr="00550E0D">
        <w:rPr>
          <w:sz w:val="26"/>
          <w:szCs w:val="26"/>
        </w:rPr>
        <w:t xml:space="preserve">Как уже отмечалось, мы находимся на второй странице нашего плана. Нам предстоит пройти долгий путь, а у нас всего две сессии. Я решил, что не буду обсуждать этот материал дальше в деталях; Я хочу сделать несколько комментариев, но лишь несколько. Я не буду далее подробно обсуждать работу Илии и Елисея. Мы просто нажмем вперед до буквы «E» внизу второй страницы. Вскоре после этого Ахав примет участие в битве при Каркаре.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Противостояние Илии с пророками Ваала на горе Кармил – 3 Царств 184) Бегство Илии от Иезавели </w:t>
      </w:r>
      <w:r xmlns:w="http://schemas.openxmlformats.org/wordprocessingml/2006/main" w:rsidR="009E3D30">
        <w:rPr>
          <w:sz w:val="26"/>
          <w:szCs w:val="26"/>
        </w:rPr>
        <w:tab xmlns:w="http://schemas.openxmlformats.org/wordprocessingml/2006/main"/>
      </w:r>
      <w:r xmlns:w="http://schemas.openxmlformats.org/wordprocessingml/2006/main" w:rsidR="00B449B8" w:rsidRPr="00550E0D">
        <w:rPr>
          <w:sz w:val="26"/>
          <w:szCs w:val="26"/>
        </w:rPr>
        <w:t xml:space="preserve">Но прежде чем сделать это, «3» означает: «Противостояние Илии с пророками Ваала на горе Кармил, 3 Царств 18». Я думаю, что это, пожалуй, самая знакомая глава из всех повествований об Илии, где огонь падает с неба. Я не хочу тратить на это время сегодня вечером. Три или четыре — это бегство Илии, сразу после той победы при Кармиле, когда Иезавель угрожает Илии. Он бежит, опасаясь за свою </w:t>
      </w:r>
      <w:r xmlns:w="http://schemas.openxmlformats.org/wordprocessingml/2006/main" w:rsidR="00B449B8" w:rsidRPr="00550E0D">
        <w:rPr>
          <w:sz w:val="26"/>
          <w:szCs w:val="26"/>
        </w:rPr>
        <w:lastRenderedPageBreak xmlns:w="http://schemas.openxmlformats.org/wordprocessingml/2006/main"/>
      </w:r>
      <w:r xmlns:w="http://schemas.openxmlformats.org/wordprocessingml/2006/main" w:rsidR="00B449B8" w:rsidRPr="00550E0D">
        <w:rPr>
          <w:sz w:val="26"/>
          <w:szCs w:val="26"/>
        </w:rPr>
        <w:t xml:space="preserve">жизнь, и идет на гору Хорэб </w:t>
      </w:r>
      <w:r xmlns:w="http://schemas.openxmlformats.org/wordprocessingml/2006/main" w:rsidR="009E3D30">
        <w:rPr>
          <w:sz w:val="26"/>
          <w:szCs w:val="26"/>
        </w:rPr>
        <w:t xml:space="preserve">, которая является горой Синай, и это в 3 Царств 19:1-8.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Илия на горе Хорив – 3 Царств 19:1-18. </w:t>
      </w:r>
      <w:r xmlns:w="http://schemas.openxmlformats.org/wordprocessingml/2006/main" w:rsidR="009E3D30">
        <w:rPr>
          <w:sz w:val="26"/>
          <w:szCs w:val="26"/>
        </w:rPr>
        <w:tab xmlns:w="http://schemas.openxmlformats.org/wordprocessingml/2006/main"/>
      </w:r>
      <w:r xmlns:w="http://schemas.openxmlformats.org/wordprocessingml/2006/main" w:rsidR="009E3D30">
        <w:rPr>
          <w:sz w:val="26"/>
          <w:szCs w:val="26"/>
        </w:rPr>
        <w:t xml:space="preserve">Тогда </w:t>
      </w:r>
      <w:r xmlns:w="http://schemas.openxmlformats.org/wordprocessingml/2006/main" w:rsidR="00B449B8" w:rsidRPr="00550E0D">
        <w:rPr>
          <w:sz w:val="26"/>
          <w:szCs w:val="26"/>
        </w:rPr>
        <w:t xml:space="preserve">цифра 5 означает: «Илия на горе Хорив». Я просто хочу сделать здесь несколько кратких комментариев; это 3 Царств 9:1-18. Вы помните, когда он добирается до Хорива: ветер, землетрясение, огонь, а затем тихий, тихий голос. Я думаю, что цель этого состоит в том, чтобы Илия понял, что Бог не всегда действует впечатляюще.</w:t>
      </w:r>
      <w:r xmlns:w="http://schemas.openxmlformats.org/wordprocessingml/2006/main" w:rsidR="0018194D">
        <w:rPr>
          <w:sz w:val="26"/>
          <w:szCs w:val="26"/>
        </w:rPr>
        <w:br xmlns:w="http://schemas.openxmlformats.org/wordprocessingml/2006/main"/>
      </w:r>
      <w:r xmlns:w="http://schemas.openxmlformats.org/wordprocessingml/2006/main" w:rsidR="0018194D">
        <w:rPr>
          <w:sz w:val="26"/>
          <w:szCs w:val="26"/>
        </w:rPr>
        <w:t xml:space="preserve"> </w:t>
      </w:r>
      <w:r xmlns:w="http://schemas.openxmlformats.org/wordprocessingml/2006/main" w:rsidR="0018194D">
        <w:rPr>
          <w:sz w:val="26"/>
          <w:szCs w:val="26"/>
        </w:rPr>
        <w:tab xmlns:w="http://schemas.openxmlformats.org/wordprocessingml/2006/main"/>
      </w:r>
      <w:r xmlns:w="http://schemas.openxmlformats.org/wordprocessingml/2006/main" w:rsidR="00B449B8" w:rsidRPr="00550E0D">
        <w:rPr>
          <w:sz w:val="26"/>
          <w:szCs w:val="26"/>
        </w:rPr>
        <w:t xml:space="preserve">Илья очень расстроен. Конечно, там, на горе Кармил, Бог действительно действовал весьма впечатляющим образом. Но когда Бог проведет перед Ним ветер, огонь и землетрясение, вы читаете там в стихе 11: « </w:t>
      </w:r>
      <w:r xmlns:w="http://schemas.openxmlformats.org/wordprocessingml/2006/main" w:rsidR="00BA65B0" w:rsidRPr="00550E0D">
        <w:rPr>
          <w:rFonts w:cs="Verdana"/>
          <w:sz w:val="26"/>
          <w:szCs w:val="26"/>
        </w:rPr>
        <w:t xml:space="preserve">Господь сказал: выйди и стань на горе пред Господом, ибо Господь близко. пройти мимо.' Тогда великий и сильный ветер расколол горы и разрушил скалы пред Господом, но Господа не было в ветре. После ветра было землетрясение, но Господа не было в землетрясении. После землетрясения случился огонь, но Господа не было в огне. И после огня послышался тихий шепот. Когда Илия услышал это, он закрыл лицо свое плащом, вышел и стал у входа в пещеру. Тогда голос сказал ему: «Что ты здесь делаешь, Илия?»</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Если вы вспомните время у горящего куста и вернетесь к Моисею, Бог был в огне в кусте. Во время явления Бога Израилю на Синае он был в громе и молниях – в этих могущественных проявлениях Себя. Но здесь дело не в эффектных явлениях, в которых присутствовал Бог, а в тихом, тихом голосе.</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9E3D30">
        <w:rPr>
          <w:rFonts w:cs="Verdana"/>
          <w:sz w:val="26"/>
          <w:szCs w:val="26"/>
        </w:rPr>
        <w:t xml:space="preserve">Затем </w:t>
      </w:r>
      <w:r xmlns:w="http://schemas.openxmlformats.org/wordprocessingml/2006/main" w:rsidR="00BA65B0" w:rsidRPr="00550E0D">
        <w:rPr>
          <w:rFonts w:cs="Verdana"/>
          <w:sz w:val="26"/>
          <w:szCs w:val="26"/>
        </w:rPr>
        <w:t xml:space="preserve">Господь поручает Илии вернуться в Израиль и сделать три дела. И я думаю, стоит отметить, что это за три вещи. В стихе 15 говорится: «Господь сказал ему: возвратись тем путем, которым ты пришел. Когда доберешься туда, помажь Азаила в царя Арама». Это номер один. И второе: «Помазать Ииуя, сына Нимши, в царя над Израилем». И третье: «Помажь Елисея, сына Шафата, от Авеля </w:t>
      </w:r>
      <w:r xmlns:w="http://schemas.openxmlformats.org/wordprocessingml/2006/main" w:rsidR="00BA65B0" w:rsidRPr="00550E0D">
        <w:rPr>
          <w:rFonts w:cs="Verdana"/>
          <w:sz w:val="26"/>
          <w:szCs w:val="26"/>
        </w:rPr>
        <w:lastRenderedPageBreak xmlns:w="http://schemas.openxmlformats.org/wordprocessingml/2006/main"/>
      </w:r>
      <w:r xmlns:w="http://schemas.openxmlformats.org/wordprocessingml/2006/main" w:rsidR="00BA65B0" w:rsidRPr="00550E0D">
        <w:rPr>
          <w:rFonts w:cs="Verdana"/>
          <w:sz w:val="26"/>
          <w:szCs w:val="26"/>
        </w:rPr>
        <w:t xml:space="preserve">-Мехолы, чтобы он стал твоим преемником на посту пророка». Итак, Илии было велено сделать три вещи: помазать Азаила, помазать Ииуя и помазать Елисея.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а) Помазание Елисея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Теперь, когда мы идем дальше в повествовании Царств, мы обнаруживаем, что эти три вещи были сделаны, но, возможно, не так, как вы ожидали бы от этого поручения, данного здесь Илии. Я хотел бы заглянуть вперед и просто упомянуть способы, которыми это было достигнуто. Первое, что должно было быть выполнено, было последним, о котором упоминалось, и это помазание Елисея на смену Илии. Остальные были осуществлены после этого. И исполнение этого вы найдете во 2 Царств 2, а поскольку я не собираюсь дальше обсуждать жизнь и служение Елисея, вы можете с нетерпением ждать 2 Царств 2. Глава 2 — это то, где Илия возносится на небеса. Елисей, кажется, осознает, что уход Илии неизбежен. Во втором стихе Илия говорит Елисею: «Оставайся здесь; Господь послал меня в Вефиль». Но Елисей сказал: «Я не оставлю тебя, как жив Господь и как ты жив». И они пошли в Вефиль. И пошли они из Вефиля в Иерихон. В стихе 6 Илия сказал ему: «Оставайся здесь; Господь послал меня к Иордану», и он ответил: «Наверно, как жив Господь и как жив ты, я не оставлю тебя». И пошли они вдвоем, а Илия разделил воду Иордана плащом своим, и они пошли дальше.</w:t>
      </w:r>
      <w:r xmlns:w="http://schemas.openxmlformats.org/wordprocessingml/2006/main" w:rsidR="00436921">
        <w:rPr>
          <w:rFonts w:cs="Verdana"/>
          <w:sz w:val="26"/>
          <w:szCs w:val="26"/>
        </w:rPr>
        <w:br xmlns:w="http://schemas.openxmlformats.org/wordprocessingml/2006/main"/>
      </w:r>
      <w:r xmlns:w="http://schemas.openxmlformats.org/wordprocessingml/2006/main" w:rsidR="00436921">
        <w:rPr>
          <w:rFonts w:cs="Verdana"/>
          <w:sz w:val="26"/>
          <w:szCs w:val="26"/>
        </w:rPr>
        <w:t xml:space="preserve"> </w:t>
      </w:r>
      <w:r xmlns:w="http://schemas.openxmlformats.org/wordprocessingml/2006/main" w:rsidR="00436921">
        <w:rPr>
          <w:rFonts w:cs="Verdana"/>
          <w:sz w:val="26"/>
          <w:szCs w:val="26"/>
        </w:rPr>
        <w:tab xmlns:w="http://schemas.openxmlformats.org/wordprocessingml/2006/main"/>
      </w:r>
      <w:r xmlns:w="http://schemas.openxmlformats.org/wordprocessingml/2006/main" w:rsidR="00436921">
        <w:rPr>
          <w:rFonts w:cs="Verdana"/>
          <w:sz w:val="26"/>
          <w:szCs w:val="26"/>
        </w:rPr>
        <w:t xml:space="preserve">Затем </w:t>
      </w:r>
      <w:r xmlns:w="http://schemas.openxmlformats.org/wordprocessingml/2006/main" w:rsidR="00C42A8B" w:rsidRPr="00550E0D">
        <w:rPr>
          <w:rFonts w:cs="Verdana"/>
          <w:sz w:val="26"/>
          <w:szCs w:val="26"/>
        </w:rPr>
        <w:t xml:space="preserve">в стихе 9 я хочу, чтобы вы обратили внимание на стих 9: «Скажи мне, что я могу сделать для тебя, прежде чем я буду взят от тебя?» «Позволь мне унаследовать двойную часть твоего духа», — ответил Елисей. «Трудного ты просишь, — сказал Илия, — но если увидишь меня, когда я буду взят от тебя, то это будет твое, иначе не будет». Вопрос в том, чего просил Елисей, когда говорил , «Позволь мне унаследовать двойную порцию твоего духа»? Я не думаю, что Елисей просит быть вдвое эффективнее или вдвое лучше, чем был Илия. Я думаю, что выражение «двойная доля» относится к законам о наследовании в Израиле, где старший сын получал двойную долю. И я думаю, что, используя эту терминологию, Елисей спрашивает о том, чтобы стать преемником Илии. </w:t>
      </w:r>
      <w:r xmlns:w="http://schemas.openxmlformats.org/wordprocessingml/2006/main" w:rsidR="009D3E11" w:rsidRPr="00550E0D">
        <w:rPr>
          <w:rFonts w:cs="Verdana"/>
          <w:sz w:val="26"/>
          <w:szCs w:val="26"/>
        </w:rPr>
        <w:lastRenderedPageBreak xmlns:w="http://schemas.openxmlformats.org/wordprocessingml/2006/main"/>
      </w:r>
      <w:r xmlns:w="http://schemas.openxmlformats.org/wordprocessingml/2006/main" w:rsidR="009D3E11" w:rsidRPr="00550E0D">
        <w:rPr>
          <w:rFonts w:cs="Verdana"/>
          <w:sz w:val="26"/>
          <w:szCs w:val="26"/>
        </w:rPr>
        <w:t xml:space="preserve">И </w:t>
      </w:r>
      <w:r xmlns:w="http://schemas.openxmlformats.org/wordprocessingml/2006/main" w:rsidR="0045012A" w:rsidRPr="00550E0D">
        <w:rPr>
          <w:rFonts w:cs="Verdana"/>
          <w:sz w:val="26"/>
          <w:szCs w:val="26"/>
        </w:rPr>
        <w:t xml:space="preserve">Илия говорит: «Трудного ты просил, но если увидишь меня, когда я буду взят от тебя, это будет твое». Конечно, Елисей видел его, и когда Илия был вознесен на небо, Елисей поднимает его мантию. Он возвращается к Иордану, и река для него расступается, как это произошло раньше с Илией. Кажется, это демонстрация того, что он, по сути, является преемником.</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374B0E">
        <w:rPr>
          <w:rFonts w:cs="Verdana"/>
          <w:sz w:val="26"/>
          <w:szCs w:val="26"/>
        </w:rPr>
        <w:t xml:space="preserve">Это </w:t>
      </w:r>
      <w:r xmlns:w="http://schemas.openxmlformats.org/wordprocessingml/2006/main" w:rsidR="001772E8" w:rsidRPr="00550E0D">
        <w:rPr>
          <w:rFonts w:cs="Verdana"/>
          <w:sz w:val="26"/>
          <w:szCs w:val="26"/>
        </w:rPr>
        <w:t xml:space="preserve">исполнение третьего поручения Илии помазать Елисея, чтобы тот стал его преемником в качестве пророка. Но оно не было совершено именно буквально в том смысле, что нет никаких записей о возливании масла на Елисея, помазании его в этом смысле. Но, несомненно, в этой последовательности событий Елисей показан как преемник Илии.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Вознесение Илии </w:t>
      </w:r>
      <w:r xmlns:w="http://schemas.openxmlformats.org/wordprocessingml/2006/main" w:rsidR="00374B0E">
        <w:rPr>
          <w:rFonts w:cs="Verdana"/>
          <w:sz w:val="26"/>
          <w:szCs w:val="26"/>
        </w:rPr>
        <w:tab xmlns:w="http://schemas.openxmlformats.org/wordprocessingml/2006/main"/>
      </w:r>
      <w:r xmlns:w="http://schemas.openxmlformats.org/wordprocessingml/2006/main" w:rsidR="001772E8" w:rsidRPr="00550E0D">
        <w:rPr>
          <w:rFonts w:cs="Verdana"/>
          <w:sz w:val="26"/>
          <w:szCs w:val="26"/>
        </w:rPr>
        <w:t xml:space="preserve">В этой главе есть еще один стих, на который я хочу обратить ваше внимание, это стих 12. Когда Илия в вихре был вознесен на небо, вы читаете, что появилась огненная колесница и появились огненные кони, которые разделили их. из них, и Илия в вихре вознесся на небо. Но в стихе 12 говорится: «Увидел это Елисей и воскликнул: «Отец мой! Мой отец! Колесницы и всадники Израиля!» И Елисей больше не видел его». Это выражение: «Мой отец, Мой отец! Колесницы и всадники Израиля». О чем он говорит? Я думаю, что это выражение часто понимают неправильно — я не думаю, что оно имеет какое-либо прямое отношение к тем коням и огненным колесницам, которые вознесли его на небеса — по крайней мере, не напрямую. Конечно, в этом смысле они близки по контексту. Но какой смысл? Что он говорит? Я думаю, он говорит следующее: «Элайджа, ты — сила или оплот нации». Смотрите, Илия возносится на небо, и Елисей кричит: «Отец мой! Мой отец! Колесницы и всадники Израиля!» Илия был колесницами и всадником Израиля. Не в физическом смысле этого слова, конечно, но сила Израиля была не в его военном ведомстве. Сила Израиля заключалась в их преданности Господу, их уповании на Господа и их послушании Господу. И Илия призывал людей вернуться к </w:t>
      </w:r>
      <w:r xmlns:w="http://schemas.openxmlformats.org/wordprocessingml/2006/main" w:rsidR="005140F4" w:rsidRPr="00550E0D">
        <w:rPr>
          <w:rFonts w:cs="Verdana"/>
          <w:sz w:val="26"/>
          <w:szCs w:val="26"/>
        </w:rPr>
        <w:lastRenderedPageBreak xmlns:w="http://schemas.openxmlformats.org/wordprocessingml/2006/main"/>
      </w:r>
      <w:r xmlns:w="http://schemas.openxmlformats.org/wordprocessingml/2006/main" w:rsidR="005140F4" w:rsidRPr="00550E0D">
        <w:rPr>
          <w:rFonts w:cs="Verdana"/>
          <w:sz w:val="26"/>
          <w:szCs w:val="26"/>
        </w:rPr>
        <w:t xml:space="preserve">послушанию </w:t>
      </w:r>
      <w:r xmlns:w="http://schemas.openxmlformats.org/wordprocessingml/2006/main" w:rsidR="003001AB" w:rsidRPr="00550E0D">
        <w:rPr>
          <w:rFonts w:cs="Verdana"/>
          <w:sz w:val="26"/>
          <w:szCs w:val="26"/>
        </w:rPr>
        <w:t xml:space="preserve">и верности завету. Итак, Илия был тогда оплотом — силой народа, колесницами и всадником Израиля. Я думаю, ясно, что в этом суть. На самом деле это не имеет прямого отношения к колесницам, которые доставили его на небеса.</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Я думаю, это ясно, потому что то же самое позже будет сказано и об Елисее. Когда он умирает, если вы посмотрите на 4 Царств 13:14, вы прочтете: «Теперь Елисей страдал от болезни, от которой он умер. Иоас, царь Израиля, пришёл посмотреть на него и плакал над ним». И что он говорит? "Мой отец! Мой отец!" воскликнул он. «Колесницы и всадники Израиля!» И Елисей описан с таким же выражением, и, конечно, Елисей не был вознесен на небо на колеснице. Похоже, что в этом и заключается значение выражения, и это, безусловно, важная идея.</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Сила Израиля не зависела от его военного ведомства; сила Израиля заключалась в его послушании завету. Илия был тем, кто призывал Израиль к послушанию завету. Он был тем, кто в истинном смысле этого слова был силой нации, а не количеством колесниц. Хорошо, но это 2 Царств 2. Это выполнение третьей из трёх задач, данных Илии.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б) Помазание Азаила Сирийского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В 2 Царств 8, стихи 7-15 мы видим выполнение первой из этих трех задач, а именно помазание Азаила. Во 2 Царств 8 — конечно, это сделал не сам Илия, это сделал его преемник Елисей. Во 2 Царств 8, стих 7 и далее вы читаете: «Елисей пошел в Дамаск, и Вен-Адад, царь Арамейский, заболел. Когда царю сказали: «Человек Божий проделал весь этот путь сюда», он сказал Азаилу: «Возьми с собой подарок и иди навстречу человеку Божьему». Посоветуйся через него с Господом; спроси его: «Выздоровею ли я от этой болезни?» Азаил пошел навстречу Елисею, взяв с собой в дар сорок верблюжьих вьюков всех лучших товаров Дамаска. Он вошел, стал перед ним и сказал: «Твой сын Вен-Хадад, царь </w:t>
      </w:r>
      <w:r xmlns:w="http://schemas.openxmlformats.org/wordprocessingml/2006/main" w:rsidR="00D634A4" w:rsidRPr="00550E0D">
        <w:rPr>
          <w:rFonts w:cs="Verdana"/>
          <w:sz w:val="26"/>
          <w:szCs w:val="26"/>
        </w:rPr>
        <w:lastRenderedPageBreak xmlns:w="http://schemas.openxmlformats.org/wordprocessingml/2006/main"/>
      </w:r>
      <w:r xmlns:w="http://schemas.openxmlformats.org/wordprocessingml/2006/main" w:rsidR="00D634A4" w:rsidRPr="00550E0D">
        <w:rPr>
          <w:rFonts w:cs="Verdana"/>
          <w:sz w:val="26"/>
          <w:szCs w:val="26"/>
        </w:rPr>
        <w:t xml:space="preserve">Арамейский, послал меня спросить: </w:t>
      </w:r>
      <w:r xmlns:w="http://schemas.openxmlformats.org/wordprocessingml/2006/main" w:rsidR="00374B0E">
        <w:rPr>
          <w:rFonts w:cs="Verdana"/>
          <w:sz w:val="26"/>
          <w:szCs w:val="26"/>
        </w:rPr>
        <w:t xml:space="preserve">выздоровею ли я от этой болезни?» Елисей ответил: «Пойди и скажи ему: «Ты обязательно выздоровеешь». выздоравливай». Однако </w:t>
      </w:r>
      <w:r xmlns:w="http://schemas.openxmlformats.org/wordprocessingml/2006/main" w:rsidR="00D634A4" w:rsidRPr="00550E0D">
        <w:rPr>
          <w:rFonts w:cs="Verdana"/>
          <w:sz w:val="26"/>
          <w:szCs w:val="26"/>
          <w:u w:color="0000F6"/>
        </w:rPr>
        <w:t xml:space="preserve">Господь открыл мне, что он действительно умрет. Он смотрел на него пристальным взглядом, пока Азаил не смутился. Тогда человек Божий начал плакать. — Почему мой господин плачет? — спросил Азаил.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Потому что я знаю, какой вред вы причините израильтянам», — ответил он. «Вы подожжете их укрепленные места, убьете мечом их юношей, повергнете их маленьких детей на землю и растерзаете их беременных женщин». Азаил сказал: «Как мог твой слуга, простой пес, совершить такой подвиг?»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Господь показал мне, что ты станешь царем Арамейским», — ответил Елисей. Тогда Азаил оставил Елисея и вернулся к своему господину. Когда Бен-Адад спросил: «Что сказал тебе Елисей?» Азаил ответил: «Он сказал мне, что ты обязательно выздоровеешь». Но на следующий день он взял толстую ткань, намочил ее водой и накрыл ею лицо короля, так что он умер. Затем Азаил стал его царем».</w:t>
      </w:r>
      <w:r xmlns:w="http://schemas.openxmlformats.org/wordprocessingml/2006/main" w:rsidR="00374B0E">
        <w:rPr>
          <w:rFonts w:cs="Verdana"/>
          <w:sz w:val="26"/>
          <w:szCs w:val="26"/>
          <w:u w:color="0000F6"/>
        </w:rPr>
        <w:br xmlns:w="http://schemas.openxmlformats.org/wordprocessingml/2006/main"/>
      </w:r>
      <w:r xmlns:w="http://schemas.openxmlformats.org/wordprocessingml/2006/main" w:rsidR="00374B0E">
        <w:rPr>
          <w:rFonts w:cs="Verdana"/>
          <w:sz w:val="26"/>
          <w:szCs w:val="26"/>
          <w:u w:color="0000F6"/>
        </w:rPr>
        <w:t xml:space="preserve"> </w:t>
      </w:r>
      <w:r xmlns:w="http://schemas.openxmlformats.org/wordprocessingml/2006/main" w:rsidR="00374B0E">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Итак, опять же, вам не нужно совершать это с формальным помазанием Азаила, но Елисей говорит Азаилу: «Господь открыл мне, что ты будешь царем». Тогда Азаил решает убить Бен-Хадада, и ему это удается. Азаил был угнетателем Израиля, так как при сирийцах Азаил в последующие времена нападал на многие северные районы Израиля. Но это и есть выполнение второй задачи.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3) Елисей поручает одному из сыновей пророков помазать Ииуя в царя Израиля – 2 Kings 9. </w:t>
      </w:r>
      <w:r xmlns:w="http://schemas.openxmlformats.org/wordprocessingml/2006/main" w:rsidR="00A736ED">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Третий – 2 Kings 9. Здесь Елисей поручает одному из сыновей пророков пойти и помазать Ииуя в царя над Израилем. И вы читаете об этом в главе 9 – обратите внимание на стих 3 – Елисей говорит: «Тогда возьми сосуд, вылей елей на голову ему и объяви: «Так говорит Господь: Я помазываю тебя в царя над Израилем». Затем откройте дверь и бегите; не медли!» И вплоть до стиха 13 вы получаете описание достижения этого. Затем Ииуй замышляет заговор против Иорама, который </w:t>
      </w:r>
      <w:r xmlns:w="http://schemas.openxmlformats.org/wordprocessingml/2006/main" w:rsidR="0078743F" w:rsidRPr="00550E0D">
        <w:rPr>
          <w:rFonts w:cs="Verdana"/>
          <w:sz w:val="26"/>
          <w:szCs w:val="26"/>
          <w:u w:color="0000F6"/>
        </w:rPr>
        <w:lastRenderedPageBreak xmlns:w="http://schemas.openxmlformats.org/wordprocessingml/2006/main"/>
      </w:r>
      <w:r xmlns:w="http://schemas.openxmlformats.org/wordprocessingml/2006/main" w:rsidR="0078743F" w:rsidRPr="00550E0D">
        <w:rPr>
          <w:rFonts w:cs="Verdana"/>
          <w:sz w:val="26"/>
          <w:szCs w:val="26"/>
          <w:u w:color="0000F6"/>
        </w:rPr>
        <w:t xml:space="preserve">был царем в то время, и происходит очень важная революция Ииуя, в которой он убивает Иорама, а также Охозию </w:t>
      </w:r>
      <w:r xmlns:w="http://schemas.openxmlformats.org/wordprocessingml/2006/main" w:rsidR="00A736ED">
        <w:rPr>
          <w:rFonts w:cs="Verdana"/>
          <w:sz w:val="26"/>
          <w:szCs w:val="26"/>
          <w:u w:color="0000F6"/>
        </w:rPr>
        <w:t xml:space="preserve">. Затем он уничтожает поклонение Ваалу и основывает новую династию на севере. И это является достижением третьей из этих задач. </w:t>
      </w:r>
      <w:r xmlns:w="http://schemas.openxmlformats.org/wordprocessingml/2006/main" w:rsidR="0078743F" w:rsidRPr="00550E0D">
        <w:rPr>
          <w:rFonts w:cs="Verdana"/>
          <w:sz w:val="26"/>
          <w:szCs w:val="26"/>
        </w:rPr>
        <w:t xml:space="preserve">Посмотрим, все это было при Илии на Хориве. Три задачи были даны ему при Хориве, а потом мы видим, как эти три дела были выполнены.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е. Участие Ахава в битве при Каркаре и его смерть вскоре после этого </w:t>
      </w:r>
      <w:r xmlns:w="http://schemas.openxmlformats.org/wordprocessingml/2006/main" w:rsidR="00A736ED">
        <w:rPr>
          <w:rFonts w:cs="Verdana"/>
          <w:sz w:val="26"/>
          <w:szCs w:val="26"/>
        </w:rPr>
        <w:tab xmlns:w="http://schemas.openxmlformats.org/wordprocessingml/2006/main"/>
      </w:r>
      <w:r xmlns:w="http://schemas.openxmlformats.org/wordprocessingml/2006/main" w:rsidR="0078743F" w:rsidRPr="00550E0D">
        <w:rPr>
          <w:rFonts w:cs="Verdana"/>
          <w:sz w:val="26"/>
          <w:szCs w:val="26"/>
        </w:rPr>
        <w:t xml:space="preserve">Как я уже упоминал, я не собираюсь обсуждать остальные подпункты, посвященные Илии и Елисею. Давайте спустимся к «е» при Ахаве. «Участие Ахава в битве при Каркаре и его смерть вскоре после этого». Я уверен, что мы все знакомы с тем фактом, что Северное царство ушло в изгнание в 722 году до нашей эры от рук ассирийцев. Ассирийцы напали на Северное царство и завоевали его в 722 году. Со времен Ахава прошло много времени. Но до 722 года многочисленные израильские цари сталкивались с ассирийцами — иными словами, существует долгая история борьбы между Северным царством и ассирийцами до падения Самарии в 722 году.</w:t>
      </w:r>
      <w:r xmlns:w="http://schemas.openxmlformats.org/wordprocessingml/2006/main" w:rsidR="00A736ED">
        <w:rPr>
          <w:rFonts w:cs="Verdana"/>
          <w:sz w:val="26"/>
          <w:szCs w:val="26"/>
        </w:rPr>
        <w:br xmlns:w="http://schemas.openxmlformats.org/wordprocessingml/2006/main"/>
      </w:r>
      <w:r xmlns:w="http://schemas.openxmlformats.org/wordprocessingml/2006/main" w:rsidR="00A736ED">
        <w:rPr>
          <w:rFonts w:cs="Verdana"/>
          <w:sz w:val="26"/>
          <w:szCs w:val="26"/>
        </w:rPr>
        <w:t xml:space="preserve"> </w:t>
      </w:r>
      <w:r xmlns:w="http://schemas.openxmlformats.org/wordprocessingml/2006/main" w:rsidR="00A736ED">
        <w:rPr>
          <w:rFonts w:cs="Verdana"/>
          <w:sz w:val="26"/>
          <w:szCs w:val="26"/>
        </w:rPr>
        <w:tab xmlns:w="http://schemas.openxmlformats.org/wordprocessingml/2006/main"/>
      </w:r>
      <w:r xmlns:w="http://schemas.openxmlformats.org/wordprocessingml/2006/main" w:rsidR="00EC5B2A" w:rsidRPr="00550E0D">
        <w:rPr>
          <w:rFonts w:cs="Verdana"/>
          <w:sz w:val="26"/>
          <w:szCs w:val="26"/>
        </w:rPr>
        <w:t xml:space="preserve">Ахав — первый израильтянин, упомянутый по имени в ассирийских писаниях, и это упоминание сделано Салманасаром III, который в одной из своих надписей говорит, что он разгромил коалицию царей в битве на реке Орантес. Река Орантес находится на северо-западе Сирии. Там, наверху, Салманасар говорит, что он разгромил в битве коалицию царей, одним из которых был Ахав. Он упоминается по имени как внесший вклад в эту коалицию королей. Салманасар говорит, что «Ахав Израильтянин предоставил в коалицию 2000 колесниц и 10 000 пеших воинов. Хадад-Эзер из Дамаска предоставил 700 колесниц и 700 всадников». Итак, вы видите, что царь Дамаска внес значительно меньший вклад, чем Ахав. Это важная битва; однако об этом не упоминается в Ветхом Завете - в рассказе Ахава в Ветхом Завете о нем нет никаких упоминаний.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Проблемы хронологии и битва при Каркаре</w:t>
      </w:r>
      <w:r xmlns:w="http://schemas.openxmlformats.org/wordprocessingml/2006/main" w:rsidR="008649DC">
        <w:rPr>
          <w:rFonts w:cs="Verdana"/>
          <w:sz w:val="26"/>
          <w:szCs w:val="26"/>
        </w:rPr>
        <w:br xmlns:w="http://schemas.openxmlformats.org/wordprocessingml/2006/main"/>
      </w:r>
      <w:r xmlns:w="http://schemas.openxmlformats.org/wordprocessingml/2006/main" w:rsidR="008649DC">
        <w:rPr>
          <w:rFonts w:cs="Verdana"/>
          <w:sz w:val="26"/>
          <w:szCs w:val="26"/>
        </w:rPr>
        <w:t xml:space="preserve"> </w:t>
      </w:r>
      <w:r xmlns:w="http://schemas.openxmlformats.org/wordprocessingml/2006/main" w:rsidR="008649DC">
        <w:rPr>
          <w:rFonts w:cs="Verdana"/>
          <w:sz w:val="26"/>
          <w:szCs w:val="26"/>
        </w:rPr>
        <w:tab xmlns:w="http://schemas.openxmlformats.org/wordprocessingml/2006/main"/>
      </w:r>
      <w:r xmlns:w="http://schemas.openxmlformats.org/wordprocessingml/2006/main" w:rsidR="003F320B" w:rsidRPr="00550E0D">
        <w:rPr>
          <w:rFonts w:cs="Verdana"/>
          <w:sz w:val="26"/>
          <w:szCs w:val="26"/>
        </w:rPr>
        <w:t xml:space="preserve">Но это важное событие, потому что, хотя оно и не упоминается, при определенных расчетах и рассуждениях оно становится довольно важным событием для установления абсолютных дат хронологии еврейских царей. Я имею в виду следующее: у нас есть относительные даты в тексте Ветхого Завета — мы знаем, что один царь правил несколько лет, следующий царь — 15 лет, следующие 3 года и следующие 40 лет. Итак, мы знаем, как долго каждый из этих царей правил подряд, следуя друг за другом, как на севере, так и на юге. Но вопрос в том, что касается получения абсолютной хронологии, в какой момент вы сможете присоединить относительную хронологию, которую вы найдете в книге Царств, к чему-то, что даст вам фиксированную дату для абсолютной хронологии? Итак, можно сказать, что революция Ииуя, о которой мы только что говорили несколько минут назад, датирована 841 годом до н. э. Хорошо, откуда мы знаем, что это 841 год? Как нам получить абсолютную дату для подобных вещей?</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206067" w:rsidRPr="00550E0D">
        <w:rPr>
          <w:rFonts w:cs="Verdana"/>
          <w:sz w:val="26"/>
          <w:szCs w:val="26"/>
        </w:rPr>
        <w:t xml:space="preserve">Еще в начале курса я просил вас прочитать статью Дж. Бартона Пейна в </w:t>
      </w:r>
      <w:r xmlns:w="http://schemas.openxmlformats.org/wordprocessingml/2006/main" w:rsidR="00671368" w:rsidRPr="008649DC">
        <w:rPr>
          <w:rFonts w:cs="Verdana"/>
          <w:i/>
          <w:iCs/>
          <w:sz w:val="26"/>
          <w:szCs w:val="26"/>
        </w:rPr>
        <w:t xml:space="preserve">Библейской энциклопедии Зондервана </w:t>
      </w:r>
      <w:r xmlns:w="http://schemas.openxmlformats.org/wordprocessingml/2006/main" w:rsidR="00206067" w:rsidRPr="00550E0D">
        <w:rPr>
          <w:rFonts w:cs="Verdana"/>
          <w:sz w:val="26"/>
          <w:szCs w:val="26"/>
        </w:rPr>
        <w:t xml:space="preserve">. Я думаю, вы получили некоторое представление о некоторых проблемах и идеях хронологии. Кроме того, вы сталкиваетесь с этим сейчас, особенно в последних разделах чтения, потому что некоторые из реальных проблем связаны со свиданиями в более поздних Королях. Меня не очень беспокоит, чтобы вы следовали всем этим рассуждениям вплоть до деталей — это сложно, и вам действительно придется над этим поработать, чтобы следить даже за обсуждением « </w:t>
      </w:r>
      <w:r xmlns:w="http://schemas.openxmlformats.org/wordprocessingml/2006/main" w:rsidR="008649DC" w:rsidRPr="008649DC">
        <w:rPr>
          <w:rFonts w:cs="Verdana"/>
          <w:i/>
          <w:iCs/>
          <w:sz w:val="26"/>
          <w:szCs w:val="26"/>
        </w:rPr>
        <w:t xml:space="preserve">Библейского комментария толкователя» </w:t>
      </w:r>
      <w:r xmlns:w="http://schemas.openxmlformats.org/wordprocessingml/2006/main" w:rsidR="008649DC">
        <w:rPr>
          <w:rFonts w:cs="Verdana"/>
          <w:sz w:val="26"/>
          <w:szCs w:val="26"/>
        </w:rPr>
        <w:t xml:space="preserve">. Позвольте мне прочитать вам примерно страницу из книги Эдвина Р. Тиле « </w:t>
      </w:r>
      <w:r xmlns:w="http://schemas.openxmlformats.org/wordprocessingml/2006/main" w:rsidR="00671368" w:rsidRPr="008649DC">
        <w:rPr>
          <w:rFonts w:cs="Verdana"/>
          <w:i/>
          <w:iCs/>
          <w:sz w:val="26"/>
          <w:szCs w:val="26"/>
        </w:rPr>
        <w:t xml:space="preserve">Хронология еврейских царей», </w:t>
      </w:r>
      <w:r xmlns:w="http://schemas.openxmlformats.org/wordprocessingml/2006/main" w:rsidR="004F4707" w:rsidRPr="00550E0D">
        <w:rPr>
          <w:rFonts w:cs="Verdana"/>
          <w:sz w:val="26"/>
          <w:szCs w:val="26"/>
        </w:rPr>
        <w:t xml:space="preserve">посвященную битве при Каркаре, или Каркаре, и ее значению для абсолютной датировки Периода Царства. На странице 29 — эта книга, кстати, представляет собой своего рода популяризацию и сокращенное изложение его более обширного труда « </w:t>
      </w:r>
      <w:r xmlns:w="http://schemas.openxmlformats.org/wordprocessingml/2006/main" w:rsidR="004F4707" w:rsidRPr="008649DC">
        <w:rPr>
          <w:rFonts w:cs="Verdana"/>
          <w:i/>
          <w:iCs/>
          <w:sz w:val="26"/>
          <w:szCs w:val="26"/>
        </w:rPr>
        <w:t xml:space="preserve">Таинственные числа еврейских царей» </w:t>
      </w:r>
      <w:r xmlns:w="http://schemas.openxmlformats.org/wordprocessingml/2006/main" w:rsidR="004F4707" w:rsidRPr="00550E0D">
        <w:rPr>
          <w:rFonts w:cs="Verdana"/>
          <w:sz w:val="26"/>
          <w:szCs w:val="26"/>
        </w:rPr>
        <w:t xml:space="preserve">, и он как бы выделил это в эту маленькую книгу, которая, к сожалению, сейчас вышла из печати. печати — но я думаю, что это очень полезная вещь. Но на стр. 29 он говорит следующее: «Первостепенное значение в установлении дат царей Ассирии имеет список ассирийских эпонимов». Вы сталкиваетесь с этим термином; список ассирийских эпонимов. Это список важных чиновников, в честь которых были названы годы. </w:t>
      </w:r>
      <w:r xmlns:w="http://schemas.openxmlformats.org/wordprocessingml/2006/main" w:rsidR="00077B48">
        <w:rPr>
          <w:rFonts w:cs="Verdana"/>
          <w:sz w:val="26"/>
          <w:szCs w:val="26"/>
        </w:rPr>
        <w:lastRenderedPageBreak xmlns:w="http://schemas.openxmlformats.org/wordprocessingml/2006/main"/>
      </w:r>
      <w:r xmlns:w="http://schemas.openxmlformats.org/wordprocessingml/2006/main" w:rsidR="00077B48">
        <w:rPr>
          <w:rFonts w:cs="Verdana"/>
          <w:sz w:val="26"/>
          <w:szCs w:val="26"/>
        </w:rPr>
        <w:t xml:space="preserve">Это </w:t>
      </w:r>
      <w:r xmlns:w="http://schemas.openxmlformats.org/wordprocessingml/2006/main" w:rsidR="00F634CF" w:rsidRPr="00550E0D">
        <w:rPr>
          <w:rFonts w:cs="Verdana"/>
          <w:sz w:val="26"/>
          <w:szCs w:val="26"/>
        </w:rPr>
        <w:t xml:space="preserve">был обычай у ассирийцев. У нас есть обычай указывать дату эры; На дворе 2012 год XXI века. Ассирийцы давали название году, и они давали имя царя, или высокопоставленного чиновника, или какого-то известного человека, и они просто присваивали его имя году. Имя является эпонимом. Итак, у вас есть список эпонимов всех этих имен, и каждое имя обозначает год. Это список ассирийских эпонимов.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Список ассирийских эпонимов 892-648 гг. до н. э. </w:t>
      </w:r>
      <w:r xmlns:w="http://schemas.openxmlformats.org/wordprocessingml/2006/main" w:rsidR="00077B48">
        <w:rPr>
          <w:rFonts w:cs="Verdana"/>
          <w:sz w:val="26"/>
          <w:szCs w:val="26"/>
        </w:rPr>
        <w:tab xmlns:w="http://schemas.openxmlformats.org/wordprocessingml/2006/main"/>
      </w:r>
      <w:r xmlns:w="http://schemas.openxmlformats.org/wordprocessingml/2006/main" w:rsidR="00077B48">
        <w:rPr>
          <w:rFonts w:cs="Verdana"/>
          <w:sz w:val="26"/>
          <w:szCs w:val="26"/>
        </w:rPr>
        <w:t xml:space="preserve">Цитирую Тиле: </w:t>
      </w:r>
      <w:r xmlns:w="http://schemas.openxmlformats.org/wordprocessingml/2006/main" w:rsidR="008649DC">
        <w:rPr>
          <w:rFonts w:cs="Verdana"/>
          <w:sz w:val="26"/>
          <w:szCs w:val="26"/>
        </w:rPr>
        <w:t xml:space="preserve">«Это список важных чиновников, в честь которых были названы годы. Был обычай называть каждый год в честь какого-нибудь государственного чиновника. Это мог быть царь, фельдмаршал, главный виночерпий, старший камергер или младший из ассирийской провинции. Эпонимом был человек, в честь которого был назван год. И год был одноименный. Таким образом, если у нас есть последовательный список эпонимов, мы имеем последовательный список ассирийских лет. Тот факт, что ассирийцы сохранили списки эпонимов, имеет большое значение для точной реконструкции ассирийской истории. Такие списки существуют за годы с 892 по 648 год». Это большой период времени — это длинные списки имен за каждый год, от 892 до 648.</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654D87" w:rsidRPr="00550E0D">
        <w:rPr>
          <w:rFonts w:cs="Verdana"/>
          <w:sz w:val="26"/>
          <w:szCs w:val="26"/>
        </w:rPr>
        <w:t xml:space="preserve">«И эти годы во многом совпадают с периодом существования еврейских монархий. Особый интерес среди списка эпонимов представляет ряд табличек, на которых указаны не только названия эпонимов, но также их названия и положения, а также основные события во время различных эпонимов. Такие списки доступны с 853 по 703 год, так что у вас есть не только этот список эпонимов, но и важные события, которые происходят в эти годы — с 853 по 703 год. И они составляют то, что называется Каноном ассирийских эпонимов, то есть год, когда Ур Садалу , правитель Лузану, был эпонимом — видите, это будет год-эпоним — Ур Садалу будет названием года. И он был правителем этого места. Но в том году, когда Ур Садалу был эпонимом, в записи говорится: «В городе Ашере произошло восстание; в месяце Семану произошло солнечное затмение. Астрономические вычисления определили эту дату как </w:t>
      </w:r>
      <w:r xmlns:w="http://schemas.openxmlformats.org/wordprocessingml/2006/main" w:rsidR="00837304" w:rsidRPr="00550E0D">
        <w:rPr>
          <w:rFonts w:cs="Verdana"/>
          <w:sz w:val="26"/>
          <w:szCs w:val="26"/>
        </w:rPr>
        <w:lastRenderedPageBreak xmlns:w="http://schemas.openxmlformats.org/wordprocessingml/2006/main"/>
      </w:r>
      <w:r xmlns:w="http://schemas.openxmlformats.org/wordprocessingml/2006/main" w:rsidR="00837304" w:rsidRPr="00550E0D">
        <w:rPr>
          <w:rFonts w:cs="Verdana"/>
          <w:sz w:val="26"/>
          <w:szCs w:val="26"/>
        </w:rPr>
        <w:t xml:space="preserve">15 июня 763 года, поскольку в них упоминается, что в его год произошло это затмение. Астрономические </w:t>
      </w:r>
      <w:r xmlns:w="http://schemas.openxmlformats.org/wordprocessingml/2006/main" w:rsidR="00D8769E">
        <w:rPr>
          <w:rFonts w:cs="Verdana"/>
          <w:sz w:val="26"/>
          <w:szCs w:val="26"/>
        </w:rPr>
        <w:t xml:space="preserve">расчеты могут сказать нам, какой это был год, но с современной и математической точки зрения вы можете отсчитать дату и определить дату. Эти обозначения имеют неизмеримую ценность для ассирийской хронологии. Что касается даты основания Ур Садалу в 763 году, то любое другое имя в списке также может быть зафиксировано».</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8C57D1" w:rsidRPr="00550E0D">
        <w:rPr>
          <w:rFonts w:cs="Verdana"/>
          <w:sz w:val="26"/>
          <w:szCs w:val="26"/>
        </w:rPr>
        <w:t xml:space="preserve">Итак, вы видите, они идут назад и в предисловии, начиная с этой даты, и говорят, какой это год. Поэтому, конечно, вы можете связать этот год с затмением. Таким образом, у нас есть абсолютные, надежные даты для каждого года ассирийской истории с 892 по 648 год, потому что вы можете использовать эти астрономические вычисления в списке эпонимов и на основе этого получить фиксированные даты для всего этого списка лет в ассирийских записях.</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7F1938" w:rsidRPr="00550E0D">
        <w:rPr>
          <w:rFonts w:cs="Verdana"/>
          <w:sz w:val="26"/>
          <w:szCs w:val="26"/>
        </w:rPr>
        <w:t xml:space="preserve">Теперь вернемся к этому вопросу: «Основное значение для установления имен еврейских царей имеют определенные одноименные годы, когда имели место контакты с Ассирией и Израилем. Одним из них является эпоним Дайан Ассур. Дата — 853 год того же эпонима. Шестой год правления Шалемнасара III, когда он сражался в битве при Каркаре в Средиземноморской империи против группы западных царей, одним из которых назван Ахав Израильский. Таким образом, мы знаем, что Ахав был жив в 853 году. Двенадцать лет спустя, в эпонимии Адад Мемани, то есть в 841 году, 18-м </w:t>
      </w:r>
      <w:r xmlns:w="http://schemas.openxmlformats.org/wordprocessingml/2006/main" w:rsidR="007F1938" w:rsidRPr="00550E0D">
        <w:rPr>
          <w:rFonts w:cs="Verdana"/>
          <w:sz w:val="26"/>
          <w:szCs w:val="26"/>
          <w:vertAlign w:val="superscript"/>
        </w:rPr>
        <w:t xml:space="preserve">году </w:t>
      </w:r>
      <w:r xmlns:w="http://schemas.openxmlformats.org/wordprocessingml/2006/main" w:rsidR="007F1938" w:rsidRPr="00550E0D">
        <w:rPr>
          <w:rFonts w:cs="Verdana"/>
          <w:sz w:val="26"/>
          <w:szCs w:val="26"/>
        </w:rPr>
        <w:t xml:space="preserve">правления Салманасара III, ассирийские записи говорят, что Салманасар получил дань от царя Иа-Ау, который был правителем Израиля. . Ученые уже давно идентифицировали этого царя как Ииуя. Таким образом, 841 год был записан ключевой датой в израильской хронологии. По ассирийской хронологии, между 6-м </w:t>
      </w:r>
      <w:r xmlns:w="http://schemas.openxmlformats.org/wordprocessingml/2006/main" w:rsidR="00724405" w:rsidRPr="00550E0D">
        <w:rPr>
          <w:rFonts w:cs="Verdana"/>
          <w:sz w:val="26"/>
          <w:szCs w:val="26"/>
          <w:vertAlign w:val="superscript"/>
        </w:rPr>
        <w:t xml:space="preserve">годом </w:t>
      </w:r>
      <w:r xmlns:w="http://schemas.openxmlformats.org/wordprocessingml/2006/main" w:rsidR="00724405" w:rsidRPr="00550E0D">
        <w:rPr>
          <w:rFonts w:cs="Verdana"/>
          <w:sz w:val="26"/>
          <w:szCs w:val="26"/>
        </w:rPr>
        <w:t xml:space="preserve">правления Салманасара в 853 г., когда он сражался против Ахава при Каркаре, прошло 12 лет; и согласно еврейской хронологии, между смертью Ахава и наследованием Ииуя прошло также 12 лет. То есть два официальных года, или один фактический год, для Ахава и 12 официальных лет, или 11 фактических лет, для Иорама. Таким образом, мы имеем 853 года смерти Ахава и 841 год года начала своего правления Ииуя. Это также означает, что битва при Каркаре должна была состояться в последний год жизни Ахава из-за 12 лет. Но это дает вам две фиксированные даты в израильской хронологии. Конечно, как только вы получите эти фиксированные даты, вы сможете работать в хронологической системе королей, </w:t>
      </w:r>
      <w:r xmlns:w="http://schemas.openxmlformats.org/wordprocessingml/2006/main" w:rsidR="00CF5820" w:rsidRPr="00550E0D">
        <w:rPr>
          <w:rFonts w:cs="Verdana"/>
          <w:sz w:val="26"/>
          <w:szCs w:val="26"/>
        </w:rPr>
        <w:lastRenderedPageBreak xmlns:w="http://schemas.openxmlformats.org/wordprocessingml/2006/main"/>
      </w:r>
      <w:r xmlns:w="http://schemas.openxmlformats.org/wordprocessingml/2006/main" w:rsidR="00CF5820" w:rsidRPr="00550E0D">
        <w:rPr>
          <w:rFonts w:cs="Verdana"/>
          <w:sz w:val="26"/>
          <w:szCs w:val="26"/>
        </w:rPr>
        <w:t xml:space="preserve">чтобы получить другие даты. И это действительно те крючки, на которых держится ветхозаветная хронология. </w:t>
      </w:r>
      <w:r xmlns:w="http://schemas.openxmlformats.org/wordprocessingml/2006/main" w:rsidR="003B33F9">
        <w:rPr>
          <w:rFonts w:cs="Verdana"/>
          <w:sz w:val="26"/>
          <w:szCs w:val="26"/>
        </w:rPr>
        <w:t xml:space="preserv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CF5820" w:rsidRPr="00550E0D">
        <w:rPr>
          <w:rFonts w:cs="Verdana"/>
          <w:sz w:val="26"/>
          <w:szCs w:val="26"/>
        </w:rPr>
        <w:t xml:space="preserve">Единственный способ вернуться к дате Исхода — это вернуться к 4 </w:t>
      </w:r>
      <w:r xmlns:w="http://schemas.openxmlformats.org/wordprocessingml/2006/main" w:rsidR="00CF5820" w:rsidRPr="00550E0D">
        <w:rPr>
          <w:rFonts w:cs="Verdana"/>
          <w:sz w:val="26"/>
          <w:szCs w:val="26"/>
          <w:vertAlign w:val="superscript"/>
        </w:rPr>
        <w:t xml:space="preserve">-му </w:t>
      </w:r>
      <w:r xmlns:w="http://schemas.openxmlformats.org/wordprocessingml/2006/main" w:rsidR="00CF5820" w:rsidRPr="00550E0D">
        <w:rPr>
          <w:rFonts w:cs="Verdana"/>
          <w:sz w:val="26"/>
          <w:szCs w:val="26"/>
        </w:rPr>
        <w:t xml:space="preserve">году правления Соломона (3 Царств 6:1), то есть через 480 лет после Исхода, и тогда через 480 лет вы получите вернемся к Исходу. А затем, начиная с Исхода, вам придется проследить связи жизней Авраама, Исаака, Иакова, Иосифа и, по сути, восстановить эту хронологию до Патриархов. И, конечно же, вы можете вернуть их Аврааму, используя внутренние библейские данные. Вы не можете оказаться раньше Авраама, потому что у вас недостаточно истории для хронологических вычислений. Так что, возможно, это проливает немного света на хронологию.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Смерть Ахава </w:t>
      </w:r>
      <w:r xmlns:w="http://schemas.openxmlformats.org/wordprocessingml/2006/main" w:rsidR="00D8769E">
        <w:rPr>
          <w:rFonts w:cs="Verdana"/>
          <w:sz w:val="26"/>
          <w:szCs w:val="26"/>
        </w:rPr>
        <w:tab xmlns:w="http://schemas.openxmlformats.org/wordprocessingml/2006/main"/>
      </w:r>
      <w:r xmlns:w="http://schemas.openxmlformats.org/wordprocessingml/2006/main" w:rsidR="00DC358C" w:rsidRPr="00550E0D">
        <w:rPr>
          <w:rFonts w:cs="Verdana"/>
          <w:sz w:val="26"/>
          <w:szCs w:val="26"/>
        </w:rPr>
        <w:t xml:space="preserve">Я знаю, что упоминал, что здесь под руководством Ахава происходит эта битва при Каркаре, которая по этой причине становится довольно значимым событием в ветхозаветной истории, несмотря на то, что о ней не упоминается в Ветхом Завете. Теперь, что касается смерти Ахава, кажется, что в тот последний год его жизни все развивалось быстро, потому что он находился в коалиции царей и сражался с ассирийцами; но вы помните, как он умер — он умер, когда пошел с Иосафатом сражаться против кого-то, кто был, вероятно, еще одним членом той коалиции. Он сражался против Бен-Хадада — тогдашнего царя Дамаска. Это 3 Царств 22. Не знаю, упоминали ли мы его имя, но он был царем Арамейским.</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D8769E">
        <w:rPr>
          <w:rFonts w:cs="Verdana"/>
          <w:sz w:val="26"/>
          <w:szCs w:val="26"/>
        </w:rPr>
        <w:t xml:space="preserve">Прочтите </w:t>
      </w:r>
      <w:r xmlns:w="http://schemas.openxmlformats.org/wordprocessingml/2006/main" w:rsidR="00DC358C" w:rsidRPr="00550E0D">
        <w:rPr>
          <w:rFonts w:cs="Verdana"/>
          <w:sz w:val="26"/>
          <w:szCs w:val="26"/>
        </w:rPr>
        <w:t xml:space="preserve">стих 29: «И пошли царь Израильский и Иосафат, царь Иудейский, в Рамоф Галаадский. Царь Израиля сказал Иосафату: «Я вступлю в битву переодетым, а ты наденешь свои царские одежды». Итак, царь Израиля переоделся и пошел в бой. Царь Арамейский приказал своим тридцати двум командирам колесниц: «Не сражайтесь ни с кем, ни с малым, ни с великим, кроме царя Израильского». Когда командиры колесниц увидели Иосафата, они подумали: «Наверное, это царь Израиля». Итак, они повернулись, чтобы напасть на него, но когда Иосафат закричал, командиры колесниц увидели, что он не царь Израиля, и перестали </w:t>
      </w:r>
      <w:r xmlns:w="http://schemas.openxmlformats.org/wordprocessingml/2006/main" w:rsidR="00DC358C" w:rsidRPr="00550E0D">
        <w:rPr>
          <w:rFonts w:cs="Verdana"/>
          <w:sz w:val="26"/>
          <w:szCs w:val="26"/>
        </w:rPr>
        <w:lastRenderedPageBreak xmlns:w="http://schemas.openxmlformats.org/wordprocessingml/2006/main"/>
      </w:r>
      <w:r xmlns:w="http://schemas.openxmlformats.org/wordprocessingml/2006/main" w:rsidR="00DC358C" w:rsidRPr="00550E0D">
        <w:rPr>
          <w:rFonts w:cs="Verdana"/>
          <w:sz w:val="26"/>
          <w:szCs w:val="26"/>
        </w:rPr>
        <w:t xml:space="preserve">его преследовать. Но кто-то наугад натянул лук и попал царю Израиля между секциями его доспехов. </w:t>
      </w:r>
      <w:r xmlns:w="http://schemas.openxmlformats.org/wordprocessingml/2006/main" w:rsidR="004F10F1" w:rsidRPr="00550E0D">
        <w:rPr>
          <w:rFonts w:cs="Verdana"/>
          <w:sz w:val="26"/>
          <w:szCs w:val="26"/>
        </w:rPr>
        <w:t xml:space="preserve">А потом он умер. Я думал, что это Бен-Хадад, но в этой главе он, похоже, не упоминается.</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Но глава 20, стих 1, Бен-Адад нападает на Самарию. Я думаю, что это был именно он. В 3 Царств 22:1 говорится: «Три года не было войны между Арамом и Израилем», но на третий год Ахав присоединяется к Иосафату против Дамаска.</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Но в любом случае, похоже, что произошло то, что, возможно, Ахав пытается отомстить за свою неудачу в борьбе с Салманасаром. Салманасар заявляет о своей победе в той битве 853 года, в битве при Каркаре, но насколько можно доверять его словам, безусловно, под вопросом. Не похоже, что произошла какая-то поразительная победа — он не спустился и не занял территорию дальше на юг. Но он, конечно же, должен был повернуть вспять эту коалицию. Но что бы там ни происходило, это, возможно, ослабило Дамаск, что позволило Ахаву подумать: «Что ж, я могу, по крайней мере, вернуть себе часть территории, которую Дамаск отобрал у Израиля; мы получим власть над Галаадом». Итак, похоже, что в течение этого года Ахав присоединился к Иосафату, и они пошли и атаковали силы Бен-Адада, чтобы попытаться вернуть Рамоф-Галаад. Несмотря на то, что предупреждение пророка Михея было проигнорировано, произошло именно то, что предсказал Михей: Ахав был убит.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3. Сыновья Ахава а) Охозия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Хорошо, давайте перейдем к концу второй страницы, а затем к началу третьей страницы. «Сыновья Ахава» — и вы заметили, что у меня есть два подпункта: у него есть два сына, которые правили — Охозия и Иорам. Сначала Охозия в 3 Царств 22:40, затем 4 Царств 1:18; и это соответствует 2 Паралипоменон 20:25-37. В 3 Царств 22:51 вы читаете, после смерти Ахава, что Охозия начал царствовать в семнадцатый год Иосафата в Иудее, и правил он два года. Это было недолгое правление. Он продолжил политику своего отца Ахава. «Он делал зло в глазах Господа, потому что следовал путям своего отца и матери и Иеровоама, сына Навата, который </w:t>
      </w:r>
      <w:r xmlns:w="http://schemas.openxmlformats.org/wordprocessingml/2006/main" w:rsidR="00E80ADE" w:rsidRPr="00550E0D">
        <w:rPr>
          <w:rFonts w:cs="Verdana"/>
          <w:sz w:val="26"/>
          <w:szCs w:val="26"/>
        </w:rPr>
        <w:lastRenderedPageBreak xmlns:w="http://schemas.openxmlformats.org/wordprocessingml/2006/main"/>
      </w:r>
      <w:r xmlns:w="http://schemas.openxmlformats.org/wordprocessingml/2006/main" w:rsidR="00E80ADE" w:rsidRPr="00550E0D">
        <w:rPr>
          <w:rFonts w:cs="Verdana"/>
          <w:sz w:val="26"/>
          <w:szCs w:val="26"/>
        </w:rPr>
        <w:t xml:space="preserve">ввел Израиль в грех. </w:t>
      </w:r>
      <w:r xmlns:w="http://schemas.openxmlformats.org/wordprocessingml/2006/main" w:rsidR="0059428E">
        <w:rPr>
          <w:rFonts w:cs="Verdana"/>
          <w:sz w:val="26"/>
          <w:szCs w:val="26"/>
        </w:rPr>
        <w:t xml:space="preserve">Стих </w:t>
      </w:r>
      <w:r xmlns:w="http://schemas.openxmlformats.org/wordprocessingml/2006/main" w:rsidR="00E80ADE" w:rsidRPr="00550E0D">
        <w:rPr>
          <w:rFonts w:cs="Verdana"/>
          <w:bCs/>
          <w:sz w:val="26"/>
          <w:szCs w:val="26"/>
        </w:rPr>
        <w:t xml:space="preserve">53: </w:t>
      </w:r>
      <w:r xmlns:w="http://schemas.openxmlformats.org/wordprocessingml/2006/main" w:rsidR="00E80ADE" w:rsidRPr="00550E0D">
        <w:rPr>
          <w:rFonts w:cs="Verdana"/>
          <w:sz w:val="26"/>
          <w:szCs w:val="26"/>
        </w:rPr>
        <w:t xml:space="preserve">«Он служил и поклонялся Ваалу и возбудил гнев Господа, Бога Израилева, как и отец его».</w:t>
      </w:r>
      <w:r xmlns:w="http://schemas.openxmlformats.org/wordprocessingml/2006/main" w:rsidR="0059428E">
        <w:rPr>
          <w:rFonts w:cs="Verdana"/>
          <w:sz w:val="26"/>
          <w:szCs w:val="26"/>
        </w:rPr>
        <w:br xmlns:w="http://schemas.openxmlformats.org/wordprocessingml/2006/main"/>
      </w:r>
      <w:r xmlns:w="http://schemas.openxmlformats.org/wordprocessingml/2006/main" w:rsidR="0059428E">
        <w:rPr>
          <w:rFonts w:cs="Verdana"/>
          <w:sz w:val="26"/>
          <w:szCs w:val="26"/>
        </w:rPr>
        <w:t xml:space="preserve">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Теперь мы знаем о нем еще пару вещей: он пытался установить торговый союз с Иосафатом; Вы прочитали об этом, я думаю, в задании на прошлой неделе. Все закончилось катастрофой, когда эти корабли были уничтожены. Это в 3 Царств 22:48: «Иосафат построил флот торговых кораблей.</w:t>
      </w:r>
      <w:r xmlns:w="http://schemas.openxmlformats.org/wordprocessingml/2006/main" w:rsidR="00E80ADE" w:rsidRPr="00550E0D">
        <w:rPr>
          <w:rFonts w:cs="Verdana"/>
          <w:sz w:val="26"/>
          <w:szCs w:val="26"/>
          <w:vertAlign w:val="superscript"/>
        </w:rPr>
        <w:t xml:space="preserve"> </w:t>
      </w:r>
      <w:r xmlns:w="http://schemas.openxmlformats.org/wordprocessingml/2006/main" w:rsidR="00E80ADE" w:rsidRPr="00550E0D">
        <w:rPr>
          <w:rFonts w:cs="Verdana"/>
          <w:sz w:val="26"/>
          <w:szCs w:val="26"/>
          <w:u w:color="0000F6"/>
        </w:rPr>
        <w:t xml:space="preserve">идти в Офир за золотом, но они так и не отплыли: они потерпели кораблекрушение в Эцион-Гевере». Стих 49: «В то время Охозия, сын Ахава, сказал Иосафату: отпусти мои люди с твоими», но Иосафат отказался». Охозия умер – и это повторяется в книге 4 Царств – после падения с крыши своего дома. И именно туда он послал к Баалу Экронскому посмотреть, выздоровеет ли он. Он сталкивается с Илией, когда ищет откровения от языческого божества, и ему говорят, что он умрет. И это в первой главе 2 Царств. У него не было сына; вы читаете это в 17 стихе 4 Царств 1. «И умер он по слову Господню, которое изрек Илия. Поскольку у Охозии не было сына, Иорам стал его царем во второй год правления Иорама, сына Иосафата, царя Иудейского». Итак, у него не было сына, и ему наследовал его брат Иорам, который в то время также был сыном Ахава.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б) Иорам – 4 Царств 3:1–9:25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9428E">
        <w:rPr>
          <w:rFonts w:cs="Verdana"/>
          <w:sz w:val="26"/>
          <w:szCs w:val="26"/>
          <w:u w:color="0000F6"/>
        </w:rPr>
        <w:t xml:space="preserve">Итак </w:t>
      </w:r>
      <w:r xmlns:w="http://schemas.openxmlformats.org/wordprocessingml/2006/main" w:rsidR="00B266B2" w:rsidRPr="00550E0D">
        <w:rPr>
          <w:rFonts w:cs="Verdana"/>
          <w:sz w:val="26"/>
          <w:szCs w:val="26"/>
          <w:u w:color="0000F6"/>
        </w:rPr>
        <w:t xml:space="preserve">, это «Б», «Иорам, 4 Царств 3:1–9:25». Причина, по которой я зашел так далеко, заключается в том, что вы поместили сюда много материала об Елисее и рассказах о Елисее. Но Иорам был еще одним сыном Ахава, и во втором стихе главы 3 вы читаете, что «он делал зло в очах Господа, но не так, как делали его отец и мать». Кажется, что Иорам стал лучше Ахава и Охозии. «Он избавился от священного камня Ваала, который сделал его отец. Тем не менее он цеплялся за грехи Иеровоама, сына Навата, которые он заставил Израиль совершить; он не отвернулся от них». Поэтому он избавился от священного камня Ваала, но по-прежнему следовал ложному поклонению Иеровоаму.</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B266B2" w:rsidRPr="00550E0D">
        <w:rPr>
          <w:rFonts w:cs="Verdana"/>
          <w:sz w:val="26"/>
          <w:szCs w:val="26"/>
          <w:u w:color="0000F6"/>
        </w:rPr>
        <w:t xml:space="preserve">Он пригласил Иосафата и царя Эдома присоединиться к нему в борьбе с Моавом, </w:t>
      </w:r>
      <w:r xmlns:w="http://schemas.openxmlformats.org/wordprocessingml/2006/main" w:rsidR="00B266B2" w:rsidRPr="00550E0D">
        <w:rPr>
          <w:rFonts w:cs="Verdana"/>
          <w:sz w:val="26"/>
          <w:szCs w:val="26"/>
          <w:u w:color="0000F6"/>
        </w:rPr>
        <w:lastRenderedPageBreak xmlns:w="http://schemas.openxmlformats.org/wordprocessingml/2006/main"/>
      </w:r>
      <w:r xmlns:w="http://schemas.openxmlformats.org/wordprocessingml/2006/main" w:rsidR="00B266B2" w:rsidRPr="00550E0D">
        <w:rPr>
          <w:rFonts w:cs="Verdana"/>
          <w:sz w:val="26"/>
          <w:szCs w:val="26"/>
          <w:u w:color="0000F6"/>
        </w:rPr>
        <w:t xml:space="preserve">восставшим против контроля Северного </w:t>
      </w:r>
      <w:r xmlns:w="http://schemas.openxmlformats.org/wordprocessingml/2006/main" w:rsidR="003B33F9">
        <w:rPr>
          <w:rFonts w:cs="Verdana"/>
          <w:sz w:val="26"/>
          <w:szCs w:val="26"/>
          <w:u w:color="0000F6"/>
        </w:rPr>
        <w:t xml:space="preserve">царства. Вы читаете об этом в 1-м стихе 1-й главы 4-й книги Царств: «После смерти Ахава Моав восстал…» И далее в главе 3 вы обнаруживаете, что Иорам приглашает Иосафата и царя Эдома помочь ему в борьбе с Моавом, и они добились успеха в этой битве. Но позже, в другой битве, в которой Охозия Иудейский присоединился к ним против сирийцев, он был ранен – это 4 Царств 8:29. В стихе 28 говорится: «Охозия пошел с Иорамом, сыном Ахава, войной против Азаила, царя Арамейского, в Рамоф Галаадский. Арамейцы ранили Иорама; поэтому царь Иорам вернулся в Изреель, чтобы оправиться от ран, которые арамейцы нанесли ему в Рамофе в битве с Азаилом, царем Арамейским. И пошел Охозия, сын Иорама, царь Иудейский, в Изреель, чтобы увидеть Иорама, сына Ахава, потому что он был ранен». Итак, он отправляется в Изреель, чтобы восстановиться после битвы с сирийцами, но пока он там, на него нападает Ииуй. Именно об этом мы говорили ранее, когда сын пророка сказал Ииую, что он должен стать царем. Затем Ииуй замышляет заговор против Иорама, он приходит и убивает его, и в то же время убивают Охозию. Это знаменательное событие, потому что и царь северный, и царь южный убиты одновременно — в 841 г. до н. э. от рук Ииуя.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E. Иуда при Иосафате и Иораме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8D5436" w:rsidRPr="00550E0D">
        <w:rPr>
          <w:rFonts w:cs="Verdana"/>
          <w:sz w:val="26"/>
          <w:szCs w:val="26"/>
          <w:u w:color="0000F6"/>
        </w:rPr>
        <w:t xml:space="preserve">Хорошо, буква «Е» на вашем листе — это «Иуда при Иосафате и Иораме», что почти параллельно династии Омри в Израиле. Итак, мы перемещаемся в Южное Иудейское царство. В любом случае, вы видите, что это соответствует династии Омри. Иуда при Иосафате и Иораме почти параллельна династии Омри, поэтому «Е» действительно параллельна «D» с точки зрения времени. Нам просто нужно двигаться вперед и назад. Мы идем вперед по истории с Северным королевством, затем возвращаемся в Южное королевство, затем идем вперед в соответствующее время на юге.</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5514D" w:rsidRPr="00550E0D">
        <w:rPr>
          <w:rFonts w:cs="Verdana"/>
          <w:sz w:val="26"/>
          <w:szCs w:val="26"/>
          <w:u w:color="0000F6"/>
        </w:rPr>
        <w:t xml:space="preserve">Давайте сделаем десятиминутный перерыв.</w:t>
      </w:r>
    </w:p>
    <w:p w:rsidR="0003613F" w:rsidRPr="0003613F" w:rsidRDefault="0003613F" w:rsidP="0003613F">
      <w:pPr xmlns:w="http://schemas.openxmlformats.org/wordprocessingml/2006/main">
        <w:widowControl w:val="0"/>
        <w:autoSpaceDE w:val="0"/>
        <w:autoSpaceDN w:val="0"/>
        <w:adjustRightInd w:val="0"/>
        <w:spacing w:before="240"/>
        <w:rPr>
          <w:sz w:val="20"/>
          <w:szCs w:val="20"/>
        </w:rPr>
      </w:pPr>
      <w:r xmlns:w="http://schemas.openxmlformats.org/wordprocessingml/2006/main" w:rsidRPr="0003613F">
        <w:rPr>
          <w:sz w:val="20"/>
          <w:szCs w:val="20"/>
        </w:rPr>
        <w:lastRenderedPageBreak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Транскрипция Алисии Макдональд</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Под редакцией Теда Хильдебрандта</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Окончательная редакция доктора Перри Филлипса.</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Пересказ доктора Перри Филлипса</w:t>
      </w:r>
      <w:r xmlns:w="http://schemas.openxmlformats.org/wordprocessingml/2006/main" w:rsidRPr="0003613F">
        <w:rPr>
          <w:sz w:val="20"/>
          <w:szCs w:val="20"/>
        </w:rPr>
        <w:br xmlns:w="http://schemas.openxmlformats.org/wordprocessingml/2006/main"/>
      </w:r>
    </w:p>
    <w:p w:rsidR="0003613F" w:rsidRPr="00550E0D" w:rsidRDefault="0003613F" w:rsidP="00550E0D">
      <w:pPr>
        <w:widowControl w:val="0"/>
        <w:autoSpaceDE w:val="0"/>
        <w:autoSpaceDN w:val="0"/>
        <w:adjustRightInd w:val="0"/>
        <w:spacing w:before="240" w:line="360" w:lineRule="auto"/>
        <w:rPr>
          <w:rFonts w:cs="Verdana"/>
          <w:sz w:val="26"/>
          <w:szCs w:val="26"/>
          <w:u w:color="0000F6"/>
        </w:rPr>
      </w:pPr>
    </w:p>
    <w:sectPr w:rsidR="0003613F" w:rsidRPr="00550E0D" w:rsidSect="009956F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14F" w:rsidRDefault="0059314F" w:rsidP="00550E0D">
      <w:r>
        <w:separator/>
      </w:r>
    </w:p>
  </w:endnote>
  <w:endnote w:type="continuationSeparator" w:id="0">
    <w:p w:rsidR="0059314F" w:rsidRDefault="0059314F" w:rsidP="005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14F" w:rsidRDefault="0059314F" w:rsidP="00550E0D">
      <w:r>
        <w:separator/>
      </w:r>
    </w:p>
  </w:footnote>
  <w:footnote w:type="continuationSeparator" w:id="0">
    <w:p w:rsidR="0059314F" w:rsidRDefault="0059314F" w:rsidP="0055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0054"/>
      <w:docPartObj>
        <w:docPartGallery w:val="Page Numbers (Top of Page)"/>
        <w:docPartUnique/>
      </w:docPartObj>
    </w:sdtPr>
    <w:sdtEndPr>
      <w:rPr>
        <w:noProof/>
      </w:rPr>
    </w:sdtEndPr>
    <w:sdtContent>
      <w:p w:rsidR="00550E0D" w:rsidRDefault="0055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B33F9">
          <w:rPr>
            <w:noProof/>
          </w:rPr>
          <w:t xml:space="preserve">13</w:t>
        </w:r>
        <w:r xmlns:w="http://schemas.openxmlformats.org/wordprocessingml/2006/main">
          <w:rPr>
            <w:noProof/>
          </w:rPr>
          <w:fldChar xmlns:w="http://schemas.openxmlformats.org/wordprocessingml/2006/main" w:fldCharType="end"/>
        </w:r>
      </w:p>
    </w:sdtContent>
  </w:sdt>
  <w:p w:rsidR="00550E0D" w:rsidRDefault="00550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30C"/>
    <w:rsid w:val="00027CE6"/>
    <w:rsid w:val="0003613F"/>
    <w:rsid w:val="00077B48"/>
    <w:rsid w:val="00174D98"/>
    <w:rsid w:val="001772E8"/>
    <w:rsid w:val="0018194D"/>
    <w:rsid w:val="001A2959"/>
    <w:rsid w:val="00206067"/>
    <w:rsid w:val="00274B48"/>
    <w:rsid w:val="003001AB"/>
    <w:rsid w:val="00374B0E"/>
    <w:rsid w:val="003B33F9"/>
    <w:rsid w:val="003F320B"/>
    <w:rsid w:val="00403E3E"/>
    <w:rsid w:val="00436921"/>
    <w:rsid w:val="0045012A"/>
    <w:rsid w:val="004F10F1"/>
    <w:rsid w:val="004F4707"/>
    <w:rsid w:val="005140F4"/>
    <w:rsid w:val="00530D76"/>
    <w:rsid w:val="00550E0D"/>
    <w:rsid w:val="0055514D"/>
    <w:rsid w:val="0059314F"/>
    <w:rsid w:val="0059428E"/>
    <w:rsid w:val="005E4E03"/>
    <w:rsid w:val="00654D87"/>
    <w:rsid w:val="00671368"/>
    <w:rsid w:val="0069090B"/>
    <w:rsid w:val="00696090"/>
    <w:rsid w:val="00724405"/>
    <w:rsid w:val="0078743F"/>
    <w:rsid w:val="00787CAC"/>
    <w:rsid w:val="007E7A8C"/>
    <w:rsid w:val="007F1938"/>
    <w:rsid w:val="00837304"/>
    <w:rsid w:val="008649DC"/>
    <w:rsid w:val="008C57D1"/>
    <w:rsid w:val="008D5436"/>
    <w:rsid w:val="009956FF"/>
    <w:rsid w:val="009D3E11"/>
    <w:rsid w:val="009E3D30"/>
    <w:rsid w:val="00A4030C"/>
    <w:rsid w:val="00A736ED"/>
    <w:rsid w:val="00B002B3"/>
    <w:rsid w:val="00B266B2"/>
    <w:rsid w:val="00B449B8"/>
    <w:rsid w:val="00BA65B0"/>
    <w:rsid w:val="00C121AD"/>
    <w:rsid w:val="00C42A8B"/>
    <w:rsid w:val="00CF5820"/>
    <w:rsid w:val="00D20A11"/>
    <w:rsid w:val="00D634A4"/>
    <w:rsid w:val="00D8769E"/>
    <w:rsid w:val="00DC358C"/>
    <w:rsid w:val="00E412F1"/>
    <w:rsid w:val="00E6090F"/>
    <w:rsid w:val="00E80ADE"/>
    <w:rsid w:val="00EA3760"/>
    <w:rsid w:val="00EC5B2A"/>
    <w:rsid w:val="00EE2B0F"/>
    <w:rsid w:val="00F634C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D049"/>
  <w15:docId w15:val="{337FCC90-82C5-44E0-B281-F189CA30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0E0D"/>
    <w:pPr>
      <w:tabs>
        <w:tab w:val="center" w:pos="4680"/>
        <w:tab w:val="right" w:pos="9360"/>
      </w:tabs>
    </w:pPr>
  </w:style>
  <w:style w:type="character" w:customStyle="1" w:styleId="HeaderChar">
    <w:name w:val="Header Char"/>
    <w:basedOn w:val="DefaultParagraphFont"/>
    <w:link w:val="Header"/>
    <w:uiPriority w:val="99"/>
    <w:rsid w:val="00550E0D"/>
    <w:rPr>
      <w:rFonts w:ascii="Times New Roman" w:hAnsi="Times New Roman"/>
    </w:rPr>
  </w:style>
  <w:style w:type="paragraph" w:styleId="Footer">
    <w:name w:val="footer"/>
    <w:basedOn w:val="Normal"/>
    <w:link w:val="FooterChar"/>
    <w:rsid w:val="00550E0D"/>
    <w:pPr>
      <w:tabs>
        <w:tab w:val="center" w:pos="4680"/>
        <w:tab w:val="right" w:pos="9360"/>
      </w:tabs>
    </w:pPr>
  </w:style>
  <w:style w:type="character" w:customStyle="1" w:styleId="FooterChar">
    <w:name w:val="Footer Char"/>
    <w:basedOn w:val="DefaultParagraphFont"/>
    <w:link w:val="Footer"/>
    <w:rsid w:val="00550E0D"/>
    <w:rPr>
      <w:rFonts w:ascii="Times New Roman" w:hAnsi="Times New Roman"/>
    </w:rPr>
  </w:style>
  <w:style w:type="paragraph" w:styleId="BalloonText">
    <w:name w:val="Balloon Text"/>
    <w:basedOn w:val="Normal"/>
    <w:link w:val="BalloonTextChar"/>
    <w:rsid w:val="00274B48"/>
    <w:rPr>
      <w:rFonts w:ascii="Tahoma" w:hAnsi="Tahoma" w:cs="Tahoma"/>
      <w:sz w:val="16"/>
      <w:szCs w:val="16"/>
    </w:rPr>
  </w:style>
  <w:style w:type="character" w:customStyle="1" w:styleId="BalloonTextChar">
    <w:name w:val="Balloon Text Char"/>
    <w:basedOn w:val="DefaultParagraphFont"/>
    <w:link w:val="BalloonText"/>
    <w:rsid w:val="00274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cp:lastModifiedBy>
  <cp:revision>3</cp:revision>
  <cp:lastPrinted>2012-02-04T13:49:00Z</cp:lastPrinted>
  <dcterms:created xsi:type="dcterms:W3CDTF">2012-04-06T11:59:00Z</dcterms:created>
  <dcterms:modified xsi:type="dcterms:W3CDTF">2023-04-13T11:28:00Z</dcterms:modified>
</cp:coreProperties>
</file>