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hd w:fill="ffffff" w:val="clear"/>
        <w:spacing w:before="280" w:line="360" w:lineRule="auto"/>
        <w:rPr>
          <w:rFonts w:ascii="Times New Roman" w:cs="Times New Roman" w:eastAsia="Times New Roman" w:hAnsi="Times New Roman"/>
          <w:b w:val="1"/>
          <w:color w:val="000000"/>
        </w:rPr>
      </w:pPr>
      <w:bookmarkStart w:colFirst="0" w:colLast="0" w:name="_mml8je1c39ur" w:id="0"/>
      <w:bookmarkEnd w:id="0"/>
      <w:r w:rsidDel="00000000" w:rsidR="00000000" w:rsidRPr="00000000">
        <w:rPr>
          <w:rFonts w:ascii="Times New Roman" w:cs="Times New Roman" w:eastAsia="Times New Roman" w:hAnsi="Times New Roman"/>
          <w:b w:val="1"/>
          <w:color w:val="000000"/>
          <w:rtl w:val="0"/>
        </w:rPr>
        <w:t xml:space="preserve">                            Dr Robert Vannoy, Kings, Conférence 16</w:t>
      </w:r>
    </w:p>
    <w:p w:rsidR="00000000" w:rsidDel="00000000" w:rsidP="00000000" w:rsidRDefault="00000000" w:rsidRPr="00000000" w14:paraId="00000002">
      <w:pPr>
        <w:pStyle w:val="Heading3"/>
        <w:keepNext w:val="0"/>
        <w:keepLines w:val="0"/>
        <w:shd w:fill="ffffff" w:val="clear"/>
        <w:spacing w:before="280" w:line="360" w:lineRule="auto"/>
        <w:rPr>
          <w:rFonts w:ascii="Times New Roman" w:cs="Times New Roman" w:eastAsia="Times New Roman" w:hAnsi="Times New Roman"/>
          <w:color w:val="000000"/>
          <w:sz w:val="20"/>
          <w:szCs w:val="20"/>
        </w:rPr>
      </w:pPr>
      <w:bookmarkStart w:colFirst="0" w:colLast="0" w:name="_mml8je1c39ur" w:id="0"/>
      <w:bookmarkEnd w:id="0"/>
      <w:r w:rsidDel="00000000" w:rsidR="00000000" w:rsidRPr="00000000">
        <w:rPr>
          <w:rFonts w:ascii="Times New Roman" w:cs="Times New Roman" w:eastAsia="Times New Roman" w:hAnsi="Times New Roman"/>
          <w:color w:val="000000"/>
          <w:sz w:val="20"/>
          <w:szCs w:val="20"/>
          <w:rtl w:val="0"/>
        </w:rPr>
        <w:t xml:space="preserve">                     </w:t>
        <w:tab/>
        <w:t xml:space="preserve">       © 2012, Dr Robert Vannoy, Dr Perry Phillips, Ted Hildebrandt</w:t>
      </w:r>
    </w:p>
    <w:p w:rsidR="00000000" w:rsidDel="00000000" w:rsidP="00000000" w:rsidRDefault="00000000" w:rsidRPr="00000000" w14:paraId="00000003">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tab/>
        <w:t xml:space="preserve">Fin d'ISRAËL par l'Assyrie (722 av. J.-C.), Fin de JUDAH par Babylone (586 av. J.-C.)</w:t>
        <w:br w:type="textWrapping"/>
      </w:r>
      <w:r w:rsidDel="00000000" w:rsidR="00000000" w:rsidRPr="00000000">
        <w:rPr>
          <w:rFonts w:ascii="Times New Roman" w:cs="Times New Roman" w:eastAsia="Times New Roman" w:hAnsi="Times New Roman"/>
          <w:sz w:val="26"/>
          <w:szCs w:val="26"/>
          <w:rtl w:val="0"/>
        </w:rPr>
        <w:t xml:space="preserve"> IV. La Chute du Royaume du Nord</w:t>
        <w:br w:type="textWrapping"/>
        <w:t xml:space="preserve">    1. Shallum et la fin de la maison de Jéhu - 2 Rois 15:10-15</w:t>
        <w:br w:type="textWrapping"/>
        <w:t xml:space="preserve">         </w:t>
        <w:tab/>
        <w:t xml:space="preserve">D'accord, nous en sommes à "C" sous le chiffre romain IV : "La chute du royaume du Nord. "1" est : "Shallum et la fin de la maison de Jéhu, 2 Rois 15:10-15." Dans 2 Rois 15 :10 et suivants vous lisez : « Shallum, fils de Jabesh, conspira contre Zacharie. Il l'a attaqué devant le peuple, l'a assassiné et lui a succédé comme roi. Zacharie, vous voyez, nous en avons discuté sous le chiffre romain III, A à D, et c'était le dernier roi que nous avons examiné dans le Royaume du Nord. Il a été assassiné par Shallum après un règne de 6 mois. Cela a vraiment accompli une prophétie qui avait été donnée beaucoup plus tôt que la dynastie de Jéhu continuerait pendant quatre générations. Si vous revenez à 2 Rois 10, verset 30, vous lisez la parole à Jéhu : « Parce que tu as bien fait d'accomplir ce qui est droit à mes yeux et que tu as fait à la maison d'Achab tout ce que j'avais l'intention de faire, ta postérité sera assise sur le trône d'Israël jusqu'à la quatrième génération. Ce que vous trouvez, c'est qu'après Jéhu, vous avez eu Joachaz, Joas, Jéroboam II et Zacharie.</w:t>
        <w:br w:type="textWrapping"/>
        <w:t xml:space="preserve"> Maintenant, la fin de la dynastie de Jéhu est l'assassinat de Zacharie par Shallum qui était le dernier de la dynastie de Jéhu.</w:t>
        <w:br w:type="textWrapping"/>
        <w:t xml:space="preserve">         </w:t>
        <w:tab/>
        <w:t xml:space="preserve">Maintenant, c'est intéressant à partir de maintenant; les choses se détériorent vraiment dans le Royaume du Nord. Parmi les rois restants après Shallum, vous avez Menahem, Pekahiah, Pekah et Hoshea. Tous furent assassinés à l'exception de Menahem et Osée. Osée, cependant, fut emprisonnée par les Assyriens. Shallum, Pekahiah et Pekah ont été assassinés et Hoshea a été capturé par les Assyriens. C'est donc le début, pourrait-on dire, d'un déclin rapide du Royaume du Nord et la fin de cette dynastie.</w:t>
        <w:br w:type="textWrapping"/>
        <w:br w:type="textWrapping"/>
        <w:t xml:space="preserve"> 2. Les rois restants du royaume du Nord : Menahem, Pekahiah, Pekah et Hoshea</w:t>
        <w:br w:type="textWrapping"/>
        <w:t xml:space="preserve"> </w:t>
        <w:tab/>
        <w:t xml:space="preserve">A. Menahem</w:t>
        <w:br w:type="textWrapping"/>
        <w:t xml:space="preserve">         </w:t>
        <w:tab/>
        <w:t xml:space="preserve">Donc « 2 » est : « Les rois restants du royaume du Nord : Menahem, Pekahiah, Pekah et Hoshea ». Nous allons d'abord discuter de Menahem, 2 Rois 15: 14-22: "Après avoir régné un mois seulement, Shallum fut assassiné par Menahem." C'était un chef militaire, et vous lisez dans 2 Rois 15:13 : « Shallum, fils de Jabesh, devint roi la trente-neuvième année d'Ozias, roi de Juda. Il régna un mois à Samarie. Alors Menahem fils de Gadi alla de Tirzah à Samarie, attaqua Shallum fils de Jabesh à Samarie, l'assassina et lui succéda comme roi. Menahem régna alors 10 ans. Vous trouvez qu'au verset 17 : « Il régna à Samarie tous les 10 ans. Il a fait le mal aux yeux du Seigneur.</w:t>
        <w:br w:type="textWrapping"/>
        <w:t xml:space="preserve">         </w:t>
        <w:tab/>
        <w:t xml:space="preserve">Vous lisez au verset 19 qu'il a rendu hommage à Pul, roi d'Assyrie. Pul est Tiglath-Pileser III. Dans les annales de Tiglath-Pileser, on nous dit qu'il a marché vers l'ouest en 743 av. et a pris le tribut de divers peuples: Carchemish, Hamath, Tyr, Byblos et Damas. Mais il mentionne aussi explicitement Menahem de Samarie. Tiglath-Pileser dit qu'il a pris l'hommage de Menahem de Samarie. 2 Rois 15 dit: "Pul, roi d'Assyrie, envahit le pays, et Menahem lui donna mille talents d'argent pour gagner son soutien et renforcer sa propre emprise sur le royaume." Cette référence est dans Pritchard</w:t>
      </w:r>
      <w:r w:rsidDel="00000000" w:rsidR="00000000" w:rsidRPr="00000000">
        <w:rPr>
          <w:rFonts w:ascii="Times New Roman" w:cs="Times New Roman" w:eastAsia="Times New Roman" w:hAnsi="Times New Roman"/>
          <w:i w:val="1"/>
          <w:sz w:val="26"/>
          <w:szCs w:val="26"/>
          <w:rtl w:val="0"/>
        </w:rPr>
        <w:t xml:space="preserve">Textes anciens du Proche-Orient,</w:t>
      </w:r>
      <w:r w:rsidDel="00000000" w:rsidR="00000000" w:rsidRPr="00000000">
        <w:rPr>
          <w:rFonts w:ascii="Times New Roman" w:cs="Times New Roman" w:eastAsia="Times New Roman" w:hAnsi="Times New Roman"/>
          <w:sz w:val="26"/>
          <w:szCs w:val="26"/>
          <w:rtl w:val="0"/>
        </w:rPr>
        <w:t xml:space="preserve"> page 283, en référence à Menahem rendant hommage à Tiglath-Pileser.</w:t>
        <w:br w:type="textWrapping"/>
        <w:br w:type="textWrapping"/>
        <w:t xml:space="preserve"> b. Pekahiah – 2 Rois 15:22-26</w:t>
        <w:br w:type="textWrapping"/>
        <w:t xml:space="preserve">         </w:t>
        <w:tab/>
        <w:t xml:space="preserve">D'accord, "b" est "Pekahiah, 2 Rois 15:22-26". "Il succéda à son père Menahem et régna deux ans." Vous lisez ce verset 23 : « Il fit aussi ce qui est mal aux yeux de l'Éternel. Verset 25 : L'un de ses officiers, Pekah, qui était le prochain roi, conspira contre lui et l'assassina et lui succéda comme roi. On parle donc très peu de lui si ce n'est qu'il a régné deux ans et qu'il a été assassiné par l'un de ses officiers de l'armée.</w:t>
        <w:br w:type="textWrapping"/>
        <w:br w:type="textWrapping"/>
        <w:br w:type="textWrapping"/>
        <w:t xml:space="preserve"> c. Pekah – 2 Rois 15:27-32</w:t>
        <w:br w:type="textWrapping"/>
        <w:t xml:space="preserve">         </w:t>
        <w:tab/>
        <w:t xml:space="preserve">Donc "c" est : "Pekah, 2 Rois 15:27-32." Il était un officier militaire sous Pekahiah. Il mena la révolte d'un palais et assassina Pekahiah. Encore une fois, vous avez des spéculations sur la motivation politique de l'assassinat. La plupart pensent que Pekah était probablement le chef d'une faction anti-assyrienne. Souvenez-vous, c'est lui qui s'est allié à Rezin de Damas pour attaquer Achaz de Juda pour essayer d'amener Achaz à s'opposer à l'Assyrie. Vous voyez donc qu'il est probablement à la tête d'une faction anti-assyrienne alors que Pekahiah avait rendu hommage au roi d'Assyrie. Pekah était probablement d'un avis différent quant à la façon de faire face à cette menace assyrienne. Mais dans tous les cas, il s'est débarrassé de Pekahiah puis a régné lui-même, et vous remarquez au verset 27 qu'il a régné pendant 20 ans, donc il a eu un règne assez long. Mais vous lisez au verset 29 : « En son temps, Tiglath-Pileser, roi d'Assyrie, vint et prit un certain nombre de places : Ijon, Abel Beth Maaca, Janoah, Kedesh, Hazor. Il a pris Galaad, Galilée, y compris toutes les terres de Nephtali et a déporté des gens en Assyrie. » Bien sûr, c'était à la suite de l'alliance d'Achaz avec Tiglath-Pileser pour l'amener à faire cette chose même.</w:t>
        <w:br w:type="textWrapping"/>
        <w:br w:type="textWrapping"/>
        <w:t xml:space="preserve"> d. Osée – 2 Rois 15:30-17:6</w:t>
        <w:br w:type="textWrapping"/>
        <w:t xml:space="preserve">         </w:t>
        <w:tab/>
        <w:t xml:space="preserve">"d" est : "Osée, 2 Rois 15:30 à 17:6." Bien sûr, cela inclut le chapitre 16 où il est question d'Achaz. Vous trouvez ce qui se passe dans le Royaume du Nord, mais lorsque Damas est tombé aux mains de l'Assyrie, après qu'Achaz ait conclu cette alliance avec l'Assyrie, l'Assyrie a attaqué Damas. Verset 34 : "Et Damas tomba en Assyrie." Il semble qu'à cette époque Osée mena une conspiration contre Pekah et s'empara du trône dans le Royaume du Nord, probablement avec l'aide des Assyriens. Or cela n'est pas dit dans le texte biblique. Mais dans l'une des annales de Tiglath-Pileser, il affirme qu'il a placé Osée sur le trône du Royaume du Nord. C'est dans</w:t>
      </w:r>
      <w:r w:rsidDel="00000000" w:rsidR="00000000" w:rsidRPr="00000000">
        <w:rPr>
          <w:rFonts w:ascii="Times New Roman" w:cs="Times New Roman" w:eastAsia="Times New Roman" w:hAnsi="Times New Roman"/>
          <w:i w:val="1"/>
          <w:sz w:val="26"/>
          <w:szCs w:val="26"/>
          <w:rtl w:val="0"/>
        </w:rPr>
        <w:t xml:space="preserve">Textes anciens du Proche-Orient,</w:t>
      </w:r>
      <w:r w:rsidDel="00000000" w:rsidR="00000000" w:rsidRPr="00000000">
        <w:rPr>
          <w:rFonts w:ascii="Times New Roman" w:cs="Times New Roman" w:eastAsia="Times New Roman" w:hAnsi="Times New Roman"/>
          <w:sz w:val="26"/>
          <w:szCs w:val="26"/>
          <w:rtl w:val="0"/>
        </w:rPr>
        <w:t xml:space="preserve"> page 284. Vous lisez dans 2 Rois 15, verset 30, « Alors Osée, fils d'Éla, conspira contre Péka, fils de Rémalia. Il l'a attaqué et assassiné. Osée représentait probablement une faction qui favorisait la coopération avec l'Assyrie plutôt que la résistance. Comme je l'ai mentionné, Tiglath-Pileser prétend avoir placé Osée sur le trône du Royaume du Nord et avoir reçu un tribut de sa part.</w:t>
        <w:br w:type="textWrapping"/>
        <w:t xml:space="preserve">         </w:t>
        <w:tab/>
        <w:t xml:space="preserve">Or, en 727 av. J.-C., Tiglath-Pileser mourut, remplacé par Shalmaneser V. Il semble qu'à ce moment-là Osée envoya des émissaires en Égypte et refusa de continuer à rendre hommage à l'Assyrie, même s'il était initialement favorable à cela. Vous lisez dans 2 Rois 17:4 : « Le roi d'Assyrie découvrit qu'Osée était un traître, car il avait envoyé des envoyés à So, roi d'Égypte, et il ne paya plus de tribut au roi d'Assyrie, comme il l'avait fait année après année. année. Par conséquent, Salmanazar l'a saisi et l'a mis en prison. Le roi d'Assyrie envahit tout le pays, marcha contre Samarie et l'assiégea pendant trois ans. La neuvième année d'Osée, le roi d'Assyrie prit Samarie et déporta les Israélites en Assyrie. Il les installa à Halah, à Gozan sur le fleuve Habor et dans les villes des Mèdes. Ainsi, quand Hoshea refuse finalement de continuer à rendre hommage à l'Assyrien, Shalmaneser attaque Samarie. Il fit prisonnier Osée et, après trois ans de siège, la ville fut prise. Bien que Sargon, le prochain roi, soit celui qui prétend avoir fait la capture finale de la ville, mais probablement pas beaucoup plus qu'une sorte d'opération de nettoyage après que Shalmaneser l'ait pratiquement conclue.</w:t>
        <w:br w:type="textWrapping"/>
        <w:br w:type="textWrapping"/>
        <w:t xml:space="preserve"> 3. L'exil du royaume du Nord - 2 Rois 17: 17-23</w:t>
        <w:br w:type="textWrapping"/>
        <w:t xml:space="preserve">         </w:t>
        <w:tab/>
        <w:t xml:space="preserve">Cela nous amène à "3" "L'exil du royaume du Nord, 2 Rois 17:17-23". Le chapitre 17 raconte pourquoi le Royaume du Nord est parti en exil. Je pense que vous trouvez cela très succinctement au verset 15 de 2 Rois 17 : « Ils ont rejeté ses décrets [du Seigneur] et l'alliance qu'il avait conclue avec leurs pères et les avertissements qu'il leur avait donnés. Ils ont suivi des idoles sans valeur et sont eux-mêmes devenus sans valeur. Ils ont imité les nations qui les entouraient bien que le Seigneur leur ait ordonné : ‘Ne faites pas comme eux’, et ils ont fait ce que le Seigneur leur avait interdit de faire. Vous voyez, le problème est qu'ils ont rompu l'alliance.</w:t>
        <w:br w:type="textWrapping"/>
        <w:t xml:space="preserve">         </w:t>
        <w:tab/>
        <w:t xml:space="preserve">Maintenant, quand nous revenons à Deutéronome 28 et lisons les malédictions de l'alliance, ces malédictions de l'alliance incluent beaucoup de choses : toutes sortes de catastrophes allant de l'échec des récoltes, des invasions de criquets pèlerins à la sécheresse, mais alors qu'Israël continue de se détourner, le point culminant ultime des malédictions de l'alliance est chassé de la terre en exil, et c'est ce qui se passe ici avec le Royaume du Nord. Ils ont rompu l'alliance et, par conséquent, nous lisons au verset 18 : « Le Seigneur s'est irrité contre Israël et les a chassés de sa présence. Il ne restait qu'une seule tribu, Juda, et même Juda n'observait pas les commandements de l'Éternel, leur Dieu. Ils ont suivi les pratiques qu'Israël avait introduites. C'est pourquoi le Seigneur a rejeté tout le peuple d'Israël. Ils s'étaient détournés de l'alliance.</w:t>
        <w:br w:type="textWrapping"/>
        <w:br w:type="textWrapping"/>
        <w:t xml:space="preserve"> 4. La venue des Samaritains</w:t>
        <w:br w:type="textWrapping"/>
        <w:t xml:space="preserve">         </w:t>
        <w:tab/>
        <w:t xml:space="preserve">D'accord, "4" sur votre feuille est : "La venue des Samaritains". À la fin de ce chapitre, vous lisez que le roi d'Assyrie a non seulement déporté de nombreux Israélites, mais qu'il a également réinstallé de nombreux autres peuples d'autres nations dans la région de Samarie. Et le verset 29 dit: "Chaque groupe national a fait ses propres dieux dans les différentes villes où ils se sont installés et les a installés dans les sanctuaires que le peuple de Samarie avait faits sur les hauts lieux." Et le verset 33 dit : "Ils adoraient le Seigneur, mais ils avaient aussi servi leurs propres dieux selon les coutumes des nations d'où ils avaient été tirés." Ainsi, vous avez un culte synchronique qui surgit dans cette zone réinstallée autour de la Samarie après la prise de la Samarie par les Assyriens. Ces personnes de race mixte sont venues et se sont réinstallées près de Samarie. Ils ont été connus plus tard sous le nom de Samaritains, alors que nous entrons dans l'époque du Nouveau Testament, vous lisez à propos des Samaritains. Ils sont les descendants des personnes qui ont été réinstallées autour de la région de Samarie après la captivité du Royaume du Nord.</w:t>
        <w:br w:type="textWrapping"/>
        <w:br w:type="textWrapping"/>
        <w:t xml:space="preserve"> A. L'empire assyrien</w:t>
        <w:br w:type="textWrapping"/>
        <w:t xml:space="preserve">         </w:t>
        <w:tab/>
        <w:t xml:space="preserve">Cela nous amène au dernier siècle de Juda, et c'est le chiffre romain V. En bas de la page 3, « A » signifie : « L'Empire assyrien ». Permettez-moi de revenir à ce tableau ici et de reprendre là où nous nous sommes arrêtés.</w:t>
        <w:br w:type="textWrapping"/>
        <w:br w:type="textWrapping"/>
        <w:t xml:space="preserve">   5. Sennachérib est succédé par Esarhaddon (681-669 avant JC) - 2 Rois 19:37</w:t>
        <w:br w:type="textWrapping"/>
        <w:t xml:space="preserve">         </w:t>
        <w:tab/>
        <w:t xml:space="preserve">Nous sommes descendus par Sennachérib, mais vous voyez le numéro « 5 » : « Sennachérib est remplacé par Esarhaddon, 681 à 669 av. 2 Rois 19:37 dit de Sennachérib : « Un jour, alors qu'il adorait dans le temple de son dieu Nisroch, ses fils Adrammelech et Sharezer l'ont abattu avec une épée et ils se sont enfuis au pays d'Ararat. Esarhaddon, son fils, lui succéda comme roi. Ainsi, dans 2 Rois 19:37, vous avez une référence à la succession entre Sennachérib et Esarhaddon. Puis Esarhaddon est suivi d'Assurbanipal, 669-633 av. Esarhaddon est mort lors d'une campagne en Égypte, et il a été remplacé par Ashurbanipal qui était son fils aîné. Il y avait un autre fils du nom de Shamas-sa-ukin mais Ashurbanipal était cependant l'aîné. Le fils cadet, Shamas-sa-ukin, a pris le pouvoir sur Babylone. Babylone était une ville sous domination assyrienne avec contrôle et Shamas-sa-ukin est devenu le dirigeant de Babylone. Finalement à Babylone éclata une révolte menée par Shamas-sa-ukin, autrement dit, le frère d'Assurbanipal. Et cela a provoqué un conflit interne parmi les Assyriens. En 648, Babylone a été prise après un long siège, il y a donc eu une véritable lutte là-bas et Shamas-sa-ukin s'est suicidé. Cela a quelque peu affaibli, voyez-vous, l'Assyrie avec cette lutte interne entre Assurbanipal et son frère qui essayait d'obtenir un plus grand contrôle.</w:t>
        <w:br w:type="textWrapping"/>
        <w:br w:type="textWrapping"/>
        <w:t xml:space="preserve"> Bibliothèque d'Assurbanipal</w:t>
        <w:br w:type="textWrapping"/>
        <w:t xml:space="preserve">         </w:t>
        <w:tab/>
        <w:t xml:space="preserve">Assurbanipal, en dehors de ses réalisations militaires, a fait quelque chose qui était probablement plus important, et c'est qu'il a établi une bibliothèque à Ninive, qui a été découverte en 1853 et qui est une source de nombreux textes anciens. En d'autres termes, la collection de la bibliothèque d'Assurbanipal s'est avérée avoir conservé pour nous une grande partie des textes que nous avons d'Assyrie. Ils ont été trouvés dans sa bibliothèque.</w:t>
        <w:br w:type="textWrapping"/>
        <w:t xml:space="preserve">         </w:t>
        <w:tab/>
        <w:t xml:space="preserve">A. T. Clay dans le</w:t>
      </w:r>
      <w:r w:rsidDel="00000000" w:rsidR="00000000" w:rsidRPr="00000000">
        <w:rPr>
          <w:rFonts w:ascii="Times New Roman" w:cs="Times New Roman" w:eastAsia="Times New Roman" w:hAnsi="Times New Roman"/>
          <w:i w:val="1"/>
          <w:sz w:val="26"/>
          <w:szCs w:val="26"/>
          <w:rtl w:val="0"/>
        </w:rPr>
        <w:t xml:space="preserve">ISBE (L'Encyclopédie Internationale Standard de la Bible)</w:t>
      </w:r>
      <w:r w:rsidDel="00000000" w:rsidR="00000000" w:rsidRPr="00000000">
        <w:rPr>
          <w:rFonts w:ascii="Times New Roman" w:cs="Times New Roman" w:eastAsia="Times New Roman" w:hAnsi="Times New Roman"/>
          <w:sz w:val="26"/>
          <w:szCs w:val="26"/>
          <w:rtl w:val="0"/>
        </w:rPr>
        <w:t xml:space="preserve">, article sur Ashurbanipal dans la première édition de</w:t>
      </w:r>
      <w:r w:rsidDel="00000000" w:rsidR="00000000" w:rsidRPr="00000000">
        <w:rPr>
          <w:rFonts w:ascii="Times New Roman" w:cs="Times New Roman" w:eastAsia="Times New Roman" w:hAnsi="Times New Roman"/>
          <w:i w:val="1"/>
          <w:sz w:val="26"/>
          <w:szCs w:val="26"/>
          <w:rtl w:val="0"/>
        </w:rPr>
        <w:t xml:space="preserve">ISBE</w:t>
      </w:r>
      <w:r w:rsidDel="00000000" w:rsidR="00000000" w:rsidRPr="00000000">
        <w:rPr>
          <w:rFonts w:ascii="Times New Roman" w:cs="Times New Roman" w:eastAsia="Times New Roman" w:hAnsi="Times New Roman"/>
          <w:sz w:val="26"/>
          <w:szCs w:val="26"/>
          <w:rtl w:val="0"/>
        </w:rPr>
        <w:t xml:space="preserve">, dit Ashurbanipal est "peut-être considéré comme le plus grand mécène connu de la littérature des siècles préchrétiens". Le plus grand mécène connu de la littérature des siècles préchrétiens. Beaucoup de ces textes trouvés dans sa bibliothèque comprenaient des listes de mots bilingues et trilingues, ce qui, bien sûr, est important pour le déchiffrement, et était important pour déchiffrer le sumérien et l'akkadien. Vous considérez normalement les Assyriens comme des guerriers, des guerriers impitoyables ; mais avec Ashurbanipal nous en avions un qui s'intéressait à la littérature. Cette bibliothèque s'est avérée d'une grande importance pour nous. Mais nous reviendrons à Ashurbanipal. À cause de cette lutte avec son frère à Babylone, l'Assyrie a été affaiblie et ils ont perdu le contrôle de l'Égypte. Lorsque Ashurbanipal mourut en 633, la fin de l'empire assyrien était proche.</w:t>
        <w:br w:type="textWrapping"/>
        <w:br w:type="textWrapping"/>
        <w:t xml:space="preserve"> 3. Chute de Ninive et ses conséquences - Nahum</w:t>
        <w:br w:type="textWrapping"/>
        <w:t xml:space="preserve">         </w:t>
        <w:tab/>
        <w:t xml:space="preserve">"3" sur votre feuille est : "La chute de Ninive et ses conséquences". Comme je l'ai mentionné, la dernière partie du règne d'Assurbanipal était faible. Après sa mort, Babylone s'est à nouveau révoltée presque immédiatement et a finalement pu établir son indépendance vis-à-vis du contrôle assyrien. Cela a été fait sous Nabopolassar. Et bien sûr, Nabopolassar devient le premier d'une lignée de dirigeants babyloniens. Il a été remplacé par une personne bien plus connue du nom de Nabuchodonosor, mais Babylone, voyez-vous, commence par Nabopolassar. Assurbanipal est mort en 633; en 612, les Mèdes et les Babyloniens attaquent ensemble Ninive, qui était la capitale de l'empire assyrien, et la détruisent.</w:t>
        <w:br w:type="textWrapping"/>
        <w:t xml:space="preserve">         </w:t>
        <w:tab/>
        <w:t xml:space="preserve">Maintenant, en ce qui concerne le matériel biblique, le livre de Nahum, le petit prophète Nahum, a prédit la destruction de Ninive. Et en trois chapitres, vous avez une description de la méchanceté de la ville et de sa destruction à venir. Cela a été accompli en 612 av.</w:t>
        <w:br w:type="textWrapping"/>
        <w:t xml:space="preserve">         </w:t>
        <w:tab/>
        <w:t xml:space="preserve">Même si Ninive est tombée en 612, ce n'était pas la fin de l'empire assyrien. Une nouvelle capitale fut établie à Haran. Haran est à l'ouest. Et une nouvelle capitale a été établie à Haran qui a duré environ 8 ans de plus. Et à ce moment-là, le chef de l'armée babylonienne était Nabuchodonosor, et les Babyloniens ont commencé à se heurter aux Assyriens et à faire pression sur eux là-bas à Haran. Le pharaon Neco d'Égypte pensait qu'il viendrait au nord pour aider les Assyriens contre les Babyloniens. Vous êtes familier avec cela de par votre lecture dans le texte biblique. Alors qu'il se dirigeait vers le nord, Josiah sortit à Megiddo pour tenter de l'empêcher d'aller plus au nord, et Josiah fut tué dans cette bataille.</w:t>
        <w:br w:type="textWrapping"/>
        <w:t xml:space="preserve">         </w:t>
        <w:tab/>
        <w:t xml:space="preserve">L'aide aux Assyriens fut inefficace, et les Assyriens furent vaincus par les Babyloniens, de sorte qu'en 605, vous avez une grande bataille à Carchemish, juste à l'ouest de Haran. C'est là que la défaite finale des Assyriens a eu lieu, et l'ascendant des Babyloniens a été assuré avec leur victoire en 605. Cela a alors établi Babylone comme la puissance majeure du Proche-Orient ancien.</w:t>
        <w:br w:type="textWrapping"/>
        <w:t xml:space="preserve">         </w:t>
        <w:tab/>
        <w:t xml:space="preserve">2 Rois 23:29 est le texte qui vous parle de l'implication de Josias dans ce genre de lutte politique internationale. 2 Rois 23:29 dit: "Pendant que Josias était roi, le pharaon Neco, roi d'Égypte, monta sur l'Euphrate pour aider le roi d'Assyrie. Le roi Josias sortit à sa rencontre au combat, mais Neco lui fit face et le tua à Megiddo. Les serviteurs de Josias ont amené son corps sur un char de Megiddo à Jérusalem et l'ont enterré dans son propre tombeau.</w:t>
        <w:br w:type="textWrapping"/>
        <w:br w:type="textWrapping"/>
        <w:t xml:space="preserve">    B. Le début de l'empire néo-babylonien</w:t>
        <w:br w:type="textWrapping"/>
        <w:t xml:space="preserve">         </w:t>
        <w:tab/>
        <w:t xml:space="preserve">Passons à « B » qui est : « Le début de l'empire néo-babylonien ». Le premier souverain que l'on pourrait dire de l'empire néo-babylonien fut Nabuchodonosor, et il régna de 605 à 562 av. Vous voyez, il a pris le trône à la mort de Nebopolassar qui avait vraiment fondé l'Empire néo-babylonien, pourrait-on dire comme une force. Mais juste en cette même année 605, la même année que la bataille de Carkemish, Nabopolassar mourut, et Nabuchodonosor lui succéda. La mort de Nabopolassar a probablement retardé l'avancée babylonienne plus au sud après que Carchemish soit allé plus loin en Syrie et en Israël parce que Nabuchodonosor est retourné à Babylone pour assumer le trône. C'est en 605. Mais en 604 av. J.-C., il est de retour l'année suivante et la pression commence à s'exercer sur Israël, en particulier sur le Royaume du Sud.</w:t>
        <w:br w:type="textWrapping"/>
        <w:br w:type="textWrapping"/>
        <w:t xml:space="preserve"> C. Les derniers rois de Juda</w:t>
        <w:br w:type="textWrapping"/>
        <w:t xml:space="preserve">    1. Manassé - 2 Rois 21:1-18</w:t>
        <w:br w:type="textWrapping"/>
        <w:t xml:space="preserve">         </w:t>
        <w:tab/>
        <w:t xml:space="preserve">Très bien, cela nous amène à "C" "Les derniers rois de Juda". Et "1" est "Manassé, 2 Rois 21:1-18". Manassé était le fils d'Ézéchias. Vous lisez dans 2 Rois 20, verset 21, la fin du chapitre précédent, « Ézéchias se reposa avec ses pères. Et Manassé, son fils, lui succéda comme roi. Manassé a eu un règne de 55 ans. Son règne fut le plus long de tous les rois de Juda. Ainsi Manassé eut un très long règne. Il était aussi le roi le plus méchant de Juda, très différent de son père Ézéchias, qui était un bon roi. Mais vous lisez à propos de Manassé au verset 2 : « Il fit ce qui est mal aux yeux de l'Éternel, suivant les pratiques détestables des nations que l'Éternel avait chassées devant les Israélites. Il rebâtit les hauts lieux que son père Ézéchias avait détruits ; il érigea également des autels à Baal et fit un poteau d'Asherah, et se prosterna devant toutes les armées étoilées. » Verset 6 : « Il sacrifia son propre fils dans le feu, pratiqua la sorcellerie et la divination. Il a fait beaucoup de mal aux yeux du Seigneur, il l'a irrité. Le verset 11 dit : « Manassé, roi de Juda, a commis ces péchés détestables. Il a fait plus de mal que les Amoréens qui l'ont précédé et a entraîné Juda dans le péché avec ses idoles. C'est pourquoi c'est ce que dit le Seigneur, le Dieu d'Israël : 'Je vais faire venir un tel malheur sur Jérusalem et sur Juda que les oreilles de quiconque l'apprendront.' » Et à la fin du verset 13, il dit : "J'effacerai Jérusalem comme on essuie un plat, en l'essuyant et en le retournant." C'était donc un roi méchant, et l'Éternel prononce un jugement sur Juda à cause du règne de Manassé.</w:t>
        <w:br w:type="textWrapping"/>
        <w:t xml:space="preserve">         </w:t>
        <w:tab/>
        <w:t xml:space="preserve">Ce que nous découvrons, c'est qu'il a finalement été emmené par les Assyriens à Babylone. Ce n'est pas enregistré dans Kings. Mais si vous allez à 2 Chroniques 33, vous lisez au verset 10 : « L'Éternel fit venir contre eux les chefs d'armée du roi d'Assyrie, qui firent prisonnier Manassé, lui mirent un crochet au nez, le lièrent de fers d'airain et l'emmenèrent à Babylone. C'était à l'époque où Babylone était encore sous contrôle assyrien. « Dans sa détresse, il a recherché la faveur du Seigneur son Dieu et s'est humilié et quand il l'a prié, le Seigneur a été ému par sa supplication et a écouté sa supplication ; il le ramena donc à Jérusalem et dans son royaume. Et ce fut la fin de son règne. Cet incident n'est pas mentionné dans 2 Rois.</w:t>
        <w:br w:type="textWrapping"/>
        <w:br w:type="textWrapping"/>
        <w:t xml:space="preserve"> Amon – 2 Rois 21:19</w:t>
        <w:br w:type="textWrapping"/>
        <w:t xml:space="preserve">         </w:t>
        <w:tab/>
        <w:t xml:space="preserve">Manassé a été remplacé par Amon, 2 Rois 21:19. Vous lisez : « Amon avait vingt-deux ans lorsqu'il devint roi, et il régna deux ans à Jérusalem. Il a fait ce qui est mal aux yeux du Seigneur et a marché dans toutes les voies de son père. Le verset 23 dit que ses "fonctionnaires ont conspiré contre lui et l'ont assassiné". Il n'a donc régné que deux ans et a été assassiné par ses propres fonctionnaires.</w:t>
        <w:br w:type="textWrapping"/>
        <w:br w:type="textWrapping"/>
        <w:t xml:space="preserve"> Josias - 2 Rois 22: 1-23</w:t>
        <w:br w:type="textWrapping"/>
        <w:t xml:space="preserve"> </w:t>
        <w:tab/>
        <w:t xml:space="preserve">1. La loi a été trouvée dans le temple</w:t>
        <w:br w:type="textWrapping"/>
        <w:t xml:space="preserve">         </w:t>
        <w:tab/>
        <w:t xml:space="preserve">Il est remplacé par Josias. Josias est un roi important. 2 Rois 22 : 1-23, 30 est mis en parallèle dans 2 Chroniques 34 : 1-35, 27. Pendant le règne de Josias, j'ai deux sous-points. Pendant le règne de Josias, le livre de la Loi a été trouvé dans le temple. Rappelez-vous, il a institué une réforme. Au cours de la réparation du temple, un exemplaire du livre de la loi fut trouvé et Hilkija, le grand prêtre, l'apporta à Josias et le lui lut. Josiah, quand il l'a entendu, est devenu très inquiet. Vous lisez au verset 11 : « Lorsque le roi entendit les paroles du Livre de la Loi, il déchira ses robes. Le verset 13 dit : « Allez consulter l'Éternel pour moi, pour le peuple et pour tout Juda, au sujet de ce qui est écrit dans ce livre qui a été trouvé. Grande est la colère du Seigneur qui brûle contre nous parce que nos pères n'ont pas obéi aux paroles de ce livre ; ils n'ont pas agi conformément à tout ce qui y est écrit à notre sujet.</w:t>
        <w:br w:type="textWrapping"/>
        <w:t xml:space="preserve">         </w:t>
        <w:tab/>
        <w:t xml:space="preserve">Il semble que quel que soit ce livre de la loi, il y a un différend quant à savoir si c'était tout le Pentateuque ou si c'était seulement le livre du Deutéronome. Je ne pense pas que nous puissions régler cela clairement. Mais il semble bien que le Deutéronome en ait fait partie, et ce qui a dérangé Josias, ce sont ces malédictions. Si vous vous détournez de l'alliance, c'est ce qui va se passer. Alors il est très troublé, et il envoie à Huldah, la prophétesse, à ce sujet; et elle dit, verset 15 : « Ainsi dit l'Éternel, le Dieu d'Israël : Dis à l'homme qui t'a envoyé vers moi : 'Voici ce que dit l'Éternel : Je vais faire venir le malheur sur ce lieu et sur son peuple. , selon tout ce qui est écrit dans le livre que le roi de Juda a lu. Ça ressemble aux malédictions. "Parce qu'ils m'ont abandonné et ont brûlé de l'encens à d'autres dieux et m'ont provoqué à la colère par toutes leurs idoles. Ma colère s'enflammera contre cet endroit et ne s'éteindra pas. Mais parce que Josias a répondu, le Seigneur dit que cela n'arrivera pas à son époque. Ainsi, le jugement est reporté au-delà du temps de Josias.</w:t>
        <w:br w:type="textWrapping"/>
        <w:br w:type="textWrapping"/>
        <w:t xml:space="preserve">    2. Josias renouvelle l'alliance</w:t>
        <w:br w:type="textWrapping"/>
        <w:t xml:space="preserve">         </w:t>
        <w:tab/>
        <w:t xml:space="preserve">Ainsi, dans 2 Rois 23, Josias renouvelle l'alliance. Vous trouvez cela dans l'intégralité du chapitre 23. L'idolâtrie est anéantie, et ils ont célébré la Pâque et ont eu une vraie réforme au temps de Josias. Nous ne pouvons pas regarder cela en détail. Vous pourriez penser qu'à cause de cela, le jugement serait détourné, mais vous lisez à la fin du chapitre 23, verset 26 : tout ce que Manassé avait fait pour l'irriter. Alors l'Éternel dit : 'J'ôterai aussi Juda de ma face comme j'ai ôté Israël, et je rejetterai Jérusalem, la ville que j'ai choisie, et ce temple, au sujet duquel j'ai dit : " Là sera mon nom ". la réforme semble avoir été trop peu et trop tardive.</w:t>
        <w:br w:type="textWrapping"/>
        <w:br w:type="textWrapping"/>
        <w:t xml:space="preserve"> Joachaz - Idolâtrie</w:t>
        <w:br w:type="textWrapping"/>
        <w:t xml:space="preserve">         </w:t>
        <w:tab/>
        <w:t xml:space="preserve">Vous constatez qu'immédiatement avec le roi suivant, ils retombent de toute façon dans l'idolâtrie. Sous Joachaz, ils y retombent, et le jugement n'est alors pas détourné. Je ne dirai pas grand-chose sur Joachaz, 2 Rois 23:31-33. Il n'y a que trois versets à son sujet, mais vous lisez au verset 32 ​​: "Il a fait ce qui est mal aux yeux de l'Éternel, comme avaient fait ses pères." Donc, vous voyez, cette réforme de Josias n'a pas continué. Joachaz a été fait prisonnier par le pharaon Neco et emmené en Égypte où il est mort.</w:t>
        <w:br w:type="textWrapping"/>
        <w:t xml:space="preserve">         </w:t>
        <w:tab/>
        <w:t xml:space="preserve">Alors Neco mit le frère de Joachaz sur le trône à Jérusalem. Le nom de son frère était Eliakim. Vous pouvez lire au verset 34 : « Le pharaon Neco fit roi Eliakim, fils de Josias, à la place de son père Josias et changea le nom d'Eliakim en Jojakim. Mais il prit Joachaz et l'emmena en Égypte, et là il mourut. Euh, alors Neco a placé le frère de Joachaz, Eliakim - ou Jojakim - la même personne sur le trône.</w:t>
        <w:br w:type="textWrapping"/>
        <w:br w:type="textWrapping"/>
        <w:t xml:space="preserve"> 5. Jojakim - 2 Rois 23:34-24:5</w:t>
        <w:br w:type="textWrapping"/>
        <w:t xml:space="preserve">         </w:t>
        <w:tab/>
        <w:t xml:space="preserve">Cela nous amène donc à "5 :" Jojakim, 2 rois 23 : 34 à 24 : 5. Initialement, Jojakim était une vestale de l'Egypte. Après tout, il avait été mis sur le trône par le pharaon égyptien. Mais après la bataille de Carkemish en 605, il devint sujet à Babylone. Vous voyez, vous avez vraiment eu un changement euh dans la structure du pouvoir international avec la victoire de Babylone sur les Assyriens à Carchemish en 605, de sorte que euh, Jehoiakim devient alors soumis à Babylone.</w:t>
        <w:br w:type="textWrapping"/>
        <w:t xml:space="preserve">         </w:t>
        <w:tab/>
        <w:t xml:space="preserve">Vous n'avez pas beaucoup parlé de Jojakim dans les Rois ou les Chroniques; vous remarquez qu'il n'y a que quelques versets. Mais vous en savez plus sur lui dans le livre de Jérémie, le prophète. C'est le temps de Jérémie, le temps de Jojakim. Et à cette époque où Babylone est en plein essor, Jérémie prédit la captivité babylonienne et exhorte le peuple de Juda à se soumettre aux Babyloniens, ce qui ressemblait à une trahison envers le peuple de Juda. Dans Jérémie 26, Jérémie a prophétisé que la maison du Seigneur va être détruite - le temple - le lieu où Dieu a fait habiter son nom. Jérémie dit : « Cela va être détruit », et les gens disent : « C'est un blasphème », et demandent la mort de Jérémie.</w:t>
        <w:br w:type="textWrapping"/>
        <w:t xml:space="preserve">         </w:t>
        <w:tab/>
        <w:t xml:space="preserve">Le Seigneur a protégé Jérémie et, dans Jérémie 36, Jérémie a écrit un rouleau qui a été lu au roi Jojakin. Tu y lis ce qu'il en fit, Jérémie 36, quatrième année de Jojakim, la parole de l'Éternel vint à Jérémie et dit, verset 2 : « Prends le rouleau et écris dessus toutes les paroles que je t'ai dites concernant Israël. , Juda et toutes les autres nations depuis que je vous ai parlé sous le règne de Josias jusqu'à maintenant. Alors il fait cela; il l'écrit sur un rouleau et l'apporte à Jojakim. Et au verset 23 : « Chaque fois que Jehudi avait lu trois ou quatre colonnes du rouleau, le roi les coupait avec un couteau de scribe et les jetait dans le pot à feu jusqu'à ce que tout le rouleau soit brûlé dans le feu. Le roi et tous ses serviteurs qui entendirent toutes ces paroles ne montrèrent aucune crainte et ne déchirèrent pas leurs vêtements. Au lieu de cela, le roi ordonna à Jerahmeel, un fils du roi, Seraiah fils d'Azriel et Shelemiah fils d'Abdeel d'arrêter Baruch le scribe et Jérémie le prophète. Mais le Seigneur les avait cachés. Et alors la parole de l'Éternel vint à Jérémie : « Prends un autre rouleau et écris dessus tous les mots qui étaient sur le premier rouleau, et dis à Jojakim, c'est ce que dit l'Éternel : « Tu as brûlé ce rouleau et tu as dit, pourquoi as-tu tu écris dessus que le roi de Babylone viendrait certainement et détruirait ce pays et en retrancherait les hommes et les bêtes ? C'est pourquoi, voici ce que dit le Seigneur au sujet de Jojakim : Il n'aura personne pour s'asseoir sur le trône de David. Son corps sera jeté dehors et exposé à la chaleur le jour et au gel la nuit. Je le punirai, lui, ses enfants et ses serviteurs pour leur méchanceté ; Je ferai venir sur eux, ainsi que sur les habitants de Jérusalem et sur les habitants de Juda, tous les malheurs que j'ai prononcés contre eux, parce qu'ils n'ont pas écouté. Vous avez donc cet incident dans le livre de Jérémie qui apporte beaucoup plus d'informations sur l'époque de Jojakim.</w:t>
        <w:br w:type="textWrapping"/>
        <w:t xml:space="preserve">         </w:t>
        <w:tab/>
        <w:t xml:space="preserve">Dans 2 Rois 24:1, vous lisez : « Pendant le règne de Jojakims, Nebucadnetsar, roi de Babylone, envahit le pays, et Jojakim devint son vassal pendant trois ans. Mais ensuite, il a changé d'avis et s'est rebellé contre Nebucadnetsar. Il semble donc que pendant un certain temps Jojakim ait payé tribut à Babylone, mais ensuite il s'est rebellé. En 601, Nabuchodonosor a lancé des raids sur Juda par divers peuples. 2 Rois 24:2 dit : « L'Éternel envoya contre lui des pillards babyloniens, araméens, moabites et ammonites. Il les a envoyés pour détruire Juda. Mais dans cette situation Jojakim meurt, mais on ne nous dit pas comment il est mort. Si vous regardez dans Jérémie, cela implique qu'il a eu une mort violente, mais nous ne savons pas exactement comment cela s'est produit.</w:t>
        <w:br w:type="textWrapping"/>
        <w:br w:type="textWrapping"/>
        <w:t xml:space="preserve"> 6. Jojakin - 2 Rois 24: 6-16</w:t>
        <w:br w:type="textWrapping"/>
        <w:t xml:space="preserve">         </w:t>
        <w:tab/>
        <w:t xml:space="preserve">Il est remplacé par Jehoiakin, 2 Rois 24:6-16. C'était le fils de Jojakim; il n'a régné que 3 mois. Il s'appelle aussi Jeconiah. En 597, les Babyloniens viennent contre Jérusalem. Jojakin se rend à Nebucadnetsar. Vous trouvez que dans 2 Rois 24:12 : « Jojakin, roi de Juda, sa mère, ses serviteurs, ses nobles se sont rendus à Nebucadnetsar. C'est 597. Et Nebucadnetsar place un nouveau dirigeant sur le trône, et c'est Mattanias, ou Sédécias. Il a deux noms; il porte ces deux noms : Mattaniah ou Sédécias. Il était l'oncle de Jojakin. En d'autres termes, il était le frère du père de Jojakin, Jojakim. Et vous avez lu de Mattaniah, ou Sédécias, qu'il a régné 11 ans. Mais lui aussi s'est rebellé contre le contrôle babylonien.</w:t>
        <w:br w:type="textWrapping"/>
        <w:br w:type="textWrapping"/>
        <w:t xml:space="preserve"> 7. Les Babyloniens prennent Jérusalem – Sédécias (586 av. J.-C.)</w:t>
        <w:br w:type="textWrapping"/>
        <w:t xml:space="preserve">         </w:t>
        <w:tab/>
        <w:t xml:space="preserve">En 586, les Babyloniens marchent contre Jérusalem et l'assiègent, la prenant finalement, détruisant la ville, y compris le temple, ils prennent Sédécias, ou Mattanias, comme captif de Nebucadnetsar qui était à Riblah qui est juste ici, au nord de Damas, où ils ont tué les fils de Sédécias sous ses yeux, puis l'ont aveuglé. Puis de Riblah, ils l'emmenèrent captif à Babylone où il mourut.</w:t>
        <w:br w:type="textWrapping"/>
        <w:br w:type="textWrapping"/>
        <w:t xml:space="preserve"> 8. Gedaliah a été nommé gouverneur de Juda</w:t>
        <w:br w:type="textWrapping"/>
        <w:t xml:space="preserve">         </w:t>
        <w:tab/>
        <w:t xml:space="preserve">Entre-temps, Gedaliah a été nommé gouverneur de Juda. Maintenant, il n'est normalement pas répertorié comme le dernier roi parce qu'il est simplement nommé par Nebucadnetsar, et il a été rapidement assassiné. Il y a donc beaucoup de confusion à cette époque. Gedaliah a été nommé gouverneur après que Sédécias ait été emmené captif à Babylone.</w:t>
        <w:br w:type="textWrapping"/>
        <w:br w:type="textWrapping"/>
        <w:t xml:space="preserve"> Les étapes de l'exil</w:t>
        <w:br w:type="textWrapping"/>
        <w:t xml:space="preserve">         </w:t>
        <w:tab/>
        <w:t xml:space="preserve">Maintenant, je vois que notre temps est écoulé. Permettez-moi de mettre un transparent ici pendant une minute, pour conclure en quelque sorte toute cette discussion. Le Royaume du Nord et le Royaume du Sud se sont exilés. Le Royaume du Nord aux Assyriens, le Royaume du Sud aux Babyloniens. On peut se poser la question : Quand l'exil a-t-il commencé ? Il est difficile de préciser un moment précis quant au début de l'exil. Permettez-moi de mentionner ces 5 références qui se rapportent toutes à cette question. Le premier est 2 Rois 15:29; vers 730 av. J.-C., Tiglath-Pileser a emmené des gens captifs d'Israël sous le règne de Pekah ; c'est 730. Et ensuite, dans 2 Rois 18:11, 722-721 av. J.-C., Shalmaneser en a pris beaucoup plus d'Israël à l'époque d'Osée, le dernier roi du Royaume du Nord. Donc, vous avez vraiment deux déportations dans le Royaume du Nord, une en 730 av. et l'autre, la dernière, en 722-721 av.</w:t>
        <w:br w:type="textWrapping"/>
        <w:t xml:space="preserve">         </w:t>
        <w:tab/>
        <w:t xml:space="preserve">Quand il vient au Royaume du Sud dans 2 Rois 24:1, c'est-à-dire 605 juste après la bataille de Carchemish, on pourrait dire que c'est une petite étape de l'exil. Si vous regardez Daniel 1:1-4, il semble que Daniel soit allé captif à cette époque, 605, à Babylone. C'est la troisième année de Jojakim, et Nebucadnetsar à ce moment-là a rendu hommage avec certains des meilleurs jeunes hommes de Juda. Vous avez donc une première étape, pourrait-on dire, de la captivité commençant en 605, juste après Carchemish. Puis 4, 2 Rois 24:14-16, c'est 597 av. J.-C., le grand exil, beaucoup emmenés à Babylone, y compris Jehoiakin. Puis finalement, 2 Rois 25:11 et 12, 586 av. où vous avez la destruction finale de Jérusalem au temps de Sédécias, et Sédécias a été aveuglé et emmené à Babylone. Donc, vous voyez, l'exil était une sorte de processus à la fois dans le nord et dans le sud avec des étapes de captivité de personnes de Samarie et de Jérusalem, et selon la façon dont vous posez cette question, comment vous la définissez, vous pouvez dire que l'exil a commencé en 605 ou cela a commencé en 586, selon ce que vous entendez par là. Cela peut parfois être déroutant, mais cela s'est produit par étapes. Vous pensez normalement à 586 comme le début de l'exil, mais vous pouvez voir qu'en réalité il y avait des captifs faits avant 586.</w:t>
        <w:br w:type="textWrapping"/>
        <w:t xml:space="preserve">         </w:t>
        <w:tab/>
        <w:t xml:space="preserve">Ok, des questions ou des commentaires? Je me suis en quelque sorte précipité ici à la fin, je m'en excuse. Mais je suppose que nous allons conclure là-dessus.</w:t>
      </w:r>
    </w:p>
    <w:p w:rsidR="00000000" w:rsidDel="00000000" w:rsidP="00000000" w:rsidRDefault="00000000" w:rsidRPr="00000000" w14:paraId="00000004">
      <w:pPr>
        <w:pStyle w:val="Heading3"/>
        <w:keepNext w:val="0"/>
        <w:keepLines w:val="0"/>
        <w:shd w:fill="ffffff" w:val="clear"/>
        <w:spacing w:before="280" w:lineRule="auto"/>
        <w:rPr>
          <w:rFonts w:ascii="Times New Roman" w:cs="Times New Roman" w:eastAsia="Times New Roman" w:hAnsi="Times New Roman"/>
          <w:color w:val="000000"/>
          <w:sz w:val="20"/>
          <w:szCs w:val="20"/>
        </w:rPr>
      </w:pPr>
      <w:bookmarkStart w:colFirst="0" w:colLast="0" w:name="_u84xkr4oj1tr" w:id="1"/>
      <w:bookmarkEnd w:id="1"/>
      <w:r w:rsidDel="00000000" w:rsidR="00000000" w:rsidRPr="00000000">
        <w:rPr>
          <w:rFonts w:ascii="Times New Roman" w:cs="Times New Roman" w:eastAsia="Times New Roman" w:hAnsi="Times New Roman"/>
          <w:color w:val="000000"/>
          <w:sz w:val="20"/>
          <w:szCs w:val="20"/>
          <w:rtl w:val="0"/>
        </w:rPr>
        <w:t xml:space="preserve">            </w:t>
        <w:tab/>
        <w:t xml:space="preserve">Transcrit par Anna Blomberg</w:t>
      </w:r>
    </w:p>
    <w:p w:rsidR="00000000" w:rsidDel="00000000" w:rsidP="00000000" w:rsidRDefault="00000000" w:rsidRPr="00000000" w14:paraId="00000005">
      <w:pPr>
        <w:pStyle w:val="Heading3"/>
        <w:keepNext w:val="0"/>
        <w:keepLines w:val="0"/>
        <w:shd w:fill="ffffff" w:val="clear"/>
        <w:spacing w:before="280" w:lineRule="auto"/>
        <w:rPr>
          <w:rFonts w:ascii="Times New Roman" w:cs="Times New Roman" w:eastAsia="Times New Roman" w:hAnsi="Times New Roman"/>
          <w:color w:val="000000"/>
          <w:sz w:val="20"/>
          <w:szCs w:val="20"/>
        </w:rPr>
      </w:pPr>
      <w:bookmarkStart w:colFirst="0" w:colLast="0" w:name="_u84xkr4oj1tr" w:id="1"/>
      <w:bookmarkEnd w:id="1"/>
      <w:r w:rsidDel="00000000" w:rsidR="00000000" w:rsidRPr="00000000">
        <w:rPr>
          <w:rFonts w:ascii="Times New Roman" w:cs="Times New Roman" w:eastAsia="Times New Roman" w:hAnsi="Times New Roman"/>
          <w:color w:val="000000"/>
          <w:sz w:val="20"/>
          <w:szCs w:val="20"/>
          <w:rtl w:val="0"/>
        </w:rPr>
        <w:t xml:space="preserve">            </w:t>
        <w:tab/>
        <w:t xml:space="preserve">Brut édité par Ted Hildebrandt</w:t>
      </w:r>
    </w:p>
    <w:p w:rsidR="00000000" w:rsidDel="00000000" w:rsidP="00000000" w:rsidRDefault="00000000" w:rsidRPr="00000000" w14:paraId="00000006">
      <w:pPr>
        <w:pStyle w:val="Heading3"/>
        <w:keepNext w:val="0"/>
        <w:keepLines w:val="0"/>
        <w:shd w:fill="ffffff" w:val="clear"/>
        <w:spacing w:before="280" w:lineRule="auto"/>
        <w:rPr>
          <w:rFonts w:ascii="Times New Roman" w:cs="Times New Roman" w:eastAsia="Times New Roman" w:hAnsi="Times New Roman"/>
          <w:color w:val="000000"/>
          <w:sz w:val="20"/>
          <w:szCs w:val="20"/>
        </w:rPr>
      </w:pPr>
      <w:bookmarkStart w:colFirst="0" w:colLast="0" w:name="_u84xkr4oj1tr" w:id="1"/>
      <w:bookmarkEnd w:id="1"/>
      <w:r w:rsidDel="00000000" w:rsidR="00000000" w:rsidRPr="00000000">
        <w:rPr>
          <w:rFonts w:ascii="Times New Roman" w:cs="Times New Roman" w:eastAsia="Times New Roman" w:hAnsi="Times New Roman"/>
          <w:color w:val="000000"/>
          <w:sz w:val="20"/>
          <w:szCs w:val="20"/>
          <w:rtl w:val="0"/>
        </w:rPr>
        <w:t xml:space="preserve">            </w:t>
        <w:tab/>
        <w:t xml:space="preserve">Édition finale par le Dr Perry Phillips</w:t>
      </w:r>
    </w:p>
    <w:p w:rsidR="00000000" w:rsidDel="00000000" w:rsidP="00000000" w:rsidRDefault="00000000" w:rsidRPr="00000000" w14:paraId="00000007">
      <w:pPr>
        <w:pStyle w:val="Heading3"/>
        <w:keepNext w:val="0"/>
        <w:keepLines w:val="0"/>
        <w:shd w:fill="ffffff" w:val="clear"/>
        <w:spacing w:before="280" w:lineRule="auto"/>
        <w:rPr>
          <w:rFonts w:ascii="Times New Roman" w:cs="Times New Roman" w:eastAsia="Times New Roman" w:hAnsi="Times New Roman"/>
          <w:color w:val="000000"/>
          <w:sz w:val="20"/>
          <w:szCs w:val="20"/>
        </w:rPr>
      </w:pPr>
      <w:bookmarkStart w:colFirst="0" w:colLast="0" w:name="_u84xkr4oj1tr" w:id="1"/>
      <w:bookmarkEnd w:id="1"/>
      <w:r w:rsidDel="00000000" w:rsidR="00000000" w:rsidRPr="00000000">
        <w:rPr>
          <w:rFonts w:ascii="Times New Roman" w:cs="Times New Roman" w:eastAsia="Times New Roman" w:hAnsi="Times New Roman"/>
          <w:color w:val="000000"/>
          <w:sz w:val="20"/>
          <w:szCs w:val="20"/>
          <w:rtl w:val="0"/>
        </w:rPr>
        <w:t xml:space="preserve">            </w:t>
        <w:tab/>
        <w:t xml:space="preserve">Re-narré par le Dr Perry Phillips</w:t>
      </w:r>
    </w:p>
    <w:p w:rsidR="00000000" w:rsidDel="00000000" w:rsidP="00000000" w:rsidRDefault="00000000" w:rsidRPr="00000000" w14:paraId="00000008">
      <w:pPr>
        <w:pStyle w:val="Heading3"/>
        <w:keepNext w:val="0"/>
        <w:keepLines w:val="0"/>
        <w:shd w:fill="ffffff" w:val="clear"/>
        <w:spacing w:before="280" w:line="360" w:lineRule="auto"/>
        <w:rPr>
          <w:rFonts w:ascii="Times New Roman" w:cs="Times New Roman" w:eastAsia="Times New Roman" w:hAnsi="Times New Roman"/>
          <w:color w:val="000000"/>
          <w:sz w:val="26"/>
          <w:szCs w:val="26"/>
        </w:rPr>
      </w:pPr>
      <w:bookmarkStart w:colFirst="0" w:colLast="0" w:name="_k6l80xeku2mu" w:id="2"/>
      <w:bookmarkEnd w:id="2"/>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009">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A">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