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Dr. 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Palestra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Dr.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Dr. Perry Phillips,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Jeosafá,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Jeorão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Israel de Jeú a Oséias</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Judá sob </w:t>
      </w:r>
      <w:r xmlns:w="http://schemas.openxmlformats.org/wordprocessingml/2006/main">
        <w:rPr>
          <w:rFonts w:ascii="Times New Roman" w:hAnsi="Times New Roman"/>
          <w:sz w:val="26"/>
          <w:szCs w:val="26"/>
        </w:rPr>
        <w:t xml:space="preserve">Josafá e </w:t>
      </w:r>
      <w:proofErr xmlns:w="http://schemas.openxmlformats.org/wordprocessingml/2006/main" w:type="spellStart"/>
      <w:r xmlns:w="http://schemas.openxmlformats.org/wordprocessingml/2006/main">
        <w:rPr>
          <w:rFonts w:ascii="Times New Roman" w:hAnsi="Times New Roman"/>
          <w:sz w:val="26"/>
          <w:szCs w:val="26"/>
        </w:rPr>
        <w:t xml:space="preserve">Jeorão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A ascensão de Josafá – 1 Reis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Vejamos Judá sob Josafá e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Jeorão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Você leu sobre a ascensão de Josafá em 1 Reis 15:24. Você lê em 1 Reis 15:24: “Asa descansou com seus pais </w:t>
      </w:r>
      <w:r xmlns:w="http://schemas.openxmlformats.org/wordprocessingml/2006/main" w:rsidR="00BC016E" w:rsidRPr="00CF16FB">
        <w:rPr>
          <w:rFonts w:ascii="Times New Roman" w:hAnsi="Times New Roman" w:cs="Verdana"/>
          <w:sz w:val="26"/>
          <w:szCs w:val="26"/>
        </w:rPr>
        <w:t xml:space="preserve">e foi sepultado com eles na cidade de Davi, seu pai. E Josafá, seu filho, o sucedeu como rei”. Mas então você vê que a narrativa muda para o norte, então você não lê muito sobre Josafá; você tem que ir para 1 Reis 22, versículo 41. Lá você lê Josafá, filho de Asa, tornou-se rei de Judá no quarto ano de Acabe, rei de Israel. Ele tinha 35 anos quando se tornou rei e reinou 25 anos em Jerusalém. Então de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Reis 22, versículos 41 a 50, você tem uma discussão sobre Josafá e, como você percebe, não há muito dito em Reis sobre Josafá. São apenas alguns versos.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Josafá em 2 Crônicas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Há um pouco mais sobre ele no livro de Crônicas. Você olha para os paralelos de 2 Crônicas 17:1 a 20:37, e pode ver que há muito mais informações sobre Jeosafá em Crônicas do que em Reis. Eu acho que a razão para isso provavelmente é que em Reis a ênfase neste momento está na situação no norte com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Onri.</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e Acabe, a entrada da adoração de Baal, o ministério de Elias, e esse tipo de coisa. Em comparação com o que está acontecendo lá no norte, Josafá é relativamente de menor importância. Portanto, o escritor de Reis não nos dá muitas informações sobre Josafá. Crônicas, no entanto, conta apenas a história de Judá.</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Lembre-se que em Chronicles você não tem muitas referências ao Reino do Norte. As Crônicas estão realmente interessadas na dinastia de Davi e na linhagem de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Davi </w:t>
      </w:r>
      <w:r xmlns:w="http://schemas.openxmlformats.org/wordprocessingml/2006/main">
        <w:rPr>
          <w:rFonts w:ascii="Times New Roman" w:hAnsi="Times New Roman" w:cs="Verdana"/>
          <w:sz w:val="26"/>
          <w:szCs w:val="26"/>
        </w:rPr>
        <w:t xml:space="preserve">. Então você só tem a história de Judá. O norte só é mencionado quando algo acontece no sul que está relacionado com o que acontece no norte. Portanto, Josafá é de maior interesse para o cronista do que o escritor de Reis.</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Apenas em conexão com isso, Elias, por exemplo, é mencionado apenas uma vez em Crônicas, e Eliseu não é mencionado de forma alguma. Então você vê como o foco no norte não era do interesse do escritor de Crônicas. Mas se você comparar os reis em Crônicas que contam, Josafá se destaca como um rei importante. Ele era fiel ao Senhor. Ele teve um longo reinado. Ele tinha 35 anos e reinou 25 anos em Jerusalém. Então ele teve um longo reinado. Ele era basicamente um homem piedoso, mas cometeu alguns erros graves se você olhar para a vida dele. Tanto Asa quanto Josafá mantêm relações pacíficas com o Reino do Norte.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O filho de Jeosafá se casa com a filha de Acabe e sua aliança com Acabe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Não acho que isso em si seja censurável, mas Josafá vai além disso e faz uma estreita aliança com o norte. O filho de Jeosafá,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 casa-se com Atalia, que é filha de Acabe e provavelmente de Jezabel, embora sua mãe não seja explicitamente mencionada. Atalia é provavelmente filha de Jezabel e certamente filha de Acabe. Você leu sobre isso em 2 Reis 8:18; isto está falando de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rei de Judá, que é filho de Josafá. “Ele andou nos caminhos dos reis de Israel como a casa de Acabe tinha feito, pois ele se casou com a filha de Acabe. Ele fez o mal aos olhos do Senhor”. Então, o filho de Josafá se casou com Atalia. O resultado final disso, se não fosse pela intervenção de Deus, teria sido a destruição da casa de Davi. Por fim, Atalia tentou acabar com a casa de Davi, e apenas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foi preservado para que a linhagem de Davi continuasse.</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Em 2 Crônicas, Josafá é repreendido por Jeú, o vidente, por sua aliança com Acabe. Se você olhar para 2 Crônicas 19:2, você leu Jeú, o vidente, filho de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Hanani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 saiu para encontrá-lo (Jeosafá) e disse ao rei: “Você deveria ajudar os ímpios e amar aqueles que odeiam o Senhor? Por causa disso, a ira do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Senhor está sobre você. </w:t>
      </w:r>
      <w:r xmlns:w="http://schemas.openxmlformats.org/wordprocessingml/2006/main" w:rsidR="007F4A0D">
        <w:rPr>
          <w:rFonts w:ascii="Times New Roman" w:hAnsi="Times New Roman" w:cs="Verdana"/>
          <w:sz w:val="26"/>
          <w:szCs w:val="26"/>
        </w:rPr>
        <w:t xml:space="preserve">” No contexto, o ponto dessa declaração a Josafá era sua aliança com Acabe. Essa aliança é descrita em 1 Reis 22. Já examinamos brevemente o capítulo em que Josafá se junta a Acabe para ir 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Gileade para lutar contra o rei de Aram, ou Síria.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Josafá e Acabe em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Gileade, a morte de Acabe</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Agora, nesse capítulo, que é 1 Reis 22, você tem aquele intercâmbio interessante quando Josafá diz que quer ouvir do Senhor se eles devem ir contra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de Gileade ou não. Acabe quer subir, e Josafá não tem tanta certeza de que seja uma boa ideia. Versículo 5: Josafá disse ao rei de Israel: “Busca primeiro o conselho do Senhor”. Então o rei de Israel reuniu os profetas, cerca de 400 homens, e perguntou-lhes: 'Devo ir à guerra contra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Gileade ou abster-me?' 'Vá', responderam eles, 'porque o Senhor a entregará na mão do rei'. Josafá perguntou: 'Não há mais aqui um profeta do Senhor a quem possamos consultar?'” E é aí que Micaías vem, e Acabe diz: “Eu o odeio porque ele nunca profetiza nada de bom sobre mim, mas sempre ruim. Josafá diz: “O rei não deveria dizer isso”. Mas eles o chamam e perguntam o que devem fazer, e no versículo 15, quando ele chegou, o rei perguntou-lhe: “Micaías, devemos guerrear contra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de Gileade ou devo abster-me?” 'Ataque e seja vitorioso', respondeu ele, 'porque o Senhor a entregará nas mãos do rei.'” Agora, ele deve ter dito isso com uma expressão de sarcasmo que era evidente e clara porque a resposta é: “O rei disse para ele: 'Quantas vezes devo fazer você jurar que não me dirá nada além da verdade em nome do Senhor?'</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Então </w:t>
      </w:r>
      <w:r xmlns:w="http://schemas.openxmlformats.org/wordprocessingml/2006/main" w:rsidR="008130C8" w:rsidRPr="00CF16FB">
        <w:rPr>
          <w:rFonts w:ascii="Times New Roman" w:hAnsi="Times New Roman" w:cs="Verdana"/>
          <w:sz w:val="26"/>
          <w:szCs w:val="26"/>
        </w:rPr>
        <w:t xml:space="preserve">ele dá a mensagem real, e fica bem claro qual é a mensagem real. Ele diz: “Vi todo o Israel disperso pelas colinas como ovelhas sem pastor; e o Senhor disse: 'Essa gente não tem mestre. Que cada um vá para casa em paz.'” O rei de Israel disse a Jeosafá: “Eu não lhe disse que ele nunca profetiza nada de bom a meu respeito, mas apenas coisas ruins?”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Deus envia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um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espírito mentiroso na boca dos profetas de Acabe</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É </w:t>
      </w:r>
      <w:r xmlns:w="http://schemas.openxmlformats.org/wordprocessingml/2006/main" w:rsidR="00DA1A32" w:rsidRPr="00CF16FB">
        <w:rPr>
          <w:rFonts w:ascii="Times New Roman" w:hAnsi="Times New Roman" w:cs="Verdana"/>
          <w:sz w:val="26"/>
          <w:szCs w:val="26"/>
        </w:rPr>
        <w:t xml:space="preserve">nessa conexão, finalmente, que você chega ao versículo sobre o qual escreveu sua pequena discussão sobre o espírito mentiroso no versículo 22: “Eu sairei e serei um espírito mentiroso na boca de todos os seus profetas. 'Você conseguirá seduzi-lo', disse o Senhor. 'Vá e faça isso.'” Eu não sei se deveríamos gastar muito tempo nisso; Acho que todos vocês fizeram um bom trabalho nisso. Acho que o ponto é este: os profetas de Acabe já estavam comprometidos com a mentira, e parece que o que acontece aqui é que eles estão endurecidos e já estão predeterminados em seu mau caminho. Quer Micaías tenha uma visão ou não, se você voltar ao versículo 19, Micaías disse: “Portanto, ouçam a palavra do Senhor: Eu vi o Senhor sentado em seu trono com todos os exércitos em pé ao seu redor”. É um contexto visionário onde ele vê esse espírito mentiroso sem nome sair. Se a visão deve ser tomada simbolicamente ou literalmente, os comentaristas discordam. Acho que, em ambos os casos, o espírito mentiroso enviado pelo Senhor deve ser entendido como significando que mesmo o que Satanás faz está, em última análise, sob a soberania dos decretos de Deus. Isso significa que as más ações dos homens e dos anjos não estão excluídas dos decretos de Deus.</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O texto que eu sinto é sempre claro sobre isso é Atos 2:23: “Este homem vos foi entregue pelo determinado desígnio e presciência de Deus; e você, com a ajuda de homens perversos, matou-o pregando-o na cruz. Agora, aqui você tem homens perversos que pregam Cristo na cruz e são responsáveis por suas ações; e, no entanto, isso é feito pelo propósito definido e presciência de Deus. Agora, acho que você está imediatamente diante de um problema de como conciliar a soberania divina e a responsabilidade humana, e particularmente você deve ter cuidado ao falar sobre os atos malignos do homem: eles não fazem de Deus o autor do pecado. Acho que, em última análise, há um mistério aí que você não consegue explicar totalmente. As Escrituras deixam claro que todas as coisas estão sob o controle de Deus, inclusive as más ações dos homens. No entanto, o homem é responsável por suas más ações e certamente Deus não é o autor do pecado; ainda assim ele é soberano. Então, não tenho certeza se você poderia fazer muito mais do que deixar algumas dessas coisas em uma certa tensão, você pode dizer. Em um sentido que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você </w:t>
      </w:r>
      <w:r xmlns:w="http://schemas.openxmlformats.org/wordprocessingml/2006/main" w:rsidR="00BF0B14" w:rsidRPr="00CF16FB">
        <w:rPr>
          <w:rFonts w:ascii="Times New Roman" w:hAnsi="Times New Roman" w:cs="Verdana"/>
          <w:sz w:val="26"/>
          <w:szCs w:val="26"/>
        </w:rPr>
        <w:t xml:space="preserve">não pode harmonizar completamente, ou explicar tudo isso, mas a Escritura é muito clara que Deus é soberano; no entanto, o homem é responsável.</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Continuando com isso, Ezequiel 14: 9 diz: “Se o profeta for seduzido a proferir profecias, eu, o Senhor, seduzi esse profeta, e estenderei minha mão contra ele e o destruirei do meio do meu povo Israel”. Eu penso, novamente, que é o mesmo tipo de endurecimento divino, assim como o coração de Faraó foi endurecido. Ele foi colocado em seus maus caminhos. Grande parte de Romanos 1 diz que Deus entrega as pessoas às suas más concupiscências, onde a continuação delas nesse curso é, em certo sentido, o julgamento de Deus sobre elas. Mas para entrar nessa passagem de Ezequiel nos levaria mais meia hora. Então acho melhor deixarmos por isso mesmo.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Reis 8 e 2 Crônicas.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esses foram alguns comentários sobre Josafá. Vamos para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seu filho. 2 Reis 8:16-24 são paralelos em 2 Crônicas 21:1-20. Em 2 Reis 8:16 você lê: “No 5º </w:t>
      </w:r>
      <w:r xmlns:w="http://schemas.openxmlformats.org/wordprocessingml/2006/main" w:rsidR="00371156" w:rsidRPr="00CF16FB">
        <w:rPr>
          <w:rFonts w:ascii="Times New Roman" w:hAnsi="Times New Roman" w:cs="Verdana"/>
          <w:sz w:val="26"/>
          <w:szCs w:val="26"/>
          <w:vertAlign w:val="superscript"/>
        </w:rPr>
        <w:t xml:space="preserve">ano </w:t>
      </w:r>
      <w:r xmlns:w="http://schemas.openxmlformats.org/wordprocessingml/2006/main" w:rsidR="00371156" w:rsidRPr="00CF16FB">
        <w:rPr>
          <w:rFonts w:ascii="Times New Roman" w:hAnsi="Times New Roman" w:cs="Verdana"/>
          <w:sz w:val="26"/>
          <w:szCs w:val="26"/>
        </w:rPr>
        <w:t xml:space="preserve">de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filho de Acabe, rei de Israel, quando Josafá era rei de Judá,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filho de Josafá, começou a reinar como rei de Judá. Ele tinha trinta e dois anos quando começou a reinar e reinou oito anos em Jerusalém”. Então ele tem trinta e dois anos quando sucede a Josafá e reina por oito anos. Sua esposa, lembre-se, era Atalia, filha de Acabe. E em seu reinado os resultados do compromisso de Josafá com Acabe começam a ser percebidos.</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Jeorão </w:t>
      </w:r>
      <w:proofErr xmlns:w="http://schemas.openxmlformats.org/wordprocessingml/2006/main" w:type="spellEnd"/>
      <w:r xmlns:w="http://schemas.openxmlformats.org/wordprocessingml/2006/main">
        <w:rPr>
          <w:rFonts w:ascii="Times New Roman" w:hAnsi="Times New Roman" w:cs="Verdana"/>
          <w:sz w:val="26"/>
          <w:szCs w:val="26"/>
        </w:rPr>
        <w:t xml:space="preserve">mata seus irmãos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Quando ele assumiu o trono, aprendemos em 2 Crônicas 21:2-4,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matou seus irmãos. 2 Crônicas 21:2: “ Os irmãos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de Jeorão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filhos de Josafá, eram Azarias,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Jeiel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Zacarias,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Azariaú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Miguel e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Sefatias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Todos estes foram filhos de Jeosafá, rei de Israel. Seu pai havia dado a eles muitos presentes de prata e ouro e objetos de valor, bem como cidades fortificadas em Judá, mas ele havia dado o reino a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porque era seu filho primogênito. Quando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estabeleceu firmemente no reino de seu pai, passou todos os seus irmãos à espada, juntamente com alguns dos príncipes de Israel”. Então ele mata seus irmãos.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A revolta dos edomitas e sua morte ignóbil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Durante </w:t>
      </w:r>
      <w:r xmlns:w="http://schemas.openxmlformats.org/wordprocessingml/2006/main" w:rsidR="00B56B00" w:rsidRPr="00CF16FB">
        <w:rPr>
          <w:rFonts w:ascii="Times New Roman" w:hAnsi="Times New Roman" w:cs="Verdana"/>
          <w:sz w:val="26"/>
          <w:szCs w:val="26"/>
        </w:rPr>
        <w:t xml:space="preserve">seu reinado, os edomitas 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revoltaram. 2 Reis 8:20: “No tempo de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Edom se rebelou contra Judá e constituiu seu próprio rei.” No versículo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revoltou neste momento.” Esse parece ser um lugar perto da fronteira dos filisteus. Lemos que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morreu de uma doença incurável enviada pelo Senhor. Aprendemos isso em 2 Crônicas 21:18. É interessante; 2 Crônicas 21:18 diz: “O Senhor afligiu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com uma doença incurável no decorrer do tempo. No final do segundo ano, suas entranhas saíram por causa de sua doença e ele morreu com muitas dores. Seu povo não fez fogo em sua homenagem como fizeram para seus pais. E então o versículo 20 faz esta declaração: “Ele faleceu, sem pesar de ninguém, e foi sepultado na Cidade de Davi.” Não é um rei popular; ele faleceu, como dizem as Crônicas, “sem pesar de ninguém”. Isso é 2 Crônicas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O Reino Dividido de Jeú a Oséias – Israel</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o numeral romano III é: “O Reino Dividido de Jeú a Oséias”. Agora, apenas para nos orientarmos novamente, este é um grande ponto de divisão. “1” é: “O Reino Unido sob Salomão, 1 Reis 1-11,” e então você obtém o Reino Dividido antes de Jeú como o segundo maior ponto de divisão, pode-se dizer, no período do reino da história de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Israel </w:t>
      </w:r>
      <w:r xmlns:w="http://schemas.openxmlformats.org/wordprocessingml/2006/main" w:rsidR="008549B0">
        <w:rPr>
          <w:rFonts w:ascii="Times New Roman" w:hAnsi="Times New Roman" w:cs="Verdana"/>
          <w:sz w:val="26"/>
          <w:szCs w:val="26"/>
        </w:rPr>
        <w:t xml:space="preserve">. Em 931 aC, depois de Salomão, é um importante ponto de divisão. Então vamos desde o início do Reino Dividido até Jeú.</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Começamos com Jeú e levamos o Reino Dividido para Oséias. Hoshea é o último dos reis do norte e isso nos leva à queda do Reino do Norte. Portanto, temos duas dinastias: temos a dinastia de Jeú e a sucessão dos últimos reis após 841 aC</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Então, primeiro a dinastia de Jeú: não muito além daquela revolução de 841. Isso dá a você uma espécie de ponto de divisão que é o mesmo para o norte e o sul porque Jeú matou o rei do norte e o rei do sul em 841. Então você está começando de novo em ambos os reinos posteriormente.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A Dinastia de Jeú</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“A” é “A dinastia de Jeú”. A dinastia de Jeú é a quarta dinastia do Reino do Norte. Lembre-se, no sul você teve uma dinastia o tempo todo, mas no norte você primeiro teve Jeroboão I, depois você teve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depois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e agora Jeú até os reis que estabeleceram dinastias que tiveram sucessores. Jeroboão I,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e Jeú. Esta é a quarta, e a dinastia de Jeú é a mais longa. Dura cerca de 80 anos.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Quando Jeú assumiu o Reino do Norte, o Reino do Norte era bastante fraco, mas pelo quarto rei em sua linha, que é Jeroboão II, o Reino do Norte é uma nação forte e próspera. Assim, sob a dinastia de Jeú, as coisas no Reino do Norte se desenvolveram de maneira muito positiva no que diz respeito à força e prosperidade. Não, no entanto, no que diz respeito às coisas espirituais.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A Revolução de Jeú – 2 Reis 9-10 e 2 Crônicas 22:7-12 a. Jeú Ungido Rei – 1 Reis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Certo, “1” é: “A revolução de Jeú, 2 Reis 9 e 10, 2 Crônicas 22:7-12.” Já vimos “um” “Rei Ungido de Jeú, 2 Reis 9:1-13”. É aí que Eliseu envia um dos profetas a Jeú e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anuncia a ele que o Senhor o escolheu para ser rei.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Jeú mata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 Acazias - 2 Reis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 é: “Jeú Mata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e Acazias, 2 Reis 9:14-29.” Já tocamos nisso. Isso ocorre após uma batalha com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em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Gilead na qual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foi ferido. Há uma série de previsões cumpridas neste capítulo. Se você olhar para 2 Reis 9, versículo 26, você lê: “'Ontem vi o sangue de Nabote e o sangue de seus filhos', declara o Senhor, 'e certamente farei você pagar por isso neste terreno. ', declara o Senhor. Agora, peguem-no e joguem-no naquele terreno de acordo com a palavra do Senhor”.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Profecia e Cumprimento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Parece que o que você tem é uma profecia cumprida intencionalmente. Completa o cumprimento da profecia contra Acabe. Você volta para 1 Reis 21:19, onde Elias diz: “Assim diz o Senhor: 'Você não assassinou um homem e se apoderou de sua propriedade? Então diga a ele: “Assim diz o Senhor: No lugar onde os cães lamberam o sangue de Nabote, os cães lamberão o seu sangue, sim, o seu.”'” Mas Acabe se arrependeu e o Senhor disse que seu filho sofreria. 1 Reis 21:29: “Você notou como Acabe se humilhou diante de mim? Porque ele se humilhou, não trarei este desastre em seus dias, mas trarei sobre sua casa nos dias de seu filho”. Aqui em 2 Reis 9:26 você encontra o resultado final disso quando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filho de Acabe, é lançado no terreno.</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Em 2 Reis 9:30-37, você tem o cumprimento da predição sobre Jezabel, e isso remonta a 1 Reis 21:23, onde Elias diz: “E também a respeito de Jezabel, o Senhor diz: 'Os cães devorarão Jezabel pelo muro de Jezreel.'” E então você vê aqui em 2 Reis 9 Jeú foi para Jezreel, e Jezabel está lá, e ele a jogou da janela, e ela foi morta. E o versículo 36 diz: “Esta é a palavra do Senhor, que ele falou por meio de seu servo Elias, o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tisbita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 No terreno de Jezreel, os cães devorarão a carne de Jezabel”.</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E como também notamos anteriormente, a revolução de Jeú também afetou Judá; não era apenas o Reino do Norte. Jeú matou Acazias, rei de Judá. 2 Reis 9:27: “Quando Acazias, rei de Judá, viu o que havia acontecido, fugiu pela estrada para Bete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Haggan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Jeú o persegue, gritando: “Mate-o também!” Eles o feriram em sua carruagem no caminho para Gur perto de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Ibleam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mas ele escapou para Megiddo e morreu lá.</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Então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e Acazias são mortos, e então Jeú tenta acabar com a adoração de Baal, embora na primeira parte do capítulo 10 você tenha matado o resto da família de Acabe, incluindo alguns parentes de Acazias do sul. Veja 2 Reis 10, versículo 13: “Ele encontrou alguns parentes de Acazias, rei de Judá, e perguntou: 'Quem é você?' E eles disseram: 'Somos parentes de Acazias e descemos para saudar as famílias do rei e da rainha-mãe.' 'Levem-nos vivos!' ele pediu. Então eles os pegaram vivos e os mataram perto do poço de Beth Eked - quarenta e dois homens. Ele não deixou nenhum sobrevivente. Assim, ele não apenas aniquilou a família de Acabe, mas também matou vários parentes da linhagem de Acazias.</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Então </w:t>
      </w:r>
      <w:r xmlns:w="http://schemas.openxmlformats.org/wordprocessingml/2006/main" w:rsidR="00C55127" w:rsidRPr="00CF16FB">
        <w:rPr>
          <w:rFonts w:ascii="Times New Roman" w:hAnsi="Times New Roman" w:cs="Verdana"/>
          <w:sz w:val="26"/>
          <w:szCs w:val="26"/>
        </w:rPr>
        <w:t xml:space="preserve">ele se volta para a adoração de Baal, e sob o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pretexto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de honrar Baal, ele reúne todos esses seguidores de Baal; e quando ele os tem completamente, ele se volta contra eles e os mata. Essa é a última parte do capítulo 10. O resultado é que a adoração de Baal é destruída por Jeú em Israel. Você lê isso em 2 Reis 10:28: “Então Jeú destruiu a adoração de Baal em Israel. Porém, não se desviou dos pecados de Jeroboão, filho de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Nebate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Mas lembre-se, Atalia ainda está no sul, e a influência de Acabe por meio de Atalia da falsa adoração ainda permanece.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Obelisco Negro Assírio – Jeú se curvando</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Também nos registros assírios, mencionamos anteriormente, há uma inscrição do que é conhecido como o “Obelisco Negro”. em que Shalmaneser III fala sobre receber tributo de Jeú. Foi aí que, como mencionei anteriormente, Jeú foi chamado indiretamente de “O filho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Ele não era realmente o filho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Pr>
          <w:rFonts w:ascii="Times New Roman" w:hAnsi="Times New Roman" w:cs="Verdana"/>
          <w:sz w:val="26"/>
          <w:szCs w:val="26"/>
        </w:rPr>
        <w:t xml:space="preserve">; ele começou uma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revolução </w:t>
      </w:r>
      <w:r xmlns:w="http://schemas.openxmlformats.org/wordprocessingml/2006/main">
        <w:rPr>
          <w:rFonts w:ascii="Times New Roman" w:hAnsi="Times New Roman" w:cs="Verdana"/>
          <w:sz w:val="26"/>
          <w:szCs w:val="26"/>
        </w:rPr>
        <w:t xml:space="preserve">e iniciou uma nova dinastia; mas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era tão conhecido entre o povo assírio que, como Jeú é o rei do Reino do Norte, ele é conhecido como “O filho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Mas o Obelisco Negro foi encontrado em 1846. Tem 2 metros de altura. Ele fala das conquistas militares de Shalmaneser III. Tem fotos do pagamento de tributos de cinco regiões diferentes em relevo neste obelisco, e uma dessas cinco fotos - acho que passamos isso antes - era de Jeú se curvando diante de Shalmaneser para pagar seu tributo a ele.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Jezabel é morta D. A família de Acabe é morta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Então </w:t>
      </w:r>
      <w:r xmlns:w="http://schemas.openxmlformats.org/wordprocessingml/2006/main" w:rsidR="003E6BC4" w:rsidRPr="00CF16FB">
        <w:rPr>
          <w:rFonts w:ascii="Times New Roman" w:hAnsi="Times New Roman" w:cs="Verdana"/>
          <w:sz w:val="26"/>
          <w:szCs w:val="26"/>
        </w:rPr>
        <w:t xml:space="preserve">Jeú mata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e Acazias, e “C” é: “Jezabel é morta.” “D” é “A família de Ahab é morta”. Estive discutindo tudo isso e não mencionei “C” e “D”. Assim, a revolução de Jeú foi bem-sucedida. Acho que diríamos que ele fez uma coisa boa ao destruir a casa de Acabe, mas parece que em certo ponto ele foi além do que foi incumbido de fazer. Ele foi comissionado para destruir a casa de Acabe, 2 Reis 9:6 e 7, mas acho que quando ele matou os quarenta e dois parentes de Acazias que visitavam Samaria, certamente foi injustificado. Quando você olha para Oséias 1:4, você tem uma referência que indica o julgamento de Jeú apesar de certas coisas boas que ele fez. Houve uma mistura. Oséias 1:4 diz: “Então o Senhor disse a Oséias: 'Chame-o de Jezreel, porque em breve castigarei a casa de Jeú pelo massacre em Jezreel e porei fim ao reino de Israel. Então, embora ele tenha sido comissionado para acabar com a casa de Acabe, ele foi além disso, e por isso o Senhor diz que o julgamento virá sobre a casa de Jeú.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Os sucessores de Jeú 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Reis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“2” é: “Os sucessores de Jeú”, e eu tenho quatro listados lá: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Jeoás, Jeroboão II e Zacarias. Não vou falar muito sobre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esses reis.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está em 2 Reis 13:1-9. Nos nove versículos, somos informados de que ele reinou 17 anos. Ele fez o mal; ele seguiu o pecado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Nebate , filho de Jeroboão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Durante seu reinado, Israel foi ameaçado pela Síria sob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 Ben-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Hadade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Então, durante o tempo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a Síria é uma ameaça. Não se fala muito sobre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ou Jeoás – 2 Reis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 é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Pr>
          <w:rFonts w:ascii="Times New Roman" w:hAnsi="Times New Roman" w:cs="Verdana"/>
          <w:sz w:val="26"/>
          <w:szCs w:val="26"/>
        </w:rPr>
        <w:t xml:space="preserve">, ou Jeoás; ambas as formas do nome são usadas. 2 Reis 13:10 a 14:16 é paralelo a 2 Crônicas 25:17-24. Provavelmente a coisa mais significativa durante seu reinado é que Eliseu morreu. 2 Reis 13:20, vimos o versículo anterior “Eliseu morreu e foi sepultado”. Mas é nesse mesmo capítulo que Jeoás diz de Eliseu: “Meu pai, meu pai”; isso está no versículo 14, “Os carros e cavaleiros de Israel.” Mas Eliseu morreu, você vê, no versículo 20 durante o tempo de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Antes de sua morte, ele havia profetizado que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teria sucesso parcial contra os sírios. Veja, os sírios haviam ameaçado no tempo de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Pr>
          <w:rFonts w:ascii="Times New Roman" w:hAnsi="Times New Roman" w:cs="Verdana"/>
          <w:sz w:val="26"/>
          <w:szCs w:val="26"/>
        </w:rPr>
        <w:t xml:space="preserve">, seu pai, e Eliseu diz que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teria sucesso parcial contra eles.</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Isso foi depois que ele atingiu o solo apenas três vezes em vez de cinco ou seis vezes, o que parece ter sido um símbolo de sucesso moderado, em vez de sucesso completo. Ele não parecia ter entusiasmo suficiente, então você leu no versículo 18 “Bata no chão”, Eliseu disse a ele, mas ele bateu três vezes e parou. O homem de Deus ficou irado com ele e disse: “Você deveria ter batido no chão cinco ou seis vezes; então você teria derrotado Aram e o destruído completamente. Mas agora você vai derrotá-lo apenas três vezes.” Então ele terá sucesso moderado em vez de sucesso completo.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de Israel derrota Amazias de Judá</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Outra coisa significativa durante seu reinado é a derrota de Amazias de Judá. Amazias de Judá desafiou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para a batalha, o que foi uma tolice porque o Reino do Norte é mais forte que o Reino do Sul.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Mas Amazias ficou meio </w:t>
      </w:r>
      <w:r xmlns:w="http://schemas.openxmlformats.org/wordprocessingml/2006/main">
        <w:rPr>
          <w:rFonts w:ascii="Times New Roman" w:hAnsi="Times New Roman" w:cs="Verdana"/>
          <w:sz w:val="26"/>
          <w:szCs w:val="26"/>
        </w:rPr>
        <w:t xml:space="preserve">orgulhoso por causa da vitória sobre os edomitas e pensou, isso está em 2 Reis 14, e pensou que por causa dessa vitória ele poderia subir e lutar contra o Reino do Norte com sucesso. Jeoás o advertiu sobre isso, mas Amazias tolamente persistiu. Então você lê no versículo 12 de 2 Reis 14: “Judá foi derrotado por Israel, e cada um fugiu para sua casa. Jeoás, rei de Israel, capturou Amazias, rei de Judá, filho de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e derrubou o muro de Jerusalém, uma seção de 600 pés de comprimento. Ele levou todo o ouro e a prata e todos os utensílios encontrados no templo do Senhor e nos tesouros do palácio real. Ele fez reféns e voltou para Samaria”. Então esse é um dos pontos baixos que você pode dizer na relação entre o norte e o sul. Mas Jeoás consegue repelir este ataque de Amazias de Judá e até mesmo saqueia Jerusalém.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Sucesso de Jeroboão II e </w:t>
      </w:r>
      <w:r xmlns:w="http://schemas.openxmlformats.org/wordprocessingml/2006/main" w:rsidR="00100685">
        <w:rPr>
          <w:rFonts w:ascii="Times New Roman" w:hAnsi="Times New Roman" w:cs="Verdana"/>
          <w:sz w:val="26"/>
          <w:szCs w:val="26"/>
        </w:rPr>
        <w:t xml:space="preserve">Tempo de Jonas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Isso nos leva a “C” “Jeroboão II”. Novamente, não sabemos muito sobre Jeroboão II. Observe 2 Reis 14:23-29 sete versículos. No entanto, se você olhar para o versículo 23, você lê: “No décimo quinto ano de Amazias, filho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rei de Judá, Jeroboão, filho de Jeoás, rei de Israel, tornou-se rei em Samaria e reinou quarenta e um anos”. Foi um longo reinado, 41 anos. Você foi informado sobre isso em seis ou sete versos. Muito parecido com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que foi um rei do norte muito importante, mas sobre o qual as escrituras nos dizem muito pouco, Jeroboão teve muito sucesso. Você percebe o que diz que ele estendeu o poder de Israel territorialmente às suas fronteiras anteriores. Veja o versículo 25; ele fez o mal aos olhos do Senhor, mas o versículo 25 diz: “Ele foi quem restaurou os limites de Israel desde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Hamate até o mar da Arabá, conforme a palavra do Senhor, o Deus de Israel, falada por meio de seu servo Jonas, filho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o profeta de Gath Hefer”. Agora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Hamath está bem acima de Damasco, ao norte, e o Mar da Arabá é o Mar Morto. Então ele estendeu as fronteiras do Reino do Norte para o norte e para o sul até o Mar Morto, quase paralelo a Jerusalém. Isso foi feito de acordo com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uma profecia de Jonas, filho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que é o Jonas do livro de Jonas. Você lê Jonas 1:1 e diz “Jonas, filho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Sobre Jonas como histórico – 2 Reis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Agora, acho significativo que você tenha essa referência na narrativa histórica no livro dos Reis ao profeta Jonas como sendo uma figura histórica. Existe uma grande tendência, mesmo entre certos estudiosos evangélicos, de considerar o livro de Jonas mais ficção do que história. E acho que uma das fortes objeções a fazer isso é o fato de que 2 Reis 14:25 deixa bem claro que havia um homem chamado Jonas, filho de Amitai, que viveu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durante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a época de Jeroboão II e que profetizou e sua profecia foi cumprida. Portanto, ele não é apenas uma figura imaginária, ou algum tipo de história fictícia, contada para fazer um ponto teológico, ou qualquer outra coisa. Ele era um indivíduo histórico.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Jeroboão II em Amós, Oséias e Jonas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Mas Jeroboão II tornou-se o rei proeminente do Reino do Norte. Não digo isso do ponto de vista espiritual, mas do ponto de vista econômico, político. Ele estendeu as fronteiras e Israel prosperou. Durante seu reinado, Amós, Oséias e Jonas foram profetas. Não apenas Jonas, mas também Amós e Oséias. Aprendemos muito mais sobre o que estava acontecendo no Reino do Norte lendo os livros de Amós e Oséias do que com essa narrativa em Reis; porque é tão breve em Reis. Mas quando você lê Amós e Oséias, descobre que nem tudo estava bem. Pode ter havido prosperidade, mas a prosperidade foi às custas dos pobres. Havia muita desonestidade, opressão, injustiça social e apostasia religiosa. Quero dizer, essa é a imagem que você obtém em Amós e Oséias.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Zacarias – 2 Reis 5:8-12 (753-752 AC)</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“D” é: “Zacarias, 2 Reis 5:8-12.” Ele teve um reinado muito curto. Você percebe isso no versículo 8: “No trigésimo oitavo ano de Azarias, rei de Judá, Zacarias, filho de Jeroboão, tornou-se rei de Israel em Samaria, e reinou seis meses” - apenas seis meses. “Ele fez o mal aos olhos do Senhor, como seus pais haviam feito. Salum, filho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Jabes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conspirou contra Zacarias. Ele o atacou na frente do povo, o assassinou e o sucedeu como rei. Os outros eventos do reinado de Zacarias estão escritos no livro dos anais dos reis de Israel. Assim se cumpriu a palavra do Senhor dita a Jeú”. Aqui está outro cumprimento da profecia. “Teus descendentes se assentarão no trono de Israel até a quarta geração.” Então você tem Jeú,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Jeroboão e Zacarias - apenas quatro gerações.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Os últimos dias de instabilidade do Reino do Norte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É interessante que com a queda da dinastia de Jeú, o Reino do Norte entra em um período de instabilidade política. Você tem mais cinco reis no Reino do Norte, e todos, exceto um deles, foram assassinados a partir deste ponto - a única exceção é Menahem. E a outra coisa é que da força e riqueza do reinado de Jeroboão II, você se move muito rapidamente no Reino do Norte para o declínio e queda nas mãos dos assírios.</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Zacarias teria sido 753-752 AC O fim do reinado de Jeroboão II foi 753 AC O Reino do Norte se foi em 722 AC Veja, você está falando 30 anos e o Reino do Norte vai do auge de sua prosperidade e força para o cativeiro. Então Zacarias governa seis meses, Shallum um mês e Menahem dez anos,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Pekahiah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dois anos,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vinte anos, Hoshea nove anos, mas em trinta anos o Reino do Norte se foi e foi destruído por uma série de assassinatos.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Judá durante o século após 841</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Tudo bem, acho melhor pararmos neste ponto. “B” é: “Judá durante o século após 841”. Continuaremos com Judá no século após 841 e, na próxima semana, veremos os últimos dias do Reino do Norte e o último século de Judá e veremos até onde podemos chegar. Acho que podemos nos dar muito bem na próxima semana. Não tenho certeza se podemos fazer tudo isso, mas acho que podemos fazer a maior parte.</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Transcrição de Lauren Emanuele</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Rough editado por 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Edição final pelo Dr. Perry Phillips</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Re-narrado pelo Dr. Perry Phillips</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