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296B" w14:textId="77777777" w:rsidR="00FE2503" w:rsidRDefault="00781A1C" w:rsidP="00EC39EC">
      <w:pPr>
        <w:bidi/>
        <w:spacing w:after="0" w:line="360" w:lineRule="auto"/>
        <w:jc w:val="center"/>
        <w:rPr>
          <w:rFonts w:asciiTheme="majorBidi" w:hAnsiTheme="majorBidi" w:cstheme="majorBidi"/>
          <w:b/>
          <w:bCs/>
          <w:sz w:val="26"/>
          <w:szCs w:val="26"/>
        </w:rPr>
      </w:pPr>
      <w:r w:rsidRPr="00EC39EC">
        <w:rPr>
          <w:rFonts w:asciiTheme="majorBidi" w:hAnsiTheme="majorBidi" w:cstheme="majorBidi"/>
          <w:b/>
          <w:bCs/>
          <w:sz w:val="26"/>
          <w:szCs w:val="26"/>
        </w:rPr>
        <w:t>روبرت فانوي ، أسس النبوة الكتابية ، محاضرة 22</w:t>
      </w:r>
    </w:p>
    <w:p w14:paraId="7E04A863" w14:textId="77777777" w:rsidR="006167F3" w:rsidRPr="00EC39EC" w:rsidRDefault="006167F3" w:rsidP="00EC39EC">
      <w:pPr>
        <w:bidi/>
        <w:spacing w:after="0" w:line="360" w:lineRule="auto"/>
        <w:jc w:val="center"/>
        <w:rPr>
          <w:rFonts w:asciiTheme="majorBidi" w:hAnsiTheme="majorBidi" w:cstheme="majorBidi"/>
          <w:b/>
          <w:bCs/>
          <w:sz w:val="26"/>
          <w:szCs w:val="26"/>
        </w:rPr>
      </w:pPr>
      <w:r>
        <w:rPr>
          <w:rFonts w:asciiTheme="majorBidi" w:hAnsiTheme="majorBidi" w:cstheme="majorBidi"/>
          <w:b/>
          <w:bCs/>
          <w:sz w:val="26"/>
          <w:szCs w:val="26"/>
        </w:rPr>
        <w:t>عاموس ٩: ١١- ١٥</w:t>
      </w:r>
    </w:p>
    <w:p w14:paraId="13BCD8DA" w14:textId="77777777" w:rsidR="00E31ECB" w:rsidRPr="00EC39EC" w:rsidRDefault="006167F3" w:rsidP="006167F3">
      <w:pPr>
        <w:bidi/>
        <w:spacing w:after="0" w:line="360" w:lineRule="auto"/>
        <w:rPr>
          <w:rFonts w:asciiTheme="majorBidi" w:hAnsiTheme="majorBidi" w:cstheme="majorBidi"/>
          <w:sz w:val="26"/>
          <w:szCs w:val="26"/>
        </w:rPr>
      </w:pPr>
      <w:r>
        <w:rPr>
          <w:rFonts w:asciiTheme="majorBidi" w:hAnsiTheme="majorBidi" w:cstheme="majorBidi"/>
          <w:sz w:val="26"/>
          <w:szCs w:val="26"/>
        </w:rPr>
        <w:t>عاموس 9: 11-15 الوعد ببركة المستقبل</w:t>
      </w:r>
      <w:r>
        <w:rPr>
          <w:rFonts w:asciiTheme="majorBidi" w:hAnsiTheme="majorBidi" w:cstheme="majorBidi"/>
          <w:sz w:val="26"/>
          <w:szCs w:val="26"/>
        </w:rPr>
        <w:br/>
        <w:t xml:space="preserve"> </w:t>
      </w:r>
      <w:r>
        <w:rPr>
          <w:rFonts w:asciiTheme="majorBidi" w:hAnsiTheme="majorBidi" w:cstheme="majorBidi"/>
          <w:sz w:val="26"/>
          <w:szCs w:val="26"/>
        </w:rPr>
        <w:tab/>
      </w:r>
      <w:r w:rsidR="00781A1C" w:rsidRPr="00EC39EC">
        <w:rPr>
          <w:rFonts w:asciiTheme="majorBidi" w:hAnsiTheme="majorBidi" w:cstheme="majorBidi"/>
          <w:sz w:val="26"/>
          <w:szCs w:val="26"/>
        </w:rPr>
        <w:t xml:space="preserve">سنلقي نظرة على عاموس 9: 11-15 وهو عبارة عن الجزء الرابع من الكتاب: "وعد ببركة المستقبل". هنا يضع عاموس ملاحظة رجاء على خلفية العديد من تصريحات الدينونة السابقة. كان هناك الكثير من النقاش حول سؤالين يتعلقان بهذا القسم الأخير من الكتاب. </w:t>
      </w:r>
      <w:r>
        <w:rPr>
          <w:rFonts w:asciiTheme="majorBidi" w:hAnsiTheme="majorBidi" w:cstheme="majorBidi"/>
          <w:sz w:val="26"/>
          <w:szCs w:val="26"/>
        </w:rPr>
        <w:br/>
      </w:r>
      <w:r>
        <w:rPr>
          <w:rFonts w:asciiTheme="majorBidi" w:hAnsiTheme="majorBidi" w:cstheme="majorBidi"/>
          <w:sz w:val="26"/>
          <w:szCs w:val="26"/>
        </w:rPr>
        <w:br/>
        <w:t xml:space="preserve">1. الأصالة </w:t>
      </w:r>
      <w:r>
        <w:rPr>
          <w:rFonts w:asciiTheme="majorBidi" w:hAnsiTheme="majorBidi" w:cstheme="majorBidi"/>
          <w:sz w:val="26"/>
          <w:szCs w:val="26"/>
        </w:rPr>
        <w:tab/>
      </w:r>
      <w:r w:rsidR="00FE2503" w:rsidRPr="00EC39EC">
        <w:rPr>
          <w:rFonts w:asciiTheme="majorBidi" w:hAnsiTheme="majorBidi" w:cstheme="majorBidi"/>
          <w:sz w:val="26"/>
          <w:szCs w:val="26"/>
        </w:rPr>
        <w:t xml:space="preserve">واحد ، السؤال عن أصالته ، أي هل هذا القسم ينسب إلى عاموس نفسه أم أن هذا شيء تم إلحاقه بالكتاب في وقت لاحق؟ يقول خط الحجة الذي يستخدمه أولئك الذين يشككون في الأصالة أن الخلفية التاريخية الضمنية ليست تلك الخاصة بزمن عاموس. </w:t>
      </w:r>
      <w:r w:rsidR="00E31ECB" w:rsidRPr="00EC39EC">
        <w:rPr>
          <w:rFonts w:ascii="Times New Roman" w:hAnsi="Times New Roman"/>
          <w:sz w:val="26"/>
          <w:szCs w:val="24"/>
        </w:rPr>
        <w:t>الوضع المشار إليه في الآيات الختامية هو أن البابليين قد أسروا يهوذا الآن.</w:t>
      </w:r>
      <w:r>
        <w:rPr>
          <w:rFonts w:ascii="Times New Roman" w:hAnsi="Times New Roman"/>
          <w:sz w:val="26"/>
          <w:szCs w:val="24"/>
        </w:rPr>
        <w:br/>
        <w:t xml:space="preserve"> </w:t>
      </w:r>
      <w:r>
        <w:rPr>
          <w:rFonts w:ascii="Times New Roman" w:hAnsi="Times New Roman"/>
          <w:sz w:val="26"/>
          <w:szCs w:val="24"/>
        </w:rPr>
        <w:tab/>
      </w:r>
      <w:r w:rsidR="00E31ECB" w:rsidRPr="00EC39EC">
        <w:rPr>
          <w:rFonts w:ascii="Times New Roman" w:hAnsi="Times New Roman"/>
          <w:sz w:val="26"/>
          <w:szCs w:val="24"/>
        </w:rPr>
        <w:t>علاوة على ذلك ، من الصعب تصديق أنه في الوقت الذي كانت فيه سلالة داود قائمة ، كان يُطلب من الرجال البحث عن ترميم "كوخه المنهار" ، وإغلاق "ثغراته" ، وإقامة "أنقاضه". "وإعادة بنائه" كما في أيام القديم "(الآية 11). بعبارة أخرى ، في الخاتمة ، تغيرت وجهة النظر. وتصبح المشكلة مشابهة لمشكلة كاتب إشعياء.</w:t>
      </w:r>
    </w:p>
    <w:p w14:paraId="4ED7D279" w14:textId="77777777" w:rsidR="006167F3" w:rsidRDefault="00781A1C" w:rsidP="0047502F">
      <w:pPr>
        <w:bidi/>
        <w:spacing w:after="0" w:line="360" w:lineRule="auto"/>
        <w:rPr>
          <w:rFonts w:ascii="Times New Roman" w:hAnsi="Times New Roman"/>
          <w:sz w:val="26"/>
          <w:szCs w:val="24"/>
        </w:rPr>
      </w:pP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تذكر عندما ناقشنا هذه المسألة فيما يتعلق بإشعياء عندما تحدث عن عودة إسرائيل؟ لذلك ، يتم استخدام نفس السطر هنا. رداً على ذلك ، أود أن أقول بإيجاز شديد أعتقد أنه يمكن بالتأكيد أن يُسأل لماذا لا يفترض النبي مسبقًا حدوث ما تنبأ به؟ عاموس يقول إنك ستذهب إلى الأسر خارج دمشق. يقول إن مبانيك ستدمر. محاربك لن يهربوا. لماذا لم يستطع عاموس ، الذي تنبأ بسقوط أورشليم في 2: 4-5 ، أن يفترض مسبقًا حدوث ذلك ثم ينظر إلى ما وراءه. بعبارة أخرى ، لا يبدو لي أن هذا خط جدال مقنع ، وبالتالي لا ينبغي أن يكون هناك أي سؤال حول صحة هذا القسم الأخير من الكتاب. </w:t>
      </w:r>
      <w:r w:rsidR="006167F3">
        <w:rPr>
          <w:rFonts w:asciiTheme="majorBidi" w:hAnsiTheme="majorBidi" w:cstheme="majorBidi"/>
          <w:sz w:val="26"/>
          <w:szCs w:val="26"/>
        </w:rPr>
        <w:br/>
      </w:r>
      <w:r w:rsidR="006167F3">
        <w:rPr>
          <w:rFonts w:asciiTheme="majorBidi" w:hAnsiTheme="majorBidi" w:cstheme="majorBidi"/>
          <w:sz w:val="26"/>
          <w:szCs w:val="26"/>
        </w:rPr>
        <w:br/>
        <w:t>2. أسئلة حول تفسير عاموس 9: 11-15</w:t>
      </w:r>
      <w:r w:rsidR="005F61F3" w:rsidRPr="00EC39EC">
        <w:rPr>
          <w:rFonts w:asciiTheme="majorBidi" w:hAnsiTheme="majorBidi" w:cstheme="majorBidi"/>
          <w:sz w:val="26"/>
          <w:szCs w:val="26"/>
        </w:rPr>
        <w:br/>
        <w:t xml:space="preserve"> </w:t>
      </w:r>
      <w:r w:rsidR="005F61F3"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لكني لا أعتقد أن هذه القضية مهمة مثل القضية الثانية. المسألة الثانية هي السؤال التفسيري كيف تفهم عاموس 9: 11-15. كيف لنا أن نفسر الآيات من 11 إلى 15 في الفصل 9 بما في ذلك استخدام الآيات 11 و 12 من قبل يعقوب في مجمع أورشليم في أعمال الرسل 15؟ بالنسبة لي ، هناك سؤال ذو شقين هنا. كيف نفهم ما قاله هنا واستخدامه من قبل جيمس في مجلس القدس؟ ولكن أيضًا داخليًا أكثر إلى عاموس 9: 11-15: ما هي العلاقة في التفسير في الآيتين 11 و 12 من هذا المقطع بتفسير الآيات 13 و 15؟ بمعنى آخر ، هل هذا المقطع وحدة يتحدث فيها بشكل أساسي عن نفس الشيء ، أم أن هناك نوعًا من الانفصال بين 11 و 12 و 13 و 15؟ كيف تربط 11 و 12 بـ </w:t>
      </w:r>
      <w:r w:rsidR="00FE2503" w:rsidRPr="00EC39EC">
        <w:rPr>
          <w:rFonts w:asciiTheme="majorBidi" w:hAnsiTheme="majorBidi" w:cstheme="majorBidi"/>
          <w:sz w:val="26"/>
          <w:szCs w:val="26"/>
        </w:rPr>
        <w:lastRenderedPageBreak/>
        <w:t xml:space="preserve">13-15؟ </w:t>
      </w:r>
      <w:r w:rsidR="006167F3">
        <w:rPr>
          <w:rFonts w:asciiTheme="majorBidi" w:hAnsiTheme="majorBidi" w:cstheme="majorBidi"/>
          <w:sz w:val="26"/>
          <w:szCs w:val="26"/>
        </w:rPr>
        <w:br/>
      </w:r>
      <w:r w:rsidR="006167F3">
        <w:rPr>
          <w:rFonts w:asciiTheme="majorBidi" w:hAnsiTheme="majorBidi" w:cstheme="majorBidi"/>
          <w:sz w:val="26"/>
          <w:szCs w:val="26"/>
        </w:rPr>
        <w:br/>
        <w:t xml:space="preserve">عاموس 9: 11-15 وأعمال الرسل 15: 12- 19 </w:t>
      </w:r>
      <w:r w:rsidR="00E31ECB"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يقول </w:t>
      </w:r>
      <w:r w:rsidR="00E31ECB" w:rsidRPr="00EC39EC">
        <w:rPr>
          <w:rFonts w:asciiTheme="majorBidi" w:hAnsiTheme="majorBidi" w:cstheme="majorBidi"/>
          <w:sz w:val="26"/>
          <w:szCs w:val="26"/>
        </w:rPr>
        <w:t xml:space="preserve">ج. أ. موتير عن عاموس 9: 11-15 ، " </w:t>
      </w:r>
      <w:r w:rsidR="00E31ECB" w:rsidRPr="00EC39EC">
        <w:rPr>
          <w:rFonts w:ascii="Times New Roman" w:hAnsi="Times New Roman"/>
          <w:sz w:val="26"/>
          <w:szCs w:val="24"/>
        </w:rPr>
        <w:t xml:space="preserve">إن الحكم العالمي لمسيح داود هو سمة نبوية معتادة وشخصية بارزة في المزامير الملكية. يمكن بالطبع فهم الاستعارة الحربية في العديد من هذه المقاطع من حيث " ملكية الرب يسوع المسيح والتوسع التبشيري للكنيسة" ، </w:t>
      </w:r>
      <w:r w:rsidR="00E31ECB" w:rsidRPr="00EC39EC">
        <w:rPr>
          <w:rFonts w:asciiTheme="majorBidi" w:hAnsiTheme="majorBidi" w:cstheme="majorBidi"/>
          <w:sz w:val="26"/>
          <w:szCs w:val="26"/>
        </w:rPr>
        <w:t xml:space="preserve">لاحظ صياغته هنا . </w:t>
      </w:r>
      <w:r w:rsidR="00E31ECB" w:rsidRPr="00EC39EC">
        <w:rPr>
          <w:rFonts w:ascii="Times New Roman" w:hAnsi="Times New Roman"/>
          <w:sz w:val="26"/>
          <w:szCs w:val="24"/>
        </w:rPr>
        <w:t>هذا هو التفسير الذي أذن به NT في أعمال الرسل 15: 12-19 ".</w:t>
      </w:r>
      <w:r w:rsidR="00E31ECB" w:rsidRPr="00EC39EC">
        <w:rPr>
          <w:rFonts w:ascii="Helvetica" w:hAnsi="Helvetica" w:cs="Helvetica"/>
          <w:sz w:val="26"/>
          <w:szCs w:val="24"/>
        </w:rPr>
        <w:t xml:space="preserve"> </w:t>
      </w:r>
      <w:r w:rsidR="00FE2503" w:rsidRPr="00EC39EC">
        <w:rPr>
          <w:rFonts w:asciiTheme="majorBidi" w:hAnsiTheme="majorBidi" w:cstheme="majorBidi"/>
          <w:sz w:val="26"/>
          <w:szCs w:val="26"/>
        </w:rPr>
        <w:t>بعبارة أخرى ، عندما اقتبس يعقوب من عاموس 9 في المناقشات في مجمع أورشليم ، فإنه يفسر عاموس 9 على أنه يتحدث عن ملكية الرب يسوع المسيح في إعادة بناء كوخ داود الساقط والتوسع التبشيري للكنيسة. هذا تفسير شائع إلى حد ما يظهر في العديد من أوراقك الخاصة.</w:t>
      </w:r>
      <w:r w:rsidR="006167F3">
        <w:rPr>
          <w:rFonts w:asciiTheme="majorBidi" w:hAnsiTheme="majorBidi" w:cstheme="majorBidi"/>
          <w:sz w:val="26"/>
          <w:szCs w:val="26"/>
        </w:rPr>
        <w:br/>
        <w:t xml:space="preserve"> يقول </w:t>
      </w:r>
      <w:r w:rsidR="006167F3">
        <w:rPr>
          <w:rFonts w:asciiTheme="majorBidi" w:hAnsiTheme="majorBidi" w:cstheme="majorBidi"/>
          <w:sz w:val="26"/>
          <w:szCs w:val="26"/>
        </w:rPr>
        <w:tab/>
      </w:r>
      <w:r w:rsidRPr="00EC39EC">
        <w:rPr>
          <w:rFonts w:asciiTheme="majorBidi" w:hAnsiTheme="majorBidi" w:cstheme="majorBidi"/>
          <w:sz w:val="26"/>
          <w:szCs w:val="26"/>
        </w:rPr>
        <w:t xml:space="preserve">OT Allis ، في </w:t>
      </w:r>
      <w:r w:rsidR="00BE3FB8" w:rsidRPr="00EC39EC">
        <w:rPr>
          <w:rFonts w:asciiTheme="majorBidi" w:hAnsiTheme="majorBidi" w:cstheme="majorBidi"/>
          <w:i/>
          <w:iCs/>
          <w:sz w:val="26"/>
          <w:szCs w:val="26"/>
        </w:rPr>
        <w:t xml:space="preserve">النبوة والكنيسة </w:t>
      </w:r>
      <w:r w:rsidR="00E31ECB" w:rsidRPr="00EC39EC">
        <w:rPr>
          <w:rFonts w:asciiTheme="majorBidi" w:hAnsiTheme="majorBidi" w:cstheme="majorBidi"/>
          <w:iCs/>
          <w:sz w:val="26"/>
          <w:szCs w:val="26"/>
        </w:rPr>
        <w:t xml:space="preserve">، </w:t>
      </w:r>
      <w:r w:rsidR="00FE2503" w:rsidRPr="00EC39EC">
        <w:rPr>
          <w:rFonts w:asciiTheme="majorBidi" w:hAnsiTheme="majorBidi" w:cstheme="majorBidi"/>
          <w:sz w:val="26"/>
          <w:szCs w:val="26"/>
        </w:rPr>
        <w:t>عن عاموس 9 ، "ربما أفضل مقطع في العهد الجديد لاختبار صحة طريقة التدبير في تفسير الكتاب المقدس." لذا فإن أليس من أتباع الألفيين الألفيين ويعارض بشدة الطريقة التدبيرية التفسيرية.</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E31ECB" w:rsidRPr="00EC39EC">
        <w:rPr>
          <w:rFonts w:asciiTheme="majorBidi" w:hAnsiTheme="majorBidi" w:cstheme="majorBidi"/>
          <w:sz w:val="26"/>
          <w:szCs w:val="26"/>
        </w:rPr>
        <w:t xml:space="preserve">لاحظ في ملاحظات سكوفيلد القديمة في أعمال الرسل 15 ، البيان الذي تم الإدلاء به حول استخدام عاموس 9 في أعمال الرسل 15 ، "من الناحية التدبيرية ، هذا هو المقطع الأكثر أهمية في العهد الجديد </w:t>
      </w:r>
      <w:r w:rsidR="00FE2503" w:rsidRPr="00EC39EC">
        <w:rPr>
          <w:rFonts w:asciiTheme="majorBidi" w:hAnsiTheme="majorBidi" w:cstheme="majorBidi"/>
          <w:sz w:val="26"/>
          <w:szCs w:val="26"/>
        </w:rPr>
        <w:t xml:space="preserve">. </w:t>
      </w:r>
      <w:r w:rsidR="00BE3FB8" w:rsidRPr="00EC39EC">
        <w:rPr>
          <w:rFonts w:asciiTheme="majorBidi" w:hAnsiTheme="majorBidi" w:cstheme="majorBidi"/>
          <w:sz w:val="26"/>
          <w:szCs w:val="26"/>
        </w:rPr>
        <w:t>"لذا من المثير للاهتمام بالنسبة لي من الجانب التدبيري لهذا النقاش وكذلك من الجانب الألفي من النقاش أن الخلاف الذي يتعلق بهذا المقطع مهم للغاية.</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8073D2" w:rsidRPr="00EC39EC">
        <w:rPr>
          <w:rFonts w:asciiTheme="majorBidi" w:hAnsiTheme="majorBidi" w:cstheme="majorBidi"/>
          <w:sz w:val="26"/>
          <w:szCs w:val="26"/>
        </w:rPr>
        <w:t xml:space="preserve">تم استخدام المقطع بطريقة JA Motyer و OT Allis ، ومن قبل الكثيرين في مدرسة amillennial للتفسير. ثم تُستخدم النتائج المستخلصة من هذا المقطع كما هي مستخدمة هنا في العهد الجديد لدعم تفسيرات مماثلة لنبوءات ملكوت العهد القديم الأخرى كإشارات إلى الكنيسة. بعبارة أخرى ، كما يقول في عاموس 9: 12 "قد يمتلكون ما تبقى من أدوم" ، وفي أعمال الرسل 15 تم تعديل "امتلاك ما تبقى من أدوم" ليقول ، "يجوز لبقية الرجال اطلب الرب "في الآية 17. إذا كان هذا تفسيرًا لبيان عاموس ، فلديك تفسير رمزي قد تقوله عن هذا البيان حول أدوم الذي تبناه مجلس القدس. </w:t>
      </w:r>
      <w:r w:rsidR="006167F3">
        <w:rPr>
          <w:rFonts w:asciiTheme="majorBidi" w:hAnsiTheme="majorBidi" w:cstheme="majorBidi"/>
          <w:sz w:val="26"/>
          <w:szCs w:val="26"/>
        </w:rPr>
        <w:br/>
      </w:r>
      <w:r w:rsidR="006167F3">
        <w:rPr>
          <w:rFonts w:asciiTheme="majorBidi" w:hAnsiTheme="majorBidi" w:cstheme="majorBidi"/>
          <w:sz w:val="26"/>
          <w:szCs w:val="26"/>
        </w:rPr>
        <w:br/>
        <w:t xml:space="preserve">وجهة نظر Amillennial </w:t>
      </w:r>
      <w:r w:rsidR="00E47DFA"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الآن ، خط النقاش الذي طوره أولئك الذين ينتمون لوجهة النظر هذه هو كما يلي. أولاً ، في الآية 11 من عاموس 9 ، يُؤخذ إقامة مسكن داود الساقط على أنه إشارة إلى قوة المسيح باعتباره ابن داود في الوقت الحاضر للكرازة بالإنجيل. بمعنى آخر ، تقول الآية 11 ، "في ذلك اليوم سأعيد خيمة داود الساقطة وأصلح خرابها وأبنيها." هذا يتحدث عن المسيح ويتم في الوقت الحاضر من الكرازة بالإنجيل. يعلق ثيودور ليتش قائلاً: " </w:t>
      </w:r>
      <w:r w:rsidR="00E0772B" w:rsidRPr="00EC39EC">
        <w:rPr>
          <w:rFonts w:ascii="Times New Roman" w:hAnsi="Times New Roman"/>
          <w:sz w:val="26"/>
          <w:szCs w:val="24"/>
        </w:rPr>
        <w:t xml:space="preserve">سيقيم الكوخ الساقط ، ويرفعه إلى المجد متجاوزًا إلى حد بعيد ذلك الذي كان به أسمى عظمة سابقة ... تحقق هذا في أيام المسيح. بدأ يسوع والرسل عملهم بالدعوة إلى التوبة عن خراف بيت إسرائيل الضالة. ومن بين هؤلاء المتحولين </w:t>
      </w:r>
      <w:r w:rsidR="00E0772B" w:rsidRPr="00EC39EC">
        <w:rPr>
          <w:rFonts w:ascii="Times New Roman" w:hAnsi="Times New Roman"/>
          <w:sz w:val="26"/>
          <w:szCs w:val="24"/>
        </w:rPr>
        <w:lastRenderedPageBreak/>
        <w:t xml:space="preserve">من اليهود كان هناك بلا شك عدد من أعضاء القبائل العشرة. في كنيسة العهد الجديد سيتم شفاء الخرق الذي يفصل بين مملكة إسرائيل الشمالية والجنوبية ". </w:t>
      </w:r>
      <w:r w:rsidR="00E0772B" w:rsidRPr="00EC39EC">
        <w:rPr>
          <w:rFonts w:asciiTheme="majorBidi" w:hAnsiTheme="majorBidi" w:cstheme="majorBidi"/>
          <w:sz w:val="26"/>
          <w:szCs w:val="26"/>
        </w:rPr>
        <w:t>لذا فإن اكتمالها هو للمجيء الأول وتأسيس الكنيسة في الأناجيل الأولى.</w:t>
      </w:r>
      <w:r w:rsidR="008073D2" w:rsidRPr="00EC39EC">
        <w:rPr>
          <w:rFonts w:asciiTheme="majorBidi" w:hAnsiTheme="majorBidi" w:cstheme="majorBidi"/>
          <w:sz w:val="26"/>
          <w:szCs w:val="26"/>
        </w:rPr>
        <w:br/>
        <w:t xml:space="preserve"> </w:t>
      </w:r>
      <w:r w:rsidR="008073D2"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تقول </w:t>
      </w:r>
      <w:r w:rsidR="00E47DFA" w:rsidRPr="00EC39EC">
        <w:rPr>
          <w:rFonts w:asciiTheme="majorBidi" w:hAnsiTheme="majorBidi" w:cstheme="majorBidi"/>
          <w:sz w:val="26"/>
          <w:szCs w:val="26"/>
        </w:rPr>
        <w:t xml:space="preserve">OT Allis في </w:t>
      </w:r>
      <w:r w:rsidR="00E47DFA" w:rsidRPr="00EC39EC">
        <w:rPr>
          <w:rFonts w:asciiTheme="majorBidi" w:hAnsiTheme="majorBidi" w:cstheme="majorBidi"/>
          <w:i/>
          <w:iCs/>
          <w:sz w:val="26"/>
          <w:szCs w:val="26"/>
        </w:rPr>
        <w:t xml:space="preserve">النبوة والكنيسة ، " </w:t>
      </w:r>
      <w:r w:rsidR="00E0772B" w:rsidRPr="00EC39EC">
        <w:rPr>
          <w:rFonts w:ascii="Times New Roman" w:hAnsi="Times New Roman"/>
          <w:sz w:val="26"/>
          <w:szCs w:val="24"/>
        </w:rPr>
        <w:t xml:space="preserve">إن الكلمات" سأقيم مسكن داود الساقط "لا تشير إلى مملكة داود مستقبلية" ، </w:t>
      </w:r>
      <w:r w:rsidR="00E0772B" w:rsidRPr="00EC39EC">
        <w:rPr>
          <w:rFonts w:asciiTheme="majorBidi" w:hAnsiTheme="majorBidi" w:cstheme="majorBidi"/>
          <w:sz w:val="26"/>
          <w:szCs w:val="26"/>
        </w:rPr>
        <w:t xml:space="preserve">ولا علاقة بإقامة عشيرة داود الساقطة فيما يتعلق بالمسيح عند المجيء الثاني. إنه المجيء الأول ولا يشير إلى مملكة داود المستقبلية </w:t>
      </w:r>
      <w:r w:rsidR="00E0772B" w:rsidRPr="00EC39EC">
        <w:rPr>
          <w:rFonts w:ascii="Times New Roman" w:hAnsi="Times New Roman"/>
          <w:sz w:val="26"/>
          <w:szCs w:val="24"/>
        </w:rPr>
        <w:t>. "بيت داود ، مملكة جبار لداود وسليمان ، كان قد هبط إلى مستوى 'كوخ' وضيع. عندما وُلد عمانوئيل ، يسوع ، ابن داود في بيت لحم ، بشرته الملائكة ورحبوا به. وتجسد الأقنوم الثاني من الثالوث الأقدس كابن داود كان بداية إقامة حجرة داود الساقطة. وعندما قام ابن داود منتصرًا على الموت وكلف تلاميذه بالكلمات التالية: "أُعطيت لي كل القوة في السماء وعلى الأرض" ، ادعى سيادة أعظم بكثير مما عرفه داود ، أو حلم يومًا بامتلاكه.</w:t>
      </w:r>
      <w:r w:rsidR="006167F3">
        <w:rPr>
          <w:rFonts w:ascii="Times New Roman" w:hAnsi="Times New Roman"/>
          <w:sz w:val="26"/>
          <w:szCs w:val="24"/>
        </w:rPr>
        <w:br/>
        <w:t xml:space="preserve"> </w:t>
      </w:r>
      <w:r w:rsidR="006167F3">
        <w:rPr>
          <w:rFonts w:ascii="Times New Roman" w:hAnsi="Times New Roman"/>
          <w:sz w:val="26"/>
          <w:szCs w:val="24"/>
        </w:rPr>
        <w:tab/>
      </w:r>
      <w:r w:rsidR="00E0772B" w:rsidRPr="00EC39EC">
        <w:rPr>
          <w:rFonts w:ascii="Times New Roman" w:hAnsi="Times New Roman"/>
          <w:sz w:val="26"/>
          <w:szCs w:val="24"/>
        </w:rPr>
        <w:t xml:space="preserve">لذلك ، عندما أعلن بطرس والرسل الآخرون أن الله قد أقام يسوع و "رفعه عن يمينه ليكون رئيسًا ومخلصًا" ، كانوا يصرون على أن الأعمال الجبارة التي تمكنوا من القيام بها كانت ممارسة مباشرة من خلال لهم من سلطته السيادية ". </w:t>
      </w:r>
      <w:r w:rsidR="00E0772B" w:rsidRPr="00EC39EC">
        <w:rPr>
          <w:rFonts w:asciiTheme="majorBidi" w:hAnsiTheme="majorBidi" w:cstheme="majorBidi"/>
          <w:sz w:val="26"/>
          <w:szCs w:val="26"/>
        </w:rPr>
        <w:t>لذلك ، فُسرت الآية 11 على أنها تتحدث عن المجيء الأول للمسيح ، يسوع الذي أقام بيت داود الساقط.</w:t>
      </w:r>
      <w:r w:rsidR="008073D2" w:rsidRPr="00EC39EC">
        <w:rPr>
          <w:rFonts w:asciiTheme="majorBidi" w:hAnsiTheme="majorBidi" w:cstheme="majorBidi"/>
          <w:sz w:val="26"/>
          <w:szCs w:val="26"/>
        </w:rPr>
        <w:br/>
        <w:t xml:space="preserve"> </w:t>
      </w:r>
      <w:r w:rsidR="008073D2"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تقول الآية 12: "لكي يمتلكوا بقية أدوم وجميع الأمم التي تحمل اسمي ، يقول الرب." إن امتلاك ما تبقى من أدوم </w:t>
      </w:r>
      <w:r w:rsidR="00E0772B" w:rsidRPr="00EC39EC">
        <w:rPr>
          <w:rFonts w:ascii="Times New Roman" w:hAnsi="Times New Roman"/>
          <w:sz w:val="26"/>
          <w:szCs w:val="24"/>
        </w:rPr>
        <w:t xml:space="preserve">يعادل "ارتداد الأمم". هذا مبني على تغيير الصياغة في اقتباس مقطع عاموس في أعمال الرسل 15:17 حيث يقرأ </w:t>
      </w:r>
      <w:r w:rsidR="00E0772B" w:rsidRPr="00EC39EC">
        <w:rPr>
          <w:rFonts w:asciiTheme="majorBidi" w:hAnsiTheme="majorBidi" w:cstheme="majorBidi"/>
          <w:sz w:val="26"/>
          <w:szCs w:val="26"/>
        </w:rPr>
        <w:t xml:space="preserve">، بدلاً من "امتلاك أدوم" ، </w:t>
      </w:r>
      <w:r w:rsidR="00E0772B" w:rsidRPr="00EC39EC">
        <w:rPr>
          <w:rFonts w:ascii="Times New Roman" w:hAnsi="Times New Roman"/>
          <w:sz w:val="26"/>
          <w:szCs w:val="24"/>
        </w:rPr>
        <w:t xml:space="preserve">"لكي يسعى باقي الناس وراء الرب ، وجميع الأمم التي عليها. الذي يسمى اسمي. "هذا التغيير الهام في الصياغة يفسر على أنه تفسير متعمد وملهم لمقطع عاموس الذي من خلاله يرتفع بيان العهد القديم إلى مستوى أعلى من المعنى. أنت تنتقل من امتلاك بقايا </w:t>
      </w:r>
      <w:r w:rsidR="00E0772B" w:rsidRPr="00EC39EC">
        <w:rPr>
          <w:rFonts w:asciiTheme="majorBidi" w:hAnsiTheme="majorBidi" w:cstheme="majorBidi"/>
          <w:sz w:val="26"/>
          <w:szCs w:val="26"/>
        </w:rPr>
        <w:t xml:space="preserve">أدوم لبقية الرجال الذين يسعون وراء الرب ، </w:t>
      </w:r>
      <w:r w:rsidR="00E0772B" w:rsidRPr="00EC39EC">
        <w:rPr>
          <w:rFonts w:ascii="Times New Roman" w:hAnsi="Times New Roman"/>
          <w:sz w:val="26"/>
          <w:szCs w:val="24"/>
        </w:rPr>
        <w:t xml:space="preserve">وتجدر الإشارة ، مع ذلك ، إلى أن جيمس يقتبس من صياغة الترجمة السبعينية </w:t>
      </w:r>
      <w:r w:rsidR="00E0772B" w:rsidRPr="00EC39EC">
        <w:rPr>
          <w:rFonts w:asciiTheme="majorBidi" w:hAnsiTheme="majorBidi" w:cstheme="majorBidi"/>
          <w:sz w:val="26"/>
          <w:szCs w:val="26"/>
        </w:rPr>
        <w:t>.</w:t>
      </w:r>
      <w:r w:rsidR="00D46CC3" w:rsidRPr="00EC39EC">
        <w:rPr>
          <w:rFonts w:asciiTheme="majorBidi" w:hAnsiTheme="majorBidi" w:cstheme="majorBidi"/>
          <w:sz w:val="26"/>
          <w:szCs w:val="26"/>
        </w:rPr>
        <w:br/>
        <w:t xml:space="preserve"> </w:t>
      </w:r>
      <w:r w:rsidR="00D46CC3"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سوف ننتقل إلى 13 إلى 15. تقرأ الآيات من 13 إلى 15 ، "الأيام قادمة ، يعلن الرب ، عندما يتفوق الحاصد على الحاصدة ويطغى عليها العنب الذي يدوس. سيقطر نبيذ جديد من الجبال ويتدفق من كل التلال. سأعيد شعبي المنفي إسرائيل. سيعيدون بناء المدن المدمرة ويسكنون فيها. يغرسون كرمًا ويشربون خمرهم. يصنعون حدائق ويأكلون ثمرهم. سأزرع إسرائيل في أرضهم ، ولن يتم اقتلاعهم مرة أخرى </w:t>
      </w:r>
      <w:r w:rsidR="00D46CC3" w:rsidRPr="00EC39EC">
        <w:rPr>
          <w:rFonts w:asciiTheme="majorBidi" w:hAnsiTheme="majorBidi" w:cstheme="majorBidi"/>
          <w:sz w:val="26"/>
          <w:szCs w:val="26"/>
        </w:rPr>
        <w:t>، من الأرض التي أعطيتهم إياهم ، يقول الرب ". من هذا المنظور التفسيري ، فإن المجيء الأول وتحويل الأمم في الآية 12. الآيات من 13 إلى 15 عادة ما تؤخذ على أنها وصفية للكنيسة المسيحية عن طريق اللغة التصويرية.</w:t>
      </w:r>
      <w:r w:rsidR="00D46CC3" w:rsidRPr="00EC39EC">
        <w:rPr>
          <w:rFonts w:asciiTheme="majorBidi" w:hAnsiTheme="majorBidi" w:cstheme="majorBidi"/>
          <w:sz w:val="26"/>
          <w:szCs w:val="26"/>
        </w:rPr>
        <w:br/>
        <w:t xml:space="preserve"> </w:t>
      </w:r>
      <w:r w:rsidR="00D46CC3"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اسمحوا لي أن أقرأ هنا من Laetsch الصفحة 192 حيث يقول عن الآية 13 ، "سوف يتفوق الحاصد على الحاصد بواسطة الحرث والصارع بواسطة العنب الذي يدوس." يقول ، "يجب على الحرث الذي يعد التربة لبذر جديد أن يتفوق على آلة الحصاد. التجمع في الحصاد من البذرة التي يزرعها الزارع في التربة التي يحضرها الحرث. من ناحية أخرى ، فإن نبات العنب سوف يتفوق على الإنسان الذي يزرع البذور بجد للمحاصيل المستقبلية. بمعنى </w:t>
      </w:r>
      <w:r w:rsidR="00FE2503" w:rsidRPr="00EC39EC">
        <w:rPr>
          <w:rFonts w:asciiTheme="majorBidi" w:hAnsiTheme="majorBidi" w:cstheme="majorBidi"/>
          <w:sz w:val="26"/>
          <w:szCs w:val="26"/>
        </w:rPr>
        <w:lastRenderedPageBreak/>
        <w:t>آخر ، ما الذي يتحدث عنه هذا؟ في كنيسة المسيح ، سيكون هناك استعداد دائم والبحث عن البدع ، والحصاد والحصاد في كنيسة المسيح ، والعمل مُعد لإرسال المرسلين الذين يكرزون بالكلمة ، والتي ستستمر إلى الأبد. ومثلما يستمر جمع الحزم بفرح من خلال جلب المتحولين إلى الكنيسة ". ويتم ذلك بشكل متسق مع ممر عاموس ولكن الآية 15 تقول ، "سأزرع إسرائيل في أرضهم ، ولن يتم اقتلاعها مرة أخرى أبدًا." ما الذي تتحدث عنه؟ ومع ذلك ، فإن الآية 15 هي "لغة العهد القديم لنبوءات العهد الجديد مثل يوحنا 10:27 ، والتي تقول ،" لن ينتزعها أحد من يدي ، "أمن المؤمن". لذا فإن الآيات من 13 إلى 15 بهذه الطريقة في تفسير المقطع تؤخذ عادةً بشكل مجازي على أنها وصفية للكنيسة. يأخذها أنتوني هوكيما على أنها وصفية للحالة الأبدية ، وليس الكنيسة ، ولكن قد يتساءل المرء بعد ذلك لماذا التركيز على إسرائيل؟ سأزرع إسرائيل في أرضهم ، وسأعيد شعبي المنفي إسرائيل ؛ سيعيدون بناء المدن المدمرة ".</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أضع نصوصًا جريئة هناك ، انظر Anthony Hoekema </w:t>
      </w:r>
      <w:r w:rsidR="00FB5D38" w:rsidRPr="00EC39EC">
        <w:rPr>
          <w:rFonts w:asciiTheme="majorBidi" w:hAnsiTheme="majorBidi" w:cstheme="majorBidi"/>
          <w:i/>
          <w:iCs/>
          <w:sz w:val="26"/>
          <w:szCs w:val="26"/>
        </w:rPr>
        <w:t xml:space="preserve">The Bible and the Future </w:t>
      </w:r>
      <w:r w:rsidR="00E0772B" w:rsidRPr="00EC39EC">
        <w:rPr>
          <w:rFonts w:asciiTheme="majorBidi" w:hAnsiTheme="majorBidi" w:cstheme="majorBidi"/>
          <w:sz w:val="26"/>
          <w:szCs w:val="26"/>
        </w:rPr>
        <w:t xml:space="preserve">للحصول على مثال عن كيفية استخدام التأويل الذي يمكن تطبيقه على مقاطع أخرى أيضًا. هذه هي قضية أهمية هذا المقطع المعين واستخدامه في العهد الجديد لأن مفسري هذه المدرسة الفكرية يستمدون منها مبادئهم </w:t>
      </w:r>
      <w:r w:rsidR="00FB5D38" w:rsidRPr="00EC39EC">
        <w:rPr>
          <w:rFonts w:asciiTheme="majorBidi" w:hAnsiTheme="majorBidi" w:cstheme="majorBidi"/>
          <w:sz w:val="26"/>
          <w:szCs w:val="26"/>
        </w:rPr>
        <w:t xml:space="preserve">في التفسير </w:t>
      </w:r>
      <w:r w:rsidR="00FE2503" w:rsidRPr="00EC39EC">
        <w:rPr>
          <w:rFonts w:asciiTheme="majorBidi" w:hAnsiTheme="majorBidi" w:cstheme="majorBidi"/>
          <w:sz w:val="26"/>
          <w:szCs w:val="26"/>
        </w:rPr>
        <w:t xml:space="preserve">. إليكم ما يقوله Hoekema ، " </w:t>
      </w:r>
      <w:r w:rsidR="00E0772B" w:rsidRPr="00EC39EC">
        <w:rPr>
          <w:rFonts w:ascii="Times New Roman" w:hAnsi="Times New Roman"/>
          <w:sz w:val="26"/>
          <w:szCs w:val="24"/>
        </w:rPr>
        <w:t xml:space="preserve">ومع ذلك ، يمكن أيضًا تحقيق نبوءات من هذا النوع </w:t>
      </w:r>
      <w:r w:rsidR="00E0772B" w:rsidRPr="00EC39EC">
        <w:rPr>
          <w:rFonts w:ascii="Times New Roman" w:hAnsi="Times New Roman"/>
          <w:i/>
          <w:iCs/>
          <w:sz w:val="26"/>
          <w:szCs w:val="24"/>
        </w:rPr>
        <w:t xml:space="preserve">بشكل مجازي </w:t>
      </w:r>
      <w:r w:rsidR="00E0772B" w:rsidRPr="00EC39EC">
        <w:rPr>
          <w:rFonts w:ascii="Times New Roman" w:hAnsi="Times New Roman"/>
          <w:sz w:val="26"/>
          <w:szCs w:val="24"/>
        </w:rPr>
        <w:t xml:space="preserve">. يعطي الكتاب المقدس مثالاً واضحًا على هذا النوع من الإنجاز. أشير إلى اقتباس عاموس 9: 11-12 في أعمال الرسل 15: 14-18. في مجمع أورشليم ، كما ورد في أعمال الرسل 15 ، يخبرنا بطرس أولاً ثم بولس وبرنابا كيف جلب الله العديد من الأمم إلى الإيمان من خلال خدماتهم. جيمس ، الذي كان يترأس المجلس على ما يبدو ، يذهب الآن ليقول ، 'أيها الإخوة ، استمعوا إلي. روى سمعان [بطرس] كيف زار الله الأمم أولاً ليخرج منهم شعباً باسمه. وبهذا تتفق كلمات الأنبياء ، كما هو مكتوب: "بعد هذا سأعود ، وأبني مسكن داود الساقط ؛ سأبني خرابها ، وأقيمها ، لكي يطلب باقي الناس الرب ، وجميع الأمم الذين دعيوا باسمي ، يقول الرب ، الذي أعلن هذه الأشياء منذ القدم "( أع 15 ، 14-18). يقتبس يعقوب هنا من كلمات عاموس ٩: ١١-١٢. يشير قيامه بذلك إلى أنه ، في حكمه ، تتحقق تنبؤات عاموس بشأن إقامة الكابينة الساقطة أو خيمة خيمة داود ("في ذلك اليوم سأقيم كشك داود الساقط ...") يتم تحقيقه الآن ، مثل يجتمع الوثنيون في جماعة شعب الله. هنا ، لذلك لدينا مثال واضح في الكتاب المقدس نفسه لتفسير رمزي غير حرفي لمقطع من العهد القديم يتناول إعادة إسرائيل ... </w:t>
      </w:r>
      <w:r w:rsidR="00E0772B" w:rsidRPr="00EC39EC">
        <w:rPr>
          <w:rFonts w:ascii="Times New Roman" w:hAnsi="Times New Roman"/>
          <w:iCs/>
          <w:sz w:val="26"/>
          <w:szCs w:val="24"/>
        </w:rPr>
        <w:t xml:space="preserve">هنا ، إذن ، نجد العهد الجديد نفسه يفسر نبوءة العهد القديم حول استعادة إسرائيل بطريقة غير حرفية. </w:t>
      </w:r>
      <w:r w:rsidR="00F002BD" w:rsidRPr="00EC39EC">
        <w:rPr>
          <w:rFonts w:asciiTheme="majorBidi" w:hAnsiTheme="majorBidi" w:cstheme="majorBidi"/>
          <w:sz w:val="26"/>
          <w:szCs w:val="26"/>
        </w:rPr>
        <w:t xml:space="preserve">ثم لاحظ تعليقه التالي. " </w:t>
      </w:r>
      <w:r w:rsidR="00E0772B" w:rsidRPr="00EC39EC">
        <w:rPr>
          <w:rFonts w:ascii="Times New Roman" w:hAnsi="Times New Roman"/>
          <w:iCs/>
          <w:sz w:val="26"/>
          <w:szCs w:val="24"/>
        </w:rPr>
        <w:t xml:space="preserve">قد يكون من الجيد أن نبوءات أخرى من هذا القبيل ينبغي أيضا أن تفسر مجازيا </w:t>
      </w:r>
      <w:r w:rsidR="00E0772B" w:rsidRPr="00EC39EC">
        <w:rPr>
          <w:rFonts w:ascii="Times New Roman" w:hAnsi="Times New Roman"/>
          <w:sz w:val="26"/>
          <w:szCs w:val="24"/>
        </w:rPr>
        <w:t xml:space="preserve">. </w:t>
      </w:r>
      <w:r w:rsidR="00F002BD" w:rsidRPr="00EC39EC">
        <w:rPr>
          <w:rFonts w:asciiTheme="majorBidi" w:hAnsiTheme="majorBidi" w:cstheme="majorBidi"/>
          <w:sz w:val="26"/>
          <w:szCs w:val="26"/>
        </w:rPr>
        <w:t xml:space="preserve">بعبارة أخرى ، إليك مثال كتابي لهذا النوع من التفسير ، فلماذا لا يمكنهم استخدام هذا الأسلوب التأويل مع نبوءات أخرى تشير إلى مستقبل إسرائيل؟ </w:t>
      </w:r>
      <w:r w:rsidR="00E0772B" w:rsidRPr="00EC39EC">
        <w:rPr>
          <w:rFonts w:ascii="Times New Roman" w:hAnsi="Times New Roman"/>
          <w:sz w:val="26"/>
          <w:szCs w:val="24"/>
        </w:rPr>
        <w:t xml:space="preserve">على الأقل لا يمكننا الإصرار على أنه يجب تفسير جميع النبوءات حول استعادة إسرائيل حرفياً. </w:t>
      </w:r>
      <w:r w:rsidR="006167F3">
        <w:rPr>
          <w:rFonts w:ascii="Times New Roman" w:hAnsi="Times New Roman"/>
          <w:sz w:val="26"/>
          <w:szCs w:val="24"/>
        </w:rPr>
        <w:br/>
      </w:r>
      <w:r w:rsidR="006167F3">
        <w:rPr>
          <w:rFonts w:ascii="Times New Roman" w:hAnsi="Times New Roman"/>
          <w:sz w:val="26"/>
          <w:szCs w:val="24"/>
        </w:rPr>
        <w:lastRenderedPageBreak/>
        <w:br/>
        <w:t>تفسير سفر عاموس ٩: ١١-١٥</w:t>
      </w:r>
    </w:p>
    <w:p w14:paraId="48B25D66" w14:textId="77777777" w:rsidR="00F002BD" w:rsidRPr="00EC39EC" w:rsidRDefault="006167F3" w:rsidP="0047502F">
      <w:pPr>
        <w:bidi/>
        <w:spacing w:after="0" w:line="360" w:lineRule="auto"/>
        <w:rPr>
          <w:rFonts w:asciiTheme="majorBidi" w:hAnsiTheme="majorBidi" w:cstheme="majorBidi"/>
          <w:sz w:val="26"/>
          <w:szCs w:val="26"/>
        </w:rPr>
      </w:pPr>
      <w:r>
        <w:rPr>
          <w:rFonts w:ascii="Times New Roman" w:hAnsi="Times New Roman"/>
          <w:sz w:val="26"/>
          <w:szCs w:val="24"/>
        </w:rPr>
        <w:t xml:space="preserve"> </w:t>
      </w:r>
      <w:r>
        <w:rPr>
          <w:rFonts w:ascii="Times New Roman" w:hAnsi="Times New Roman"/>
          <w:sz w:val="26"/>
          <w:szCs w:val="24"/>
        </w:rPr>
        <w:tab/>
        <w:t>1. عاموس 9:12</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الآن ، دعونا نلقي نظرة على هذه الأسئلة التفسيرية قليلاً. ما أريد أن أفعله هو أن أبدأ بالنقطة 2 ، الآية 12 ، في عاموس 9. لقد أوضحت النقطة الأولى: 11 ، النقطة 2: 12 ، النقطة الثالثة ، الآيات 13-15. يمكنك تقسيم مرور عاموس إلى الآية 11 ، والآية 12 ، والآيات 13-15 والنقاط واحد ، واثنين ، وثلاثة. أريد أن أنظر إلى النقطة الثانية أولاً لأنني أعتقد أن النقطة الثانية ، أي الآية 12 من مقطع عاموس 9 ، هي لب القضية. </w:t>
      </w:r>
      <w:r w:rsidR="00FB5D38" w:rsidRPr="00EC39EC">
        <w:rPr>
          <w:rFonts w:asciiTheme="majorBidi" w:hAnsiTheme="majorBidi" w:cstheme="majorBidi"/>
          <w:sz w:val="26"/>
          <w:szCs w:val="26"/>
        </w:rPr>
        <w:t>انظر إلى ذلك أولاً ، وأعتقد أن الآية 12 هي نقطة ذات أهمية خاصة لأن أولاً ، اقتباس العهد الجديد الذي يأتي منه ، وثانيًا أعتقد أن الاستنتاج الذي توصلت إليه بشأن القضايا التفسيرية في الآية 12 من عاموس له اتجاهات مهمة حول كيفية تفسير الآية 11 وكذلك الآية 13-15. بعبارة أخرى ، أعتقد أن قلبها موجود في الآية 12 وسيحدد ما تفعله في الآية 11 والآيات 13-15.</w:t>
      </w:r>
      <w:r>
        <w:rPr>
          <w:rFonts w:asciiTheme="majorBidi" w:hAnsiTheme="majorBidi" w:cstheme="majorBidi"/>
          <w:sz w:val="26"/>
          <w:szCs w:val="26"/>
        </w:rPr>
        <w:br/>
        <w:t xml:space="preserve"> </w:t>
      </w:r>
      <w:r>
        <w:rPr>
          <w:rFonts w:asciiTheme="majorBidi" w:hAnsiTheme="majorBidi" w:cstheme="majorBidi"/>
          <w:sz w:val="26"/>
          <w:szCs w:val="26"/>
        </w:rPr>
        <w:tab/>
        <w:t>Darash (تسعى) LXX &amp; DSS أو Yarash (Possess) MT</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بالنظر إلى الآية 12 أولاً ، هناك مشكلة نصية. جاء بعضكم على هذا. مقال من عام 1953 في "النهج العلمي للعهد القديم" بقلم ألان ماكراي ، يشير إلى هذا المقطع من عاموس 9. وما يلاحظه هو شيء لاحظه الآخرون أيضًا ، هو أن الصياغة في سفر أعمال الرسل هي اقتباس من الترجمة السبعينية. بمعنى آخر ، عندما يقتبس جيمس من عاموس ، فإن اللغة التي يستخدمها تتفق مع الترجمة السبعينية. لا يتفق مع النص الماسوري في عاموس 9. أليس كذلك يتفق مع هذا. </w:t>
      </w:r>
      <w:r w:rsidR="00F002BD" w:rsidRPr="00EC39EC">
        <w:rPr>
          <w:rFonts w:ascii="Times New Roman" w:hAnsi="Times New Roman"/>
          <w:sz w:val="26"/>
          <w:szCs w:val="24"/>
        </w:rPr>
        <w:t>يلاحظ ماكراي كذلك أنه إذا كان هناك أي رفع لنبوءة العهد القديم إلى مستوى أعلى من المعنى كما يقترح المفسرون الألفيون ، فإن السبعينية هي التي فعلت ذلك في البداية ، وليس جيمس. بالتأكيد لا يُعتبر كُتّاب السبعينية المجهولين ملهمين.</w:t>
      </w:r>
    </w:p>
    <w:p w14:paraId="7DB5EC0A" w14:textId="77777777" w:rsidR="00216450" w:rsidRPr="00EC39EC" w:rsidRDefault="008073D2" w:rsidP="0047502F">
      <w:pPr>
        <w:bidi/>
        <w:spacing w:after="0" w:line="360" w:lineRule="auto"/>
        <w:rPr>
          <w:rFonts w:asciiTheme="majorBidi" w:hAnsiTheme="majorBidi" w:cstheme="majorBidi"/>
          <w:sz w:val="26"/>
          <w:szCs w:val="26"/>
        </w:rPr>
      </w:pPr>
      <w:r w:rsidRPr="00EC39EC">
        <w:rPr>
          <w:rFonts w:asciiTheme="majorBidi" w:hAnsiTheme="majorBidi" w:cstheme="majorBidi"/>
          <w:sz w:val="26"/>
          <w:szCs w:val="26"/>
        </w:rPr>
        <w:t xml:space="preserve"> </w:t>
      </w: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فكيف سنشرح الفرق بين الترجمة السبعينية والنص الماسوري؟ يقترح ماكراي أن الإجابة الأكثر منطقية هي أن الترجمة السبعينية والنص العبري كانا متفقين في وقت مجلس القدس ، وأن نفس الصياغة موجودة في كليهما. </w:t>
      </w:r>
      <w:r w:rsidR="00F002BD" w:rsidRPr="00EC39EC">
        <w:rPr>
          <w:rFonts w:ascii="Times New Roman" w:hAnsi="Times New Roman"/>
          <w:sz w:val="26"/>
          <w:szCs w:val="24"/>
        </w:rPr>
        <w:t xml:space="preserve">إذا كان جيمس قد استخدم اقتباسًا مختلفًا عما يعرفه الرجال في المجلس على أنه الأصل العبري ، فلماذا لم يقل أحدهم "انتظر لحظة ، فلن يكون الاقتباس غير الدقيق من الكتاب المقدس أساسًا لاتخاذ قرار بشأن هذه المشكلة هذا المجلس لنا! " ما يجعل هذا الاقتراح ممكنًا بشكل خاص هو تغيير حرف عبري واحد فقط ، </w:t>
      </w:r>
      <w:r w:rsidR="00F002BD" w:rsidRPr="00EC39EC">
        <w:rPr>
          <w:rFonts w:asciiTheme="majorBidi" w:hAnsiTheme="majorBidi" w:cstheme="majorBidi"/>
          <w:i/>
          <w:iCs/>
          <w:sz w:val="26"/>
          <w:szCs w:val="26"/>
        </w:rPr>
        <w:t>يود</w:t>
      </w:r>
      <w:r w:rsidR="00F002BD" w:rsidRPr="00EC39EC">
        <w:rPr>
          <w:rFonts w:asciiTheme="majorBidi" w:hAnsiTheme="majorBidi" w:cstheme="majorBidi"/>
          <w:sz w:val="26"/>
          <w:szCs w:val="26"/>
        </w:rPr>
        <w:t xml:space="preserve"> </w:t>
      </w:r>
      <w:r w:rsidR="00F002BD" w:rsidRPr="00EC39EC">
        <w:rPr>
          <w:rFonts w:ascii="Times New Roman" w:hAnsi="Times New Roman"/>
          <w:sz w:val="26"/>
          <w:szCs w:val="24"/>
        </w:rPr>
        <w:t xml:space="preserve">إلى </w:t>
      </w:r>
      <w:r w:rsidR="00F002BD" w:rsidRPr="00EC39EC">
        <w:rPr>
          <w:rFonts w:asciiTheme="majorBidi" w:hAnsiTheme="majorBidi" w:cstheme="majorBidi"/>
          <w:i/>
          <w:iCs/>
          <w:sz w:val="26"/>
          <w:szCs w:val="26"/>
        </w:rPr>
        <w:t xml:space="preserve">daleth </w:t>
      </w:r>
      <w:r w:rsidR="00F002BD" w:rsidRPr="00EC39EC">
        <w:rPr>
          <w:rFonts w:ascii="Times New Roman" w:hAnsi="Times New Roman"/>
          <w:sz w:val="26"/>
          <w:szCs w:val="24"/>
        </w:rPr>
        <w:t xml:space="preserve">، الذي يمكن الخلط بينه بسهولة على أي حال ، يعطي أصلًا عبريًا متوافقًا مع الترجمة </w:t>
      </w:r>
      <w:r w:rsidR="00F002BD" w:rsidRPr="00EC39EC">
        <w:rPr>
          <w:rFonts w:asciiTheme="majorBidi" w:hAnsiTheme="majorBidi" w:cstheme="majorBidi"/>
          <w:sz w:val="26"/>
          <w:szCs w:val="26"/>
        </w:rPr>
        <w:t xml:space="preserve">السبعينية </w:t>
      </w:r>
      <w:r w:rsidR="00F002BD" w:rsidRPr="00EC39EC">
        <w:rPr>
          <w:rFonts w:ascii="Times New Roman" w:hAnsi="Times New Roman"/>
          <w:sz w:val="26"/>
          <w:szCs w:val="24"/>
        </w:rPr>
        <w:t xml:space="preserve">، بالإضافة إلى إضافة حرفين متحركين ربما تم إدخالهما في النص العبري بعد وقت ترجمة الترجمة </w:t>
      </w:r>
      <w:r w:rsidR="00F002BD" w:rsidRPr="00EC39EC">
        <w:rPr>
          <w:rFonts w:asciiTheme="majorBidi" w:hAnsiTheme="majorBidi" w:cstheme="majorBidi"/>
          <w:sz w:val="26"/>
          <w:szCs w:val="26"/>
        </w:rPr>
        <w:t xml:space="preserve">السبعينية </w:t>
      </w:r>
      <w:r w:rsidR="00F002BD" w:rsidRPr="00EC39EC">
        <w:rPr>
          <w:rFonts w:ascii="Times New Roman" w:hAnsi="Times New Roman"/>
          <w:sz w:val="26"/>
          <w:szCs w:val="24"/>
        </w:rPr>
        <w:t xml:space="preserve">. </w:t>
      </w:r>
      <w:r w:rsidR="00F002BD" w:rsidRPr="00EC39EC">
        <w:rPr>
          <w:rFonts w:asciiTheme="majorBidi" w:hAnsiTheme="majorBidi" w:cstheme="majorBidi"/>
          <w:sz w:val="26"/>
          <w:szCs w:val="26"/>
        </w:rPr>
        <w:t xml:space="preserve">وبعبارة أخرى ، فإن الكلمة الأساسية هنا هي هذا </w:t>
      </w:r>
      <w:r w:rsidR="00216450" w:rsidRPr="00EC39EC">
        <w:rPr>
          <w:rFonts w:asciiTheme="majorBidi" w:hAnsiTheme="majorBidi" w:cstheme="majorBidi"/>
          <w:i/>
          <w:iCs/>
          <w:sz w:val="26"/>
          <w:szCs w:val="26"/>
        </w:rPr>
        <w:t xml:space="preserve">( </w:t>
      </w:r>
      <w:r w:rsidR="00216450" w:rsidRPr="00EC39EC">
        <w:rPr>
          <w:rFonts w:asciiTheme="majorBidi" w:hAnsiTheme="majorBidi" w:cstheme="majorBidi"/>
          <w:sz w:val="26"/>
          <w:szCs w:val="26"/>
        </w:rPr>
        <w:t xml:space="preserve">امتلاك) أو هل هو </w:t>
      </w:r>
      <w:r w:rsidR="00216450" w:rsidRPr="00EC39EC">
        <w:rPr>
          <w:rFonts w:asciiTheme="majorBidi" w:hAnsiTheme="majorBidi" w:cstheme="majorBidi"/>
          <w:i/>
          <w:iCs/>
          <w:sz w:val="26"/>
          <w:szCs w:val="26"/>
        </w:rPr>
        <w:t xml:space="preserve">darash </w:t>
      </w:r>
      <w:r w:rsidR="00745055" w:rsidRPr="00EC39EC">
        <w:rPr>
          <w:rFonts w:asciiTheme="majorBidi" w:hAnsiTheme="majorBidi" w:cstheme="majorBidi"/>
          <w:sz w:val="26"/>
          <w:szCs w:val="26"/>
        </w:rPr>
        <w:t xml:space="preserve">(البحث) ، "لكي يطلبوا" لي؟ يفترض "البحث" مسبقًا </w:t>
      </w:r>
      <w:r w:rsidR="00216450" w:rsidRPr="00EC39EC">
        <w:rPr>
          <w:rFonts w:asciiTheme="majorBidi" w:hAnsiTheme="majorBidi" w:cstheme="majorBidi"/>
          <w:i/>
          <w:iCs/>
          <w:sz w:val="26"/>
          <w:szCs w:val="26"/>
        </w:rPr>
        <w:t xml:space="preserve">darash </w:t>
      </w:r>
      <w:r w:rsidR="00216450" w:rsidRPr="00EC39EC">
        <w:rPr>
          <w:rFonts w:asciiTheme="majorBidi" w:hAnsiTheme="majorBidi" w:cstheme="majorBidi"/>
          <w:sz w:val="26"/>
          <w:szCs w:val="26"/>
        </w:rPr>
        <w:t xml:space="preserve">بدلاً من </w:t>
      </w:r>
      <w:r w:rsidR="00216450" w:rsidRPr="00EC39EC">
        <w:rPr>
          <w:rFonts w:asciiTheme="majorBidi" w:hAnsiTheme="majorBidi" w:cstheme="majorBidi"/>
          <w:i/>
          <w:iCs/>
          <w:sz w:val="26"/>
          <w:szCs w:val="26"/>
        </w:rPr>
        <w:t xml:space="preserve">yarash </w:t>
      </w:r>
      <w:r w:rsidR="00216450" w:rsidRPr="00EC39EC">
        <w:rPr>
          <w:rFonts w:asciiTheme="majorBidi" w:hAnsiTheme="majorBidi" w:cstheme="majorBidi"/>
          <w:sz w:val="26"/>
          <w:szCs w:val="26"/>
        </w:rPr>
        <w:t xml:space="preserve">(امتلاك) ، إذا تم تغيير ذلك </w:t>
      </w:r>
      <w:r w:rsidR="00216450" w:rsidRPr="00EC39EC">
        <w:rPr>
          <w:rFonts w:asciiTheme="majorBidi" w:hAnsiTheme="majorBidi" w:cstheme="majorBidi"/>
          <w:i/>
          <w:iCs/>
          <w:sz w:val="26"/>
          <w:szCs w:val="26"/>
        </w:rPr>
        <w:t xml:space="preserve">yodh </w:t>
      </w:r>
      <w:r w:rsidR="00FE2503" w:rsidRPr="00EC39EC">
        <w:rPr>
          <w:rFonts w:asciiTheme="majorBidi" w:hAnsiTheme="majorBidi" w:cstheme="majorBidi"/>
          <w:sz w:val="26"/>
          <w:szCs w:val="26"/>
        </w:rPr>
        <w:t xml:space="preserve">إلى </w:t>
      </w:r>
      <w:r w:rsidR="00216450" w:rsidRPr="00EC39EC">
        <w:rPr>
          <w:rFonts w:asciiTheme="majorBidi" w:hAnsiTheme="majorBidi" w:cstheme="majorBidi"/>
          <w:i/>
          <w:iCs/>
          <w:sz w:val="26"/>
          <w:szCs w:val="26"/>
        </w:rPr>
        <w:t xml:space="preserve">daleth </w:t>
      </w:r>
      <w:r w:rsidR="00FE2503" w:rsidRPr="00EC39EC">
        <w:rPr>
          <w:rFonts w:asciiTheme="majorBidi" w:hAnsiTheme="majorBidi" w:cstheme="majorBidi"/>
          <w:sz w:val="26"/>
          <w:szCs w:val="26"/>
        </w:rPr>
        <w:t xml:space="preserve">. ترى ما يسمى </w:t>
      </w:r>
      <w:r w:rsidR="00745055" w:rsidRPr="00EC39EC">
        <w:rPr>
          <w:rFonts w:asciiTheme="majorBidi" w:hAnsiTheme="majorBidi" w:cstheme="majorBidi"/>
          <w:i/>
          <w:iCs/>
          <w:sz w:val="26"/>
          <w:szCs w:val="26"/>
        </w:rPr>
        <w:t xml:space="preserve">vorlage </w:t>
      </w:r>
      <w:r w:rsidR="00216450" w:rsidRPr="00EC39EC">
        <w:rPr>
          <w:rFonts w:asciiTheme="majorBidi" w:hAnsiTheme="majorBidi" w:cstheme="majorBidi"/>
          <w:sz w:val="26"/>
          <w:szCs w:val="26"/>
        </w:rPr>
        <w:t xml:space="preserve">وهو النص العبري </w:t>
      </w:r>
      <w:r w:rsidR="00216450" w:rsidRPr="00EC39EC">
        <w:rPr>
          <w:rFonts w:asciiTheme="majorBidi" w:hAnsiTheme="majorBidi" w:cstheme="majorBidi"/>
          <w:sz w:val="26"/>
          <w:szCs w:val="26"/>
        </w:rPr>
        <w:lastRenderedPageBreak/>
        <w:t>الذي وضع أمام مترجمي الترجمة السبعينية. كان يمكن أن يكون متسقًا مع الطريقة التي يقتبس بها العهد الجديد من سفر عاموس.</w:t>
      </w:r>
    </w:p>
    <w:p w14:paraId="472D419B" w14:textId="77777777" w:rsidR="005F2D9A" w:rsidRPr="00EC39EC" w:rsidRDefault="00216450" w:rsidP="0047502F">
      <w:pPr>
        <w:bidi/>
        <w:spacing w:after="0" w:line="360" w:lineRule="auto"/>
        <w:rPr>
          <w:rFonts w:asciiTheme="majorBidi" w:hAnsiTheme="majorBidi" w:cstheme="majorBidi"/>
          <w:sz w:val="26"/>
          <w:szCs w:val="26"/>
        </w:rPr>
      </w:pPr>
      <w:r w:rsidRPr="00EC39EC">
        <w:rPr>
          <w:rFonts w:asciiTheme="majorBidi" w:hAnsiTheme="majorBidi" w:cstheme="majorBidi"/>
          <w:sz w:val="26"/>
          <w:szCs w:val="26"/>
        </w:rPr>
        <w:t xml:space="preserve"> </w:t>
      </w: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هذا الاقتراح ، وهذا شيء لم يكن MacRae على علم به لأنه لم يتم ذكره في المقالة ، تعززه ملاحظة J. de Waard أن إحدى مخطوطات البحر الميت 4QFlor 1.12 ، ليست واحدة من النصوص التوراتية لفائف البحر الميت. إنه نص يحتوي على مختارات من النصوص تتمحور حول وعد داود في 2 صموئيل 7 ، وهناك إشارة إلى عاموس 9: 11-12. تتوافق الصياغة العبرية تمامًا مع الصياغة الواردة في الاقتباس في سفر أعمال الرسل. بعبارة أخرى ، مع 4QFlor 1.12 داخل مخطوطات البحر الميت ، يوجد نص عبري يطابق ترجمة أعمال هذه الآية بدلاً من ترجمة نص عاموس الماسوري. يعلق دي وارد قائلاً: " </w:t>
      </w:r>
      <w:r w:rsidR="00CA0D4D" w:rsidRPr="00EC39EC">
        <w:rPr>
          <w:rFonts w:ascii="Times New Roman" w:hAnsi="Times New Roman"/>
          <w:sz w:val="26"/>
          <w:szCs w:val="24"/>
        </w:rPr>
        <w:t xml:space="preserve">لن يكون من الضروري طرح هذا السؤال إذا لم يجبرنا الفحص الدقيق لـ Am 9،11 في 4QFlor I.12 وفي أعمال 15،16 على القيام بذلك. يختلف شكل نص اقتباس عاموس في أعمال الرسل عن ذلك الخاص بالنص </w:t>
      </w:r>
      <w:r w:rsidR="00FF72B4" w:rsidRPr="00EC39EC">
        <w:rPr>
          <w:rFonts w:asciiTheme="majorBidi" w:hAnsiTheme="majorBidi" w:cstheme="majorBidi"/>
          <w:sz w:val="26"/>
          <w:szCs w:val="26"/>
        </w:rPr>
        <w:t xml:space="preserve">الماسوري </w:t>
      </w:r>
      <w:r w:rsidR="00FF72B4">
        <w:rPr>
          <w:rFonts w:ascii="Times New Roman" w:hAnsi="Times New Roman"/>
          <w:sz w:val="26"/>
          <w:szCs w:val="24"/>
        </w:rPr>
        <w:t xml:space="preserve">والسبعيني </w:t>
      </w:r>
      <w:r w:rsidR="00FF72B4" w:rsidRPr="00EC39EC">
        <w:rPr>
          <w:rFonts w:asciiTheme="majorBidi" w:hAnsiTheme="majorBidi" w:cstheme="majorBidi"/>
          <w:sz w:val="26"/>
          <w:szCs w:val="26"/>
        </w:rPr>
        <w:t xml:space="preserve">، </w:t>
      </w:r>
      <w:r w:rsidR="00CA0D4D" w:rsidRPr="00EC39EC">
        <w:rPr>
          <w:rFonts w:ascii="Times New Roman" w:hAnsi="Times New Roman"/>
          <w:sz w:val="26"/>
          <w:szCs w:val="24"/>
        </w:rPr>
        <w:t xml:space="preserve">ولكنه مطابق تمامًا لتلك الموجودة في 4QFlor ". </w:t>
      </w:r>
      <w:r w:rsidR="00CA0D4D" w:rsidRPr="00EC39EC">
        <w:rPr>
          <w:rFonts w:asciiTheme="majorBidi" w:hAnsiTheme="majorBidi" w:cstheme="majorBidi"/>
          <w:sz w:val="26"/>
          <w:szCs w:val="26"/>
        </w:rPr>
        <w:t xml:space="preserve">الترجمة السبعينية موجودة في الآية 16 ، وليس الآية 17 ، في أعمال الرسل. في مخطوطات البحر الميت ، لدينا </w:t>
      </w:r>
      <w:r w:rsidR="005B7059" w:rsidRPr="00EC39EC">
        <w:rPr>
          <w:rFonts w:asciiTheme="majorBidi" w:hAnsiTheme="majorBidi" w:cstheme="majorBidi"/>
          <w:i/>
          <w:iCs/>
          <w:sz w:val="26"/>
          <w:szCs w:val="26"/>
        </w:rPr>
        <w:t xml:space="preserve">darash </w:t>
      </w:r>
      <w:r w:rsidR="005B7059" w:rsidRPr="00EC39EC">
        <w:rPr>
          <w:rFonts w:asciiTheme="majorBidi" w:hAnsiTheme="majorBidi" w:cstheme="majorBidi"/>
          <w:sz w:val="26"/>
          <w:szCs w:val="26"/>
        </w:rPr>
        <w:t xml:space="preserve">(السعي) بدلاً من </w:t>
      </w:r>
      <w:r w:rsidR="005B7059" w:rsidRPr="00EC39EC">
        <w:rPr>
          <w:rFonts w:asciiTheme="majorBidi" w:hAnsiTheme="majorBidi" w:cstheme="majorBidi"/>
          <w:i/>
          <w:iCs/>
          <w:sz w:val="26"/>
          <w:szCs w:val="26"/>
        </w:rPr>
        <w:t xml:space="preserve">yarash </w:t>
      </w:r>
      <w:r w:rsidR="00745055" w:rsidRPr="00EC39EC">
        <w:rPr>
          <w:rFonts w:asciiTheme="majorBidi" w:hAnsiTheme="majorBidi" w:cstheme="majorBidi"/>
          <w:sz w:val="26"/>
          <w:szCs w:val="26"/>
        </w:rPr>
        <w:t>(يمتلك). يبدو أن هذا الاقتراح يحمل وزنًا إضافيًا نظرًا لأن لدينا دليلًا على ذلك في مخطوطات البحر الميت الآن.</w:t>
      </w:r>
      <w:r w:rsidR="005B7059" w:rsidRPr="00EC39EC">
        <w:rPr>
          <w:rFonts w:asciiTheme="majorBidi" w:hAnsiTheme="majorBidi" w:cstheme="majorBidi"/>
          <w:sz w:val="26"/>
          <w:szCs w:val="26"/>
        </w:rPr>
        <w:br/>
        <w:t xml:space="preserve"> </w:t>
      </w:r>
      <w:r w:rsidR="005B7059"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لكن ثانيًا ، ما هو موضوع النقاش في مجلس القدس وكيف تتناول نبوءة عاموس هذه المسألة؟ بعبارة أخرى ، كيف يقدّم جيمس حجته وتوصل إلى استنتاج مفاده أنهم أتوا إلى مجمع القدس على أساس هذا الاقتباس من ممر عاموس؟ يجب فهم القضية قيد المناقشة في مجلس القدس بشكل واضح. لم تكن القضية ما إذا كان الوثنيون يمكن أن يصبحوا مسيحيين. تم حل هذا السؤال بالفعل </w:t>
      </w:r>
      <w:r w:rsidR="005B7059" w:rsidRPr="00EC39EC">
        <w:rPr>
          <w:rFonts w:asciiTheme="majorBidi" w:hAnsiTheme="majorBidi" w:cstheme="majorBidi"/>
          <w:sz w:val="26"/>
          <w:szCs w:val="26"/>
        </w:rPr>
        <w:t>، ارجع إلى أعمال الرسل 1: 1-18 ، "حل الروح القدس عليهم كما علينا." كانت القضية هي ما إذا كان هؤلاء الوثنيون الذين تم تحويلهم سيحتاجون أيضًا إلى الختان. أي ، هل سيحتاجون أولاً إلى أن يصبحوا مرتدين يهودًا لكي تقبلهم الكنيسة. فتح على أعمال الرسل 15: 5-6 ، "ثم قام بعض المؤمنين المنتمين إلى جماعة الفريسيين وقالوا: يجب أن يختتن الوثنيون ويطلب منهم إطاعة شريعة موسى". التقى الرسل والشيوخ. للنظر في هذا السؤال. هل علينا أن نختن هؤلاء الأمم حتى نجعلهم مؤهلين لأن يصبحوا أعضاء في الكنيسة. يقتبس جيمس من فقرة عاموس لتسوية هذا السؤال. من يجب أن يختن؟ حجته هي على النحو التالي.</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FE2503" w:rsidRPr="00EC39EC">
        <w:rPr>
          <w:rFonts w:asciiTheme="majorBidi" w:hAnsiTheme="majorBidi" w:cstheme="majorBidi"/>
          <w:sz w:val="26"/>
          <w:szCs w:val="26"/>
        </w:rPr>
        <w:t xml:space="preserve">أولاً ، يلخص إشارة بطرس إلى اهتداء كرنيليوس وأهل بيته في الآية 14. انتقل إلى أعمال الرسل 15: 13 ، "عندما انتهوا ، قال يعقوب:" أيها الإخوة ، اسمعوا لي. وصف سيمون كيف أظهر الله اهتمامه في البداية بأخذ شعب لنفسه من الأمم. "وترى ، قام بطرس ، وارجع إلى الآية 7. قام ووجه إليهم كلمة ،" أيها الإخوة ، أنتم تعلمون أن البعض منذ زمن ، اختار الله بينكم أن يسمع الوثنيون من شفتي رسالة الإنجيل ويؤمنون بها. الله ، الذي يعرف القلب ، أظهر أنه قبلهم بإعطاء الروح القدس لهم ، تمامًا كما فعل بنا. لم يميز بيننا وبينهم ، لأنه طهر بالإيمان قلوبهم. الآن ، لماذا تحاول اختبار الله بوضع نير على أعناق التلاميذ لم نستطع نحن ولا آباؤنا أن نحمله؟ لا! نحن نؤمن بنعمة ربنا </w:t>
      </w:r>
      <w:r w:rsidR="00FE2503" w:rsidRPr="00EC39EC">
        <w:rPr>
          <w:rFonts w:asciiTheme="majorBidi" w:hAnsiTheme="majorBidi" w:cstheme="majorBidi"/>
          <w:sz w:val="26"/>
          <w:szCs w:val="26"/>
        </w:rPr>
        <w:lastRenderedPageBreak/>
        <w:t xml:space="preserve">يسوع أننا نخلص ، كما هم. " لهذا ينهض يعقوب ويقول ، "وصف سمعان كيف أظهر الله في البداية اهتمامه بأخذ شعب من الوثنيين لنفسه." </w:t>
      </w:r>
      <w:r w:rsidR="006167F3">
        <w:rPr>
          <w:rFonts w:asciiTheme="majorBidi" w:hAnsiTheme="majorBidi" w:cstheme="majorBidi"/>
          <w:sz w:val="26"/>
          <w:szCs w:val="26"/>
        </w:rPr>
        <w:br/>
      </w:r>
      <w:r w:rsidR="006167F3">
        <w:rPr>
          <w:rFonts w:asciiTheme="majorBidi" w:hAnsiTheme="majorBidi" w:cstheme="majorBidi"/>
          <w:sz w:val="26"/>
          <w:szCs w:val="26"/>
        </w:rPr>
        <w:br/>
        <w:t xml:space="preserve">عاموس 9:12 اقتباس في أعمال الرسل 15 - الاقتباس البسيط ليس بالضرورة اقتباس وفاء </w:t>
      </w:r>
      <w:r w:rsidR="005B7059" w:rsidRPr="00EC39EC">
        <w:rPr>
          <w:rFonts w:asciiTheme="majorBidi" w:hAnsiTheme="majorBidi" w:cstheme="majorBidi"/>
          <w:sz w:val="26"/>
          <w:szCs w:val="26"/>
        </w:rPr>
        <w:tab/>
      </w:r>
      <w:r w:rsidR="001D3621" w:rsidRPr="00EC39EC">
        <w:rPr>
          <w:rFonts w:asciiTheme="majorBidi" w:hAnsiTheme="majorBidi" w:cstheme="majorBidi"/>
          <w:sz w:val="26"/>
          <w:szCs w:val="26"/>
        </w:rPr>
        <w:t xml:space="preserve">بالعودة إلى نشراتك ، النقطة ب. ثم يقول أن كلمات عاموس تتفق مع هذا. في الواقع ، يقول إن كلمات الأنبياء تتفق مع هذا ، ثم يقتبس من عاموس. </w:t>
      </w:r>
      <w:r w:rsidR="001D3621" w:rsidRPr="00EC39EC">
        <w:rPr>
          <w:rFonts w:ascii="Times New Roman" w:hAnsi="Times New Roman"/>
          <w:sz w:val="26"/>
          <w:szCs w:val="24"/>
        </w:rPr>
        <w:t xml:space="preserve">إنه لا يقول أن مقطع عاموس تنبأ بالمسألة المحددة التي وصفها بطرس ، أي اهتداء الأمم وبداية الكنيسة. يجب أن نتذكر أن القضية المطروحة في مجلس القدس لم تكن ما إذا كان الوثنيون يمكن أن يتحولوا. بل بالأحرى ، هل يُطلب من الأمم أن يختنوا ويحفظوا شريعة موسى. ليس من المنطقي أن نقول إن جيمس اقتبس من تنبؤات العهد القديم قائلًا إن الوثنيين سيأتون إلى المسيح ، ومن ثم استنتجوا أنه بما أن العهد القديم يقول أن الأمم سوف يتعرفون على المسيح فهم لا يحتاجون إلى الختان. مثل هذا الاستنتاج من شأنه أن يستدعي السؤال الذي تم طرحه. التفسير الذي يؤكد أن جيمس كان يقتبس آية لإثبات أن الوثنيين سوف يتحولون لا يعالج بشكل مباشر قضية الختان. منذ أن وافق المجلس على تبني نصيحة جيمس ، يجب أن نفترض أن المقطع الذي اقتبسه قد تناول بالفعل مسألة الختان بطريقة ما. التفسير الألفى ، عادة ، لا يعترف بهذه النقطة بشكل كاف. </w:t>
      </w:r>
      <w:r w:rsidR="001D3621" w:rsidRPr="00EC39EC">
        <w:rPr>
          <w:rFonts w:asciiTheme="majorBidi" w:hAnsiTheme="majorBidi" w:cstheme="majorBidi"/>
          <w:sz w:val="26"/>
          <w:szCs w:val="26"/>
        </w:rPr>
        <w:t xml:space="preserve">إن مسألة اليقين ليست ما إذا كان الوثنيون يمكن أن يتحولوا - نعم ، يمكن أن يتحولوا - ولكن عندما يفعلون ذلك ، هل نحتاج إلى ختانهم أم لا؟ إذا افترض المرء أن ممر عاموس يتحدث عن المملكة الأخروية ، وعن إنجاز لاحق لمجلس أورشليم ، فإن استخدام يعقوب لهذا المقطع يأخذ معنى مختلفًا. </w:t>
      </w:r>
      <w:r w:rsidR="006167F3">
        <w:rPr>
          <w:rFonts w:asciiTheme="majorBidi" w:hAnsiTheme="majorBidi" w:cstheme="majorBidi"/>
          <w:sz w:val="26"/>
          <w:szCs w:val="26"/>
        </w:rPr>
        <w:br/>
      </w:r>
      <w:r w:rsidR="006167F3">
        <w:rPr>
          <w:rFonts w:asciiTheme="majorBidi" w:hAnsiTheme="majorBidi" w:cstheme="majorBidi"/>
          <w:sz w:val="26"/>
          <w:szCs w:val="26"/>
        </w:rPr>
        <w:br/>
        <w:t xml:space="preserve">عاموس 9:11 في أعمال الرسل 15 </w:t>
      </w:r>
      <w:r w:rsidR="00745055"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لاحظ أن يعقوب يتحدث عن ظهور بطرس قائلاً ، "لقد أعلن سمعان كيف أظهر الله </w:t>
      </w:r>
      <w:r w:rsidR="00FE2503" w:rsidRPr="00EC39EC">
        <w:rPr>
          <w:rFonts w:asciiTheme="majorBidi" w:hAnsiTheme="majorBidi" w:cstheme="majorBidi"/>
          <w:b/>
          <w:sz w:val="26"/>
          <w:szCs w:val="26"/>
        </w:rPr>
        <w:t xml:space="preserve">في البداية </w:t>
      </w:r>
      <w:r w:rsidR="00FE2503" w:rsidRPr="00EC39EC">
        <w:rPr>
          <w:rFonts w:asciiTheme="majorBidi" w:hAnsiTheme="majorBidi" w:cstheme="majorBidi"/>
          <w:sz w:val="26"/>
          <w:szCs w:val="26"/>
        </w:rPr>
        <w:t xml:space="preserve">اهتمامه بأخذ شعب من الأمم لنفسه." هذا بيان محرج إلى حد ما. وستلاحظ ، كما أشرت بالخط العريض هنا ، "في البداية". لماذا وضع ذلك "في البداية"؟ ثم لخص ما قاله لهم بطرس. </w:t>
      </w:r>
      <w:r w:rsidR="001D3621" w:rsidRPr="00EC39EC">
        <w:rPr>
          <w:rFonts w:ascii="Times New Roman" w:hAnsi="Times New Roman"/>
          <w:sz w:val="26"/>
          <w:szCs w:val="24"/>
        </w:rPr>
        <w:t xml:space="preserve">عندما يربط جيمس الاقتباس من عاموس بتحويل الأمم ، قال (الآية 16 أ) " </w:t>
      </w:r>
      <w:r w:rsidR="001D3621" w:rsidRPr="00EC39EC">
        <w:rPr>
          <w:rFonts w:ascii="Times New Roman" w:hAnsi="Times New Roman"/>
          <w:b/>
          <w:bCs/>
          <w:iCs/>
          <w:sz w:val="26"/>
          <w:szCs w:val="24"/>
        </w:rPr>
        <w:t xml:space="preserve">بعد هذا </w:t>
      </w:r>
      <w:r w:rsidR="001D3621" w:rsidRPr="00EC39EC">
        <w:rPr>
          <w:rFonts w:ascii="Times New Roman" w:hAnsi="Times New Roman"/>
          <w:iCs/>
          <w:sz w:val="26"/>
          <w:szCs w:val="24"/>
        </w:rPr>
        <w:t xml:space="preserve">سأعود و </w:t>
      </w:r>
      <w:r w:rsidR="001D3621" w:rsidRPr="00EC39EC">
        <w:rPr>
          <w:rFonts w:ascii="Times New Roman" w:hAnsi="Times New Roman"/>
          <w:sz w:val="26"/>
          <w:szCs w:val="24"/>
        </w:rPr>
        <w:t xml:space="preserve">..." جيمس " </w:t>
      </w:r>
      <w:r w:rsidR="001D3621" w:rsidRPr="00EC39EC">
        <w:rPr>
          <w:rFonts w:ascii="Times New Roman" w:hAnsi="Times New Roman"/>
          <w:b/>
          <w:bCs/>
          <w:iCs/>
          <w:sz w:val="26"/>
          <w:szCs w:val="24"/>
        </w:rPr>
        <w:t xml:space="preserve">بعد هذا </w:t>
      </w:r>
      <w:r w:rsidR="001D3621" w:rsidRPr="00EC39EC">
        <w:rPr>
          <w:rFonts w:ascii="Times New Roman" w:hAnsi="Times New Roman"/>
          <w:sz w:val="26"/>
          <w:szCs w:val="24"/>
        </w:rPr>
        <w:t xml:space="preserve">" متواليات " </w:t>
      </w:r>
      <w:r w:rsidR="001D3621" w:rsidRPr="00EC39EC">
        <w:rPr>
          <w:rFonts w:ascii="Times New Roman" w:hAnsi="Times New Roman"/>
          <w:b/>
          <w:bCs/>
          <w:iCs/>
          <w:sz w:val="26"/>
          <w:szCs w:val="24"/>
        </w:rPr>
        <w:t xml:space="preserve">في الأول </w:t>
      </w:r>
      <w:r w:rsidR="001D3621" w:rsidRPr="00EC39EC">
        <w:rPr>
          <w:rFonts w:ascii="Times New Roman" w:hAnsi="Times New Roman"/>
          <w:sz w:val="26"/>
          <w:szCs w:val="24"/>
        </w:rPr>
        <w:t xml:space="preserve">" مقابل 14 وهو تعديل واضح من الصيغة العبرية لعاموس 9:11 </w:t>
      </w:r>
      <w:r w:rsidR="00FE2503" w:rsidRPr="00EC39EC">
        <w:rPr>
          <w:rFonts w:asciiTheme="majorBidi" w:hAnsiTheme="majorBidi" w:cstheme="majorBidi"/>
          <w:sz w:val="26"/>
          <w:szCs w:val="26"/>
        </w:rPr>
        <w:t xml:space="preserve">. بعبارة أخرى ، كما تقرأ في سفر أعمال الرسل ، يقول يعقوب ، "لقد فعل الله هذا أولاً ... وبعد ذلك سأعود." لذلك في سفر أعمال الرسل هناك هذا التسلسل ، "في البداية" ، ثم "بعد هذا". إنه تعديل واضح للصياغة العبرية لعاموس 9:11. في الصياغة العبرية لعاموس 9:11 ، لا تقول </w:t>
      </w:r>
      <w:r w:rsidR="0047502F">
        <w:rPr>
          <w:rFonts w:asciiTheme="majorBidi" w:hAnsiTheme="majorBidi" w:cstheme="majorBidi"/>
          <w:sz w:val="26"/>
          <w:szCs w:val="26"/>
        </w:rPr>
        <w:t xml:space="preserve">"بعد هذا". يبدأ عاموس 9:11 ، "في ذلك اليوم أقيم." عندما يقتبس جيمس "في ذلك اليوم سأقيم" ، يستبدل هناك "بعد هذا سأعود وأقيم خيمة داود الساقطة." الكلمات "سأعود بعد هذا" ليست في سفر عاموس العبري ، ولا هي موجودة في الترجمة السبعينية. يبدو أن هناك القليل من الشك في أن جيمس استبدل عمدًا "بعد هذا سأعود وأقيم خيمة داود الساقطة" للتعبير العام الذي يبدأ به مرور عاموس. يقدم جيمس هذا الاقتباس بوضعه في إطار زمني أكثر </w:t>
      </w:r>
      <w:r w:rsidR="0047502F">
        <w:rPr>
          <w:rFonts w:asciiTheme="majorBidi" w:hAnsiTheme="majorBidi" w:cstheme="majorBidi"/>
          <w:sz w:val="26"/>
          <w:szCs w:val="26"/>
        </w:rPr>
        <w:lastRenderedPageBreak/>
        <w:t>تحديدًا.</w:t>
      </w:r>
      <w:r w:rsidR="0047502F">
        <w:rPr>
          <w:rFonts w:asciiTheme="majorBidi" w:hAnsiTheme="majorBidi" w:cstheme="majorBidi"/>
          <w:sz w:val="26"/>
          <w:szCs w:val="26"/>
        </w:rPr>
        <w:br/>
        <w:t xml:space="preserve"> </w:t>
      </w:r>
      <w:r w:rsidR="0047502F">
        <w:rPr>
          <w:rFonts w:asciiTheme="majorBidi" w:hAnsiTheme="majorBidi" w:cstheme="majorBidi"/>
          <w:sz w:val="26"/>
          <w:szCs w:val="26"/>
        </w:rPr>
        <w:tab/>
      </w:r>
      <w:r w:rsidR="00FE2503" w:rsidRPr="00EC39EC">
        <w:rPr>
          <w:rFonts w:asciiTheme="majorBidi" w:hAnsiTheme="majorBidi" w:cstheme="majorBidi"/>
          <w:sz w:val="26"/>
          <w:szCs w:val="26"/>
        </w:rPr>
        <w:t>لذا ، إذا قام الله في البداية بتربية الأمم وبعد ذلك سيعود ، فهذا ليس النصف الأول إنه النصف الثاني. بالإضافة إلى ذلك ، كما لوحظ من قبل ، لا يقول يعقوب أن عاموس قد تنبأ بأن الله سيزور الأمم ليأخذ منهم شعباً باسمه ، أعمال الرسل 15: 14 ب. لأنه يقول: "على هذا كلام الأنبياء توافق." لا يقترح جيمس أن عاموس تنبأ على وجه التحديد بالأحداث التي وصفها بطرس ، بل يقترح أن عاموس ، وهذا هو جوهرها ، يتصور وقتًا يكون فيه مثل هؤلاء الناس موجودًا بالفعل.</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FE2503" w:rsidRPr="00EC39EC">
        <w:rPr>
          <w:rFonts w:asciiTheme="majorBidi" w:hAnsiTheme="majorBidi" w:cstheme="majorBidi"/>
          <w:sz w:val="26"/>
          <w:szCs w:val="26"/>
        </w:rPr>
        <w:t xml:space="preserve">لذلك ، وفقًا ليعقوب ، فإن ما يقوله عاموس يتفق مع الحقيقة التي سجلها بطرس وبولس بأن الله قد بدأ "يزور الأمم ليخرج منهم شعباً باسمه." </w:t>
      </w:r>
      <w:r w:rsidR="005F2D9A" w:rsidRPr="00EC39EC">
        <w:rPr>
          <w:rFonts w:ascii="Times New Roman" w:hAnsi="Times New Roman"/>
          <w:sz w:val="26"/>
          <w:szCs w:val="24"/>
        </w:rPr>
        <w:t xml:space="preserve">إذا تمت قراءة المقطع بأكمله مع مراعاة هذه الاعتبارات ، فليس من الصعب رؤية علاقة المقطع بمسألة الختان. بالنسبة لأعضاء المجلس ، يبدو أن الحجة كانت واضحة تمامًا. تذكر أن القضية في المجلس لم تكن ما إذا كان بإمكان الأمم أن يصبحوا مسيحيين ، ولكن ما إذا كان بإمكانهم أن يصبحوا مسيحيين ويظلوا أممًا. وهكذا فإن الاقتباس من عاموس يجب ، بطريقة ما ، أن يعطي سببًا واضحًا ومنطقيًا لماذا يجب على المجلس أن يقرر أنه ليس من الضروري أن يتم ختان المتحولون غير اليهود الجدد. يفعل هذا ، فقط إذا فهم أنه وصف للوضع الذي سيحدث في الوقت الذي يعود فيه المسيح ليؤسس ملكوته. إذا كان عاموس لا يتحدث عن هذا الوقت المستقبلي ، حيث سيكون هناك أمم يُدعى عليهم اسم المسيح ، ولكنه يتنبأ فقط بأن الأمم سيخلصون ، فإن النبوءة ليس لها تأثير واضح على مسألة الختان. </w:t>
      </w:r>
      <w:r w:rsidR="006167F3">
        <w:rPr>
          <w:rFonts w:ascii="Times New Roman" w:hAnsi="Times New Roman"/>
          <w:sz w:val="26"/>
          <w:szCs w:val="24"/>
        </w:rPr>
        <w:br/>
      </w:r>
      <w:r w:rsidR="006167F3">
        <w:rPr>
          <w:rFonts w:ascii="Times New Roman" w:hAnsi="Times New Roman"/>
          <w:sz w:val="26"/>
          <w:szCs w:val="24"/>
        </w:rPr>
        <w:br/>
        <w:t>خاتمة:</w:t>
      </w:r>
    </w:p>
    <w:p w14:paraId="2E3AA875" w14:textId="77777777" w:rsidR="00FE2503" w:rsidRPr="00EC39EC" w:rsidRDefault="00D237AB" w:rsidP="0047502F">
      <w:pPr>
        <w:bidi/>
        <w:spacing w:after="0" w:line="360" w:lineRule="auto"/>
        <w:rPr>
          <w:rFonts w:asciiTheme="majorBidi" w:hAnsiTheme="majorBidi" w:cstheme="majorBidi"/>
          <w:sz w:val="26"/>
          <w:szCs w:val="26"/>
        </w:rPr>
      </w:pPr>
      <w:r w:rsidRPr="00EC39EC">
        <w:rPr>
          <w:rFonts w:asciiTheme="majorBidi" w:hAnsiTheme="majorBidi" w:cstheme="majorBidi"/>
          <w:sz w:val="26"/>
          <w:szCs w:val="26"/>
        </w:rPr>
        <w:tab/>
        <w:t xml:space="preserve">الخلاصة: </w:t>
      </w:r>
      <w:r w:rsidR="005F2D9A" w:rsidRPr="00EC39EC">
        <w:rPr>
          <w:rFonts w:asciiTheme="majorBidi" w:hAnsiTheme="majorBidi" w:cstheme="majorBidi"/>
          <w:sz w:val="26"/>
          <w:szCs w:val="26"/>
        </w:rPr>
        <w:t xml:space="preserve">أولئك الذين يفسرون الاقتباس من عاموس على أنه وصف لتأسيس الكنيسة واحد ، ينسب "تفسيرًا مجازيًا لعاموس" إلى يعقوب ، في حين أنه في الواقع كان يقتبس ببساطة نصوص العهد القديم الصحيحة كما يتضح من البحر الميت المخطوطات المخطوطة التي تم إتلافها فيما بعد. ثانيًا ، إنهم يأخذون الاقتباس بطريقة لا علاقة لها بالسؤال المركزي ، ما إذا كان المتحولون غير اليهود بحاجة إلى الختان. وثالثًا ، إنهم يتجاهلون اللغة التي قدم بها جيمس الاقتباس بحذف عبارة عاموس "في ذلك اليوم" واستبدالها بـ "بعد هذا سأعود" ومن أجل الإشارة إلى وقت معين أن نبوءة عاموس ستتحقق. بعبارة أخرى ، يبدو أن هناك تسلسلًا يقول فيه يعقوب ، "أظهر الله في البداية اهتمامًا بأخذ الأمم كشعب لنفسه" يلخص مناقشة بطرس لتحول الأمم. ثم يقول إن كلمة الله تتفق مع هذا. ثم بدلاً من "في ذلك اليوم" ، يقول "بعد هذا" ، "بعد هذا سأعود". سأعود بعد اهتداء الأمم. وعندما أعود ، ترى في الآية 17 ، سيكون هناك أمم سيحملون اسمي. سيكون هناك أمم في الوجود في ذلك اليوم يُدعى عليهم اسم الرب. إذا كان الوثنيون موجودين في وقت مجيء المسيح الثاني الذي يُدعى عليه اسم الرب ، فمن الواضح أن الأمم ليسوا بحاجة إلى الختان. يبدو لي أن هذا هو خط الجدل. </w:t>
      </w:r>
      <w:r w:rsidR="006167F3">
        <w:rPr>
          <w:rFonts w:asciiTheme="majorBidi" w:hAnsiTheme="majorBidi" w:cstheme="majorBidi"/>
          <w:sz w:val="26"/>
          <w:szCs w:val="26"/>
        </w:rPr>
        <w:br/>
      </w:r>
      <w:r w:rsidR="006167F3">
        <w:rPr>
          <w:rFonts w:asciiTheme="majorBidi" w:hAnsiTheme="majorBidi" w:cstheme="majorBidi"/>
          <w:sz w:val="26"/>
          <w:szCs w:val="26"/>
        </w:rPr>
        <w:lastRenderedPageBreak/>
        <w:br/>
        <w:t xml:space="preserve">تضمين عاموس 9:11 و 9: 13-15 </w:t>
      </w: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الآن دعنا نعود. إذا كنت تأخذ وجهة النظر هذه في الآية 12 ، يمكن أن يغير ذلك بشدة تفسير الآية 11 كإشارة إلى الملكوت الأخروي للسيد المسيح في المجيء الثاني بدلاً من الكنيسة عند المجيء الأول للمسيح. ويبدو أيضًا أنه فيما يتعلق بالآية 13-15 ، من شأن ذلك أن يوحي بأننا يجب أن نقرأ 13-15 كوصف للشروط التي ستكون موجودة في ذلك الوقت ، وليس كوصف مجازي للكنيسة. لاحظ أن J. Barton Payne يتخذ موقفًا وسيطًا. إنه يرى الآية 11 على أنها إحياء لسلالة داود في مجيء المسيح الأول. </w:t>
      </w:r>
      <w:r w:rsidR="0045307C" w:rsidRPr="00EC39EC">
        <w:rPr>
          <w:rFonts w:asciiTheme="majorBidi" w:hAnsiTheme="majorBidi" w:cstheme="majorBidi"/>
          <w:sz w:val="26"/>
          <w:szCs w:val="26"/>
        </w:rPr>
        <w:t xml:space="preserve">ثم يرى إتمام عاموس 9:12 على أنه دخول الأمم إلى إسرائيل ، أي الكنيسة. يأخذ عبارة "بعد هذا وسأعود" في أعمال الرسل 15:16 على أنها تعني بعد السبي والحفاظ على عاموس 9: 9-10. كما أنه مكافئ لتعبير عاموس ، "في ذلك اليوم" في سياق عاموس بدلاً من سياق أعمال الرسل. الآن بالنسبة لي هذا لا معنى له. يبدو لي أن هذا هو سياق أعمال الرسل الذي نرى أن جيمس قد قام بتعديل الصياغة. "في البداية" وهذا "بعد أن أعود" هو سياق سفر أعمال الرسل ، إنه ليس سياق عاموس. لكن الناس يجادلون بذلك. لكن ماذا يفعل بـ13-15؟ يقول 13-15 هي وصفية للازدهار الألفي. لذلك ينتقل باين من المجيء الأول للمسيح إلى اندماج الوثنيين فيما يتعلق به إلى الازدهار الألفي في نهاية الأزمنة. هل هذا ضروري؟ هل هذا المقطع وحدة؟ </w:t>
      </w:r>
      <w:r w:rsidR="006167F3">
        <w:rPr>
          <w:rFonts w:asciiTheme="majorBidi" w:hAnsiTheme="majorBidi" w:cstheme="majorBidi"/>
          <w:sz w:val="26"/>
          <w:szCs w:val="26"/>
        </w:rPr>
        <w:br/>
      </w:r>
      <w:r w:rsidR="006167F3">
        <w:rPr>
          <w:rFonts w:asciiTheme="majorBidi" w:hAnsiTheme="majorBidi" w:cstheme="majorBidi"/>
          <w:sz w:val="26"/>
          <w:szCs w:val="26"/>
        </w:rPr>
        <w:br/>
        <w:t xml:space="preserve">عاموس 9: 13-15 </w:t>
      </w:r>
      <w:r w:rsidR="00361D58" w:rsidRPr="00EC39EC">
        <w:rPr>
          <w:rFonts w:asciiTheme="majorBidi" w:hAnsiTheme="majorBidi" w:cstheme="majorBidi"/>
          <w:sz w:val="26"/>
          <w:szCs w:val="26"/>
        </w:rPr>
        <w:tab/>
        <w:t xml:space="preserve">آلدرس </w:t>
      </w:r>
      <w:r w:rsidR="005F2D9A" w:rsidRPr="00EC39EC">
        <w:rPr>
          <w:rFonts w:asciiTheme="majorBidi" w:hAnsiTheme="majorBidi" w:cstheme="majorBidi"/>
          <w:sz w:val="26"/>
          <w:szCs w:val="26"/>
        </w:rPr>
        <w:t xml:space="preserve">، وهو ألفي ، لذلك عادة ما تتوقع اهتداء الأمم باعتباره وصفًا مجازيًا للكنيسة في أعمال الرسل 15: 13-15 ، يقول ، " </w:t>
      </w:r>
      <w:r w:rsidR="005F2D9A" w:rsidRPr="00EC39EC">
        <w:rPr>
          <w:rFonts w:ascii="Times New Roman" w:hAnsi="Times New Roman"/>
          <w:sz w:val="26"/>
          <w:szCs w:val="24"/>
        </w:rPr>
        <w:t xml:space="preserve">استنتاجي إذن هو أن لدينا نبوأتان منفصلتان في عاموس 9: 11-15 والتي تهتم بموضوعين منفصلين ويتحققان في فترتين مختلفتين تمامًا. الأول (الآيات 11-12) إعلان للحكم المسياني لسلالة داود. وقد تحقق هذا بمجيء ربنا يسوع المسيح واستمر تحقيقه في اهتداء الوثنيين من خلال التبشير بالإنجيل. الثاني (الآيات 13-15) هو وعد بالعودة من المنفى ، وتحقق في العودة التي أصدرها الملك الفارسي كورش. </w:t>
      </w:r>
      <w:r w:rsidR="005F2D9A" w:rsidRPr="00EC39EC">
        <w:rPr>
          <w:rFonts w:asciiTheme="majorBidi" w:hAnsiTheme="majorBidi" w:cstheme="majorBidi"/>
          <w:sz w:val="26"/>
          <w:szCs w:val="26"/>
        </w:rPr>
        <w:t xml:space="preserve">بعبارة أخرى ، تم الوفاء به في فترة العهد القديم. من الناحية الزمنية ، ستكون الآيات 13-15 أقدم من 11 و 12. ويقول: " </w:t>
      </w:r>
      <w:r w:rsidR="005F2D9A" w:rsidRPr="00EC39EC">
        <w:rPr>
          <w:rFonts w:ascii="Times New Roman" w:hAnsi="Times New Roman"/>
          <w:sz w:val="26"/>
          <w:szCs w:val="24"/>
        </w:rPr>
        <w:t xml:space="preserve">بهذا النهج أنا أعارض من ناحية التشيليست الذين يفهمون الآيات 13-15 كمرجع لعودة اليهود إلى فلسطين في زمن المسيح ، </w:t>
      </w:r>
      <w:r w:rsidR="005F2D9A" w:rsidRPr="00EC39EC">
        <w:rPr>
          <w:rFonts w:asciiTheme="majorBidi" w:hAnsiTheme="majorBidi" w:cstheme="majorBidi"/>
          <w:sz w:val="26"/>
          <w:szCs w:val="26"/>
        </w:rPr>
        <w:t xml:space="preserve">"لقد عارضت ذلك ،" </w:t>
      </w:r>
      <w:r w:rsidR="005F2D9A" w:rsidRPr="00EC39EC">
        <w:rPr>
          <w:rFonts w:ascii="Times New Roman" w:hAnsi="Times New Roman"/>
          <w:sz w:val="26"/>
          <w:szCs w:val="24"/>
        </w:rPr>
        <w:t xml:space="preserve">ولكن من ناحية أخرى ، هناك أيضًا العديد من المفسرين غير الشيليين الذين يضفيون روحانية على الآيات 13-15 ، ومعارضين تمامًا للمعنى الواضح للكلمات ، يرون هنا الفوائد الروحية التي يمنحها المسيح على كنيسته. " </w:t>
      </w:r>
      <w:r w:rsidR="005F2D9A" w:rsidRPr="00EC39EC">
        <w:rPr>
          <w:rFonts w:asciiTheme="majorBidi" w:hAnsiTheme="majorBidi" w:cstheme="majorBidi"/>
          <w:sz w:val="26"/>
          <w:szCs w:val="26"/>
        </w:rPr>
        <w:t xml:space="preserve">بعبارة أخرى ، يجد صعوبة في قبول هذا التأويل القادر على إيجاد الكنيسة في الآيات 13-15. هناك </w:t>
      </w:r>
      <w:r w:rsidR="0047502F">
        <w:rPr>
          <w:rFonts w:asciiTheme="majorBidi" w:hAnsiTheme="majorBidi" w:cstheme="majorBidi"/>
          <w:sz w:val="26"/>
          <w:szCs w:val="26"/>
        </w:rPr>
        <w:t xml:space="preserve">نوع من اللغة الحرفية لدينا هناك: الحاصد ، الحاصد ، أعاد شعبي المنفي إسرائيل ، زرع إسرائيل على أرضهم ، ولن يتم اقتلاعهم مرة أخرى. يقول: " </w:t>
      </w:r>
      <w:r w:rsidR="005F2D9A" w:rsidRPr="00EC39EC">
        <w:rPr>
          <w:rFonts w:ascii="Times New Roman" w:hAnsi="Times New Roman"/>
          <w:sz w:val="26"/>
          <w:szCs w:val="24"/>
        </w:rPr>
        <w:t xml:space="preserve">ليست هذه الفكرة ولا الفكرة الأخرى صحيحة". </w:t>
      </w:r>
      <w:r w:rsidR="005F2D9A" w:rsidRPr="00EC39EC">
        <w:rPr>
          <w:rFonts w:asciiTheme="majorBidi" w:hAnsiTheme="majorBidi" w:cstheme="majorBidi"/>
          <w:sz w:val="26"/>
          <w:szCs w:val="26"/>
        </w:rPr>
        <w:t xml:space="preserve">بعبارة أخرى ، الألفي أو الروحي. </w:t>
      </w:r>
      <w:r w:rsidR="005F2D9A" w:rsidRPr="00EC39EC">
        <w:rPr>
          <w:rFonts w:ascii="Times New Roman" w:hAnsi="Times New Roman"/>
          <w:sz w:val="26"/>
          <w:szCs w:val="24"/>
        </w:rPr>
        <w:t xml:space="preserve">لا يمكننا أن ننصف الكلمات كما هي الآن إلا إذا حافظنا على كلتا النبوات (بالاتفاق مع ما يُنظر إليه غالبًا في النبوة) منفصلة وفهمنا الأولى على أنها إشارة إلى المسيح ، ولكن الثانية على أنها عودة إسرائيل من السبي البابلي </w:t>
      </w:r>
      <w:r w:rsidR="005F2D9A" w:rsidRPr="00EC39EC">
        <w:rPr>
          <w:rFonts w:ascii="Times New Roman" w:hAnsi="Times New Roman"/>
          <w:sz w:val="26"/>
          <w:szCs w:val="24"/>
        </w:rPr>
        <w:lastRenderedPageBreak/>
        <w:t xml:space="preserve">. </w:t>
      </w:r>
      <w:r w:rsidR="00FE2503" w:rsidRPr="00EC39EC">
        <w:rPr>
          <w:rFonts w:asciiTheme="majorBidi" w:hAnsiTheme="majorBidi" w:cstheme="majorBidi"/>
          <w:sz w:val="26"/>
          <w:szCs w:val="26"/>
        </w:rPr>
        <w:t>هل يمكنك رؤية ما يتصارع معه؟ إنه يتصارع مع شرعية أخذ الآيات 13-15 بطريقة مجازية وتطبيقها على الكنيسة. هل هذا ينصف اللغة في ١٣-١٥؟ يقول: "لا".</w:t>
      </w:r>
      <w:r w:rsidR="0045307C" w:rsidRPr="00EC39EC">
        <w:rPr>
          <w:rFonts w:asciiTheme="majorBidi" w:hAnsiTheme="majorBidi" w:cstheme="majorBidi"/>
          <w:sz w:val="26"/>
          <w:szCs w:val="26"/>
        </w:rPr>
        <w:br/>
        <w:t xml:space="preserve"> </w:t>
      </w:r>
      <w:r w:rsidR="0045307C"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حسنًا ، ما هو خياره؟ انظر ، من وجهة نظره ، لا توجد فترة ألفية ، لذلك إذا كنت ستقرأها بأي نوع من الطريقة الحرفية ، فلا بد أنها العودة من السبي البابلي. لكن هذا يخلق العديد من المشاكل بقدر ما يحل لأن ، أولاً ، تدفق الممر يعود إلى شيء ما قبل ذلك. وثانيًا ، عبارة "سأزرعهم في الأرض ولن يتم اقتلاعهم مرة أخرى أبدًا" ، لكن سيتم اقتلاعهم مرة أخرى بعد العودة من المنفى. لذلك ، ترى أين يكافح ، لكنه لا يأتي برد جيد. </w:t>
      </w:r>
      <w:r w:rsidR="006167F3">
        <w:rPr>
          <w:rFonts w:asciiTheme="majorBidi" w:hAnsiTheme="majorBidi" w:cstheme="majorBidi"/>
          <w:sz w:val="26"/>
          <w:szCs w:val="26"/>
        </w:rPr>
        <w:br/>
      </w:r>
      <w:r w:rsidR="006167F3">
        <w:rPr>
          <w:rFonts w:asciiTheme="majorBidi" w:hAnsiTheme="majorBidi" w:cstheme="majorBidi"/>
          <w:sz w:val="26"/>
          <w:szCs w:val="26"/>
        </w:rPr>
        <w:br/>
        <w:t xml:space="preserve">اقتراح فانوي </w:t>
      </w:r>
      <w:r w:rsidR="006167F3">
        <w:rPr>
          <w:rFonts w:asciiTheme="majorBidi" w:hAnsiTheme="majorBidi" w:cstheme="majorBidi"/>
          <w:sz w:val="26"/>
          <w:szCs w:val="26"/>
        </w:rPr>
        <w:tab/>
      </w:r>
      <w:r w:rsidR="00FE2503" w:rsidRPr="00EC39EC">
        <w:rPr>
          <w:rFonts w:asciiTheme="majorBidi" w:hAnsiTheme="majorBidi" w:cstheme="majorBidi"/>
          <w:sz w:val="26"/>
          <w:szCs w:val="26"/>
        </w:rPr>
        <w:t>أعتقد أن النهج الذي أقترحه يأخذنا إلى المجيء الثاني وليس كنوع من الإشارة إلى اهتداء الأمم في الآية 12 ، ولكن ببساطة كبيان في ذلك الوقت كمرجع لعودة المسيح الثانية. "سيكون هناك أمم يُدعى منهم اسمي" يعني أنه ليس علينا ختان الأمم ، لأنه عندما يعود المسيح سنكون جميعًا من الأمم الذين يُدعى عليهم اسم المسيح. وإذا كان الأمر كذلك ، فلماذا نختن هؤلاء الناس الآن؟ هذا مقطع معقد ، وهناك مجموعة من القضايا التفسيرية. ما يلي هنا لا أعتقد أنه بالغ الأهمية ، إنه مجرد مناقشة إضافية لبعض وجهات النظر المختلفة.</w:t>
      </w:r>
    </w:p>
    <w:p w14:paraId="1B5D5F7B" w14:textId="77777777" w:rsidR="00FE2503" w:rsidRPr="00EC39EC" w:rsidRDefault="00FE2503" w:rsidP="00E37C30">
      <w:pPr>
        <w:spacing w:after="0" w:line="360" w:lineRule="auto"/>
        <w:rPr>
          <w:rFonts w:asciiTheme="majorBidi" w:hAnsiTheme="majorBidi" w:cstheme="majorBidi"/>
          <w:sz w:val="26"/>
          <w:szCs w:val="26"/>
        </w:rPr>
      </w:pPr>
    </w:p>
    <w:p w14:paraId="6824B664" w14:textId="77777777" w:rsidR="00781A1C" w:rsidRPr="0047502F" w:rsidRDefault="00781A1C" w:rsidP="00232984">
      <w:pPr>
        <w:bidi/>
        <w:spacing w:after="0" w:line="240" w:lineRule="auto"/>
        <w:rPr>
          <w:rFonts w:asciiTheme="majorBidi" w:hAnsiTheme="majorBidi" w:cstheme="majorBidi"/>
        </w:rPr>
      </w:pPr>
      <w:r w:rsidRPr="0047502F">
        <w:rPr>
          <w:rFonts w:asciiTheme="majorBidi" w:hAnsiTheme="majorBidi" w:cstheme="majorBidi"/>
        </w:rPr>
        <w:t xml:space="preserve"> </w:t>
      </w:r>
      <w:r w:rsidRPr="0047502F">
        <w:rPr>
          <w:rFonts w:asciiTheme="majorBidi" w:hAnsiTheme="majorBidi" w:cstheme="majorBidi"/>
        </w:rPr>
        <w:tab/>
        <w:t>كتبه جاريد كويبرس</w:t>
      </w:r>
      <w:r w:rsidRPr="0047502F">
        <w:rPr>
          <w:rFonts w:asciiTheme="majorBidi" w:hAnsiTheme="majorBidi" w:cstheme="majorBidi"/>
        </w:rPr>
        <w:br/>
        <w:t xml:space="preserve"> </w:t>
      </w:r>
      <w:r w:rsidRPr="0047502F">
        <w:rPr>
          <w:rFonts w:asciiTheme="majorBidi" w:hAnsiTheme="majorBidi" w:cstheme="majorBidi"/>
        </w:rPr>
        <w:tab/>
      </w:r>
      <w:r w:rsidR="00232984" w:rsidRPr="0047502F">
        <w:rPr>
          <w:rFonts w:asciiTheme="majorBidi" w:hAnsiTheme="majorBidi" w:cstheme="majorBidi"/>
        </w:rPr>
        <w:t>الخام الذي حرره تيد هيلدبراندت</w:t>
      </w:r>
      <w:r w:rsidR="00232984" w:rsidRPr="0047502F">
        <w:rPr>
          <w:rFonts w:asciiTheme="majorBidi" w:hAnsiTheme="majorBidi" w:cstheme="majorBidi"/>
        </w:rPr>
        <w:br/>
        <w:t xml:space="preserve"> </w:t>
      </w:r>
      <w:r w:rsidR="00232984" w:rsidRPr="0047502F">
        <w:rPr>
          <w:rFonts w:asciiTheme="majorBidi" w:hAnsiTheme="majorBidi" w:cstheme="majorBidi"/>
        </w:rPr>
        <w:tab/>
        <w:t>التحرير النهائي بواسطة كاتي إيلز</w:t>
      </w:r>
      <w:r w:rsidRPr="0047502F">
        <w:rPr>
          <w:rFonts w:asciiTheme="majorBidi" w:hAnsiTheme="majorBidi" w:cstheme="majorBidi"/>
        </w:rPr>
        <w:br/>
        <w:t xml:space="preserve">  </w:t>
      </w:r>
      <w:r w:rsidRPr="0047502F">
        <w:rPr>
          <w:rFonts w:asciiTheme="majorBidi" w:hAnsiTheme="majorBidi" w:cstheme="majorBidi"/>
        </w:rPr>
        <w:tab/>
        <w:t xml:space="preserve">رواه </w:t>
      </w:r>
      <w:r w:rsidR="00232984" w:rsidRPr="0047502F">
        <w:rPr>
          <w:rFonts w:asciiTheme="majorBidi" w:hAnsiTheme="majorBidi" w:cstheme="majorBidi"/>
        </w:rPr>
        <w:t>تيد هيلدبرانت</w:t>
      </w:r>
    </w:p>
    <w:p w14:paraId="637609D2" w14:textId="77777777" w:rsidR="00781A1C" w:rsidRPr="00EC39EC" w:rsidRDefault="00781A1C" w:rsidP="00E37C30">
      <w:pPr>
        <w:spacing w:after="0" w:line="360" w:lineRule="auto"/>
        <w:rPr>
          <w:rFonts w:asciiTheme="majorBidi" w:hAnsiTheme="majorBidi" w:cstheme="majorBidi"/>
          <w:sz w:val="26"/>
          <w:szCs w:val="26"/>
        </w:rPr>
      </w:pPr>
    </w:p>
    <w:p w14:paraId="4263A1EB" w14:textId="77777777" w:rsidR="00FE2503" w:rsidRPr="00EC39EC" w:rsidRDefault="00FE2503" w:rsidP="00E37C30">
      <w:pPr>
        <w:spacing w:after="0" w:line="360" w:lineRule="auto"/>
        <w:rPr>
          <w:rFonts w:asciiTheme="majorBidi" w:hAnsiTheme="majorBidi" w:cstheme="majorBidi"/>
          <w:sz w:val="26"/>
          <w:szCs w:val="26"/>
        </w:rPr>
      </w:pPr>
    </w:p>
    <w:sectPr w:rsidR="00FE2503" w:rsidRPr="00EC39EC" w:rsidSect="00FE250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E337A" w14:textId="77777777" w:rsidR="0083454C" w:rsidRDefault="0083454C" w:rsidP="00E37C30">
      <w:pPr>
        <w:spacing w:after="0" w:line="240" w:lineRule="auto"/>
      </w:pPr>
      <w:r>
        <w:separator/>
      </w:r>
    </w:p>
  </w:endnote>
  <w:endnote w:type="continuationSeparator" w:id="0">
    <w:p w14:paraId="2A45D1BD" w14:textId="77777777" w:rsidR="0083454C" w:rsidRDefault="0083454C" w:rsidP="00E3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24F6F" w14:textId="77777777" w:rsidR="0083454C" w:rsidRDefault="0083454C" w:rsidP="00E37C30">
      <w:pPr>
        <w:spacing w:after="0" w:line="240" w:lineRule="auto"/>
      </w:pPr>
      <w:r>
        <w:separator/>
      </w:r>
    </w:p>
  </w:footnote>
  <w:footnote w:type="continuationSeparator" w:id="0">
    <w:p w14:paraId="6CF0DE15" w14:textId="77777777" w:rsidR="0083454C" w:rsidRDefault="0083454C" w:rsidP="00E37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3B6F" w14:textId="77777777" w:rsidR="005F2D9A" w:rsidRDefault="005245E5">
    <w:pPr>
      <w:pStyle w:val="Header"/>
      <w:bidi/>
      <w:jc w:val="right"/>
    </w:pPr>
    <w:r>
      <w:fldChar w:fldCharType="begin"/>
    </w:r>
    <w:r>
      <w:instrText xml:space="preserve"> PAGE   \* MERGEFORMAT </w:instrText>
    </w:r>
    <w:r>
      <w:fldChar w:fldCharType="separate"/>
    </w:r>
    <w:r w:rsidR="0047502F">
      <w:rPr>
        <w:noProof/>
      </w:rPr>
      <w:t>1</w:t>
    </w:r>
    <w:r>
      <w:rPr>
        <w:noProof/>
      </w:rPr>
      <w:fldChar w:fldCharType="end"/>
    </w:r>
  </w:p>
  <w:p w14:paraId="1461DAFB" w14:textId="77777777" w:rsidR="005F2D9A" w:rsidRDefault="005F2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EBF"/>
    <w:rsid w:val="001D3621"/>
    <w:rsid w:val="00216450"/>
    <w:rsid w:val="00232984"/>
    <w:rsid w:val="002333F7"/>
    <w:rsid w:val="00361D58"/>
    <w:rsid w:val="00390A47"/>
    <w:rsid w:val="00442F31"/>
    <w:rsid w:val="0045307C"/>
    <w:rsid w:val="0047502F"/>
    <w:rsid w:val="004B2FCC"/>
    <w:rsid w:val="005245E5"/>
    <w:rsid w:val="005503D0"/>
    <w:rsid w:val="005B7059"/>
    <w:rsid w:val="005F1034"/>
    <w:rsid w:val="005F2D9A"/>
    <w:rsid w:val="005F61F3"/>
    <w:rsid w:val="00611EF7"/>
    <w:rsid w:val="006167F3"/>
    <w:rsid w:val="00710B92"/>
    <w:rsid w:val="007374FA"/>
    <w:rsid w:val="00745055"/>
    <w:rsid w:val="00781A1C"/>
    <w:rsid w:val="008073D2"/>
    <w:rsid w:val="0083454C"/>
    <w:rsid w:val="008D0EBF"/>
    <w:rsid w:val="00983368"/>
    <w:rsid w:val="00BB0EE9"/>
    <w:rsid w:val="00BE3FB8"/>
    <w:rsid w:val="00C353EF"/>
    <w:rsid w:val="00C4535E"/>
    <w:rsid w:val="00CA0D4D"/>
    <w:rsid w:val="00D237AB"/>
    <w:rsid w:val="00D244DF"/>
    <w:rsid w:val="00D46CC3"/>
    <w:rsid w:val="00D8089E"/>
    <w:rsid w:val="00E0772B"/>
    <w:rsid w:val="00E31ECB"/>
    <w:rsid w:val="00E37423"/>
    <w:rsid w:val="00E37C30"/>
    <w:rsid w:val="00E47DFA"/>
    <w:rsid w:val="00EB0461"/>
    <w:rsid w:val="00EC39EC"/>
    <w:rsid w:val="00F002BD"/>
    <w:rsid w:val="00FB5D38"/>
    <w:rsid w:val="00FE2503"/>
    <w:rsid w:val="00FF72B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7A48"/>
  <w15:docId w15:val="{C4659AF9-7586-4FE7-BA3E-1B16FB75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ar" w:eastAsia="en-US"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277"/>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C30"/>
    <w:pPr>
      <w:tabs>
        <w:tab w:val="center" w:pos="4680"/>
        <w:tab w:val="right" w:pos="9360"/>
      </w:tabs>
    </w:pPr>
  </w:style>
  <w:style w:type="character" w:customStyle="1" w:styleId="HeaderChar">
    <w:name w:val="Header Char"/>
    <w:basedOn w:val="DefaultParagraphFont"/>
    <w:link w:val="Header"/>
    <w:uiPriority w:val="99"/>
    <w:rsid w:val="00E37C30"/>
    <w:rPr>
      <w:sz w:val="22"/>
      <w:szCs w:val="22"/>
      <w:lang w:val="ar" w:bidi="ar-SA"/>
    </w:rPr>
  </w:style>
  <w:style w:type="paragraph" w:styleId="Footer">
    <w:name w:val="footer"/>
    <w:basedOn w:val="Normal"/>
    <w:link w:val="FooterChar"/>
    <w:uiPriority w:val="99"/>
    <w:semiHidden/>
    <w:unhideWhenUsed/>
    <w:rsid w:val="00E37C30"/>
    <w:pPr>
      <w:tabs>
        <w:tab w:val="center" w:pos="4680"/>
        <w:tab w:val="right" w:pos="9360"/>
      </w:tabs>
    </w:pPr>
  </w:style>
  <w:style w:type="character" w:customStyle="1" w:styleId="FooterChar">
    <w:name w:val="Footer Char"/>
    <w:basedOn w:val="DefaultParagraphFont"/>
    <w:link w:val="Footer"/>
    <w:uiPriority w:val="99"/>
    <w:semiHidden/>
    <w:rsid w:val="00E37C30"/>
    <w:rPr>
      <w:sz w:val="22"/>
      <w:szCs w:val="22"/>
      <w:lang w:val="ar" w:bidi="ar-SA"/>
    </w:rPr>
  </w:style>
  <w:style w:type="paragraph" w:styleId="BalloonText">
    <w:name w:val="Balloon Text"/>
    <w:basedOn w:val="Normal"/>
    <w:link w:val="BalloonTextChar"/>
    <w:uiPriority w:val="99"/>
    <w:semiHidden/>
    <w:unhideWhenUsed/>
    <w:rsid w:val="00390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47"/>
    <w:rPr>
      <w:rFonts w:ascii="Tahoma" w:hAnsi="Tahoma" w:cs="Tahoma"/>
      <w:sz w:val="16"/>
      <w:szCs w:val="16"/>
      <w:lang w:val="a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10</Pages>
  <Words>4505</Words>
  <Characters>19106</Characters>
  <Application>Microsoft Office Word</Application>
  <DocSecurity>0</DocSecurity>
  <Lines>280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Ted</cp:lastModifiedBy>
  <cp:revision>6</cp:revision>
  <cp:lastPrinted>2023-07-05T14:36:00Z</cp:lastPrinted>
  <dcterms:created xsi:type="dcterms:W3CDTF">2011-01-26T12:15:00Z</dcterms:created>
  <dcterms:modified xsi:type="dcterms:W3CDTF">2023-07-05T14:36:00Z</dcterms:modified>
</cp:coreProperties>
</file>