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816B" w14:textId="77777777" w:rsidR="0030053A" w:rsidRPr="004D2270" w:rsidRDefault="00FF35B5"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w:rsidRPr="0030053A">
        <w:rPr>
          <w:rFonts w:ascii="Times New Roman" w:hAnsi="Times New Roman"/>
          <w:b/>
          <w:bCs/>
          <w:sz w:val="28"/>
          <w:szCs w:val="28"/>
        </w:rPr>
        <w:t xml:space="preserve">Robert Vannoy , Fondements de la prophétie biblique, Conférence 21b </w:t>
      </w:r>
      <w:r w:rsidR="004D2270">
        <w:rPr>
          <w:rFonts w:ascii="Times New Roman" w:hAnsi="Times New Roman"/>
          <w:b/>
          <w:bCs/>
          <w:sz w:val="28"/>
          <w:szCs w:val="28"/>
        </w:rPr>
        <w:br/>
        <w:t xml:space="preserve">Amos </w:t>
      </w:r>
      <w:r w:rsidR="004D2270">
        <w:rPr>
          <w:rFonts w:ascii="Times New Roman" w:hAnsi="Times New Roman"/>
          <w:b/>
          <w:bCs/>
          <w:sz w:val="28"/>
          <w:szCs w:val="28"/>
        </w:rPr>
        <w:br/>
      </w:r>
      <w:r w:rsidR="004D2270">
        <w:rPr>
          <w:rFonts w:ascii="Times New Roman" w:hAnsi="Times New Roman"/>
          <w:b/>
          <w:bCs/>
          <w:sz w:val="28"/>
          <w:szCs w:val="28"/>
        </w:rPr>
        <w:br/>
      </w:r>
      <w:r w:rsidR="004D2270">
        <w:rPr>
          <w:rFonts w:ascii="Times New Roman" w:hAnsi="Times New Roman"/>
          <w:sz w:val="28"/>
          <w:szCs w:val="28"/>
        </w:rPr>
        <w:t xml:space="preserve">Amos </w:t>
      </w:r>
      <w:r w:rsidR="004D2270">
        <w:rPr>
          <w:rFonts w:ascii="Times New Roman" w:hAnsi="Times New Roman"/>
          <w:sz w:val="28"/>
          <w:szCs w:val="28"/>
        </w:rPr>
        <w:br/>
        <w:t>5. Les conditions politiques et sociales de l'époque</w:t>
      </w:r>
    </w:p>
    <w:p w14:paraId="385AAB8E" w14:textId="77777777" w:rsidR="000665A7" w:rsidRPr="004D2270" w:rsidRDefault="0030053A"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b/>
          <w:bCs/>
          <w:sz w:val="26"/>
          <w:szCs w:val="28"/>
        </w:rPr>
        <w:tab/>
      </w:r>
      <w:r w:rsidR="00E862B7" w:rsidRPr="0030053A">
        <w:rPr>
          <w:rFonts w:ascii="Times New Roman" w:hAnsi="Times New Roman"/>
          <w:sz w:val="26"/>
          <w:szCs w:val="26"/>
        </w:rPr>
        <w:t xml:space="preserve">Revenons à notre discussion sur Amos. Le numéro 5 est « Les conditions politiques et sociales de l'époque ». Israël et Juda prospéraient. Israël a été soulagé de la pression de la Syrie et de l'Assyrie. Nulle part Amos ne parle explicitement de la Syrie, et rien n'indique qu'il ait des ennuis pour cela. Regardez 5:27, "'C'est pourquoi je vous enverrai en exil au-delà de Damas', dit le Seigneur dont le nom est Dieu Tout-Puissant." Dans 6:7, "C'est pourquoi vous serez parmi nous les premiers à partir en exil et votre festin et votre détente prendront fin." Dans 6:14, une formulation intéressante ici, "Le Seigneur Dieu Tout-Puissant déclare:" Je vais exciter contre toi les nations, ô maison d'Israël, qui t'opprimeront tout le chemin depuis Lebo Hamath jusqu'à la vallée de l'Arabah </w:t>
      </w:r>
      <w:r w:rsidR="00FF35B5" w:rsidRPr="0030053A">
        <w:rPr>
          <w:rFonts w:ascii="Times New Roman" w:hAnsi="Times New Roman"/>
          <w:sz w:val="26"/>
          <w:szCs w:val="26"/>
        </w:rPr>
        <w:t xml:space="preserve">. " Est-ce que sonner une cloche? Surtout, "de Lebo Hamath à la vallée de l'Arabah". Regardez la référence concernant Jonas dans 2 Rois 14:25. Il y est dit que Jéroboam était "celui qui a restauré les frontières d'Israël de </w:t>
      </w:r>
      <w:r w:rsidR="00714F7E" w:rsidRPr="0030053A">
        <w:rPr>
          <w:rFonts w:ascii="Times New Roman" w:hAnsi="Times New Roman"/>
          <w:sz w:val="26"/>
          <w:szCs w:val="26"/>
        </w:rPr>
        <w:t xml:space="preserve">Lebo Hamath à la mer de l'Arabah, conformément à la parole de l'Éternel, le Dieu d'Israël, prononcée par son serviteur Jonas, fils d' Amittai , le prophète forment Gath Hepher. Vous voyez </w:t>
      </w:r>
      <w:r w:rsidR="00070DA4" w:rsidRPr="0030053A">
        <w:rPr>
          <w:rFonts w:ascii="Times New Roman" w:hAnsi="Times New Roman"/>
          <w:sz w:val="26"/>
          <w:szCs w:val="26"/>
        </w:rPr>
        <w:t xml:space="preserve">donc que Jonas avait prophétisé qu'Israël étendrait ses frontières de Lebo Hamath à la mer de l'Arabah. Ici, Amos arrive et dit : "Je vous opprimerai depuis Lebo Hamath jusqu'à la vallée de l'Arabah." Ainsi, Amos est proche de faire une identification de la nation oppresseur comme étant la Syrie, bien qu'il n'utilise pas explicitement le mot. </w:t>
      </w:r>
      <w:r w:rsidR="004D2270">
        <w:rPr>
          <w:rFonts w:ascii="Times New Roman" w:hAnsi="Times New Roman"/>
          <w:sz w:val="26"/>
          <w:szCs w:val="26"/>
        </w:rPr>
        <w:br/>
      </w:r>
      <w:r w:rsidR="004D2270">
        <w:rPr>
          <w:rFonts w:ascii="Times New Roman" w:hAnsi="Times New Roman"/>
          <w:sz w:val="26"/>
          <w:szCs w:val="26"/>
        </w:rPr>
        <w:br/>
        <w:t xml:space="preserve">Interne – Prospérité </w:t>
      </w:r>
      <w:r w:rsidR="00EE288B" w:rsidRPr="0030053A">
        <w:rPr>
          <w:rFonts w:ascii="Times New Roman" w:hAnsi="Times New Roman"/>
          <w:sz w:val="26"/>
          <w:szCs w:val="26"/>
        </w:rPr>
        <w:tab/>
      </w:r>
      <w:r w:rsidR="00070DA4" w:rsidRPr="0030053A">
        <w:rPr>
          <w:rFonts w:ascii="Times New Roman" w:hAnsi="Times New Roman"/>
          <w:sz w:val="26"/>
          <w:szCs w:val="26"/>
        </w:rPr>
        <w:t xml:space="preserve">À l'intérieur, il y avait de la prospérité. Vous avez des références aux maisons extravagantes des riches en 3:15, « Je démolirai la maison d'hiver, ainsi que la maison d'été ; la maison ornée d'ivoire sera détruite et les demeures seront démolies. Il y a maintenant des fouilles de Samarie </w:t>
      </w:r>
      <w:r w:rsidR="00F92F0F" w:rsidRPr="0030053A">
        <w:rPr>
          <w:rFonts w:ascii="Times New Roman" w:hAnsi="Times New Roman"/>
          <w:sz w:val="26"/>
          <w:szCs w:val="26"/>
        </w:rPr>
        <w:t xml:space="preserve">où des centaines d'ivoires incrustés ont été </w:t>
      </w:r>
      <w:r w:rsidR="00F92F0F" w:rsidRPr="0030053A">
        <w:rPr>
          <w:rFonts w:ascii="Times New Roman" w:hAnsi="Times New Roman"/>
          <w:sz w:val="26"/>
          <w:szCs w:val="26"/>
        </w:rPr>
        <w:lastRenderedPageBreak/>
        <w:t xml:space="preserve">trouvés. Les festins de luxe sont décrits dans 6: 4-6, «Vous êtes allongés sur des lits incrustés d'ivoire et vous vous prélassez sur vos divans. Vous dînez d'agneaux et de veaux gras de choix. Vous pianotez sur vos harpes comme David et improvisez sur des instruments de musique. Vous buvez du vin à la coupe et utilisez les meilleures lotions, mais vous ne vous affligez pas de la ruine de Joseph. Par conséquent, vous serez parmi les premiers à partir en exil, votre festin et votre farniente prendront fin. Donc, il y a beaucoup de luxe et de richesse. Mais comme le souligne Ellison, c'est un côté de l'image. Nous regardons les riches mais nous devons nous tourner vers les maisons des pauvres pour voir comment ils vivent. Ce côté de l'image ressort si vous regardez 2: 6 où vous lisez. « Pour trois péchés d'Israël, même pour quatre, je ne ferai pas reculer ma colère. Ils vendent le juste pour de l'argent, et le pauvre pour une paire de sandales. Ils piétinent la tête des pauvres comme sur la poussière du sol et refusent la justice aux opprimés. Il y a </w:t>
      </w:r>
      <w:r w:rsidR="00EE288B" w:rsidRPr="0030053A">
        <w:rPr>
          <w:rFonts w:ascii="Times New Roman" w:hAnsi="Times New Roman"/>
          <w:sz w:val="26"/>
          <w:szCs w:val="26"/>
        </w:rPr>
        <w:t xml:space="preserve">donc eu beaucoup d'injustices. Amos 8: 4-6 continue sur ce thème: «Écoutez ceci, vous qui foulez aux pieds les nécessiteux et supprimez les pauvres du pays, en disant: 'Quand la nouvelle lune sera-t-elle passée pour que nous vendions du grain et que le sabbat soit terminé pour que nous pouvons commercialiser du blé?' Lésiner la mesure et augmenter les prix et tricher avec des balances malhonnêtes, acheter les pauvres avec de l'argent et les nécessiteux pour une paire de sandales, vendre même les balayures avec le blé. Ainsi, comme le souligne Ellison, les écrivains aiment décrire la prospérité, mais pour la plupart, ils ne semblent pas se concentrer sur la justice. Ce sont donc des commentaires sur l'auteur et le contexte du livre. </w:t>
      </w:r>
      <w:r w:rsidR="004D2270">
        <w:rPr>
          <w:rFonts w:ascii="Times New Roman" w:hAnsi="Times New Roman"/>
          <w:sz w:val="26"/>
          <w:szCs w:val="26"/>
        </w:rPr>
        <w:br/>
      </w:r>
      <w:r w:rsidR="004D2270">
        <w:rPr>
          <w:rFonts w:ascii="Times New Roman" w:hAnsi="Times New Roman"/>
          <w:sz w:val="26"/>
          <w:szCs w:val="26"/>
        </w:rPr>
        <w:br/>
        <w:t xml:space="preserve">B. Le livre d'Amos et son contenu 1. Aperçu général </w:t>
      </w:r>
      <w:r w:rsidR="00746D5A" w:rsidRPr="0030053A">
        <w:rPr>
          <w:rFonts w:ascii="Times New Roman" w:hAnsi="Times New Roman"/>
          <w:sz w:val="26"/>
          <w:szCs w:val="26"/>
        </w:rPr>
        <w:tab/>
        <w:t xml:space="preserve">B </w:t>
      </w:r>
      <w:r w:rsidR="00F16C79">
        <w:rPr>
          <w:rFonts w:ascii="Times New Roman" w:hAnsi="Times New Roman"/>
          <w:sz w:val="26"/>
          <w:szCs w:val="26"/>
        </w:rPr>
        <w:t xml:space="preserve">. est « Le livre d'Amos et son contenu ». L'un est le "Plan général". Je pense que le livre se divise en quatre sections. D'abord, "Jugement prononcé sur les nations environnantes" et nous y reviendrons brièvement. Amos met en garde les nations environnantes, en fin de compte Juda, et se concentre sur Israël. C'est les deux premiers chapitres. Ensuite, ce qu'il fait dans la deuxième section est de donner des jugements plus spécifiques sur Israël et les raisons pour cela. C'est les chapitres 3 à 6. Et puis troisièmement, une section de cinq visions </w:t>
      </w:r>
      <w:r w:rsidR="00F16C79">
        <w:rPr>
          <w:rFonts w:ascii="Times New Roman" w:hAnsi="Times New Roman"/>
          <w:sz w:val="26"/>
          <w:szCs w:val="26"/>
        </w:rPr>
        <w:lastRenderedPageBreak/>
        <w:t xml:space="preserve">dans les chapitres 7, 8 et 9. La dernière </w:t>
      </w:r>
      <w:r w:rsidR="00EE288B" w:rsidRPr="0030053A">
        <w:rPr>
          <w:rFonts w:ascii="Times New Roman" w:hAnsi="Times New Roman"/>
          <w:sz w:val="26"/>
          <w:szCs w:val="26"/>
        </w:rPr>
        <w:t xml:space="preserve">section </w:t>
      </w:r>
      <w:r w:rsidR="00746D5A" w:rsidRPr="0030053A">
        <w:rPr>
          <w:rFonts w:ascii="Times New Roman" w:hAnsi="Times New Roman"/>
          <w:sz w:val="26"/>
          <w:szCs w:val="26"/>
        </w:rPr>
        <w:t xml:space="preserve">une promesse de bénédiction future, Amos 9:11-15. C'est ainsi que le contenu tombe. Le thème principal est « Jugement contre Israël pour injustice sociale ». L'accent est mis sur la justice sociale mais aussi sur le formalisme religieux. </w:t>
      </w:r>
      <w:r w:rsidR="00414EAD" w:rsidRPr="0030053A">
        <w:rPr>
          <w:rFonts w:ascii="Times New Roman" w:hAnsi="Times New Roman"/>
          <w:sz w:val="26"/>
          <w:szCs w:val="26"/>
        </w:rPr>
        <w:t xml:space="preserve">Ainsi, Amos termine la section avec la justice de Dieu à la fin du livre avec le grand espoir de la promesse de la future restauration sous la loi. </w:t>
      </w:r>
      <w:r w:rsidR="004D2270">
        <w:rPr>
          <w:rFonts w:ascii="Times New Roman" w:hAnsi="Times New Roman"/>
          <w:sz w:val="26"/>
          <w:szCs w:val="26"/>
        </w:rPr>
        <w:br/>
      </w:r>
      <w:r w:rsidR="004D2270">
        <w:rPr>
          <w:rFonts w:ascii="Times New Roman" w:hAnsi="Times New Roman"/>
          <w:sz w:val="26"/>
          <w:szCs w:val="26"/>
        </w:rPr>
        <w:br/>
        <w:t xml:space="preserve">2. Amos 1-2 </w:t>
      </w:r>
      <w:r w:rsidR="00414EAD" w:rsidRPr="0030053A">
        <w:rPr>
          <w:rFonts w:ascii="Times New Roman" w:hAnsi="Times New Roman"/>
          <w:sz w:val="26"/>
          <w:szCs w:val="26"/>
        </w:rPr>
        <w:tab/>
        <w:t xml:space="preserve">Les chapitres </w:t>
      </w:r>
      <w:r>
        <w:rPr>
          <w:rFonts w:ascii="Times New Roman" w:hAnsi="Times New Roman"/>
          <w:sz w:val="26"/>
          <w:szCs w:val="26"/>
        </w:rPr>
        <w:t xml:space="preserve">1 et 2 sont cette première section, "Le jugement sur les nations environnantes." Vous y avez des jugements sur six nations environnantes suivis d'un jugement culminant. Amos suit le schéma habituel d'introduction de chaque section avec la phrase "Pour trois péchés", puis il nomme une certaine ville ou nation, "et pour quatre je ne reviendrai pas sur ma colère". </w:t>
      </w:r>
      <w:r w:rsidR="00414EAD" w:rsidRPr="0030053A">
        <w:rPr>
          <w:rFonts w:ascii="Times New Roman" w:hAnsi="Times New Roman"/>
          <w:sz w:val="26"/>
          <w:szCs w:val="26"/>
        </w:rPr>
        <w:t>Ainsi, vous remarquez au verset 3 : « Pour trois péchés de Damas, même pour quatre, je ne ferai pas reculer ma colère. Puis le verset 6, "Pour trois péchés de Gaza, même pour quatre, je ne refoulerai pas ma colère", et le verset 9, "Pour trois péchés de Tyr , même pour quatre, je ne refoulerai pas ma colère." Et cela se poursuit tout au long du chapitre et dans le deuxième chapitre, "Pour trois péchés", puis une certaine ville ou nation, "et pour quatre je ne ferai pas reculer ma colère." L'expression est mieux comprise comme indiquant la plénitude de leur état de pécheur - pour trois péchés et pour quatre.</w:t>
      </w:r>
      <w:r w:rsidR="00D111DE" w:rsidRPr="0030053A">
        <w:rPr>
          <w:rFonts w:ascii="Times New Roman" w:hAnsi="Times New Roman"/>
          <w:sz w:val="26"/>
          <w:szCs w:val="26"/>
        </w:rPr>
        <w:br/>
        <w:t xml:space="preserve"> </w:t>
      </w:r>
      <w:r w:rsidR="00D111DE" w:rsidRPr="0030053A">
        <w:rPr>
          <w:rFonts w:ascii="Times New Roman" w:hAnsi="Times New Roman"/>
          <w:sz w:val="26"/>
          <w:szCs w:val="26"/>
        </w:rPr>
        <w:tab/>
        <w:t xml:space="preserve">Amos suit également un modèle dans l'ordre des nations dont il parle. Il parle des peuples étrangers </w:t>
      </w:r>
      <w:r w:rsidR="003C33E5" w:rsidRPr="0030053A">
        <w:rPr>
          <w:rFonts w:ascii="Times New Roman" w:hAnsi="Times New Roman"/>
          <w:sz w:val="26"/>
          <w:szCs w:val="26"/>
        </w:rPr>
        <w:t>tous par le nom de leur capitale. Il parle de la Syrie et les référence par la capitale Damas. Il parle de la Philistie en utilisant la capitale de Gaza dans Amos 1:6 . Et il parle de la Phénicie en utilisant la capitale de Tyr au verset 9.</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Ainsi, il s'adresse d'abord aux nations étrangères, puis il passe aux nations cousines, Edom, au verset 11. Edom vient d'Esaü. Ammon au verset 13 ; Ammon est lié à Israël et les Ammonites viennent de la fille aînée de Lot. Moab au chapitre 2 verset 1 ; Moab descendait de la fille cadette de Lot. Donc, il regarde d'abord trois nations étrangères, puis passe à trois nations cousines.</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 xml:space="preserve">Puis il se rapproche de chez lui. Il parle de la nation frère </w:t>
      </w:r>
      <w:r w:rsidR="00746D5A" w:rsidRPr="0030053A">
        <w:rPr>
          <w:rFonts w:ascii="Times New Roman" w:hAnsi="Times New Roman"/>
          <w:sz w:val="26"/>
          <w:szCs w:val="26"/>
        </w:rPr>
        <w:t xml:space="preserve">, pourrait-on dire, </w:t>
      </w:r>
      <w:r w:rsidR="003C33E5" w:rsidRPr="0030053A">
        <w:rPr>
          <w:rFonts w:ascii="Times New Roman" w:hAnsi="Times New Roman"/>
          <w:sz w:val="26"/>
          <w:szCs w:val="26"/>
        </w:rPr>
        <w:t xml:space="preserve">de Juda en </w:t>
      </w:r>
      <w:r w:rsidR="00746D5A" w:rsidRPr="0030053A">
        <w:rPr>
          <w:rFonts w:ascii="Times New Roman" w:hAnsi="Times New Roman"/>
          <w:sz w:val="26"/>
          <w:szCs w:val="26"/>
        </w:rPr>
        <w:t xml:space="preserve">2 : 4, avant de se concentrer sur Israël lui-même, le Royaume du Nord, en 2 : 6. Je </w:t>
      </w:r>
      <w:r w:rsidR="00746D5A" w:rsidRPr="0030053A">
        <w:rPr>
          <w:rFonts w:ascii="Times New Roman" w:hAnsi="Times New Roman"/>
          <w:sz w:val="26"/>
          <w:szCs w:val="26"/>
        </w:rPr>
        <w:lastRenderedPageBreak/>
        <w:t xml:space="preserve">pense donc que la progression est un moyen efficace d'entendre, en particulier de la part de ceux qui pourraient voir le mal d'Israël. Cela renforce le message d'Amos et se concentre sur la question, même sur Juda - c'est là qu'il fait des commentaires. Les péchés en eux ne se limitent pas aux abus qui sont présents en Israël. Généralement, il reconnaît le mal en soi par toutes les nations et ces nations feront face à des réparations mais non sans responsabilité morale. Le jugement est prononcé pour les péchés reconnus. Le moyen du jugement n'est pas précisé, mais si vous regardez l'histoire de ces peuples et nations, il semble que le jugement ait été exécuté. </w:t>
      </w:r>
      <w:r w:rsidR="004D2270">
        <w:rPr>
          <w:rFonts w:ascii="Times New Roman" w:hAnsi="Times New Roman"/>
          <w:sz w:val="26"/>
          <w:szCs w:val="26"/>
        </w:rPr>
        <w:br/>
      </w:r>
      <w:r w:rsidR="004D2270">
        <w:rPr>
          <w:rFonts w:ascii="Times New Roman" w:hAnsi="Times New Roman"/>
          <w:sz w:val="26"/>
          <w:szCs w:val="26"/>
        </w:rPr>
        <w:br/>
        <w:t xml:space="preserve">L'attention d'Amos sur Juda </w:t>
      </w:r>
      <w:r w:rsidR="0038748B" w:rsidRPr="0030053A">
        <w:rPr>
          <w:rFonts w:ascii="Times New Roman" w:hAnsi="Times New Roman"/>
          <w:sz w:val="26"/>
          <w:szCs w:val="26"/>
        </w:rPr>
        <w:tab/>
      </w:r>
      <w:r w:rsidR="00F92F0F" w:rsidRPr="0030053A">
        <w:rPr>
          <w:rFonts w:ascii="Times New Roman" w:hAnsi="Times New Roman"/>
          <w:sz w:val="26"/>
          <w:szCs w:val="26"/>
        </w:rPr>
        <w:t xml:space="preserve">Amos commence à concentrer son attention intérieure sur Juda. Vous remarquez qu'en 2:4 et 5, il dit : « Pour trois péchés de Juda, même pour quatre, je ne ferai pas reculer ma colère. Parce qu'ils ont rejeté la loi de l'Éternel et n'ont pas gardé ses décrets, parce qu'ils ont été égarés par de faux dieux, les dieux que leurs ancêtres ont suivis, j'enverrai sur Juda un feu qui consumera les forteresses de Jérusalem. Il arrive en Juda et il y a une transition importante. Rappelez-vous qu'il parle au Royaume du Nord bien qu'il soit lui-même du sud. S'il s'était tourné directement vers Israël, il aurait pu être accusé de partialité. Le nord était plus fort économiquement et politiquement mais le sud avait la présence du temple. Amos décrit la loi du Seigneur et ne pas observer ses statuts et suivre d'autres dieux. Cela a été accompli dans 2 Rois 24-25 lors de la destruction de Jérusalem en 586 av. J.-C. </w:t>
      </w:r>
      <w:r w:rsidR="0038748B" w:rsidRPr="0030053A">
        <w:rPr>
          <w:rFonts w:ascii="Times New Roman" w:hAnsi="Times New Roman"/>
          <w:sz w:val="26"/>
          <w:szCs w:val="26"/>
        </w:rPr>
        <w:t xml:space="preserve">Ainsi le jugement vient sur Juda. </w:t>
      </w:r>
      <w:r w:rsidR="004D2270">
        <w:rPr>
          <w:rFonts w:ascii="Times New Roman" w:hAnsi="Times New Roman"/>
          <w:sz w:val="26"/>
          <w:szCs w:val="26"/>
        </w:rPr>
        <w:br/>
      </w:r>
      <w:r w:rsidR="004D2270">
        <w:rPr>
          <w:rFonts w:ascii="Times New Roman" w:hAnsi="Times New Roman"/>
          <w:sz w:val="26"/>
          <w:szCs w:val="26"/>
        </w:rPr>
        <w:br/>
        <w:t xml:space="preserve">Amos sur Israël </w:t>
      </w:r>
      <w:r w:rsidR="0038748B" w:rsidRPr="0030053A">
        <w:rPr>
          <w:rFonts w:ascii="Times New Roman" w:hAnsi="Times New Roman"/>
          <w:sz w:val="26"/>
          <w:szCs w:val="26"/>
        </w:rPr>
        <w:tab/>
      </w:r>
      <w:r w:rsidR="00250239" w:rsidRPr="0030053A">
        <w:rPr>
          <w:rFonts w:ascii="Times New Roman" w:hAnsi="Times New Roman"/>
          <w:sz w:val="26"/>
          <w:szCs w:val="26"/>
        </w:rPr>
        <w:t xml:space="preserve">Dans Amos 2: 6-16, «Pour trois péchés d'Israël, même pour quatre, je ne ferai pas reculer ma colère. Ils vendent le juste pour de l'argent et le nécessiteux pour une paire de sandales. Je ne vais pas tout lire. Mais sautez à "J'ai aussi suscité des prophètes parmi vos fils et des Naziréens parmi vos jeunes hommes." Puis le verset 13 et suivant : « Maintenant donc, je vais t'écraser comme une charrette écrase lorsqu'elle est chargée de grain. Le rapide ne s'échappera pas, le fort ne rassemblera pas sa force et le guerrier ne sauvera pas sa vie. L'archer </w:t>
      </w:r>
      <w:r w:rsidR="00EA590D" w:rsidRPr="0030053A">
        <w:rPr>
          <w:rFonts w:ascii="Times New Roman" w:hAnsi="Times New Roman"/>
          <w:sz w:val="26"/>
          <w:szCs w:val="26"/>
        </w:rPr>
        <w:t xml:space="preserve">ne tiendra pas bon..." Verset 16, "Même les plus braves guerriers fuiront nus ce jour-là." C'est le point culminant de ces deux premiers </w:t>
      </w:r>
      <w:r w:rsidR="00EA590D" w:rsidRPr="0030053A">
        <w:rPr>
          <w:rFonts w:ascii="Times New Roman" w:hAnsi="Times New Roman"/>
          <w:sz w:val="26"/>
          <w:szCs w:val="26"/>
        </w:rPr>
        <w:lastRenderedPageBreak/>
        <w:t xml:space="preserve">chapitres. Il a prononcé un jugement sur les ennemis d'Israël l'un après l'autre, et maintenant il vient sur Israël. Maintenant, il dirige son message vers Israël qui recevra le jugement principal. Ils ont averti le peuple auparavant par les nations environnantes. Un jour de ténèbres plutôt que de lumière, un jour de jugement. </w:t>
      </w:r>
      <w:r w:rsidR="004D2270">
        <w:rPr>
          <w:rFonts w:ascii="Times New Roman" w:hAnsi="Times New Roman"/>
          <w:sz w:val="26"/>
          <w:szCs w:val="26"/>
        </w:rPr>
        <w:br/>
      </w:r>
      <w:r w:rsidR="004D2270">
        <w:rPr>
          <w:rFonts w:ascii="Times New Roman" w:hAnsi="Times New Roman"/>
          <w:sz w:val="26"/>
          <w:szCs w:val="26"/>
        </w:rPr>
        <w:br/>
        <w:t xml:space="preserve">Procès d'engagement a. Accusation et mise en accusation </w:t>
      </w:r>
      <w:r w:rsidR="00250239" w:rsidRPr="0030053A">
        <w:rPr>
          <w:rFonts w:ascii="Times New Roman" w:hAnsi="Times New Roman"/>
          <w:sz w:val="26"/>
          <w:szCs w:val="26"/>
        </w:rPr>
        <w:tab/>
        <w:t xml:space="preserve">Pour faire passer ce message, Amos utilise ce que certains ont appelé le </w:t>
      </w:r>
      <w:r w:rsidR="00EA590D" w:rsidRPr="0030053A">
        <w:rPr>
          <w:rFonts w:ascii="Times New Roman" w:hAnsi="Times New Roman"/>
          <w:sz w:val="26"/>
          <w:szCs w:val="26"/>
        </w:rPr>
        <w:t xml:space="preserve">« procès de l'alliance ». Les caractéristiques de cette forme juridique sont observables ici. Remarquez comment cela fonctionne. Vous avez d'abord une accusation ou un acte d'accusation, c'est-à-dire au verset 6-8. J'ai lu une partie de cela: «Ils vendent les justes pour de l'argent…. Ils piétinent la tête des pauvres. Verset 7, « Père et fils utilisent la même fille et profanent ainsi mon saint nom. Ils se couchent à côté de chaque autel sur des vêtements pris en gage. Dans la maison de leur </w:t>
      </w:r>
      <w:r w:rsidR="00250239" w:rsidRPr="0030053A">
        <w:rPr>
          <w:rFonts w:ascii="Times New Roman" w:hAnsi="Times New Roman"/>
          <w:sz w:val="26"/>
          <w:szCs w:val="26"/>
        </w:rPr>
        <w:t xml:space="preserve">dieu , ils boivent du vin pris en amende. Cette accusation implique des violations sociales, morales et religieuses - oppression des pauvres aux versets 6 et 7 et apostasie morale et religieuse au verset 8. Celles-ci impliquaient la prostitution sacrée, qui, selon eux, produisait magiquement la fertilité de la terre. Israël a été averti de ne pas y être impliqué. Ici, le Seigneur est adoré comme le seraient des Baals ordinaires. Cette pratique était une violation flagrante du pacte. Ce qui a empiré les choses, c'est qu'on l'a fait avec des choses obtenues par l'oppression des pauvres. "Ils se couchent à côté de chaque autel sur des vêtements pris en gage." Ils faisaient la religion aux dépens des pauvres. C'est donc l'acte d'accusation du procès de l'alliance. </w:t>
      </w:r>
      <w:r w:rsidR="004D2270">
        <w:rPr>
          <w:rFonts w:ascii="Times New Roman" w:hAnsi="Times New Roman"/>
          <w:sz w:val="26"/>
          <w:szCs w:val="26"/>
        </w:rPr>
        <w:br/>
      </w:r>
      <w:r w:rsidR="004D2270">
        <w:rPr>
          <w:rFonts w:ascii="Times New Roman" w:hAnsi="Times New Roman"/>
          <w:sz w:val="26"/>
          <w:szCs w:val="26"/>
        </w:rPr>
        <w:br/>
        <w:t xml:space="preserve">b. Actes gracieux du souverain dans Vss. 9-11 </w:t>
      </w:r>
      <w:r w:rsidR="00EA590D" w:rsidRPr="0030053A">
        <w:rPr>
          <w:rFonts w:ascii="Times New Roman" w:hAnsi="Times New Roman"/>
          <w:sz w:val="26"/>
          <w:szCs w:val="26"/>
        </w:rPr>
        <w:tab/>
        <w:t xml:space="preserve">Le deuxième est </w:t>
      </w:r>
      <w:r w:rsidR="005763E5" w:rsidRPr="0030053A">
        <w:rPr>
          <w:rFonts w:ascii="Times New Roman" w:hAnsi="Times New Roman"/>
          <w:sz w:val="26"/>
          <w:szCs w:val="26"/>
        </w:rPr>
        <w:t xml:space="preserve">le récit des actes de grâce du souverain dans les versets 9-11. Les versets 9 à 11 disent : « Le Seigneur dit : J'ai détruit devant eux les Amoréens, bien qu'il fût grand comme des cèdres et fort comme des chênes. J'ai détruit ses fruits en haut et ses racines en bas. Je t'ai fait monter d'Egypte, et je t'ai conduit quarante ans dans le désert pour te donner le pays des Amoréens. J'ai aussi suscité des </w:t>
      </w:r>
      <w:r w:rsidR="00EA590D" w:rsidRPr="0030053A">
        <w:rPr>
          <w:rFonts w:ascii="Times New Roman" w:hAnsi="Times New Roman"/>
          <w:sz w:val="26"/>
          <w:szCs w:val="26"/>
        </w:rPr>
        <w:t xml:space="preserve">prophètes parmi tes fils.' » N'est-ce pas vrai ? J'ai fait toutes ces choses. J'ai été fidèle. J'ai été aimable. </w:t>
      </w:r>
      <w:r w:rsidR="005763E5" w:rsidRPr="0030053A">
        <w:rPr>
          <w:rFonts w:ascii="Times New Roman" w:hAnsi="Times New Roman"/>
          <w:sz w:val="26"/>
          <w:szCs w:val="26"/>
        </w:rPr>
        <w:t xml:space="preserve">Donc un récit des actes de grâce du </w:t>
      </w:r>
      <w:r w:rsidR="005763E5" w:rsidRPr="0030053A">
        <w:rPr>
          <w:rFonts w:ascii="Times New Roman" w:hAnsi="Times New Roman"/>
          <w:sz w:val="26"/>
          <w:szCs w:val="26"/>
        </w:rPr>
        <w:lastRenderedPageBreak/>
        <w:t xml:space="preserve">Seigneur. Dieu avait constamment gardé l'alliance. </w:t>
      </w:r>
      <w:r w:rsidR="004D2270">
        <w:rPr>
          <w:rFonts w:ascii="Times New Roman" w:hAnsi="Times New Roman"/>
          <w:sz w:val="26"/>
          <w:szCs w:val="26"/>
        </w:rPr>
        <w:br/>
      </w:r>
      <w:r w:rsidR="004D2270">
        <w:rPr>
          <w:rFonts w:ascii="Times New Roman" w:hAnsi="Times New Roman"/>
          <w:sz w:val="26"/>
          <w:szCs w:val="26"/>
        </w:rPr>
        <w:br/>
        <w:t xml:space="preserve">c. Rejet de l'avertissement prophétique de l'alliance </w:t>
      </w:r>
      <w:r w:rsidR="005763E5" w:rsidRPr="0030053A">
        <w:rPr>
          <w:rFonts w:ascii="Times New Roman" w:hAnsi="Times New Roman"/>
          <w:sz w:val="26"/>
          <w:szCs w:val="26"/>
        </w:rPr>
        <w:tab/>
        <w:t xml:space="preserve">Le troisième </w:t>
      </w:r>
      <w:r w:rsidR="00EA590D" w:rsidRPr="0030053A">
        <w:rPr>
          <w:rFonts w:ascii="Times New Roman" w:hAnsi="Times New Roman"/>
          <w:sz w:val="26"/>
          <w:szCs w:val="26"/>
        </w:rPr>
        <w:t>élément du procès de l'alliance est le rejet de l'avertissement prophétique de l'alliance. Cela se trouve au verset 12. "Mais tu as fait boire du vin aux Naziréens et tu as interdit aux prophètes de prophétiser." Le prophète appelle le peuple à revenir à l'alliance fidélité et repentance, mais les deux ont été rejetés.</w:t>
      </w:r>
      <w:r w:rsidR="005763E5" w:rsidRPr="0030053A">
        <w:rPr>
          <w:rFonts w:ascii="Times New Roman" w:hAnsi="Times New Roman"/>
          <w:sz w:val="26"/>
          <w:szCs w:val="26"/>
        </w:rPr>
        <w:br/>
        <w:t xml:space="preserve"> </w:t>
      </w:r>
      <w:r w:rsidR="005763E5" w:rsidRPr="0030053A">
        <w:rPr>
          <w:rFonts w:ascii="Times New Roman" w:hAnsi="Times New Roman"/>
          <w:sz w:val="26"/>
          <w:szCs w:val="26"/>
        </w:rPr>
        <w:tab/>
        <w:t xml:space="preserve">Cela mène au numéro </w:t>
      </w:r>
      <w:r w:rsidR="00EA590D" w:rsidRPr="0030053A">
        <w:rPr>
          <w:rFonts w:ascii="Times New Roman" w:hAnsi="Times New Roman"/>
          <w:sz w:val="26"/>
          <w:szCs w:val="26"/>
        </w:rPr>
        <w:t xml:space="preserve">quatre, la phrase des versets 13-16. J'ai déjà lu ça. Il est donné en termes généraux. Il n'y a pas de prédiction spécifique mais le jugement est répertorié. C'est donc le point culminant de la première section du livre où Amos se détourne des nations étrangères, vers des nations cousines, vers une nation frère de Juda, et finalement vers Israël. </w:t>
      </w:r>
      <w:r w:rsidR="004D2270">
        <w:rPr>
          <w:rFonts w:ascii="Times New Roman" w:hAnsi="Times New Roman"/>
          <w:sz w:val="26"/>
          <w:szCs w:val="26"/>
        </w:rPr>
        <w:br/>
      </w:r>
      <w:r w:rsidR="004D2270">
        <w:rPr>
          <w:rFonts w:ascii="Times New Roman" w:hAnsi="Times New Roman"/>
          <w:sz w:val="26"/>
          <w:szCs w:val="26"/>
        </w:rPr>
        <w:br/>
        <w:t>3. Amos 3- 6 Déclarations de jugement</w:t>
      </w:r>
      <w:r w:rsidR="00382BFD" w:rsidRPr="0030053A">
        <w:rPr>
          <w:rFonts w:ascii="Times New Roman" w:hAnsi="Times New Roman"/>
          <w:sz w:val="26"/>
          <w:szCs w:val="26"/>
        </w:rPr>
        <w:br/>
        <w:t xml:space="preserve"> </w:t>
      </w:r>
      <w:r w:rsidR="00382BFD" w:rsidRPr="0030053A">
        <w:rPr>
          <w:rFonts w:ascii="Times New Roman" w:hAnsi="Times New Roman"/>
          <w:sz w:val="26"/>
          <w:szCs w:val="26"/>
        </w:rPr>
        <w:tab/>
        <w:t xml:space="preserve">Allons à la deuxième section chapitre 3-6 où il y a des déclarations plus spécifiques de jugement. Cette section </w:t>
      </w:r>
      <w:r w:rsidR="00EA590D" w:rsidRPr="0030053A">
        <w:rPr>
          <w:rFonts w:ascii="Times New Roman" w:hAnsi="Times New Roman"/>
          <w:sz w:val="26"/>
          <w:szCs w:val="26"/>
        </w:rPr>
        <w:t xml:space="preserve">se compose de trois discours commençant chacun par cette phrase : « Écoutez cette parole que le Seigneur a prononcée. Vous remarquez qu'en 3:1, "Écoutez cette parole que l'Éternel a prononcée contre vous, ô peuple d'Israël." Dans 4:1, « Écoutez cette parole, vous </w:t>
      </w:r>
      <w:r w:rsidR="001E5A81" w:rsidRPr="0030053A">
        <w:rPr>
          <w:rFonts w:ascii="Times New Roman" w:hAnsi="Times New Roman"/>
          <w:sz w:val="26"/>
          <w:szCs w:val="26"/>
        </w:rPr>
        <w:t xml:space="preserve">les vaches de Basan sur le mont Samarie, vous les femmes qui opprimez les pauvres et écrasez les nécessiteux. Et 5:1 : « Écoutez cette parole, ô maison d'Israël, cette lamentation que j'élève à votre sujet. » Ce sont trois introductions stéréotypées de ces sections. </w:t>
      </w:r>
      <w:r w:rsidR="004D2270">
        <w:rPr>
          <w:rFonts w:ascii="Times New Roman" w:hAnsi="Times New Roman"/>
          <w:sz w:val="26"/>
          <w:szCs w:val="26"/>
        </w:rPr>
        <w:br/>
      </w:r>
      <w:r w:rsidR="004D2270">
        <w:rPr>
          <w:rFonts w:ascii="Times New Roman" w:hAnsi="Times New Roman"/>
          <w:sz w:val="26"/>
          <w:szCs w:val="26"/>
        </w:rPr>
        <w:br/>
        <w:t xml:space="preserve">un. Amos 3 Je veux regarder en particulier le chapitre 3. Le chapitre 3 </w:t>
      </w:r>
      <w:r w:rsidR="00F92F0F" w:rsidRPr="0030053A">
        <w:rPr>
          <w:rFonts w:ascii="Times New Roman" w:hAnsi="Times New Roman"/>
          <w:sz w:val="26"/>
          <w:szCs w:val="26"/>
        </w:rPr>
        <w:tab/>
      </w:r>
      <w:r w:rsidR="001E5A81" w:rsidRPr="0030053A">
        <w:rPr>
          <w:rFonts w:ascii="Times New Roman" w:hAnsi="Times New Roman"/>
          <w:sz w:val="26"/>
          <w:szCs w:val="26"/>
        </w:rPr>
        <w:t xml:space="preserve">: 1-2 dit: «Écoutez cette parole que l'Éternel a prononcée contre vous, ô peuple d'Israël, contre toute la famille que j'ai fait sortir d'Égypte: ' J'ai choisi de toutes les familles de la terre; c'est pourquoi je te punirai pour tous tes péchés.' » Je pense que ce verset résume l'essence du message. L'idée d'alliance est centrale ici, même si le terme, </w:t>
      </w:r>
      <w:r w:rsidR="001E5A81" w:rsidRPr="0030053A">
        <w:rPr>
          <w:rFonts w:ascii="Times New Roman" w:hAnsi="Times New Roman"/>
          <w:i/>
          <w:iCs/>
          <w:sz w:val="26"/>
          <w:szCs w:val="26"/>
        </w:rPr>
        <w:t xml:space="preserve">berit </w:t>
      </w:r>
      <w:r w:rsidR="001E5A81" w:rsidRPr="0030053A">
        <w:rPr>
          <w:rFonts w:ascii="Times New Roman" w:hAnsi="Times New Roman"/>
          <w:sz w:val="26"/>
          <w:szCs w:val="26"/>
        </w:rPr>
        <w:t xml:space="preserve">[alliance] n'est pas trouvé. Dans le chapitre 6 </w:t>
      </w:r>
      <w:r w:rsidR="008F4486" w:rsidRPr="0030053A">
        <w:rPr>
          <w:rFonts w:ascii="Times New Roman" w:hAnsi="Times New Roman"/>
          <w:sz w:val="26"/>
          <w:szCs w:val="26"/>
        </w:rPr>
        <w:t xml:space="preserve">, "C'est pourquoi je te punirai", qui est tiré d'une </w:t>
      </w:r>
      <w:r w:rsidR="008F4486" w:rsidRPr="0030053A">
        <w:rPr>
          <w:rFonts w:ascii="Times New Roman" w:hAnsi="Times New Roman"/>
          <w:sz w:val="26"/>
          <w:szCs w:val="26"/>
        </w:rPr>
        <w:lastRenderedPageBreak/>
        <w:t xml:space="preserve">approche traditionnelle de longue date des idées d'alliance, où vous localisez tous les prophètes qui ont utilisé le mot berit [alliance </w:t>
      </w:r>
      <w:r w:rsidR="001E5A81" w:rsidRPr="0030053A">
        <w:rPr>
          <w:rFonts w:ascii="Times New Roman" w:hAnsi="Times New Roman"/>
          <w:i/>
          <w:iCs/>
          <w:sz w:val="26"/>
          <w:szCs w:val="26"/>
        </w:rPr>
        <w:t xml:space="preserve">] </w:t>
      </w:r>
      <w:r w:rsidR="001E5A81" w:rsidRPr="0030053A">
        <w:rPr>
          <w:rFonts w:ascii="Times New Roman" w:hAnsi="Times New Roman"/>
          <w:sz w:val="26"/>
          <w:szCs w:val="26"/>
        </w:rPr>
        <w:t xml:space="preserve">, et vous évaluez le résultat sur cette base. . Parce que le mot </w:t>
      </w:r>
      <w:r w:rsidR="001E5A81" w:rsidRPr="0030053A">
        <w:rPr>
          <w:rFonts w:ascii="Times New Roman" w:hAnsi="Times New Roman"/>
          <w:i/>
          <w:iCs/>
          <w:sz w:val="26"/>
          <w:szCs w:val="26"/>
        </w:rPr>
        <w:t xml:space="preserve">berit </w:t>
      </w:r>
      <w:r w:rsidR="001E5A81" w:rsidRPr="0030053A">
        <w:rPr>
          <w:rFonts w:ascii="Times New Roman" w:hAnsi="Times New Roman"/>
          <w:sz w:val="26"/>
          <w:szCs w:val="26"/>
        </w:rPr>
        <w:t xml:space="preserve">[alliance] n'est pas utilisé abondamment par les prophètes, D. Hillers conclut de manière inappropriée que l'alliance n'occupait pas une place très importante dans le monde conceptuel des prophètes. Mais ce que suggère Hillers, et il attire l'attention sur le fait que ces derniers temps, il y a beaucoup de tentatives dans trois domaines de travail en relation avec l'alliance et les prophètes. Premièrement, la terminologie de l'alliance. En d'autres termes, oui les prophètes n'utilisent pas toujours le mot </w:t>
      </w:r>
      <w:r w:rsidR="004E7036" w:rsidRPr="0030053A">
        <w:rPr>
          <w:rFonts w:ascii="Times New Roman" w:hAnsi="Times New Roman"/>
          <w:i/>
          <w:iCs/>
          <w:sz w:val="26"/>
          <w:szCs w:val="26"/>
        </w:rPr>
        <w:t xml:space="preserve">berit </w:t>
      </w:r>
      <w:r w:rsidR="00EA590D" w:rsidRPr="0030053A">
        <w:rPr>
          <w:rFonts w:ascii="Times New Roman" w:hAnsi="Times New Roman"/>
          <w:i/>
          <w:iCs/>
          <w:sz w:val="26"/>
          <w:szCs w:val="26"/>
        </w:rPr>
        <w:t xml:space="preserve">, </w:t>
      </w:r>
      <w:r w:rsidR="00EA590D" w:rsidRPr="0030053A">
        <w:rPr>
          <w:rFonts w:ascii="Times New Roman" w:hAnsi="Times New Roman"/>
          <w:sz w:val="26"/>
          <w:szCs w:val="26"/>
        </w:rPr>
        <w:t xml:space="preserve">alliance, mais ils utilisent un langage d'alliance. </w:t>
      </w:r>
      <w:r w:rsidR="001E5A81" w:rsidRPr="0030053A">
        <w:rPr>
          <w:rFonts w:ascii="Times New Roman" w:hAnsi="Times New Roman"/>
          <w:sz w:val="26"/>
          <w:szCs w:val="26"/>
        </w:rPr>
        <w:t xml:space="preserve">Ainsi, vous obtenez une approche plus indirecte du fonctionnement de l'alliance en utilisant la terminologie de l'alliance. Deuxièmement, le modèle littéraire de l'alliance que nous venons de voir à la fin du chapitre 3 avec le procès de l'alliance. Et puis troisièmement, il y a l'utilisation des malédictions de l'alliance. </w:t>
      </w:r>
      <w:r w:rsidR="004D2270">
        <w:rPr>
          <w:rFonts w:ascii="Times New Roman" w:hAnsi="Times New Roman"/>
          <w:sz w:val="26"/>
          <w:szCs w:val="26"/>
        </w:rPr>
        <w:br/>
      </w:r>
      <w:r w:rsidR="004D2270">
        <w:rPr>
          <w:rFonts w:ascii="Times New Roman" w:hAnsi="Times New Roman"/>
          <w:sz w:val="26"/>
          <w:szCs w:val="26"/>
        </w:rPr>
        <w:br/>
        <w:t xml:space="preserve">Terminologie de l'Alliance </w:t>
      </w:r>
      <w:r w:rsidR="008F4486" w:rsidRPr="0030053A">
        <w:rPr>
          <w:rFonts w:ascii="Times New Roman" w:hAnsi="Times New Roman"/>
          <w:sz w:val="26"/>
          <w:szCs w:val="26"/>
        </w:rPr>
        <w:tab/>
      </w:r>
      <w:r w:rsidR="004E7036" w:rsidRPr="0030053A">
        <w:rPr>
          <w:rFonts w:ascii="Times New Roman" w:hAnsi="Times New Roman"/>
          <w:sz w:val="26"/>
          <w:szCs w:val="26"/>
        </w:rPr>
        <w:t xml:space="preserve">Le premier sur l'analyse de la terminologie de l'alliance, j'ai ici dans vos notes une citation utilisant </w:t>
      </w:r>
      <w:r w:rsidR="004E7036" w:rsidRPr="0030053A">
        <w:rPr>
          <w:rFonts w:ascii="Times New Roman" w:hAnsi="Times New Roman"/>
          <w:i/>
          <w:iCs/>
          <w:sz w:val="26"/>
          <w:szCs w:val="26"/>
        </w:rPr>
        <w:t xml:space="preserve">yada' </w:t>
      </w:r>
      <w:r w:rsidR="004E7036" w:rsidRPr="0030053A">
        <w:rPr>
          <w:rFonts w:ascii="Times New Roman" w:hAnsi="Times New Roman"/>
          <w:sz w:val="26"/>
          <w:szCs w:val="26"/>
        </w:rPr>
        <w:t xml:space="preserve">[savoir] au chapitre 3:2. La NIV dit : « Toi seul, j'ai choisi ». Regardez le texte hébreu. Ça ne dit pas ça. Il dit : "Je n'ai connu que toi." C'est </w:t>
      </w:r>
      <w:r w:rsidR="004E7036" w:rsidRPr="0030053A">
        <w:rPr>
          <w:rFonts w:ascii="Times New Roman" w:hAnsi="Times New Roman"/>
          <w:i/>
          <w:iCs/>
          <w:sz w:val="26"/>
          <w:szCs w:val="26"/>
        </w:rPr>
        <w:t xml:space="preserve">yada' </w:t>
      </w:r>
      <w:r w:rsidR="00EA590D" w:rsidRPr="0030053A">
        <w:rPr>
          <w:rFonts w:ascii="Times New Roman" w:hAnsi="Times New Roman"/>
          <w:sz w:val="26"/>
          <w:szCs w:val="26"/>
        </w:rPr>
        <w:t xml:space="preserve">[savoir]. « Je n'ai connu que toi de toutes les familles de la terre ; </w:t>
      </w:r>
      <w:r w:rsidR="004E7036" w:rsidRPr="0030053A">
        <w:rPr>
          <w:rFonts w:ascii="Times New Roman" w:hAnsi="Times New Roman"/>
          <w:sz w:val="26"/>
          <w:szCs w:val="26"/>
        </w:rPr>
        <w:t xml:space="preserve">c'est pourquoi je te punirai. Qu'est-ce que cela signifie? Qu'est-ce que cela pourrait signifier? "Vous seul ai-je connu." Le Seigneur ne savait-il pas qu'il y avait d'autres peuples sur la terre en dehors d'Israël ? Et pourquoi la conclusion « toi seul que j'ai connu, </w:t>
      </w:r>
      <w:r w:rsidR="00EA590D" w:rsidRPr="0030053A">
        <w:rPr>
          <w:rFonts w:ascii="Times New Roman" w:hAnsi="Times New Roman"/>
          <w:sz w:val="26"/>
          <w:szCs w:val="26"/>
        </w:rPr>
        <w:t xml:space="preserve">donc je te punirai » ? Qu'est-ce que savoir a à voir avec punir ? </w:t>
      </w:r>
      <w:r w:rsidR="004E7036" w:rsidRPr="0030053A">
        <w:rPr>
          <w:rFonts w:ascii="Times New Roman" w:hAnsi="Times New Roman"/>
          <w:sz w:val="26"/>
          <w:szCs w:val="26"/>
        </w:rPr>
        <w:t xml:space="preserve">Alors quelques commentaires sur </w:t>
      </w:r>
      <w:r w:rsidR="004E7036" w:rsidRPr="0030053A">
        <w:rPr>
          <w:rFonts w:ascii="Times New Roman" w:hAnsi="Times New Roman"/>
          <w:i/>
          <w:iCs/>
          <w:sz w:val="26"/>
          <w:szCs w:val="26"/>
        </w:rPr>
        <w:t xml:space="preserve">yada' </w:t>
      </w:r>
      <w:r w:rsidR="004E7036" w:rsidRPr="0030053A">
        <w:rPr>
          <w:rFonts w:ascii="Times New Roman" w:hAnsi="Times New Roman"/>
          <w:sz w:val="26"/>
          <w:szCs w:val="26"/>
        </w:rPr>
        <w:t xml:space="preserve">. Le terme a un large éventail de significations allant de «comprendre» à «rapports sexuels». Qu'est-ce que cela signifie en ce qui concerne les exigences de Dieu ou quand Yahweh dit, « il connaît Israël » ? Savoir peut aller dans les deux sens. Mais c'est ce qu'il dit dans Amos 3: 2, "Je n'ai connu que toi... c'est pourquoi je te punirai." Dans quel sens est-il vrai que Yahweh n'a connu qu'Israël et pourquoi apparaît-il dans Amos 3:2 ? Il y a </w:t>
      </w:r>
      <w:r w:rsidR="004B280C" w:rsidRPr="0030053A">
        <w:rPr>
          <w:rFonts w:ascii="Times New Roman" w:hAnsi="Times New Roman"/>
          <w:sz w:val="26"/>
          <w:szCs w:val="26"/>
        </w:rPr>
        <w:t xml:space="preserve">donc un lien logique entre la connaissance que Dieu a d'Israël et leur perte. </w:t>
      </w:r>
      <w:r w:rsidR="000665A7" w:rsidRPr="0030053A">
        <w:rPr>
          <w:rFonts w:ascii="Times New Roman" w:hAnsi="Times New Roman"/>
          <w:sz w:val="26"/>
          <w:lang w:eastAsia="ja-JP"/>
        </w:rPr>
        <w:t xml:space="preserve">Il est devenu clair qu'il s'agit là d'un usage de « savoir » emprunté à </w:t>
      </w:r>
      <w:r w:rsidR="000665A7" w:rsidRPr="0030053A">
        <w:rPr>
          <w:rFonts w:ascii="Times New Roman" w:hAnsi="Times New Roman"/>
          <w:sz w:val="26"/>
          <w:lang w:eastAsia="ja-JP"/>
        </w:rPr>
        <w:lastRenderedPageBreak/>
        <w:t>la terminologie des relations internationales.</w:t>
      </w:r>
      <w:r w:rsidR="000665A7" w:rsidRPr="0030053A">
        <w:rPr>
          <w:rFonts w:ascii="Times New Roman" w:hAnsi="Times New Roman"/>
          <w:sz w:val="26"/>
          <w:szCs w:val="26"/>
        </w:rPr>
        <w:t xml:space="preserve"> Huffmon </w:t>
      </w:r>
      <w:r w:rsidR="008F4486" w:rsidRPr="0030053A">
        <w:rPr>
          <w:rFonts w:ascii="Times New Roman" w:hAnsi="Times New Roman"/>
          <w:sz w:val="26"/>
          <w:szCs w:val="26"/>
        </w:rPr>
        <w:t xml:space="preserve">a un </w:t>
      </w:r>
      <w:r w:rsidR="004B280C" w:rsidRPr="0030053A">
        <w:rPr>
          <w:rFonts w:ascii="Times New Roman" w:hAnsi="Times New Roman"/>
          <w:sz w:val="26"/>
          <w:szCs w:val="26"/>
        </w:rPr>
        <w:t xml:space="preserve">article sur </w:t>
      </w:r>
      <w:r w:rsidR="004B280C" w:rsidRPr="0030053A">
        <w:rPr>
          <w:rFonts w:ascii="Times New Roman" w:hAnsi="Times New Roman"/>
          <w:i/>
          <w:iCs/>
          <w:sz w:val="26"/>
          <w:szCs w:val="26"/>
        </w:rPr>
        <w:t xml:space="preserve">yada' </w:t>
      </w:r>
      <w:r w:rsidR="000665A7" w:rsidRPr="0030053A">
        <w:rPr>
          <w:rFonts w:ascii="Times New Roman" w:hAnsi="Times New Roman"/>
          <w:sz w:val="26"/>
          <w:szCs w:val="26"/>
        </w:rPr>
        <w:t xml:space="preserve">. Il dit que les rois du Proche-Orient utilisent </w:t>
      </w:r>
      <w:r w:rsidR="004B280C" w:rsidRPr="0030053A">
        <w:rPr>
          <w:rFonts w:ascii="Times New Roman" w:hAnsi="Times New Roman"/>
          <w:i/>
          <w:iCs/>
          <w:sz w:val="26"/>
          <w:szCs w:val="26"/>
        </w:rPr>
        <w:t xml:space="preserve">yada' </w:t>
      </w:r>
      <w:r w:rsidR="000665A7" w:rsidRPr="0030053A">
        <w:rPr>
          <w:rFonts w:ascii="Times New Roman" w:hAnsi="Times New Roman"/>
          <w:iCs/>
          <w:sz w:val="26"/>
          <w:szCs w:val="26"/>
        </w:rPr>
        <w:t xml:space="preserve">, </w:t>
      </w:r>
      <w:r w:rsidR="004B280C" w:rsidRPr="0030053A">
        <w:rPr>
          <w:rFonts w:ascii="Times New Roman" w:hAnsi="Times New Roman"/>
          <w:sz w:val="26"/>
          <w:szCs w:val="26"/>
        </w:rPr>
        <w:t xml:space="preserve">savoir, dans les textes hittites et akkadiens pour reconnaître un vassal légitime. Regardez la page 49 de vos citations sous Herbert </w:t>
      </w:r>
      <w:r w:rsidR="000665A7" w:rsidRPr="0030053A">
        <w:rPr>
          <w:rFonts w:ascii="Times New Roman" w:hAnsi="Times New Roman"/>
          <w:sz w:val="26"/>
          <w:szCs w:val="26"/>
        </w:rPr>
        <w:t xml:space="preserve">Huffmon </w:t>
      </w:r>
      <w:r w:rsidR="004B280C" w:rsidRPr="0030053A">
        <w:rPr>
          <w:rFonts w:ascii="Times New Roman" w:hAnsi="Times New Roman"/>
          <w:sz w:val="26"/>
          <w:szCs w:val="26"/>
        </w:rPr>
        <w:t xml:space="preserve">. Il dit: " </w:t>
      </w:r>
      <w:r w:rsidR="000665A7" w:rsidRPr="0030053A">
        <w:rPr>
          <w:rFonts w:ascii="Times New Roman" w:eastAsiaTheme="minorHAnsi" w:hAnsi="Times New Roman"/>
          <w:sz w:val="26"/>
        </w:rPr>
        <w:t xml:space="preserve">L'utilisation technique la plus évidente de "savoir" est celle en référence à la reconnaissance juridique mutuelle de la part du suzerain et du vassal." </w:t>
      </w:r>
      <w:r w:rsidR="004B280C" w:rsidRPr="0030053A">
        <w:rPr>
          <w:rFonts w:ascii="Times New Roman" w:hAnsi="Times New Roman"/>
          <w:sz w:val="26"/>
          <w:szCs w:val="26"/>
        </w:rPr>
        <w:t>En Asie Mineure, les vassaux promettaient de ne connaître que le grand roi. De plus, "un autre Seigneur que vous ne connaissez peut-être pas". Et dans les traités, le suzerain hittite assure aux vassaux qu'en cas de rébellion contre le vassal, "le Soleil ne connaîtra que vous". Donc "savoir" y reconnaît quelqu'un comme suzerain ou vassal légitime. Le contexte est un traité ou un pacte.</w:t>
      </w:r>
    </w:p>
    <w:p w14:paraId="09743D95" w14:textId="77777777" w:rsidR="004D2270" w:rsidRDefault="007D27A1"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30053A">
        <w:rPr>
          <w:rFonts w:ascii="Times New Roman" w:hAnsi="Times New Roman"/>
          <w:sz w:val="26"/>
          <w:szCs w:val="26"/>
        </w:rPr>
        <w:tab/>
      </w:r>
      <w:r w:rsidR="002274ED" w:rsidRPr="0030053A">
        <w:rPr>
          <w:rFonts w:ascii="Times New Roman" w:hAnsi="Times New Roman"/>
          <w:sz w:val="26"/>
          <w:szCs w:val="26"/>
        </w:rPr>
        <w:t xml:space="preserve">Mais Huffmon </w:t>
      </w:r>
      <w:r w:rsidR="004B280C" w:rsidRPr="0030053A">
        <w:rPr>
          <w:rFonts w:ascii="Times New Roman" w:hAnsi="Times New Roman"/>
          <w:sz w:val="26"/>
          <w:szCs w:val="26"/>
        </w:rPr>
        <w:t>poursuit en disant : «</w:t>
      </w:r>
      <w:r w:rsidR="000665A7" w:rsidRPr="0030053A">
        <w:rPr>
          <w:rFonts w:ascii="Times New Roman" w:eastAsiaTheme="minorHAnsi" w:hAnsi="Times New Roman"/>
          <w:sz w:val="26"/>
        </w:rPr>
        <w:t xml:space="preserve"> « Savoir » est également utilisé comme terme technique pour reconnaître que les stipulations du traité sont contraignantes. » </w:t>
      </w:r>
      <w:r w:rsidR="000665A7" w:rsidRPr="0030053A">
        <w:rPr>
          <w:rFonts w:ascii="Times New Roman" w:hAnsi="Times New Roman"/>
          <w:sz w:val="26"/>
          <w:szCs w:val="26"/>
        </w:rPr>
        <w:t xml:space="preserve">Ils dressaient la liste des règlements et disaient : « Vous les connaissez. Maintenant, avec ce contexte, les paroles d'Amos ne sont plus mystérieuses. Le vocabulaire est familier aux relations internationales. Yahvé n'avait reconnu qu'Israël comme son serviteur légitime, son vassal. Comme ce genre d'engagement comportait des obligations et que le vassal ne les avait pas remplies, "C'est pourquoi je te punirai de toutes tes iniquités". Certains d'entre vous dans vos articles ont remarqué que ce terme « savoir » entre le Seigneur et Israël ressort à plusieurs endroits. Regardez Osée 13:4-6. Vous l'obtenez de l'autre sens. « Mais je suis l'Éternel, ton Dieu, qui t'ai fait sortir d'Égypte. Vous devez, dit la NIV, "reconnaître", mais c'est </w:t>
      </w:r>
      <w:r w:rsidR="00C54263" w:rsidRPr="0030053A">
        <w:rPr>
          <w:rFonts w:ascii="Times New Roman" w:hAnsi="Times New Roman"/>
          <w:i/>
          <w:iCs/>
          <w:sz w:val="26"/>
          <w:szCs w:val="26"/>
        </w:rPr>
        <w:t xml:space="preserve">yada', </w:t>
      </w:r>
      <w:r w:rsidR="00C54263" w:rsidRPr="0030053A">
        <w:rPr>
          <w:rFonts w:ascii="Times New Roman" w:hAnsi="Times New Roman"/>
          <w:sz w:val="26"/>
          <w:szCs w:val="26"/>
        </w:rPr>
        <w:t xml:space="preserve">"pas d'autre Dieu que moi, pas de Sauveur à part moi. Je me souciais, " c'est </w:t>
      </w:r>
      <w:r w:rsidR="00C54263" w:rsidRPr="0030053A">
        <w:rPr>
          <w:rFonts w:ascii="Times New Roman" w:hAnsi="Times New Roman"/>
          <w:i/>
          <w:iCs/>
          <w:sz w:val="26"/>
          <w:szCs w:val="26"/>
        </w:rPr>
        <w:t xml:space="preserve">yada' </w:t>
      </w:r>
      <w:r w:rsidR="00C54263" w:rsidRPr="0030053A">
        <w:rPr>
          <w:rFonts w:ascii="Times New Roman" w:hAnsi="Times New Roman"/>
          <w:sz w:val="26"/>
          <w:szCs w:val="26"/>
        </w:rPr>
        <w:t>aussi, " de toi dans le désert, au pays de la chaleur brûlante. Quand je les ai nourris, ils étaient satisfaits ; quand ils étaient satisfaits, ils devenaient fiers ; puis ils m'ont oublié. Alors je tomberai sur eux comme un lion.</w:t>
      </w:r>
      <w:r w:rsidR="00D71BD3" w:rsidRPr="0030053A">
        <w:rPr>
          <w:rFonts w:ascii="Times New Roman" w:hAnsi="Times New Roman"/>
          <w:sz w:val="26"/>
          <w:szCs w:val="26"/>
        </w:rPr>
        <w:br/>
        <w:t xml:space="preserve"> </w:t>
      </w:r>
      <w:r w:rsidR="00D71BD3" w:rsidRPr="0030053A">
        <w:rPr>
          <w:rFonts w:ascii="Times New Roman" w:hAnsi="Times New Roman"/>
          <w:sz w:val="26"/>
          <w:szCs w:val="26"/>
        </w:rPr>
        <w:tab/>
      </w:r>
      <w:r w:rsidR="00864107" w:rsidRPr="0030053A">
        <w:rPr>
          <w:rFonts w:ascii="Times New Roman" w:hAnsi="Times New Roman"/>
          <w:sz w:val="26"/>
          <w:szCs w:val="26"/>
        </w:rPr>
        <w:t xml:space="preserve">Jérémie parle de la même manière dans Jérémie 24:7 : « Je leur donnerai un cœur pour me connaître, que je suis Yahweh. Ils seront mon peuple et je serai leur Dieu, car ils reviendront à moi de tout leur cœur. Que ce genre de connaissance soit étroitement lié à la conduite du peuple est évident dans un autre passage, dans Jérémie 22:15, où vous lisez, et c'est de Shallum, fils de Josias, "Il dit, 'Je me bâtirai un grand palais avec des </w:t>
      </w:r>
      <w:r w:rsidR="00864107" w:rsidRPr="0030053A">
        <w:rPr>
          <w:rFonts w:ascii="Times New Roman" w:hAnsi="Times New Roman"/>
          <w:sz w:val="26"/>
          <w:szCs w:val="26"/>
        </w:rPr>
        <w:lastRenderedPageBreak/>
        <w:t xml:space="preserve">chambres supérieures spacieuses.' … Est-ce que ça fait de toi un roi d'avoir de plus en plus de cèdre ? Votre père n'avait-il pas à manger et à boire ? Il a fait ce qui était bien et juste, alors tout s'est bien passé pour lui. Il a défendu la cause des pauvres et des nécessiteux, et ainsi tout s'est bien passé. N'est-ce pas ce </w:t>
      </w:r>
      <w:r w:rsidR="002274ED" w:rsidRPr="0030053A">
        <w:rPr>
          <w:rFonts w:ascii="Times New Roman" w:hAnsi="Times New Roman"/>
          <w:sz w:val="26"/>
          <w:szCs w:val="26"/>
        </w:rPr>
        <w:t xml:space="preserve">que signifie me connaître ? </w:t>
      </w:r>
      <w:r w:rsidR="00864107" w:rsidRPr="0030053A">
        <w:rPr>
          <w:rFonts w:ascii="Times New Roman" w:hAnsi="Times New Roman"/>
          <w:sz w:val="26"/>
          <w:szCs w:val="26"/>
        </w:rPr>
        <w:t xml:space="preserve">déclare le Seigneur. Nous voyons également un lien entre la terminologie prophétique associée aux relations conventionnelles. Même si </w:t>
      </w:r>
      <w:r w:rsidR="00864107" w:rsidRPr="0030053A">
        <w:rPr>
          <w:rFonts w:ascii="Times New Roman" w:hAnsi="Times New Roman"/>
          <w:i/>
          <w:iCs/>
          <w:sz w:val="26"/>
          <w:szCs w:val="26"/>
        </w:rPr>
        <w:t xml:space="preserve">berit </w:t>
      </w:r>
      <w:r w:rsidR="00864107" w:rsidRPr="0030053A">
        <w:rPr>
          <w:rFonts w:ascii="Times New Roman" w:hAnsi="Times New Roman"/>
          <w:sz w:val="26"/>
          <w:szCs w:val="26"/>
        </w:rPr>
        <w:t xml:space="preserve">n'est pas fréquemment utilisé, le complexe d'idées associé à l'alliance est présent. À partir d'un long extrait de JA Thompson, le vocabulaire de l'alliance extrait une partie du langage qui est un langage d'alliance que vous ne réalisez peut-être pas en regardant les mots. Il dit : « </w:t>
      </w:r>
      <w:r w:rsidR="002274ED" w:rsidRPr="0030053A">
        <w:rPr>
          <w:rFonts w:ascii="Times New Roman" w:eastAsiaTheme="minorHAnsi" w:hAnsi="Times New Roman"/>
          <w:sz w:val="26"/>
        </w:rPr>
        <w:t xml:space="preserve">En général, tant dans l'Ancien Testament que dans les traités du Proche-Orient, les parties étaient décrites comme 'roi' ou 'seigneur' d'une part, et 'serviteur' de l'autre. Les stipulations de l'alliance étaient connues sous le nom de « paroles » ou « commandements » . Tous les traités et pactes avaient des « témoins » du « serment » prêté. Les verbes « gouverner », « aimer », « servir », « bénir », « maudire », « obéir », « jurer », « faire jurer », « prendre à témoin », et d'autres encore, appartiennent tous à la même général Sitz im Leben, à savoir à la société suzeraine-vassale qui a donné naissance aux traités du Proche-Orient, et qui a fourni une métaphore prégnante pour l'expression de l'alliance », </w:t>
      </w:r>
      <w:r w:rsidR="008F4486" w:rsidRPr="0030053A">
        <w:rPr>
          <w:rFonts w:ascii="Times New Roman" w:hAnsi="Times New Roman"/>
          <w:sz w:val="26"/>
          <w:szCs w:val="26"/>
        </w:rPr>
        <w:t xml:space="preserve">et </w:t>
      </w:r>
      <w:r w:rsidR="008F4486" w:rsidRPr="0030053A">
        <w:rPr>
          <w:rFonts w:ascii="Times New Roman" w:hAnsi="Times New Roman"/>
          <w:i/>
          <w:iCs/>
          <w:sz w:val="26"/>
          <w:szCs w:val="26"/>
        </w:rPr>
        <w:t xml:space="preserve">yada' </w:t>
      </w:r>
      <w:r w:rsidR="0066450C" w:rsidRPr="0030053A">
        <w:rPr>
          <w:rFonts w:ascii="Times New Roman" w:hAnsi="Times New Roman"/>
          <w:sz w:val="26"/>
          <w:szCs w:val="26"/>
        </w:rPr>
        <w:t xml:space="preserve">y est inclus. </w:t>
      </w:r>
      <w:r w:rsidR="004D2270">
        <w:rPr>
          <w:rFonts w:ascii="Times New Roman" w:hAnsi="Times New Roman"/>
          <w:sz w:val="26"/>
          <w:szCs w:val="26"/>
        </w:rPr>
        <w:br/>
      </w:r>
      <w:r w:rsidR="004D2270">
        <w:rPr>
          <w:rFonts w:ascii="Times New Roman" w:hAnsi="Times New Roman"/>
          <w:sz w:val="26"/>
          <w:szCs w:val="26"/>
        </w:rPr>
        <w:br/>
        <w:t xml:space="preserve">Modèle littéraire : Les malédictions de l'alliance </w:t>
      </w:r>
      <w:r w:rsidR="0066450C" w:rsidRPr="0030053A">
        <w:rPr>
          <w:rFonts w:ascii="Times New Roman" w:hAnsi="Times New Roman"/>
          <w:sz w:val="26"/>
          <w:szCs w:val="26"/>
        </w:rPr>
        <w:tab/>
        <w:t xml:space="preserve">Le deuxième est le modèle littéraire de l'alliance </w:t>
      </w:r>
      <w:r w:rsidR="008F4486" w:rsidRPr="0030053A">
        <w:rPr>
          <w:rFonts w:ascii="Times New Roman" w:hAnsi="Times New Roman"/>
          <w:sz w:val="26"/>
          <w:szCs w:val="26"/>
        </w:rPr>
        <w:t xml:space="preserve">que nous avons déjà examiné. Une troisième catégorie est l'utilisation des malédictions de l'alliance. Hillers souligne : « </w:t>
      </w:r>
      <w:r w:rsidR="002274ED" w:rsidRPr="0030053A">
        <w:rPr>
          <w:rFonts w:ascii="Times New Roman" w:eastAsiaTheme="minorHAnsi" w:hAnsi="Times New Roman"/>
          <w:sz w:val="26"/>
        </w:rPr>
        <w:t xml:space="preserve">Car encore et encore, nous constatons que les prophètes encadrent leurs oracles de malheur en termes faisant écho aux malédictions associées aux traités », </w:t>
      </w:r>
      <w:r w:rsidR="0066450C" w:rsidRPr="0030053A">
        <w:rPr>
          <w:rFonts w:ascii="Times New Roman" w:hAnsi="Times New Roman"/>
          <w:sz w:val="26"/>
          <w:szCs w:val="26"/>
        </w:rPr>
        <w:t xml:space="preserve">similaires à Lévitique 26 et Deutéronome 28, connus « </w:t>
      </w:r>
      <w:r w:rsidR="0030053A" w:rsidRPr="0030053A">
        <w:rPr>
          <w:rFonts w:ascii="Times New Roman" w:eastAsiaTheme="minorHAnsi" w:hAnsi="Times New Roman"/>
          <w:sz w:val="26"/>
        </w:rPr>
        <w:t xml:space="preserve">car il s'agit d'une longue liste de malédictions associées à un alliance avec Yahweh—il dit ce qui arrivera, 'Si vous rejetez mes statuts, et détestez mes lois, de sorte que vous n'accomplissez pas tous mes commandements et que vous violez ainsi mon alliance.'” C'est le traité qui maudit </w:t>
      </w:r>
      <w:r w:rsidR="0030053A" w:rsidRPr="0030053A">
        <w:rPr>
          <w:rFonts w:ascii="Times New Roman" w:hAnsi="Times New Roman"/>
          <w:sz w:val="26"/>
          <w:szCs w:val="26"/>
        </w:rPr>
        <w:t xml:space="preserve">. Cela devient important dans Amos 3:10 où cela devient important pour l'évaluation des prophètes. Une grande partie de l'érudition moderne des prophètes a été consacrée à la psychologie prophétique essayant de capturer leurs états </w:t>
      </w:r>
      <w:r w:rsidR="0030053A" w:rsidRPr="0030053A">
        <w:rPr>
          <w:rFonts w:ascii="Times New Roman" w:hAnsi="Times New Roman"/>
          <w:sz w:val="26"/>
          <w:szCs w:val="26"/>
        </w:rPr>
        <w:lastRenderedPageBreak/>
        <w:t>d'esprit. Ils étaient préoccupés par le monothéisme et la vie juste. Mais la perspective que nous avons envisagée considère que les prophètes sont des personnages qui ont utilisé des phrases clés de l'histoire et de l'alliance d'Israël plutôt que de leur propre conscience. Leurs oracles sont simplement des malédictions d'alliance. Ils retournent simplement à leurs fondations dans Deutéronome 28 et Lévitique 26.</w:t>
      </w:r>
    </w:p>
    <w:p w14:paraId="4B6B2C2F" w14:textId="77777777"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698AE39C" w14:textId="77777777" w:rsidR="00714F7E" w:rsidRPr="0030053A"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sz w:val="26"/>
          <w:szCs w:val="26"/>
        </w:rPr>
        <w:t>b. Amos 4</w:t>
      </w:r>
      <w:r w:rsidR="0030053A" w:rsidRPr="0030053A">
        <w:rPr>
          <w:rFonts w:ascii="Times New Roman" w:hAnsi="Times New Roman"/>
          <w:sz w:val="26"/>
          <w:szCs w:val="26"/>
        </w:rPr>
        <w:br/>
        <w:t xml:space="preserve"> </w:t>
      </w:r>
      <w:r w:rsidR="0030053A" w:rsidRPr="0030053A">
        <w:rPr>
          <w:rFonts w:ascii="Times New Roman" w:hAnsi="Times New Roman"/>
          <w:sz w:val="26"/>
          <w:szCs w:val="26"/>
        </w:rPr>
        <w:tab/>
        <w:t xml:space="preserve">Passons maintenant au </w:t>
      </w:r>
      <w:r w:rsidR="00A34622" w:rsidRPr="0030053A">
        <w:rPr>
          <w:rFonts w:ascii="Times New Roman" w:hAnsi="Times New Roman"/>
          <w:sz w:val="26"/>
          <w:szCs w:val="26"/>
        </w:rPr>
        <w:t xml:space="preserve">chapitre 4. C'est un exemple de cela. Vous voyez dans 4: 6-12 Amos dit: "Je vous ai donné des estomacs vides dans chaque ville et un manque de pain dans chaque ville, mais vous n'êtes pas revenus vers moi." Ce refrain "mais tu n'es pas revenu vers moi" est répété cinq fois. C'est en 6b, 8b, "Les gens ont titubé de ville en ville pour de l'eau, mais n'ont pas eu assez à boire, pourtant vous n'êtes pas revenu vers moi." 9b et 10b, "J'ai envoyé des plaies parmi vous comme j'ai envoyé en Égypte, j'ai tué vos jeunes hommes par l'épée… mais vous n'êtes pas revenu vers moi." C'est en 11b, « pourtant tu ne m'es pas revenu ». Et puis au 12, "Voilà donc ce que je vais te faire." </w:t>
      </w:r>
      <w:r w:rsidR="0030053A" w:rsidRPr="0030053A">
        <w:rPr>
          <w:rFonts w:ascii="Times New Roman" w:hAnsi="Times New Roman"/>
          <w:sz w:val="26"/>
          <w:lang w:eastAsia="ja-JP"/>
        </w:rPr>
        <w:t xml:space="preserve">Dieu avait envoyé de nombreux avertissements sous la forme de malédictions d'alliance, mais ceux-ci étaient tombés dans l'oreille d'un sourd </w:t>
      </w:r>
      <w:r w:rsidR="008F4486" w:rsidRPr="0030053A">
        <w:rPr>
          <w:rFonts w:ascii="Times New Roman" w:hAnsi="Times New Roman"/>
          <w:sz w:val="26"/>
          <w:szCs w:val="26"/>
        </w:rPr>
        <w:t>.</w:t>
      </w:r>
      <w:r w:rsidR="00F16C79">
        <w:rPr>
          <w:rFonts w:ascii="Times New Roman" w:hAnsi="Times New Roman"/>
          <w:sz w:val="26"/>
          <w:szCs w:val="26"/>
        </w:rPr>
        <w:br/>
        <w:t xml:space="preserve"> </w:t>
      </w:r>
      <w:r w:rsidR="00F16C79">
        <w:rPr>
          <w:rFonts w:ascii="Times New Roman" w:hAnsi="Times New Roman"/>
          <w:sz w:val="26"/>
          <w:szCs w:val="26"/>
        </w:rPr>
        <w:tab/>
      </w:r>
      <w:r w:rsidR="008F4486" w:rsidRPr="0030053A">
        <w:rPr>
          <w:rFonts w:ascii="Times New Roman" w:hAnsi="Times New Roman"/>
          <w:sz w:val="26"/>
          <w:szCs w:val="26"/>
        </w:rPr>
        <w:t xml:space="preserve">Allez à Deutéronome 28 et Lévitique 26 et notez la liste des versets sur votre plan. Vous trouverez que dans le verset 6 d'Amos 4, c'est la famine. Retournez à Deutéronome 28 :17 et 18 où nous lisons : « Ta corbeille et ton pétrin seront maudits. Le fruit de tes entrailles sera maudit, et les récoltes de ta terre, et les veaux de tes troupeaux et les agneaux de tes troupeaux. Retournez à Amos 4:7, 8—vous avez la sécheresse. « J'ai envoyé de la pluie sur une ville, mais je l'ai retenue sur une autre. Un champ avait de la pluie; un autre n'en avait pas et s'est tari. Deutéronome 28 :23 : « Le ciel au-dessus de ta tête sera d'airain, le sol au-dessous de toi sera de fer. Le Seigneur transformera la pluie de votre pays en poussière. Amos 4:9a, mildiou, "J'ai frappé vos jardins et vos vignes de fléau et de mildiou." Deutéronome 28 :22 : « L'Éternel te frappera d'une maladie débilitante, de fièvre et d'inflammation, de chaleur torride et de sécheresse, de fléau et de moisissure. » Amos 4: 9b, sauterelles, "Les sauterelles ont dévoré vos figuiers et vos </w:t>
      </w:r>
      <w:r w:rsidR="008F4486" w:rsidRPr="0030053A">
        <w:rPr>
          <w:rFonts w:ascii="Times New Roman" w:hAnsi="Times New Roman"/>
          <w:sz w:val="26"/>
          <w:szCs w:val="26"/>
        </w:rPr>
        <w:lastRenderedPageBreak/>
        <w:t>oliviers." Deutéronome 28:38 et 42, "Vous sèmerez beaucoup de semence dans le champ, mais vous récolterez peu, car les sauterelles le dévoreront." Je les ai envoyés mais cela ne vous a pas fait vous repentir. À la fin de cela au verset 11, "mais tu n'es pas revenu vers moi".</w:t>
      </w:r>
      <w:r w:rsidR="00C27086" w:rsidRPr="0030053A">
        <w:rPr>
          <w:rFonts w:ascii="Times New Roman" w:hAnsi="Times New Roman"/>
          <w:sz w:val="26"/>
          <w:szCs w:val="26"/>
        </w:rPr>
        <w:br/>
        <w:t xml:space="preserve"> </w:t>
      </w:r>
      <w:r w:rsidR="00C27086" w:rsidRPr="0030053A">
        <w:rPr>
          <w:rFonts w:ascii="Times New Roman" w:hAnsi="Times New Roman"/>
          <w:sz w:val="26"/>
          <w:szCs w:val="26"/>
        </w:rPr>
        <w:tab/>
      </w:r>
      <w:r w:rsidR="009B67B1" w:rsidRPr="0030053A">
        <w:rPr>
          <w:rFonts w:ascii="Times New Roman" w:hAnsi="Times New Roman"/>
          <w:sz w:val="26"/>
          <w:szCs w:val="26"/>
        </w:rPr>
        <w:t xml:space="preserve">Puis le verset 12 : « C'est pourquoi, c'est ce que je te ferai, Israël. Que va-t-il faire ? Ça ne dit pas. "Et parce que je te ferai cela, prépare-toi à rencontrer ton Dieu, ô Israël." C'est une expression incomplète. Certains suggèrent que les verbes ont été perdus et cela se trouve dans 3:14b, "Je détruirai les autels de Béthel, les cornes de l'autel seront coupées." </w:t>
      </w:r>
      <w:r w:rsidR="00606D90" w:rsidRPr="0030053A">
        <w:rPr>
          <w:rFonts w:ascii="Times New Roman" w:hAnsi="Times New Roman"/>
          <w:sz w:val="26"/>
          <w:szCs w:val="26"/>
        </w:rPr>
        <w:t xml:space="preserve">Donc vous </w:t>
      </w:r>
      <w:r w:rsidR="0030053A">
        <w:rPr>
          <w:rFonts w:ascii="Times New Roman" w:hAnsi="Times New Roman"/>
          <w:sz w:val="26"/>
          <w:szCs w:val="26"/>
        </w:rPr>
        <w:t xml:space="preserve">auriez : « C'est pourquoi je vais te faire, Israël », puis insérer : « Je détruirai les autels… ». Mais c'est totalement arbitraire - il aurait pu être récupéré de n'importe où. C'est compris. Vous traversez tous ces péchés et "pourtant vous n'êtes pas revenu à moi". L'implication est que ce sera pire que ce qui s'est déjà produit. Il me semble que ce à quoi Israël peut s'attendre dans ce point culminant, ce sont les malédictions de l'alliance. Je pense que c'est ce qui est sous-entendu ici et ce qui se comprend sans le dire. Retournez à Lévitique 26:27 et suivant, "Si malgré cela", c'est-à-dire, ces malédictions de l'alliance viennent sur vous à cause de votre désobéissance, "vous ne m'écouterez pas, je vous punirai sept fois pour vos péchés .” Verset 31, "Je réduirai vos villes en ruines." Verset 32, "Je dévaste le pays." Verset 33 : « Je te disperserai parmi les nations, je tirerai mon épée et je te poursuivrai. Votre pays sera dévasté et vos villes tomberont en ruines. C'est donc ce qui vient à la fin du message prophétique si vous ne revenez toujours pas à Dieu. Il me semble </w:t>
      </w:r>
      <w:r w:rsidR="00606D90" w:rsidRPr="0030053A">
        <w:rPr>
          <w:rFonts w:ascii="Times New Roman" w:hAnsi="Times New Roman"/>
          <w:sz w:val="26"/>
          <w:szCs w:val="26"/>
        </w:rPr>
        <w:t>donc que cela se comprendrait. C'est ce que je ferai en exécutant les malédictions de l'alliance sur ceux qui refusent de se repentir et sur ceux qui ne "reviendront pas à moi".</w:t>
      </w:r>
      <w:r w:rsidR="00D11EDB" w:rsidRPr="0030053A">
        <w:rPr>
          <w:rFonts w:ascii="Times New Roman" w:hAnsi="Times New Roman"/>
          <w:sz w:val="26"/>
          <w:szCs w:val="26"/>
        </w:rPr>
        <w:br/>
        <w:t xml:space="preserve"> </w:t>
      </w:r>
      <w:r w:rsidR="00D11EDB" w:rsidRPr="0030053A">
        <w:rPr>
          <w:rFonts w:ascii="Times New Roman" w:hAnsi="Times New Roman"/>
          <w:sz w:val="26"/>
          <w:szCs w:val="26"/>
        </w:rPr>
        <w:tab/>
      </w:r>
      <w:r w:rsidR="00C27086" w:rsidRPr="0030053A">
        <w:rPr>
          <w:rFonts w:ascii="Times New Roman" w:hAnsi="Times New Roman"/>
          <w:sz w:val="26"/>
          <w:szCs w:val="26"/>
        </w:rPr>
        <w:t>La prochaine fois, nous examinerons en détail la conclusion d'Amos 9:11-15 et sa citation dans Actes 15.</w:t>
      </w:r>
    </w:p>
    <w:p w14:paraId="104ABE07" w14:textId="77777777" w:rsidR="00A20575" w:rsidRPr="0030053A" w:rsidRDefault="00A20575" w:rsidP="002274ED">
      <w:pPr>
        <w:spacing w:line="360" w:lineRule="auto"/>
        <w:rPr>
          <w:rFonts w:ascii="Times New Roman" w:hAnsi="Times New Roman"/>
          <w:sz w:val="26"/>
        </w:rPr>
      </w:pPr>
    </w:p>
    <w:p w14:paraId="1E68CAAB" w14:textId="77777777" w:rsidR="00FF35B5" w:rsidRPr="00F16C79" w:rsidRDefault="00FF35B5" w:rsidP="00F16C79">
      <w:pPr>
        <w:rPr>
          <w:rFonts w:ascii="Times New Roman" w:hAnsi="Times New Roman"/>
          <w:sz w:val="20"/>
          <w:szCs w:val="20"/>
        </w:rPr>
      </w:pPr>
      <w:r w:rsidRPr="00F16C79">
        <w:rPr>
          <w:rFonts w:ascii="Times New Roman" w:hAnsi="Times New Roman"/>
          <w:sz w:val="20"/>
          <w:szCs w:val="20"/>
        </w:rPr>
        <w:t xml:space="preserve"> </w:t>
      </w:r>
      <w:r w:rsidRPr="00F16C79">
        <w:rPr>
          <w:rFonts w:ascii="Times New Roman" w:hAnsi="Times New Roman"/>
          <w:sz w:val="20"/>
          <w:szCs w:val="20"/>
        </w:rPr>
        <w:tab/>
        <w:t>Transcrit par Ted Hildebrandt</w:t>
      </w:r>
      <w:r w:rsidRPr="00F16C79">
        <w:rPr>
          <w:rFonts w:ascii="Times New Roman" w:hAnsi="Times New Roman"/>
          <w:sz w:val="20"/>
          <w:szCs w:val="20"/>
        </w:rPr>
        <w:br/>
        <w:t xml:space="preserve">  </w:t>
      </w:r>
      <w:r w:rsidRPr="00F16C79">
        <w:rPr>
          <w:rFonts w:ascii="Times New Roman" w:hAnsi="Times New Roman"/>
          <w:sz w:val="20"/>
          <w:szCs w:val="20"/>
        </w:rPr>
        <w:tab/>
      </w:r>
      <w:r w:rsidR="00F16C79" w:rsidRPr="00F16C79">
        <w:rPr>
          <w:rFonts w:ascii="Times New Roman" w:hAnsi="Times New Roman"/>
          <w:sz w:val="20"/>
          <w:szCs w:val="20"/>
        </w:rPr>
        <w:t>Brut édité par Ted Hildebrandt</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t>Montage final par Katie Ells</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r>
      <w:r w:rsidRPr="00F16C79">
        <w:rPr>
          <w:rFonts w:ascii="Times New Roman" w:hAnsi="Times New Roman"/>
          <w:sz w:val="20"/>
          <w:szCs w:val="20"/>
        </w:rPr>
        <w:t>Re-narré par Ted Hildebrandt</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8B8A" w14:textId="77777777" w:rsidR="00C12562" w:rsidRDefault="00C12562" w:rsidP="00414EAD">
      <w:r>
        <w:separator/>
      </w:r>
    </w:p>
  </w:endnote>
  <w:endnote w:type="continuationSeparator" w:id="0">
    <w:p w14:paraId="086D4E02" w14:textId="77777777" w:rsidR="00C12562" w:rsidRDefault="00C12562"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5FDB" w14:textId="77777777" w:rsidR="00C12562" w:rsidRDefault="00C12562" w:rsidP="00414EAD">
      <w:r>
        <w:separator/>
      </w:r>
    </w:p>
  </w:footnote>
  <w:footnote w:type="continuationSeparator" w:id="0">
    <w:p w14:paraId="3BA51740" w14:textId="77777777" w:rsidR="00C12562" w:rsidRDefault="00C12562"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14:paraId="0F124256" w14:textId="77777777" w:rsidR="002274ED" w:rsidRDefault="0099158E">
        <w:pPr>
          <w:pStyle w:val="Header"/>
          <w:jc w:val="right"/>
        </w:pPr>
        <w:r>
          <w:fldChar w:fldCharType="begin"/>
        </w:r>
        <w:r>
          <w:instrText xml:space="preserve"> PAGE   \* MERGEFORMAT </w:instrText>
        </w:r>
        <w:r>
          <w:fldChar w:fldCharType="separate"/>
        </w:r>
        <w:r w:rsidR="0004410E">
          <w:rPr>
            <w:noProof/>
          </w:rPr>
          <w:t>1</w:t>
        </w:r>
        <w:r>
          <w:rPr>
            <w:noProof/>
          </w:rPr>
          <w:fldChar w:fldCharType="end"/>
        </w:r>
      </w:p>
    </w:sdtContent>
  </w:sdt>
  <w:p w14:paraId="4A87A40D" w14:textId="77777777"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82BFD"/>
    <w:rsid w:val="0038748B"/>
    <w:rsid w:val="003C33E5"/>
    <w:rsid w:val="00414EAD"/>
    <w:rsid w:val="004B280C"/>
    <w:rsid w:val="004D2270"/>
    <w:rsid w:val="004D2F86"/>
    <w:rsid w:val="004D3B37"/>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A20575"/>
    <w:rsid w:val="00A34622"/>
    <w:rsid w:val="00C12562"/>
    <w:rsid w:val="00C27086"/>
    <w:rsid w:val="00C54263"/>
    <w:rsid w:val="00CA584B"/>
    <w:rsid w:val="00D111DE"/>
    <w:rsid w:val="00D11EDB"/>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8A1E"/>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val="fr" w:bidi="ar-SA"/>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val="fr" w:bidi="ar-SA"/>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4427</Words>
  <Characters>21077</Characters>
  <Application>Microsoft Office Word</Application>
  <DocSecurity>0</DocSecurity>
  <Lines>324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8</cp:revision>
  <cp:lastPrinted>2023-07-04T17:03:00Z</cp:lastPrinted>
  <dcterms:created xsi:type="dcterms:W3CDTF">2011-01-23T14:43:00Z</dcterms:created>
  <dcterms:modified xsi:type="dcterms:W3CDTF">2023-07-04T17:03:00Z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7b047954007de3e294d907e6dfe08e05dafbdc2c4a049be5cac30f83698af672</vt:lpwstr>
  </property>
</Properties>
</file>