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B986C" w14:textId="77777777" w:rsidR="00354016" w:rsidRPr="00200622" w:rsidRDefault="00200622" w:rsidP="00200622">
      <w:pPr>
        <w:spacing w:line="360" w:lineRule="auto"/>
        <w:rPr>
          <w:rFonts w:asciiTheme="majorBidi" w:hAnsiTheme="majorBidi" w:cstheme="majorBidi"/>
          <w:b/>
          <w:bCs/>
          <w:sz w:val="28"/>
          <w:szCs w:val="28"/>
        </w:rPr>
      </w:pPr>
      <w:r w:rsidRPr="00200622">
        <w:rPr>
          <w:rFonts w:asciiTheme="majorBidi" w:hAnsiTheme="majorBidi" w:cstheme="majorBidi"/>
          <w:b/>
          <w:bCs/>
          <w:sz w:val="28"/>
          <w:szCs w:val="28"/>
        </w:rPr>
        <w:t>Robert Vannoy，《预言基础》，第 4</w:t>
      </w:r>
      <w:r w:rsidR="00E87E6C">
        <w:rPr>
          <w:rFonts w:asciiTheme="majorBidi" w:hAnsiTheme="majorBidi" w:cstheme="majorBidi"/>
          <w:b/>
          <w:bCs/>
          <w:sz w:val="28"/>
          <w:szCs w:val="28"/>
        </w:rPr>
        <w:br/>
        <w:t>讲 用于指代先知的术语（续）</w:t>
      </w:r>
    </w:p>
    <w:p w14:paraId="610349C3" w14:textId="77777777" w:rsidR="00AA037D" w:rsidRDefault="00354016" w:rsidP="00EF6BA7">
      <w:pPr>
        <w:spacing w:line="360" w:lineRule="auto"/>
        <w:rPr>
          <w:rFonts w:asciiTheme="majorBidi" w:hAnsiTheme="majorBidi" w:cstheme="majorBidi"/>
          <w:sz w:val="26"/>
          <w:szCs w:val="26"/>
        </w:rPr>
      </w:pPr>
      <w:r w:rsidRPr="00354016">
        <w:rPr>
          <w:rFonts w:asciiTheme="majorBidi" w:hAnsiTheme="majorBidi" w:cstheme="majorBidi"/>
          <w:sz w:val="26"/>
          <w:szCs w:val="26"/>
        </w:rPr>
        <w:br/>
      </w:r>
      <w:r w:rsidR="005E1CAB">
        <w:rPr>
          <w:rFonts w:asciiTheme="majorBidi" w:hAnsiTheme="majorBidi" w:cstheme="majorBidi"/>
          <w:sz w:val="26"/>
          <w:szCs w:val="26"/>
        </w:rPr>
        <w:t>e.纳比 - 先知</w:t>
      </w:r>
    </w:p>
    <w:p w14:paraId="5631B892" w14:textId="77777777" w:rsidR="00AA037D" w:rsidRDefault="005E1CAB" w:rsidP="00EF6BA7">
      <w:pPr>
        <w:spacing w:line="360" w:lineRule="auto"/>
        <w:rPr>
          <w:rFonts w:asciiTheme="majorBidi" w:hAnsiTheme="majorBidi" w:cstheme="majorBidi"/>
          <w:sz w:val="26"/>
          <w:szCs w:val="26"/>
        </w:rPr>
      </w:pPr>
      <w:r>
        <w:rPr>
          <w:rFonts w:asciiTheme="majorBidi" w:hAnsiTheme="majorBidi" w:cstheme="majorBidi"/>
          <w:sz w:val="26"/>
          <w:szCs w:val="26"/>
        </w:rPr>
        <w:tab/>
      </w:r>
      <w:r w:rsidR="00477174">
        <w:rPr>
          <w:rFonts w:asciiTheme="majorBidi" w:hAnsiTheme="majorBidi" w:cstheme="majorBidi"/>
          <w:i/>
          <w:iCs/>
          <w:sz w:val="26"/>
          <w:szCs w:val="26"/>
        </w:rPr>
        <w:t>nabi”（</w:t>
      </w:r>
      <w:r w:rsidR="00362BE7" w:rsidRPr="00354016">
        <w:rPr>
          <w:rFonts w:asciiTheme="majorBidi" w:hAnsiTheme="majorBidi" w:cstheme="majorBidi"/>
          <w:sz w:val="26"/>
          <w:szCs w:val="26"/>
        </w:rPr>
        <w:t>意思是“先知”）之间的关系。我想说的是，这两者是紧密相连的。先知的话，即预言，实际上是神的话语，它可能是预言性的，也可能不是。换句话说，这个预言是来自上帝的话语，非常适合</w:t>
      </w:r>
      <w:r w:rsidR="00477174">
        <w:rPr>
          <w:rFonts w:asciiTheme="majorBidi" w:hAnsiTheme="majorBidi" w:cstheme="majorBidi"/>
          <w:i/>
          <w:iCs/>
          <w:sz w:val="26"/>
          <w:szCs w:val="26"/>
        </w:rPr>
        <w:t>“nabi”这个标题</w:t>
      </w:r>
      <w:r w:rsidR="00551067" w:rsidRPr="00354016">
        <w:rPr>
          <w:rFonts w:asciiTheme="majorBidi" w:hAnsiTheme="majorBidi" w:cstheme="majorBidi"/>
          <w:sz w:val="26"/>
          <w:szCs w:val="26"/>
        </w:rPr>
        <w:t>。正如其中一些引文指出的那样，对于希腊</w:t>
      </w:r>
      <w:r w:rsidR="00551067" w:rsidRPr="00551067">
        <w:rPr>
          <w:rFonts w:asciiTheme="majorBidi" w:hAnsiTheme="majorBidi" w:cstheme="majorBidi"/>
          <w:i/>
          <w:iCs/>
          <w:sz w:val="26"/>
          <w:szCs w:val="26"/>
        </w:rPr>
        <w:t>先知来说，</w:t>
      </w:r>
      <w:r w:rsidR="00551067">
        <w:rPr>
          <w:rFonts w:asciiTheme="majorBidi" w:hAnsiTheme="majorBidi" w:cstheme="majorBidi"/>
          <w:sz w:val="26"/>
          <w:szCs w:val="26"/>
        </w:rPr>
        <w:t>这实际上是在为上帝说话。与其说它是人类语言的本质，不如说它是人类语言的本质。与其说是预言，不如说是预言。这种预言可能包括一些预测，但预测并不是预言的本质。</w:t>
      </w:r>
    </w:p>
    <w:p w14:paraId="4C82A71C" w14:textId="77777777" w:rsidR="00870C42" w:rsidRDefault="00AA037D" w:rsidP="00EF6BA7">
      <w:pPr>
        <w:spacing w:line="360" w:lineRule="auto"/>
        <w:rPr>
          <w:rFonts w:asciiTheme="majorBidi" w:hAnsiTheme="majorBidi" w:cstheme="majorBidi"/>
          <w:sz w:val="26"/>
          <w:szCs w:val="26"/>
        </w:rPr>
      </w:pPr>
      <w:r>
        <w:rPr>
          <w:rFonts w:asciiTheme="majorBidi" w:hAnsiTheme="majorBidi" w:cstheme="majorBidi"/>
          <w:sz w:val="26"/>
          <w:szCs w:val="26"/>
        </w:rPr>
        <w:t>F。罗赫 - 先知</w:t>
      </w:r>
      <w:r w:rsidR="00551067">
        <w:rPr>
          <w:rFonts w:asciiTheme="majorBidi" w:hAnsiTheme="majorBidi" w:cstheme="majorBidi"/>
          <w:sz w:val="26"/>
          <w:szCs w:val="26"/>
        </w:rPr>
        <w:br/>
        <w:t xml:space="preserve"> </w:t>
      </w:r>
      <w:r w:rsidR="00551067">
        <w:rPr>
          <w:rFonts w:asciiTheme="majorBidi" w:hAnsiTheme="majorBidi" w:cstheme="majorBidi"/>
          <w:sz w:val="26"/>
          <w:szCs w:val="26"/>
        </w:rPr>
        <w:tab/>
        <w:t>让我们</w:t>
      </w:r>
      <w:r w:rsidR="0033275B" w:rsidRPr="00354016">
        <w:rPr>
          <w:rFonts w:asciiTheme="majorBidi" w:hAnsiTheme="majorBidi" w:cstheme="majorBidi"/>
          <w:sz w:val="26"/>
          <w:szCs w:val="26"/>
        </w:rPr>
        <w:t>继续讨论另一个术语，那就是</w:t>
      </w:r>
      <w:r w:rsidR="00551067" w:rsidRPr="00551067">
        <w:rPr>
          <w:rFonts w:asciiTheme="majorBidi" w:hAnsiTheme="majorBidi" w:cstheme="majorBidi"/>
          <w:i/>
          <w:iCs/>
          <w:sz w:val="26"/>
          <w:szCs w:val="26"/>
        </w:rPr>
        <w:t xml:space="preserve">ro'eh </w:t>
      </w:r>
      <w:r w:rsidR="00D6739C" w:rsidRPr="00354016">
        <w:rPr>
          <w:rFonts w:asciiTheme="majorBidi" w:hAnsiTheme="majorBidi" w:cstheme="majorBidi"/>
          <w:sz w:val="26"/>
          <w:szCs w:val="26"/>
        </w:rPr>
        <w:t>。这实际上是</w:t>
      </w:r>
      <w:r w:rsidR="00551067" w:rsidRPr="00551067">
        <w:rPr>
          <w:rFonts w:asciiTheme="majorBidi" w:hAnsiTheme="majorBidi" w:cstheme="majorBidi"/>
          <w:i/>
          <w:iCs/>
          <w:sz w:val="26"/>
          <w:szCs w:val="26"/>
        </w:rPr>
        <w:t>ra'ah</w:t>
      </w:r>
      <w:r w:rsidR="00D6739C" w:rsidRPr="00354016">
        <w:rPr>
          <w:rFonts w:asciiTheme="majorBidi" w:hAnsiTheme="majorBidi" w:cstheme="majorBidi"/>
          <w:sz w:val="26"/>
          <w:szCs w:val="26"/>
        </w:rPr>
        <w:t>的分词形式</w:t>
      </w:r>
      <w:r w:rsidR="00551067">
        <w:rPr>
          <w:rFonts w:asciiTheme="majorBidi" w:hAnsiTheme="majorBidi" w:cstheme="majorBidi"/>
          <w:sz w:val="26"/>
          <w:szCs w:val="26"/>
        </w:rPr>
        <w:t>，to see。它被翻译为“先知”。现在，一旦你接触到这个术语，并查看有关它的文献，你就会发现有人试图争论</w:t>
      </w:r>
      <w:r w:rsidR="00477174">
        <w:rPr>
          <w:rFonts w:asciiTheme="majorBidi" w:hAnsiTheme="majorBidi" w:cstheme="majorBidi"/>
          <w:i/>
          <w:iCs/>
          <w:sz w:val="26"/>
          <w:szCs w:val="26"/>
        </w:rPr>
        <w:t>nabi</w:t>
      </w:r>
      <w:r w:rsidR="00551067" w:rsidRPr="00354016">
        <w:rPr>
          <w:rFonts w:asciiTheme="majorBidi" w:hAnsiTheme="majorBidi" w:cstheme="majorBidi"/>
          <w:sz w:val="26"/>
          <w:szCs w:val="26"/>
        </w:rPr>
        <w:t>和</w:t>
      </w:r>
      <w:r w:rsidR="00551067" w:rsidRPr="00551067">
        <w:rPr>
          <w:rFonts w:asciiTheme="majorBidi" w:hAnsiTheme="majorBidi" w:cstheme="majorBidi"/>
          <w:i/>
          <w:iCs/>
          <w:sz w:val="26"/>
          <w:szCs w:val="26"/>
        </w:rPr>
        <w:t>ro'eh</w:t>
      </w:r>
      <w:r w:rsidR="0001233A" w:rsidRPr="00354016">
        <w:rPr>
          <w:rFonts w:asciiTheme="majorBidi" w:hAnsiTheme="majorBidi" w:cstheme="majorBidi"/>
          <w:sz w:val="26"/>
          <w:szCs w:val="26"/>
        </w:rPr>
        <w:t>最初是两种不同类型的人。换句话说，你可以区分</w:t>
      </w:r>
      <w:r w:rsidR="000B2DFA" w:rsidRPr="00551067">
        <w:rPr>
          <w:rFonts w:asciiTheme="majorBidi" w:hAnsiTheme="majorBidi" w:cstheme="majorBidi"/>
          <w:i/>
          <w:iCs/>
          <w:sz w:val="26"/>
          <w:szCs w:val="26"/>
        </w:rPr>
        <w:t>ro'eh</w:t>
      </w:r>
      <w:r w:rsidR="000B2DFA" w:rsidRPr="00354016">
        <w:rPr>
          <w:rFonts w:asciiTheme="majorBidi" w:hAnsiTheme="majorBidi" w:cstheme="majorBidi"/>
          <w:sz w:val="26"/>
          <w:szCs w:val="26"/>
        </w:rPr>
        <w:t>和</w:t>
      </w:r>
      <w:r w:rsidR="00477174">
        <w:rPr>
          <w:rFonts w:asciiTheme="majorBidi" w:hAnsiTheme="majorBidi" w:cstheme="majorBidi"/>
          <w:i/>
          <w:iCs/>
          <w:sz w:val="26"/>
          <w:szCs w:val="26"/>
        </w:rPr>
        <w:t>nabi，</w:t>
      </w:r>
      <w:r w:rsidR="0001233A" w:rsidRPr="00354016">
        <w:rPr>
          <w:rFonts w:asciiTheme="majorBidi" w:hAnsiTheme="majorBidi" w:cstheme="majorBidi"/>
          <w:sz w:val="26"/>
          <w:szCs w:val="26"/>
        </w:rPr>
        <w:t>只是到了后来，这两个词才变得更加同义词。</w:t>
      </w:r>
    </w:p>
    <w:p w14:paraId="4B51B07E" w14:textId="77777777" w:rsidR="00AA037D" w:rsidRPr="00354016" w:rsidRDefault="00AA037D" w:rsidP="00EF6BA7">
      <w:pPr>
        <w:spacing w:line="360" w:lineRule="auto"/>
        <w:rPr>
          <w:rFonts w:asciiTheme="majorBidi" w:hAnsiTheme="majorBidi" w:cstheme="majorBidi"/>
          <w:sz w:val="26"/>
          <w:szCs w:val="26"/>
        </w:rPr>
      </w:pPr>
      <w:r>
        <w:rPr>
          <w:rFonts w:asciiTheme="majorBidi" w:hAnsiTheme="majorBidi" w:cstheme="majorBidi"/>
          <w:sz w:val="26"/>
          <w:szCs w:val="26"/>
        </w:rPr>
        <w:t>1. 来自美索不达米亚的 Mahu 和 Baru</w:t>
      </w:r>
    </w:p>
    <w:p w14:paraId="17ECAB04" w14:textId="77777777" w:rsidR="00AA037D" w:rsidRDefault="0001233A" w:rsidP="00EF6BA7">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一位学者，他的名字并不那么重要，但我会把它告诉你，阿尔弗雷德·哈尔达尔（Alfred Haldar）认为，你在一些美索不达米亚语言中发现了与旧约中指定“先知”相同的差异。在美索不达米亚，有一些人被称为</w:t>
      </w:r>
      <w:r w:rsidRPr="00551067">
        <w:rPr>
          <w:rFonts w:asciiTheme="majorBidi" w:hAnsiTheme="majorBidi" w:cstheme="majorBidi"/>
          <w:i/>
          <w:iCs/>
          <w:sz w:val="26"/>
          <w:szCs w:val="26"/>
        </w:rPr>
        <w:t xml:space="preserve">玛胡（Mahu </w:t>
      </w:r>
      <w:r w:rsidRPr="00354016">
        <w:rPr>
          <w:rFonts w:asciiTheme="majorBidi" w:hAnsiTheme="majorBidi" w:cstheme="majorBidi"/>
          <w:sz w:val="26"/>
          <w:szCs w:val="26"/>
        </w:rPr>
        <w:t>）和巴鲁</w:t>
      </w:r>
      <w:r w:rsidRPr="00354016">
        <w:rPr>
          <w:rFonts w:asciiTheme="majorBidi" w:hAnsiTheme="majorBidi" w:cstheme="majorBidi"/>
          <w:sz w:val="26"/>
          <w:szCs w:val="26"/>
        </w:rPr>
        <w:lastRenderedPageBreak/>
        <w:t xml:space="preserve">（ </w:t>
      </w:r>
      <w:r w:rsidRPr="00551067">
        <w:rPr>
          <w:rFonts w:asciiTheme="majorBidi" w:hAnsiTheme="majorBidi" w:cstheme="majorBidi"/>
          <w:i/>
          <w:iCs/>
          <w:sz w:val="26"/>
          <w:szCs w:val="26"/>
        </w:rPr>
        <w:t xml:space="preserve">Baru） </w:t>
      </w:r>
      <w:r w:rsidRPr="00354016">
        <w:rPr>
          <w:rFonts w:asciiTheme="majorBidi" w:hAnsiTheme="majorBidi" w:cstheme="majorBidi"/>
          <w:sz w:val="26"/>
          <w:szCs w:val="26"/>
        </w:rPr>
        <w:t xml:space="preserve">。哈尔达尔认为， </w:t>
      </w:r>
      <w:r w:rsidRPr="005E1CAB">
        <w:rPr>
          <w:rFonts w:asciiTheme="majorBidi" w:hAnsiTheme="majorBidi" w:cstheme="majorBidi"/>
          <w:i/>
          <w:sz w:val="26"/>
          <w:szCs w:val="26"/>
        </w:rPr>
        <w:t>Mahu与希伯来语</w:t>
      </w:r>
      <w:r w:rsidR="00477174">
        <w:rPr>
          <w:rFonts w:asciiTheme="majorBidi" w:hAnsiTheme="majorBidi" w:cstheme="majorBidi"/>
          <w:i/>
          <w:iCs/>
          <w:sz w:val="26"/>
          <w:szCs w:val="26"/>
        </w:rPr>
        <w:t>nabi</w:t>
      </w:r>
      <w:r w:rsidRPr="00354016">
        <w:rPr>
          <w:rFonts w:asciiTheme="majorBidi" w:hAnsiTheme="majorBidi" w:cstheme="majorBidi"/>
          <w:sz w:val="26"/>
          <w:szCs w:val="26"/>
        </w:rPr>
        <w:t xml:space="preserve">相同， </w:t>
      </w:r>
      <w:r w:rsidRPr="00551067">
        <w:rPr>
          <w:rFonts w:asciiTheme="majorBidi" w:hAnsiTheme="majorBidi" w:cstheme="majorBidi"/>
          <w:i/>
          <w:iCs/>
          <w:sz w:val="26"/>
          <w:szCs w:val="26"/>
        </w:rPr>
        <w:t>Baru与希伯来语</w:t>
      </w:r>
      <w:r w:rsidR="00551067" w:rsidRPr="00551067">
        <w:rPr>
          <w:rFonts w:asciiTheme="majorBidi" w:hAnsiTheme="majorBidi" w:cstheme="majorBidi"/>
          <w:i/>
          <w:iCs/>
          <w:sz w:val="26"/>
          <w:szCs w:val="26"/>
        </w:rPr>
        <w:t>ro'eh</w:t>
      </w:r>
      <w:r w:rsidRPr="00354016">
        <w:rPr>
          <w:rFonts w:asciiTheme="majorBidi" w:hAnsiTheme="majorBidi" w:cstheme="majorBidi"/>
          <w:sz w:val="26"/>
          <w:szCs w:val="26"/>
        </w:rPr>
        <w:t>相同。因此，在阿卡德美索不达米亚文献中，它有这两个名称，他说，在以色列，这两个名称相当于</w:t>
      </w:r>
      <w:r w:rsidRPr="00551067">
        <w:rPr>
          <w:rFonts w:asciiTheme="majorBidi" w:hAnsiTheme="majorBidi" w:cstheme="majorBidi"/>
          <w:i/>
          <w:iCs/>
          <w:sz w:val="26"/>
          <w:szCs w:val="26"/>
        </w:rPr>
        <w:t>Mahu</w:t>
      </w:r>
      <w:r w:rsidRPr="00354016">
        <w:rPr>
          <w:rFonts w:asciiTheme="majorBidi" w:hAnsiTheme="majorBidi" w:cstheme="majorBidi"/>
          <w:sz w:val="26"/>
          <w:szCs w:val="26"/>
        </w:rPr>
        <w:t>和</w:t>
      </w:r>
      <w:r w:rsidR="00477174">
        <w:rPr>
          <w:rFonts w:asciiTheme="majorBidi" w:hAnsiTheme="majorBidi" w:cstheme="majorBidi"/>
          <w:i/>
          <w:iCs/>
          <w:sz w:val="26"/>
          <w:szCs w:val="26"/>
        </w:rPr>
        <w:t>nabi</w:t>
      </w:r>
      <w:r w:rsidR="00551067" w:rsidRPr="00354016">
        <w:rPr>
          <w:rFonts w:asciiTheme="majorBidi" w:hAnsiTheme="majorBidi" w:cstheme="majorBidi"/>
          <w:sz w:val="26"/>
          <w:szCs w:val="26"/>
        </w:rPr>
        <w:t>以及</w:t>
      </w:r>
      <w:r w:rsidR="0064133D" w:rsidRPr="00551067">
        <w:rPr>
          <w:rFonts w:asciiTheme="majorBidi" w:hAnsiTheme="majorBidi" w:cstheme="majorBidi"/>
          <w:i/>
          <w:iCs/>
          <w:sz w:val="26"/>
          <w:szCs w:val="26"/>
        </w:rPr>
        <w:t>Baru</w:t>
      </w:r>
      <w:r w:rsidR="0064133D" w:rsidRPr="00354016">
        <w:rPr>
          <w:rFonts w:asciiTheme="majorBidi" w:hAnsiTheme="majorBidi" w:cstheme="majorBidi"/>
          <w:sz w:val="26"/>
          <w:szCs w:val="26"/>
        </w:rPr>
        <w:t>和</w:t>
      </w:r>
      <w:r w:rsidR="00551067" w:rsidRPr="00551067">
        <w:rPr>
          <w:rFonts w:asciiTheme="majorBidi" w:hAnsiTheme="majorBidi" w:cstheme="majorBidi"/>
          <w:i/>
          <w:iCs/>
          <w:sz w:val="26"/>
          <w:szCs w:val="26"/>
        </w:rPr>
        <w:t>ro'eh之间的名称</w:t>
      </w:r>
      <w:r w:rsidR="0064133D" w:rsidRPr="00354016">
        <w:rPr>
          <w:rFonts w:asciiTheme="majorBidi" w:hAnsiTheme="majorBidi" w:cstheme="majorBidi"/>
          <w:sz w:val="26"/>
          <w:szCs w:val="26"/>
        </w:rPr>
        <w:t>。现在，在美索不达米亚，</w:t>
      </w:r>
      <w:r w:rsidR="0064133D" w:rsidRPr="00551067">
        <w:rPr>
          <w:rFonts w:asciiTheme="majorBidi" w:hAnsiTheme="majorBidi" w:cstheme="majorBidi"/>
          <w:i/>
          <w:iCs/>
          <w:sz w:val="26"/>
          <w:szCs w:val="26"/>
        </w:rPr>
        <w:t>玛胡人</w:t>
      </w:r>
      <w:r w:rsidR="0064133D" w:rsidRPr="00354016">
        <w:rPr>
          <w:rFonts w:asciiTheme="majorBidi" w:hAnsiTheme="majorBidi" w:cstheme="majorBidi"/>
          <w:sz w:val="26"/>
          <w:szCs w:val="26"/>
        </w:rPr>
        <w:t>和</w:t>
      </w:r>
      <w:r w:rsidR="0064133D" w:rsidRPr="00551067">
        <w:rPr>
          <w:rFonts w:asciiTheme="majorBidi" w:hAnsiTheme="majorBidi" w:cstheme="majorBidi"/>
          <w:i/>
          <w:iCs/>
          <w:sz w:val="26"/>
          <w:szCs w:val="26"/>
        </w:rPr>
        <w:t>巴鲁人</w:t>
      </w:r>
      <w:r w:rsidR="0064133D" w:rsidRPr="00354016">
        <w:rPr>
          <w:rFonts w:asciiTheme="majorBidi" w:hAnsiTheme="majorBidi" w:cstheme="majorBidi"/>
          <w:sz w:val="26"/>
          <w:szCs w:val="26"/>
        </w:rPr>
        <w:t>的相似之处在于，他们都有辨别上帝旨意的任务，然后将其告知其他人。但</w:t>
      </w:r>
      <w:r w:rsidR="00806C24" w:rsidRPr="00551067">
        <w:rPr>
          <w:rFonts w:asciiTheme="majorBidi" w:hAnsiTheme="majorBidi" w:cstheme="majorBidi"/>
          <w:i/>
          <w:iCs/>
          <w:sz w:val="26"/>
          <w:szCs w:val="26"/>
        </w:rPr>
        <w:t>玛胡</w:t>
      </w:r>
      <w:r w:rsidR="00806C24" w:rsidRPr="00354016">
        <w:rPr>
          <w:rFonts w:asciiTheme="majorBidi" w:hAnsiTheme="majorBidi" w:cstheme="majorBidi"/>
          <w:sz w:val="26"/>
          <w:szCs w:val="26"/>
        </w:rPr>
        <w:t>和</w:t>
      </w:r>
      <w:r w:rsidR="00806C24" w:rsidRPr="00551067">
        <w:rPr>
          <w:rFonts w:asciiTheme="majorBidi" w:hAnsiTheme="majorBidi" w:cstheme="majorBidi"/>
          <w:i/>
          <w:iCs/>
          <w:sz w:val="26"/>
          <w:szCs w:val="26"/>
        </w:rPr>
        <w:t>巴鲁之间</w:t>
      </w:r>
      <w:r w:rsidR="0064133D" w:rsidRPr="00354016">
        <w:rPr>
          <w:rFonts w:asciiTheme="majorBidi" w:hAnsiTheme="majorBidi" w:cstheme="majorBidi"/>
          <w:sz w:val="26"/>
          <w:szCs w:val="26"/>
        </w:rPr>
        <w:t>有一个重要的</w:t>
      </w:r>
      <w:r w:rsidR="00806C24" w:rsidRPr="00354016">
        <w:rPr>
          <w:rFonts w:asciiTheme="majorBidi" w:hAnsiTheme="majorBidi" w:cstheme="majorBidi"/>
          <w:sz w:val="26"/>
          <w:szCs w:val="26"/>
        </w:rPr>
        <w:t>区别。玛</w:t>
      </w:r>
      <w:r w:rsidR="00806C24" w:rsidRPr="00551067">
        <w:rPr>
          <w:rFonts w:asciiTheme="majorBidi" w:hAnsiTheme="majorBidi" w:cstheme="majorBidi"/>
          <w:i/>
          <w:iCs/>
          <w:sz w:val="26"/>
          <w:szCs w:val="26"/>
        </w:rPr>
        <w:t>胡</w:t>
      </w:r>
      <w:r w:rsidR="00806C24" w:rsidRPr="00354016">
        <w:rPr>
          <w:rFonts w:asciiTheme="majorBidi" w:hAnsiTheme="majorBidi" w:cstheme="majorBidi"/>
          <w:sz w:val="26"/>
          <w:szCs w:val="26"/>
        </w:rPr>
        <w:t>直接收到了诸神的信息，他欣喜若狂。因此，</w:t>
      </w:r>
      <w:r w:rsidR="00806C24" w:rsidRPr="00551067">
        <w:rPr>
          <w:rFonts w:asciiTheme="majorBidi" w:hAnsiTheme="majorBidi" w:cstheme="majorBidi"/>
          <w:i/>
          <w:iCs/>
          <w:sz w:val="26"/>
          <w:szCs w:val="26"/>
        </w:rPr>
        <w:t>玛胡</w:t>
      </w:r>
      <w:r w:rsidR="00806C24" w:rsidRPr="00354016">
        <w:rPr>
          <w:rFonts w:asciiTheme="majorBidi" w:hAnsiTheme="majorBidi" w:cstheme="majorBidi"/>
          <w:sz w:val="26"/>
          <w:szCs w:val="26"/>
        </w:rPr>
        <w:t>是一个欣喜若狂的人，当他处于欣喜若狂的状态时，他会从神灵那里得到信息，然后将其传递给其他人。当他仍然处于欣喜若狂的状态时，他就这么做了。</w:t>
      </w:r>
      <w:r w:rsidR="00551067">
        <w:rPr>
          <w:rFonts w:asciiTheme="majorBidi" w:hAnsiTheme="majorBidi" w:cstheme="majorBidi"/>
          <w:sz w:val="26"/>
          <w:szCs w:val="26"/>
        </w:rPr>
        <w:br/>
        <w:t xml:space="preserve"> 然而</w:t>
      </w:r>
      <w:r w:rsidR="00551067">
        <w:rPr>
          <w:rFonts w:asciiTheme="majorBidi" w:hAnsiTheme="majorBidi" w:cstheme="majorBidi"/>
          <w:sz w:val="26"/>
          <w:szCs w:val="26"/>
        </w:rPr>
        <w:tab/>
      </w:r>
      <w:r w:rsidR="00806C24" w:rsidRPr="00354016">
        <w:rPr>
          <w:rFonts w:asciiTheme="majorBidi" w:hAnsiTheme="majorBidi" w:cstheme="majorBidi"/>
          <w:sz w:val="26"/>
          <w:szCs w:val="26"/>
        </w:rPr>
        <w:t>巴鲁</w:t>
      </w:r>
      <w:r w:rsidR="00806C24" w:rsidRPr="00551067">
        <w:rPr>
          <w:rFonts w:asciiTheme="majorBidi" w:hAnsiTheme="majorBidi" w:cstheme="majorBidi"/>
          <w:i/>
          <w:iCs/>
          <w:sz w:val="26"/>
          <w:szCs w:val="26"/>
        </w:rPr>
        <w:t>却</w:t>
      </w:r>
      <w:r w:rsidR="00806C24" w:rsidRPr="00354016">
        <w:rPr>
          <w:rFonts w:asciiTheme="majorBidi" w:hAnsiTheme="majorBidi" w:cstheme="majorBidi"/>
          <w:sz w:val="26"/>
          <w:szCs w:val="26"/>
        </w:rPr>
        <w:t>不同。</w:t>
      </w:r>
      <w:r w:rsidR="00806C24" w:rsidRPr="00551067">
        <w:rPr>
          <w:rFonts w:asciiTheme="majorBidi" w:hAnsiTheme="majorBidi" w:cstheme="majorBidi"/>
          <w:i/>
          <w:iCs/>
          <w:sz w:val="26"/>
          <w:szCs w:val="26"/>
        </w:rPr>
        <w:t>巴鲁人</w:t>
      </w:r>
      <w:r w:rsidR="00806C24" w:rsidRPr="00354016">
        <w:rPr>
          <w:rFonts w:asciiTheme="majorBidi" w:hAnsiTheme="majorBidi" w:cstheme="majorBidi"/>
          <w:sz w:val="26"/>
          <w:szCs w:val="26"/>
        </w:rPr>
        <w:t>通过外部手段间接接收到了这一消息。换句话说，</w:t>
      </w:r>
      <w:r w:rsidR="00806C24" w:rsidRPr="00551067">
        <w:rPr>
          <w:rFonts w:asciiTheme="majorBidi" w:hAnsiTheme="majorBidi" w:cstheme="majorBidi"/>
          <w:i/>
          <w:iCs/>
          <w:sz w:val="26"/>
          <w:szCs w:val="26"/>
        </w:rPr>
        <w:t>巴鲁人</w:t>
      </w:r>
      <w:r w:rsidR="00806C24" w:rsidRPr="00354016">
        <w:rPr>
          <w:rFonts w:asciiTheme="majorBidi" w:hAnsiTheme="majorBidi" w:cstheme="majorBidi"/>
          <w:sz w:val="26"/>
          <w:szCs w:val="26"/>
        </w:rPr>
        <w:t>是会读星象或读各种预兆的人。</w:t>
      </w:r>
      <w:r w:rsidR="00806C24" w:rsidRPr="00551067">
        <w:rPr>
          <w:rFonts w:asciiTheme="majorBidi" w:hAnsiTheme="majorBidi" w:cstheme="majorBidi"/>
          <w:i/>
          <w:iCs/>
          <w:sz w:val="26"/>
          <w:szCs w:val="26"/>
        </w:rPr>
        <w:t>巴鲁人确定主旨意的</w:t>
      </w:r>
      <w:r w:rsidR="00806C24" w:rsidRPr="00354016">
        <w:rPr>
          <w:rFonts w:asciiTheme="majorBidi" w:hAnsiTheme="majorBidi" w:cstheme="majorBidi"/>
          <w:sz w:val="26"/>
          <w:szCs w:val="26"/>
        </w:rPr>
        <w:t>方法之一是检查祭祀动物的肝脏并观察肝脏的结构。不同的肝脏结构有不同的意义，他会以这种方式决定上帝的意志，或者他会把油倒在水上，看看会形成什么样的模式，并从中读出一些东西或抽签——决定上帝意志的各种外部手段上帝。</w:t>
      </w:r>
    </w:p>
    <w:p w14:paraId="6D6978BD" w14:textId="77777777" w:rsidR="00870C42" w:rsidRPr="00354016" w:rsidRDefault="00AA037D" w:rsidP="00AA037D">
      <w:pPr>
        <w:spacing w:line="360" w:lineRule="auto"/>
        <w:rPr>
          <w:rFonts w:asciiTheme="majorBidi" w:hAnsiTheme="majorBidi" w:cstheme="majorBidi"/>
          <w:sz w:val="26"/>
          <w:szCs w:val="26"/>
        </w:rPr>
      </w:pPr>
      <w:r>
        <w:rPr>
          <w:rFonts w:asciiTheme="majorBidi" w:hAnsiTheme="majorBidi" w:cstheme="majorBidi"/>
          <w:sz w:val="26"/>
          <w:szCs w:val="26"/>
        </w:rPr>
        <w:t>2. 决定神旨意的外在手段</w:t>
      </w:r>
      <w:r w:rsidR="00551067">
        <w:rPr>
          <w:rFonts w:asciiTheme="majorBidi" w:hAnsiTheme="majorBidi" w:cstheme="majorBidi"/>
          <w:sz w:val="26"/>
          <w:szCs w:val="26"/>
        </w:rPr>
        <w:br/>
        <w:t xml:space="preserve"> </w:t>
      </w:r>
      <w:r w:rsidR="00551067">
        <w:rPr>
          <w:rFonts w:asciiTheme="majorBidi" w:hAnsiTheme="majorBidi" w:cstheme="majorBidi"/>
          <w:sz w:val="26"/>
          <w:szCs w:val="26"/>
        </w:rPr>
        <w:tab/>
      </w:r>
      <w:r w:rsidR="003B3DF4" w:rsidRPr="00354016">
        <w:rPr>
          <w:rFonts w:asciiTheme="majorBidi" w:hAnsiTheme="majorBidi" w:cstheme="majorBidi"/>
          <w:sz w:val="26"/>
          <w:szCs w:val="26"/>
        </w:rPr>
        <w:t>现在哈尔达尔试图做的是说，就像美索不达米亚有他们的狂喜和他们的</w:t>
      </w:r>
      <w:r w:rsidR="003B3DF4" w:rsidRPr="00551067">
        <w:rPr>
          <w:rFonts w:asciiTheme="majorBidi" w:hAnsiTheme="majorBidi" w:cstheme="majorBidi"/>
          <w:i/>
          <w:iCs/>
          <w:sz w:val="26"/>
          <w:szCs w:val="26"/>
        </w:rPr>
        <w:t>巴鲁</w:t>
      </w:r>
      <w:r w:rsidR="003B3DF4" w:rsidRPr="00354016">
        <w:rPr>
          <w:rFonts w:asciiTheme="majorBidi" w:hAnsiTheme="majorBidi" w:cstheme="majorBidi"/>
          <w:sz w:val="26"/>
          <w:szCs w:val="26"/>
        </w:rPr>
        <w:t>祭司一样，在以色列的</w:t>
      </w:r>
      <w:r w:rsidR="00477174">
        <w:rPr>
          <w:rFonts w:asciiTheme="majorBidi" w:hAnsiTheme="majorBidi" w:cstheme="majorBidi"/>
          <w:i/>
          <w:iCs/>
          <w:sz w:val="26"/>
          <w:szCs w:val="26"/>
        </w:rPr>
        <w:t>纳比</w:t>
      </w:r>
      <w:r w:rsidR="00551067" w:rsidRPr="00354016">
        <w:rPr>
          <w:rFonts w:asciiTheme="majorBidi" w:hAnsiTheme="majorBidi" w:cstheme="majorBidi"/>
          <w:sz w:val="26"/>
          <w:szCs w:val="26"/>
        </w:rPr>
        <w:t>和</w:t>
      </w:r>
      <w:r w:rsidR="000B2DFA" w:rsidRPr="00551067">
        <w:rPr>
          <w:rFonts w:asciiTheme="majorBidi" w:hAnsiTheme="majorBidi" w:cstheme="majorBidi"/>
          <w:i/>
          <w:iCs/>
          <w:sz w:val="26"/>
          <w:szCs w:val="26"/>
        </w:rPr>
        <w:t>罗伊之间也可以找到同样的区别</w:t>
      </w:r>
      <w:r w:rsidR="000B2DFA" w:rsidRPr="00354016">
        <w:rPr>
          <w:rFonts w:asciiTheme="majorBidi" w:hAnsiTheme="majorBidi" w:cstheme="majorBidi"/>
          <w:sz w:val="26"/>
          <w:szCs w:val="26"/>
        </w:rPr>
        <w:t>。直接从</w:t>
      </w:r>
      <w:r w:rsidR="00477174">
        <w:rPr>
          <w:rFonts w:asciiTheme="majorBidi" w:hAnsiTheme="majorBidi" w:cstheme="majorBidi"/>
          <w:i/>
          <w:iCs/>
          <w:sz w:val="26"/>
          <w:szCs w:val="26"/>
        </w:rPr>
        <w:t>神灵那里收到这条消息的纳</w:t>
      </w:r>
      <w:r w:rsidR="000B2DFA" w:rsidRPr="00354016">
        <w:rPr>
          <w:rFonts w:asciiTheme="majorBidi" w:hAnsiTheme="majorBidi" w:cstheme="majorBidi"/>
          <w:sz w:val="26"/>
          <w:szCs w:val="26"/>
        </w:rPr>
        <w:t>比</w:t>
      </w:r>
      <w:r w:rsidR="00551067" w:rsidRPr="00354016">
        <w:rPr>
          <w:rFonts w:asciiTheme="majorBidi" w:hAnsiTheme="majorBidi" w:cstheme="majorBidi"/>
          <w:sz w:val="26"/>
          <w:szCs w:val="26"/>
        </w:rPr>
        <w:t>欣喜若狂。 ro'eh</w:t>
      </w:r>
      <w:r w:rsidR="003B3DF4" w:rsidRPr="00354016">
        <w:rPr>
          <w:rFonts w:asciiTheme="majorBidi" w:hAnsiTheme="majorBidi" w:cstheme="majorBidi"/>
          <w:sz w:val="26"/>
          <w:szCs w:val="26"/>
        </w:rPr>
        <w:t>是指从外部接收信息然后将其传递给其他人的人</w:t>
      </w:r>
      <w:r w:rsidR="003B3DF4" w:rsidRPr="00551067">
        <w:rPr>
          <w:rFonts w:asciiTheme="majorBidi" w:hAnsiTheme="majorBidi" w:cstheme="majorBidi"/>
          <w:i/>
          <w:iCs/>
          <w:sz w:val="26"/>
          <w:szCs w:val="26"/>
        </w:rPr>
        <w:t>。</w:t>
      </w:r>
      <w:r w:rsidR="003B3DF4" w:rsidRPr="00354016">
        <w:rPr>
          <w:rFonts w:asciiTheme="majorBidi" w:hAnsiTheme="majorBidi" w:cstheme="majorBidi"/>
          <w:sz w:val="26"/>
          <w:szCs w:val="26"/>
        </w:rPr>
        <w:t>这是一个有趣的理论。问题是，如果你看一下圣经数据，就会很清楚地发现圣经数据不符合这个模式。在这里，你有一个来自其他地方的模式被强加在圣经上，</w:t>
      </w:r>
      <w:r w:rsidR="003B3DF4" w:rsidRPr="00354016">
        <w:rPr>
          <w:rFonts w:asciiTheme="majorBidi" w:hAnsiTheme="majorBidi" w:cstheme="majorBidi"/>
          <w:sz w:val="26"/>
          <w:szCs w:val="26"/>
        </w:rPr>
        <w:lastRenderedPageBreak/>
        <w:t>并且圣经数据的细节被强加到一个已经先入为主的模式中。例如，撒母耳被称为“先见”（《撒母耳记上》9:11），但他并没有通过外在的手段来确定上帝的旨意。</w:t>
      </w:r>
    </w:p>
    <w:p w14:paraId="0249E506" w14:textId="77777777" w:rsidR="00870C42" w:rsidRDefault="00697049" w:rsidP="00EF6BA7">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现在，在我们进一步讨论之前，让我先进一步谈谈通过外在手段来决定上帝旨意的事情。这并没有完全被排除在圣经之外。请记住，大祭司的袍子里有乌陵和土明，他可以通过使用乌陵和土明来确定上帝的旨意。当你进入大卫时代，在扫罗消灭了诺伯的祭司之后，亚比亚他逃脱了，他把以弗得带给了大卫，在接下来的几章里你会看到大卫说，“把以弗得拿给我”，然后他问问题主的。 “这个地方我去还是不去？”</w:t>
      </w:r>
      <w:r w:rsidR="003774A5" w:rsidRPr="00354016">
        <w:rPr>
          <w:rFonts w:asciiTheme="majorBidi" w:hAnsiTheme="majorBidi" w:cstheme="majorBidi"/>
          <w:sz w:val="26"/>
          <w:szCs w:val="26"/>
        </w:rPr>
        <w:t>主说</w:t>
      </w:r>
      <w:r w:rsidR="00FE5A06" w:rsidRPr="00354016">
        <w:rPr>
          <w:rFonts w:asciiTheme="majorBidi" w:hAnsiTheme="majorBidi" w:cstheme="majorBidi"/>
          <w:sz w:val="26"/>
          <w:szCs w:val="26"/>
        </w:rPr>
        <w:t xml:space="preserve">：“是的，去”。 “我会胜利吗？”主说：“是的，你会的。”或者“不，你不会的。”通过圣经材料，可以合法地使用外部手段。然而，能够使用外部手段的个人永远不会被称为“ </w:t>
      </w:r>
      <w:r w:rsidR="00A81585" w:rsidRPr="00A81585">
        <w:rPr>
          <w:rFonts w:asciiTheme="majorBidi" w:hAnsiTheme="majorBidi" w:cstheme="majorBidi"/>
          <w:i/>
          <w:iCs/>
          <w:sz w:val="26"/>
          <w:szCs w:val="26"/>
        </w:rPr>
        <w:t xml:space="preserve">ro'eh” </w:t>
      </w:r>
      <w:r w:rsidR="00FE5A06" w:rsidRPr="00354016">
        <w:rPr>
          <w:rFonts w:asciiTheme="majorBidi" w:hAnsiTheme="majorBidi" w:cstheme="majorBidi"/>
          <w:sz w:val="26"/>
          <w:szCs w:val="26"/>
        </w:rPr>
        <w:t>。你可能会说，亚比亚他拥有乌陵和土明的监护权，他是一位祭司。他不是</w:t>
      </w:r>
      <w:r w:rsidR="0033275B" w:rsidRPr="00A81585">
        <w:rPr>
          <w:rFonts w:asciiTheme="majorBidi" w:hAnsiTheme="majorBidi" w:cstheme="majorBidi"/>
          <w:i/>
          <w:iCs/>
          <w:sz w:val="26"/>
          <w:szCs w:val="26"/>
        </w:rPr>
        <w:t>罗伊人</w:t>
      </w:r>
      <w:r w:rsidR="00FE5A06" w:rsidRPr="00354016">
        <w:rPr>
          <w:rFonts w:asciiTheme="majorBidi" w:hAnsiTheme="majorBidi" w:cstheme="majorBidi"/>
          <w:sz w:val="26"/>
          <w:szCs w:val="26"/>
        </w:rPr>
        <w:t>。所以它不属于这个类别。</w:t>
      </w:r>
      <w:r w:rsidR="00A81585">
        <w:rPr>
          <w:rFonts w:asciiTheme="majorBidi" w:hAnsiTheme="majorBidi" w:cstheme="majorBidi"/>
          <w:sz w:val="26"/>
          <w:szCs w:val="26"/>
        </w:rPr>
        <w:br/>
        <w:t xml:space="preserve"> </w:t>
      </w:r>
      <w:r w:rsidR="00A81585">
        <w:rPr>
          <w:rFonts w:asciiTheme="majorBidi" w:hAnsiTheme="majorBidi" w:cstheme="majorBidi"/>
          <w:sz w:val="26"/>
          <w:szCs w:val="26"/>
        </w:rPr>
        <w:tab/>
      </w:r>
      <w:r w:rsidR="00E21BA1" w:rsidRPr="00354016">
        <w:rPr>
          <w:rFonts w:asciiTheme="majorBidi" w:hAnsiTheme="majorBidi" w:cstheme="majorBidi"/>
          <w:sz w:val="26"/>
          <w:szCs w:val="26"/>
        </w:rPr>
        <w:t>你确实提到过一些人利用外部现象来决定上帝的旨意。但有趣的是，他们从来没有被称为“先知”。它们从来不被称为</w:t>
      </w:r>
      <w:r w:rsidR="00A81585" w:rsidRPr="00A81585">
        <w:rPr>
          <w:rFonts w:asciiTheme="majorBidi" w:hAnsiTheme="majorBidi" w:cstheme="majorBidi"/>
          <w:i/>
          <w:iCs/>
          <w:sz w:val="26"/>
          <w:szCs w:val="26"/>
        </w:rPr>
        <w:t xml:space="preserve">ro'eh </w:t>
      </w:r>
      <w:r w:rsidR="00E21BA1" w:rsidRPr="00354016">
        <w:rPr>
          <w:rFonts w:asciiTheme="majorBidi" w:hAnsiTheme="majorBidi" w:cstheme="majorBidi"/>
          <w:sz w:val="26"/>
          <w:szCs w:val="26"/>
        </w:rPr>
        <w:t>。他们被称为占卜师、魔术师、占卜师或巫师。如果你读申命记 18 章 10 节，那段经文描述了先知的身份，以及上帝将如何通过先知说话，你会读到：“你们中间不可有人因牺牲自己的儿女而牺牲。”火，从事占卜或巫术，解释预兆，从事巫术或施咒语，是媒介，通灵师，向死者咨询。凡行这些事的，都是主所憎恶的。”主正在谴责这些</w:t>
      </w:r>
      <w:r w:rsidR="00A81585" w:rsidRPr="00A81585">
        <w:rPr>
          <w:rFonts w:asciiTheme="majorBidi" w:hAnsiTheme="majorBidi" w:cstheme="majorBidi"/>
          <w:i/>
          <w:iCs/>
          <w:sz w:val="26"/>
          <w:szCs w:val="26"/>
        </w:rPr>
        <w:t>巴鲁祭司在美索</w:t>
      </w:r>
      <w:r w:rsidR="00E21BA1" w:rsidRPr="00354016">
        <w:rPr>
          <w:rFonts w:asciiTheme="majorBidi" w:hAnsiTheme="majorBidi" w:cstheme="majorBidi"/>
          <w:sz w:val="26"/>
          <w:szCs w:val="26"/>
        </w:rPr>
        <w:t>不</w:t>
      </w:r>
      <w:r w:rsidR="00E21BA1" w:rsidRPr="00354016">
        <w:rPr>
          <w:rFonts w:asciiTheme="majorBidi" w:hAnsiTheme="majorBidi" w:cstheme="majorBidi"/>
          <w:sz w:val="26"/>
          <w:szCs w:val="26"/>
        </w:rPr>
        <w:lastRenderedPageBreak/>
        <w:t>达米亚所做的事情，从肝脏或占星现象或其他什么来观察预兆。这是以色列人所禁止的事情。</w:t>
      </w:r>
    </w:p>
    <w:p w14:paraId="67E3BC1E" w14:textId="77777777" w:rsidR="00AA037D" w:rsidRDefault="00AA037D" w:rsidP="00AA037D">
      <w:pPr>
        <w:spacing w:line="360" w:lineRule="auto"/>
        <w:rPr>
          <w:rFonts w:asciiTheme="majorBidi" w:hAnsiTheme="majorBidi" w:cstheme="majorBidi"/>
          <w:sz w:val="26"/>
          <w:szCs w:val="26"/>
        </w:rPr>
      </w:pPr>
    </w:p>
    <w:p w14:paraId="26B4B9CC" w14:textId="77777777" w:rsidR="00AA037D" w:rsidRPr="00354016" w:rsidRDefault="00AA037D" w:rsidP="00AA037D">
      <w:pPr>
        <w:spacing w:line="360" w:lineRule="auto"/>
        <w:rPr>
          <w:rFonts w:asciiTheme="majorBidi" w:hAnsiTheme="majorBidi" w:cstheme="majorBidi"/>
          <w:sz w:val="26"/>
          <w:szCs w:val="26"/>
        </w:rPr>
      </w:pPr>
      <w:r>
        <w:rPr>
          <w:rFonts w:asciiTheme="majorBidi" w:hAnsiTheme="majorBidi" w:cstheme="majorBidi"/>
          <w:sz w:val="26"/>
          <w:szCs w:val="26"/>
        </w:rPr>
        <w:t>3）1 萨姆。 9:9</w:t>
      </w:r>
    </w:p>
    <w:p w14:paraId="7E488AFE" w14:textId="77777777" w:rsidR="00870C42" w:rsidRPr="00354016" w:rsidRDefault="009E4C1D" w:rsidP="00EF6BA7">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现在，有一节经文我认为很有启发性，尽管这节经文也提出了很多问题。但《撒母耳记上》9:9 对于</w:t>
      </w:r>
      <w:r w:rsidR="00A81585" w:rsidRPr="00354016">
        <w:rPr>
          <w:rFonts w:asciiTheme="majorBidi" w:hAnsiTheme="majorBidi" w:cstheme="majorBidi"/>
          <w:sz w:val="26"/>
          <w:szCs w:val="26"/>
        </w:rPr>
        <w:t>旧约中</w:t>
      </w:r>
      <w:r w:rsidR="000B2DFA" w:rsidRPr="00A81585">
        <w:rPr>
          <w:rFonts w:asciiTheme="majorBidi" w:hAnsiTheme="majorBidi" w:cstheme="majorBidi"/>
          <w:i/>
          <w:iCs/>
          <w:sz w:val="26"/>
          <w:szCs w:val="26"/>
        </w:rPr>
        <w:t>ro'eh</w:t>
      </w:r>
      <w:r w:rsidR="000B2DFA" w:rsidRPr="00354016">
        <w:rPr>
          <w:rFonts w:asciiTheme="majorBidi" w:hAnsiTheme="majorBidi" w:cstheme="majorBidi"/>
          <w:sz w:val="26"/>
          <w:szCs w:val="26"/>
        </w:rPr>
        <w:t>和</w:t>
      </w:r>
      <w:r w:rsidR="00477174">
        <w:rPr>
          <w:rFonts w:asciiTheme="majorBidi" w:hAnsiTheme="majorBidi" w:cstheme="majorBidi"/>
          <w:i/>
          <w:iCs/>
          <w:sz w:val="26"/>
          <w:szCs w:val="26"/>
        </w:rPr>
        <w:t>nabi</w:t>
      </w:r>
      <w:r w:rsidRPr="00354016">
        <w:rPr>
          <w:rFonts w:asciiTheme="majorBidi" w:hAnsiTheme="majorBidi" w:cstheme="majorBidi"/>
          <w:sz w:val="26"/>
          <w:szCs w:val="26"/>
        </w:rPr>
        <w:t>的用法之间的关系问题具有启发性。</w:t>
      </w:r>
      <w:r w:rsidR="00A81585" w:rsidRPr="00354016">
        <w:rPr>
          <w:rFonts w:asciiTheme="majorBidi" w:hAnsiTheme="majorBidi" w:cstheme="majorBidi"/>
          <w:sz w:val="26"/>
          <w:szCs w:val="26"/>
        </w:rPr>
        <w:t>它写道：“从前在以色列，如果一个人去求问上帝，他会说，‘来吧，让我们去找先见，</w:t>
      </w:r>
      <w:r w:rsidRPr="00A81585">
        <w:rPr>
          <w:rFonts w:asciiTheme="majorBidi" w:hAnsiTheme="majorBidi" w:cstheme="majorBidi"/>
          <w:i/>
          <w:iCs/>
          <w:sz w:val="26"/>
          <w:szCs w:val="26"/>
        </w:rPr>
        <w:t>罗</w:t>
      </w:r>
      <w:r w:rsidR="00477174" w:rsidRPr="00477174">
        <w:rPr>
          <w:rFonts w:asciiTheme="majorBidi" w:hAnsiTheme="majorBidi" w:cstheme="majorBidi"/>
          <w:iCs/>
          <w:sz w:val="26"/>
          <w:szCs w:val="26"/>
        </w:rPr>
        <w:t>’，</w:t>
      </w:r>
      <w:r w:rsidR="00477174" w:rsidRPr="00477174">
        <w:rPr>
          <w:rFonts w:asciiTheme="majorBidi" w:hAnsiTheme="majorBidi" w:cstheme="majorBidi"/>
          <w:sz w:val="26"/>
          <w:szCs w:val="26"/>
        </w:rPr>
        <w:t>因为今天的先知过去被称为先见。” “今天的</w:t>
      </w:r>
      <w:r w:rsidR="00477174">
        <w:rPr>
          <w:rFonts w:asciiTheme="majorBidi" w:hAnsiTheme="majorBidi" w:cstheme="majorBidi"/>
          <w:i/>
          <w:iCs/>
          <w:sz w:val="26"/>
          <w:szCs w:val="26"/>
        </w:rPr>
        <w:t>nabi，</w:t>
      </w:r>
      <w:r w:rsidR="005E1CAB" w:rsidRPr="005E1CAB">
        <w:rPr>
          <w:rFonts w:asciiTheme="majorBidi" w:hAnsiTheme="majorBidi" w:cstheme="majorBidi"/>
          <w:iCs/>
          <w:sz w:val="26"/>
          <w:szCs w:val="26"/>
        </w:rPr>
        <w:t>先知，</w:t>
      </w:r>
      <w:r w:rsidRPr="00354016">
        <w:rPr>
          <w:rFonts w:asciiTheme="majorBidi" w:hAnsiTheme="majorBidi" w:cstheme="majorBidi"/>
          <w:sz w:val="26"/>
          <w:szCs w:val="26"/>
        </w:rPr>
        <w:t>过去被称为</w:t>
      </w:r>
      <w:r w:rsidRPr="00A81585">
        <w:rPr>
          <w:rFonts w:asciiTheme="majorBidi" w:hAnsiTheme="majorBidi" w:cstheme="majorBidi"/>
          <w:i/>
          <w:iCs/>
          <w:sz w:val="26"/>
          <w:szCs w:val="26"/>
        </w:rPr>
        <w:t xml:space="preserve">ro'eh </w:t>
      </w:r>
      <w:r w:rsidR="00477174">
        <w:rPr>
          <w:rFonts w:asciiTheme="majorBidi" w:hAnsiTheme="majorBidi" w:cstheme="majorBidi"/>
          <w:iCs/>
          <w:sz w:val="26"/>
          <w:szCs w:val="26"/>
        </w:rPr>
        <w:t>，先知</w:t>
      </w:r>
      <w:r w:rsidRPr="00354016">
        <w:rPr>
          <w:rFonts w:asciiTheme="majorBidi" w:hAnsiTheme="majorBidi" w:cstheme="majorBidi"/>
          <w:sz w:val="26"/>
          <w:szCs w:val="26"/>
        </w:rPr>
        <w:t xml:space="preserve">。”这节经文，如果你看 NIV，你会看到它在括号里。这是第 8 节之后插入的一个括号。如果你看一下更大的上下文，我想你会得出结论，它确实比第 8 节之后更适合第 11 节之后。你看，这就是扫罗外出寻找他父亲的地方。失去了牛，他发现找不到它们。他的仆人说：“有一位先见，我们为什么不去问他呢？”他在第 8 节这样说。仆人说：“看，我有四分之一舍客勒银子。我会把它交给神人，让他告诉我们该走哪条路。”暂时将第 9 节放在一边。 “ </w:t>
      </w:r>
      <w:r w:rsidR="00A81585">
        <w:rPr>
          <w:rFonts w:asciiTheme="majorBidi" w:hAnsiTheme="majorBidi" w:cstheme="majorBidi"/>
          <w:sz w:val="26"/>
          <w:szCs w:val="26"/>
        </w:rPr>
        <w:t>‘好，’扫罗对他的仆人说。但他们还是找不到驴子，于是他们就出发前往神人所在的城镇。当他们上山进城的时候，遇到一些女孩出来打水。他们问他们，‘先知在这里吗？’”然后你就可以使用</w:t>
      </w:r>
      <w:r w:rsidRPr="00A81585">
        <w:rPr>
          <w:rFonts w:asciiTheme="majorBidi" w:hAnsiTheme="majorBidi" w:cstheme="majorBidi"/>
          <w:i/>
          <w:iCs/>
          <w:sz w:val="26"/>
          <w:szCs w:val="26"/>
        </w:rPr>
        <w:t>ro'eh这个词了</w:t>
      </w:r>
      <w:r w:rsidRPr="00354016">
        <w:rPr>
          <w:rFonts w:asciiTheme="majorBidi" w:hAnsiTheme="majorBidi" w:cstheme="majorBidi"/>
          <w:sz w:val="26"/>
          <w:szCs w:val="26"/>
        </w:rPr>
        <w:t>。 “预言家在吗？”你看，第 9 节，如果你把它写在第 11 节之后，“从前在以色列，如果有人去求问神，他会说：‘我们去见先见’，因为先知那天过去被称为先知。”现在很多人认为第9节并不是原文的一部分。这可能是文本边缘的解释性注释。在传输过程中的某个时刻，它</w:t>
      </w:r>
      <w:r w:rsidRPr="00354016">
        <w:rPr>
          <w:rFonts w:asciiTheme="majorBidi" w:hAnsiTheme="majorBidi" w:cstheme="majorBidi"/>
          <w:sz w:val="26"/>
          <w:szCs w:val="26"/>
        </w:rPr>
        <w:lastRenderedPageBreak/>
        <w:t xml:space="preserve">被放入文本中，但他们把它放在了错误的位置。它应该放在第11节之后来解释什么是先见，而不是放在第8节之后，因为它确实不太合适。我认为可以合理地得出结论，这可能是一种解释性注释，而不是原文的一部分。但它告诉我们的重要一点是先知和先见之间没有本质区别。这是语言使用的问题。 “今天的先知过去被称为先见。” “先知”这个词比“先知”更古老，在后来的时代， </w:t>
      </w:r>
      <w:r w:rsidR="00477174">
        <w:rPr>
          <w:rFonts w:asciiTheme="majorBidi" w:hAnsiTheme="majorBidi" w:cstheme="majorBidi"/>
          <w:i/>
          <w:iCs/>
          <w:sz w:val="26"/>
          <w:szCs w:val="26"/>
        </w:rPr>
        <w:t>“nabi ”或“先知”</w:t>
      </w:r>
      <w:r w:rsidRPr="00354016">
        <w:rPr>
          <w:rFonts w:asciiTheme="majorBidi" w:hAnsiTheme="majorBidi" w:cstheme="majorBidi"/>
          <w:sz w:val="26"/>
          <w:szCs w:val="26"/>
        </w:rPr>
        <w:t>这个词</w:t>
      </w:r>
      <w:r w:rsidR="00E04440" w:rsidRPr="00354016">
        <w:rPr>
          <w:rFonts w:asciiTheme="majorBidi" w:hAnsiTheme="majorBidi" w:cstheme="majorBidi"/>
          <w:sz w:val="26"/>
          <w:szCs w:val="26"/>
        </w:rPr>
        <w:t>是更常见的术语，而“先知”这个词变得相当古老的语言，你需要一个解释，这样就不会造成混淆。</w:t>
      </w:r>
      <w:r w:rsidR="00A81585">
        <w:rPr>
          <w:rFonts w:asciiTheme="majorBidi" w:hAnsiTheme="majorBidi" w:cstheme="majorBidi"/>
          <w:sz w:val="26"/>
          <w:szCs w:val="26"/>
        </w:rPr>
        <w:br/>
        <w:t xml:space="preserve"> </w:t>
      </w:r>
      <w:r w:rsidR="00A81585">
        <w:rPr>
          <w:rFonts w:asciiTheme="majorBidi" w:hAnsiTheme="majorBidi" w:cstheme="majorBidi"/>
          <w:sz w:val="26"/>
          <w:szCs w:val="26"/>
        </w:rPr>
        <w:tab/>
      </w:r>
      <w:r w:rsidR="00E04440" w:rsidRPr="00354016">
        <w:rPr>
          <w:rFonts w:asciiTheme="majorBidi" w:hAnsiTheme="majorBidi" w:cstheme="majorBidi"/>
          <w:sz w:val="26"/>
          <w:szCs w:val="26"/>
        </w:rPr>
        <w:t xml:space="preserve">我认为这可能就是这里发生的事情，但如果你思考它并将其放在更大的圣经背景中，它会提出一些其他问题。我们这句话的日期是什么时候？这个问题变得相当重要，因为在撒母耳之后很长一段时间，先知仍然被称为先见。例如，你会在以赛亚书中找到它，使用“先见”一词。同样令人困惑的是，“ </w:t>
      </w:r>
      <w:r w:rsidR="00477174">
        <w:rPr>
          <w:rFonts w:asciiTheme="majorBidi" w:hAnsiTheme="majorBidi" w:cstheme="majorBidi"/>
          <w:i/>
          <w:iCs/>
          <w:sz w:val="26"/>
          <w:szCs w:val="26"/>
        </w:rPr>
        <w:t>nabi”</w:t>
      </w:r>
      <w:r w:rsidR="00E04440" w:rsidRPr="00354016">
        <w:rPr>
          <w:rFonts w:asciiTheme="majorBidi" w:hAnsiTheme="majorBidi" w:cstheme="majorBidi"/>
          <w:sz w:val="26"/>
          <w:szCs w:val="26"/>
        </w:rPr>
        <w:t>一词早在撒母耳时代就已被使用。亚伯拉罕在创世记 20 章 7 节中</w:t>
      </w:r>
      <w:r w:rsidR="00477174">
        <w:rPr>
          <w:rFonts w:asciiTheme="majorBidi" w:hAnsiTheme="majorBidi" w:cstheme="majorBidi"/>
          <w:i/>
          <w:iCs/>
          <w:sz w:val="26"/>
          <w:szCs w:val="26"/>
        </w:rPr>
        <w:t>被</w:t>
      </w:r>
      <w:r w:rsidR="00E04440" w:rsidRPr="00354016">
        <w:rPr>
          <w:rFonts w:asciiTheme="majorBidi" w:hAnsiTheme="majorBidi" w:cstheme="majorBidi"/>
          <w:sz w:val="26"/>
          <w:szCs w:val="26"/>
        </w:rPr>
        <w:t>称为</w:t>
      </w:r>
      <w:r w:rsidR="00477174">
        <w:rPr>
          <w:rFonts w:asciiTheme="majorBidi" w:hAnsiTheme="majorBidi" w:cstheme="majorBidi"/>
          <w:i/>
          <w:iCs/>
          <w:sz w:val="26"/>
          <w:szCs w:val="26"/>
        </w:rPr>
        <w:t>nabi。nabi</w:t>
      </w:r>
      <w:r w:rsidR="00E04440" w:rsidRPr="00354016">
        <w:rPr>
          <w:rFonts w:asciiTheme="majorBidi" w:hAnsiTheme="majorBidi" w:cstheme="majorBidi"/>
          <w:sz w:val="26"/>
          <w:szCs w:val="26"/>
        </w:rPr>
        <w:t>用于民数记、申命记和士师记。事实上，在撒母耳记上 3:20 中，撒母耳本人被称为</w:t>
      </w:r>
      <w:r w:rsidR="00477174">
        <w:rPr>
          <w:rFonts w:asciiTheme="majorBidi" w:hAnsiTheme="majorBidi" w:cstheme="majorBidi"/>
          <w:i/>
          <w:sz w:val="26"/>
          <w:szCs w:val="26"/>
        </w:rPr>
        <w:t xml:space="preserve">nabi </w:t>
      </w:r>
      <w:r w:rsidR="00F75885">
        <w:rPr>
          <w:rFonts w:asciiTheme="majorBidi" w:hAnsiTheme="majorBidi" w:cstheme="majorBidi"/>
          <w:sz w:val="26"/>
          <w:szCs w:val="26"/>
        </w:rPr>
        <w:t>。那么问题来了，如果“先知”这个词是在撒母耳时代之前使用的，那怎么能说后来被称为先知的东西在撒母耳时代就被称为先见呢？现在有些人可能会说：“这是一个明确的证据，表明</w:t>
      </w:r>
      <w:r w:rsidR="005E1CAB">
        <w:rPr>
          <w:rFonts w:asciiTheme="majorBidi" w:hAnsiTheme="majorBidi" w:cstheme="majorBidi"/>
          <w:sz w:val="26"/>
          <w:szCs w:val="26"/>
        </w:rPr>
        <w:t xml:space="preserve">旧约中所有使用‘先知’一词的文本都是在撒母耳时代之后很久的。 </w:t>
      </w:r>
      <w:r w:rsidR="00E04440" w:rsidRPr="00354016">
        <w:rPr>
          <w:rFonts w:asciiTheme="majorBidi" w:hAnsiTheme="majorBidi" w:cstheme="majorBidi"/>
          <w:sz w:val="26"/>
          <w:szCs w:val="26"/>
        </w:rPr>
        <w:t>”</w:t>
      </w:r>
      <w:r w:rsidR="005E1CAB">
        <w:rPr>
          <w:rFonts w:asciiTheme="majorBidi" w:hAnsiTheme="majorBidi" w:cstheme="majorBidi"/>
          <w:sz w:val="26"/>
          <w:szCs w:val="26"/>
        </w:rPr>
        <w:t>这是一个合理的结论吗？</w:t>
      </w:r>
    </w:p>
    <w:p w14:paraId="400921D8" w14:textId="77777777" w:rsidR="00870C42" w:rsidRPr="00354016" w:rsidRDefault="00E04440" w:rsidP="00EF6BA7">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让我们来看希伯来文文本。希伯来文是：“今日的先知从前称为先见”。现在翻译起来有点困难。注意 NIV 的作用——短语“因为今天的先知”将其视为一种</w:t>
      </w:r>
      <w:r w:rsidRPr="00354016">
        <w:rPr>
          <w:rFonts w:asciiTheme="majorBidi" w:hAnsiTheme="majorBidi" w:cstheme="majorBidi"/>
          <w:sz w:val="26"/>
          <w:szCs w:val="26"/>
        </w:rPr>
        <w:lastRenderedPageBreak/>
        <w:t>结构：今天的先知。 “他过去被称为先知。” King James 和 NASB 重复这个动词。 “因为现在被称为先知或今天的先知的人以前被称为先见。”希伯来圣经中只有一个动词。 NASB 表示：“他现在被称为</w:t>
      </w:r>
      <w:r w:rsidR="00477174">
        <w:rPr>
          <w:rFonts w:asciiTheme="majorBidi" w:hAnsiTheme="majorBidi" w:cstheme="majorBidi"/>
          <w:i/>
          <w:iCs/>
          <w:sz w:val="26"/>
          <w:szCs w:val="26"/>
        </w:rPr>
        <w:t xml:space="preserve">nabi。 </w:t>
      </w:r>
      <w:r w:rsidR="00006C10" w:rsidRPr="00354016">
        <w:rPr>
          <w:rFonts w:asciiTheme="majorBidi" w:hAnsiTheme="majorBidi" w:cstheme="majorBidi"/>
          <w:sz w:val="26"/>
          <w:szCs w:val="26"/>
        </w:rPr>
        <w:t>”</w:t>
      </w:r>
      <w:r w:rsidR="00667148">
        <w:rPr>
          <w:rFonts w:asciiTheme="majorBidi" w:hAnsiTheme="majorBidi" w:cstheme="majorBidi"/>
          <w:sz w:val="26"/>
          <w:szCs w:val="26"/>
        </w:rPr>
        <w:br/>
        <w:t xml:space="preserve"> </w:t>
      </w:r>
      <w:r w:rsidR="00667148">
        <w:rPr>
          <w:rFonts w:asciiTheme="majorBidi" w:hAnsiTheme="majorBidi" w:cstheme="majorBidi"/>
          <w:sz w:val="26"/>
          <w:szCs w:val="26"/>
        </w:rPr>
        <w:tab/>
      </w:r>
      <w:r w:rsidR="00006C10" w:rsidRPr="00354016">
        <w:rPr>
          <w:rFonts w:asciiTheme="majorBidi" w:hAnsiTheme="majorBidi" w:cstheme="majorBidi"/>
          <w:sz w:val="26"/>
          <w:szCs w:val="26"/>
        </w:rPr>
        <w:t>现在，如果你翻阅《撒母耳记上》9:11 的《七十士译本》，你会发现其中引入了不同的想法，因为那里有“因为从前人们称先知为先见”。看看你怎么说。希腊语</w:t>
      </w:r>
      <w:r w:rsidR="00667148" w:rsidRPr="00667148">
        <w:rPr>
          <w:rFonts w:asciiTheme="majorBidi" w:hAnsiTheme="majorBidi" w:cstheme="majorBidi"/>
          <w:i/>
          <w:iCs/>
          <w:sz w:val="26"/>
          <w:szCs w:val="26"/>
        </w:rPr>
        <w:t xml:space="preserve">ha laos </w:t>
      </w:r>
      <w:r w:rsidR="00006C10" w:rsidRPr="00354016">
        <w:rPr>
          <w:rFonts w:asciiTheme="majorBidi" w:hAnsiTheme="majorBidi" w:cstheme="majorBidi"/>
          <w:sz w:val="26"/>
          <w:szCs w:val="26"/>
        </w:rPr>
        <w:t>[人民] 从哪里来？以前，“人民”称先知为先见。回到希伯来语</w:t>
      </w:r>
      <w:r w:rsidR="00667148" w:rsidRPr="00667148">
        <w:rPr>
          <w:rFonts w:asciiTheme="majorBidi" w:hAnsiTheme="majorBidi" w:cstheme="majorBidi"/>
          <w:i/>
          <w:iCs/>
          <w:sz w:val="26"/>
          <w:szCs w:val="26"/>
        </w:rPr>
        <w:t xml:space="preserve">ha'yom </w:t>
      </w:r>
      <w:r w:rsidR="00006C10" w:rsidRPr="00354016">
        <w:rPr>
          <w:rFonts w:asciiTheme="majorBidi" w:hAnsiTheme="majorBidi" w:cstheme="majorBidi"/>
          <w:sz w:val="26"/>
          <w:szCs w:val="26"/>
        </w:rPr>
        <w:t>。七十士译本的希伯来语预设是</w:t>
      </w:r>
      <w:r w:rsidR="00667148" w:rsidRPr="00667148">
        <w:rPr>
          <w:rFonts w:asciiTheme="majorBidi" w:hAnsiTheme="majorBidi" w:cstheme="majorBidi"/>
          <w:i/>
          <w:iCs/>
          <w:sz w:val="26"/>
          <w:szCs w:val="26"/>
        </w:rPr>
        <w:t xml:space="preserve">ha'am </w:t>
      </w:r>
      <w:r w:rsidR="005E1CAB">
        <w:rPr>
          <w:rFonts w:asciiTheme="majorBidi" w:hAnsiTheme="majorBidi" w:cstheme="majorBidi"/>
          <w:iCs/>
          <w:sz w:val="26"/>
          <w:szCs w:val="26"/>
        </w:rPr>
        <w:t xml:space="preserve">[人民] </w:t>
      </w:r>
      <w:r w:rsidR="00006C10" w:rsidRPr="00354016">
        <w:rPr>
          <w:rFonts w:asciiTheme="majorBidi" w:hAnsiTheme="majorBidi" w:cstheme="majorBidi"/>
          <w:sz w:val="26"/>
          <w:szCs w:val="26"/>
        </w:rPr>
        <w:t>，而不是</w:t>
      </w:r>
      <w:r w:rsidR="00667148" w:rsidRPr="00667148">
        <w:rPr>
          <w:rFonts w:asciiTheme="majorBidi" w:hAnsiTheme="majorBidi" w:cstheme="majorBidi"/>
          <w:i/>
          <w:iCs/>
          <w:sz w:val="26"/>
          <w:szCs w:val="26"/>
        </w:rPr>
        <w:t xml:space="preserve">ha'yom </w:t>
      </w:r>
      <w:r w:rsidR="005E1CAB">
        <w:rPr>
          <w:rFonts w:asciiTheme="majorBidi" w:hAnsiTheme="majorBidi" w:cstheme="majorBidi"/>
          <w:iCs/>
          <w:sz w:val="26"/>
          <w:szCs w:val="26"/>
        </w:rPr>
        <w:t xml:space="preserve">[今天] </w:t>
      </w:r>
      <w:r w:rsidR="004D296D" w:rsidRPr="00354016">
        <w:rPr>
          <w:rFonts w:asciiTheme="majorBidi" w:hAnsiTheme="majorBidi" w:cstheme="majorBidi"/>
          <w:sz w:val="26"/>
          <w:szCs w:val="26"/>
        </w:rPr>
        <w:t xml:space="preserve">。你知道这很容易混淆吗？在“ </w:t>
      </w:r>
      <w:r w:rsidR="0033275B" w:rsidRPr="00667148">
        <w:rPr>
          <w:rFonts w:asciiTheme="majorBidi" w:hAnsiTheme="majorBidi" w:cstheme="majorBidi"/>
          <w:i/>
          <w:iCs/>
          <w:sz w:val="26"/>
          <w:szCs w:val="26"/>
        </w:rPr>
        <w:t xml:space="preserve">yom </w:t>
      </w:r>
      <w:r w:rsidR="0033275B" w:rsidRPr="00354016">
        <w:rPr>
          <w:rFonts w:asciiTheme="majorBidi" w:hAnsiTheme="majorBidi" w:cstheme="majorBidi"/>
          <w:sz w:val="26"/>
          <w:szCs w:val="26"/>
        </w:rPr>
        <w:t xml:space="preserve">”中，只需用“ </w:t>
      </w:r>
      <w:r w:rsidR="004B31DD" w:rsidRPr="004B31DD">
        <w:rPr>
          <w:rFonts w:asciiTheme="majorBidi" w:hAnsiTheme="majorBidi" w:cstheme="majorBidi"/>
          <w:i/>
          <w:sz w:val="26"/>
          <w:szCs w:val="26"/>
        </w:rPr>
        <w:t xml:space="preserve">ayin </w:t>
      </w:r>
      <w:r w:rsidR="004B31DD">
        <w:rPr>
          <w:rFonts w:asciiTheme="majorBidi" w:hAnsiTheme="majorBidi" w:cstheme="majorBidi"/>
          <w:sz w:val="26"/>
          <w:szCs w:val="26"/>
        </w:rPr>
        <w:t xml:space="preserve">”代替“ </w:t>
      </w:r>
      <w:r w:rsidR="00F75885">
        <w:rPr>
          <w:rFonts w:asciiTheme="majorBidi" w:hAnsiTheme="majorBidi" w:cstheme="majorBidi"/>
          <w:i/>
          <w:iCs/>
          <w:sz w:val="26"/>
          <w:szCs w:val="26"/>
        </w:rPr>
        <w:t>waw”即可。</w:t>
      </w:r>
      <w:r w:rsidR="0033275B" w:rsidRPr="00354016">
        <w:rPr>
          <w:rFonts w:asciiTheme="majorBidi" w:hAnsiTheme="majorBidi" w:cstheme="majorBidi"/>
          <w:sz w:val="26"/>
          <w:szCs w:val="26"/>
        </w:rPr>
        <w:t>我认为《七十士译本》可能对这里发生的事情给出了正确的解释。七十士译本和马所拉文本的解读之间的区别在于，七十士译本表明</w:t>
      </w:r>
      <w:r w:rsidR="004D296D" w:rsidRPr="00667148">
        <w:rPr>
          <w:rFonts w:asciiTheme="majorBidi" w:hAnsiTheme="majorBidi" w:cstheme="majorBidi"/>
          <w:i/>
          <w:iCs/>
          <w:sz w:val="26"/>
          <w:szCs w:val="26"/>
        </w:rPr>
        <w:t>ro'eh</w:t>
      </w:r>
      <w:r w:rsidR="004D296D" w:rsidRPr="00354016">
        <w:rPr>
          <w:rFonts w:asciiTheme="majorBidi" w:hAnsiTheme="majorBidi" w:cstheme="majorBidi"/>
          <w:sz w:val="26"/>
          <w:szCs w:val="26"/>
        </w:rPr>
        <w:t>是人们更流行的称呼。而</w:t>
      </w:r>
      <w:r w:rsidR="00477174">
        <w:rPr>
          <w:rFonts w:asciiTheme="majorBidi" w:hAnsiTheme="majorBidi" w:cstheme="majorBidi"/>
          <w:i/>
          <w:iCs/>
          <w:sz w:val="26"/>
          <w:szCs w:val="26"/>
        </w:rPr>
        <w:t>“nabi”则</w:t>
      </w:r>
      <w:r w:rsidR="004D296D" w:rsidRPr="00354016">
        <w:rPr>
          <w:rFonts w:asciiTheme="majorBidi" w:hAnsiTheme="majorBidi" w:cstheme="majorBidi"/>
          <w:sz w:val="26"/>
          <w:szCs w:val="26"/>
        </w:rPr>
        <w:t xml:space="preserve">是对先知的更专业或更正式的称呼。人们从前称先知为先见。如果是这样的话，“ </w:t>
      </w:r>
      <w:r w:rsidR="004D296D" w:rsidRPr="00667148">
        <w:rPr>
          <w:rFonts w:asciiTheme="majorBidi" w:hAnsiTheme="majorBidi" w:cstheme="majorBidi"/>
          <w:i/>
          <w:iCs/>
          <w:sz w:val="26"/>
          <w:szCs w:val="26"/>
        </w:rPr>
        <w:t xml:space="preserve">ro'eh </w:t>
      </w:r>
      <w:r w:rsidR="004D296D" w:rsidRPr="00354016">
        <w:rPr>
          <w:rFonts w:asciiTheme="majorBidi" w:hAnsiTheme="majorBidi" w:cstheme="majorBidi"/>
          <w:sz w:val="26"/>
          <w:szCs w:val="26"/>
        </w:rPr>
        <w:t xml:space="preserve">”这个词可能会在以后继续使用，而“先知”这个词可能会像我们实际发现的那样很早就被使用。而且两者并没有本质的区别。这是更技术性的用法和更流行的用法之间的区别，而不是绝对的语义区别。所以先知就是先见。上帝让他们知道应该向别人宣告什么。因此，即使同时使用“ </w:t>
      </w:r>
      <w:r w:rsidR="00477174">
        <w:rPr>
          <w:rFonts w:asciiTheme="majorBidi" w:hAnsiTheme="majorBidi" w:cstheme="majorBidi"/>
          <w:i/>
          <w:iCs/>
          <w:sz w:val="26"/>
          <w:szCs w:val="26"/>
        </w:rPr>
        <w:t xml:space="preserve">nabi </w:t>
      </w:r>
      <w:r w:rsidR="0005169F" w:rsidRPr="00354016">
        <w:rPr>
          <w:rFonts w:asciiTheme="majorBidi" w:hAnsiTheme="majorBidi" w:cstheme="majorBidi"/>
          <w:sz w:val="26"/>
          <w:szCs w:val="26"/>
        </w:rPr>
        <w:t xml:space="preserve">”和“ </w:t>
      </w:r>
      <w:r w:rsidR="0005169F" w:rsidRPr="004B31DD">
        <w:rPr>
          <w:rFonts w:asciiTheme="majorBidi" w:hAnsiTheme="majorBidi" w:cstheme="majorBidi"/>
          <w:i/>
          <w:sz w:val="26"/>
          <w:szCs w:val="26"/>
        </w:rPr>
        <w:t xml:space="preserve">ro'eh </w:t>
      </w:r>
      <w:r w:rsidR="0005169F" w:rsidRPr="00354016">
        <w:rPr>
          <w:rFonts w:asciiTheme="majorBidi" w:hAnsiTheme="majorBidi" w:cstheme="majorBidi"/>
          <w:sz w:val="26"/>
          <w:szCs w:val="26"/>
        </w:rPr>
        <w:t>”这两个词，我认为我们可以说它们谈论的是相同的功能。人们从前称先知为先见。</w:t>
      </w:r>
      <w:r w:rsidR="00667148">
        <w:rPr>
          <w:rFonts w:asciiTheme="majorBidi" w:hAnsiTheme="majorBidi" w:cstheme="majorBidi"/>
          <w:sz w:val="26"/>
          <w:szCs w:val="26"/>
        </w:rPr>
        <w:br/>
        <w:t xml:space="preserve"> </w:t>
      </w:r>
      <w:r w:rsidR="00667148">
        <w:rPr>
          <w:rFonts w:asciiTheme="majorBidi" w:hAnsiTheme="majorBidi" w:cstheme="majorBidi"/>
          <w:sz w:val="26"/>
          <w:szCs w:val="26"/>
        </w:rPr>
        <w:tab/>
      </w:r>
      <w:r w:rsidR="0005169F" w:rsidRPr="00354016">
        <w:rPr>
          <w:rFonts w:asciiTheme="majorBidi" w:hAnsiTheme="majorBidi" w:cstheme="majorBidi"/>
          <w:sz w:val="26"/>
          <w:szCs w:val="26"/>
        </w:rPr>
        <w:t xml:space="preserve">现在，如果你要对它们进行区分，我认为在这个程度上它是合理的。你可能会说， </w:t>
      </w:r>
      <w:r w:rsidR="00477174">
        <w:rPr>
          <w:rFonts w:asciiTheme="majorBidi" w:hAnsiTheme="majorBidi" w:cstheme="majorBidi"/>
          <w:i/>
          <w:iCs/>
          <w:sz w:val="26"/>
          <w:szCs w:val="26"/>
        </w:rPr>
        <w:t>nabi</w:t>
      </w:r>
      <w:r w:rsidR="00667148" w:rsidRPr="00354016">
        <w:rPr>
          <w:rFonts w:asciiTheme="majorBidi" w:hAnsiTheme="majorBidi" w:cstheme="majorBidi"/>
          <w:sz w:val="26"/>
          <w:szCs w:val="26"/>
        </w:rPr>
        <w:t>向我们展示了一个人，他转向</w:t>
      </w:r>
      <w:r w:rsidR="0005169F" w:rsidRPr="00354016">
        <w:rPr>
          <w:rFonts w:asciiTheme="majorBidi" w:hAnsiTheme="majorBidi" w:cstheme="majorBidi"/>
          <w:sz w:val="26"/>
          <w:szCs w:val="26"/>
        </w:rPr>
        <w:t>人民宣讲上帝的信息，以便强调他从上</w:t>
      </w:r>
      <w:r w:rsidR="0005169F" w:rsidRPr="00354016">
        <w:rPr>
          <w:rFonts w:asciiTheme="majorBidi" w:hAnsiTheme="majorBidi" w:cstheme="majorBidi"/>
          <w:sz w:val="26"/>
          <w:szCs w:val="26"/>
        </w:rPr>
        <w:lastRenderedPageBreak/>
        <w:t>帝那里收到的信息。 ro'eh表明一个人转向了上帝</w:t>
      </w:r>
      <w:r w:rsidR="00667148" w:rsidRPr="004B31DD">
        <w:rPr>
          <w:rFonts w:asciiTheme="majorBidi" w:hAnsiTheme="majorBidi" w:cstheme="majorBidi"/>
          <w:i/>
          <w:sz w:val="26"/>
          <w:szCs w:val="26"/>
        </w:rPr>
        <w:t>。</w:t>
      </w:r>
      <w:r w:rsidR="0005169F" w:rsidRPr="00354016">
        <w:rPr>
          <w:rFonts w:asciiTheme="majorBidi" w:hAnsiTheme="majorBidi" w:cstheme="majorBidi"/>
          <w:sz w:val="26"/>
          <w:szCs w:val="26"/>
        </w:rPr>
        <w:t>换句话说，在</w:t>
      </w:r>
      <w:r w:rsidR="00477174">
        <w:rPr>
          <w:rFonts w:asciiTheme="majorBidi" w:hAnsiTheme="majorBidi" w:cstheme="majorBidi"/>
          <w:i/>
          <w:iCs/>
          <w:sz w:val="26"/>
          <w:szCs w:val="26"/>
        </w:rPr>
        <w:t>nabi中</w:t>
      </w:r>
      <w:r w:rsidR="00667148" w:rsidRPr="00354016">
        <w:rPr>
          <w:rFonts w:asciiTheme="majorBidi" w:hAnsiTheme="majorBidi" w:cstheme="majorBidi"/>
          <w:sz w:val="26"/>
          <w:szCs w:val="26"/>
        </w:rPr>
        <w:t>，重点更多地放在公告上，在</w:t>
      </w:r>
      <w:r w:rsidR="00667148" w:rsidRPr="00667148">
        <w:rPr>
          <w:rFonts w:asciiTheme="majorBidi" w:hAnsiTheme="majorBidi" w:cstheme="majorBidi"/>
          <w:i/>
          <w:iCs/>
          <w:sz w:val="26"/>
          <w:szCs w:val="26"/>
        </w:rPr>
        <w:t>ro'eh中</w:t>
      </w:r>
      <w:r w:rsidR="00763685" w:rsidRPr="00354016">
        <w:rPr>
          <w:rFonts w:asciiTheme="majorBidi" w:hAnsiTheme="majorBidi" w:cstheme="majorBidi"/>
          <w:sz w:val="26"/>
          <w:szCs w:val="26"/>
        </w:rPr>
        <w:t xml:space="preserve">，重点更多地放在接收信息、看到信息上。所以你可以说， </w:t>
      </w:r>
      <w:r w:rsidR="00477174">
        <w:rPr>
          <w:rFonts w:asciiTheme="majorBidi" w:hAnsiTheme="majorBidi" w:cstheme="majorBidi"/>
          <w:i/>
          <w:iCs/>
          <w:sz w:val="26"/>
          <w:szCs w:val="26"/>
        </w:rPr>
        <w:t>nabi</w:t>
      </w:r>
      <w:r w:rsidR="00667148" w:rsidRPr="00354016">
        <w:rPr>
          <w:rFonts w:asciiTheme="majorBidi" w:hAnsiTheme="majorBidi" w:cstheme="majorBidi"/>
          <w:sz w:val="26"/>
          <w:szCs w:val="26"/>
        </w:rPr>
        <w:t>更强调主动的宣示功能，而</w:t>
      </w:r>
      <w:r w:rsidR="00667148" w:rsidRPr="00667148">
        <w:rPr>
          <w:rFonts w:asciiTheme="majorBidi" w:hAnsiTheme="majorBidi" w:cstheme="majorBidi"/>
          <w:i/>
          <w:iCs/>
          <w:sz w:val="26"/>
          <w:szCs w:val="26"/>
        </w:rPr>
        <w:t>ro'eh</w:t>
      </w:r>
      <w:r w:rsidR="00763685" w:rsidRPr="00354016">
        <w:rPr>
          <w:rFonts w:asciiTheme="majorBidi" w:hAnsiTheme="majorBidi" w:cstheme="majorBidi"/>
          <w:sz w:val="26"/>
          <w:szCs w:val="26"/>
        </w:rPr>
        <w:t>更强调被动的接收信息的功能。但先知和先见之间并没有本质的区别。</w:t>
      </w:r>
    </w:p>
    <w:p w14:paraId="396420C7" w14:textId="77777777" w:rsidR="00870C42" w:rsidRDefault="00667148" w:rsidP="00EF6BA7">
      <w:pPr>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学生问题：“那些被国王要求来阅读墙上的文字或其他什么的人如何解释梦和类似的东西，他们如何不感到困惑？”嗯，我认为你在这里得到的问题是你如何区分他们两个是否被称为“先知”。是这样吗？我想如果你认识一些人——如果人们在呼唤以赛亚或俄巴底亚之类的东西，而他们只是使用“先见”这个词，那么他们将如何区分真正的先知和他们认为的其他人？召唤先知？是的，事实上，如果你看以赛亚书 6:1，以赛亚说：“乌西雅王死那年，我看见了耶和华。”这里有动词形式， </w:t>
      </w:r>
      <w:r w:rsidR="00FF1CBC" w:rsidRPr="00667148">
        <w:rPr>
          <w:rFonts w:asciiTheme="majorBidi" w:hAnsiTheme="majorBidi" w:cstheme="majorBidi"/>
          <w:i/>
          <w:iCs/>
          <w:sz w:val="26"/>
          <w:szCs w:val="26"/>
        </w:rPr>
        <w:t xml:space="preserve">ra'ah </w:t>
      </w:r>
      <w:r w:rsidR="00FF1CBC" w:rsidRPr="00354016">
        <w:rPr>
          <w:rFonts w:asciiTheme="majorBidi" w:hAnsiTheme="majorBidi" w:cstheme="majorBidi"/>
          <w:sz w:val="26"/>
          <w:szCs w:val="26"/>
        </w:rPr>
        <w:t xml:space="preserve">。所以以赛亚对神有一个异象的经历。他看见了主。他可以合法地被称为“ </w:t>
      </w:r>
      <w:r w:rsidR="00477174">
        <w:rPr>
          <w:rFonts w:asciiTheme="majorBidi" w:hAnsiTheme="majorBidi" w:cstheme="majorBidi"/>
          <w:i/>
          <w:iCs/>
          <w:sz w:val="26"/>
          <w:szCs w:val="26"/>
        </w:rPr>
        <w:t xml:space="preserve">nabi” </w:t>
      </w:r>
      <w:r w:rsidR="00FF1CBC" w:rsidRPr="00354016">
        <w:rPr>
          <w:rFonts w:asciiTheme="majorBidi" w:hAnsiTheme="majorBidi" w:cstheme="majorBidi"/>
          <w:sz w:val="26"/>
          <w:szCs w:val="26"/>
        </w:rPr>
        <w:t>。我认为</w:t>
      </w:r>
      <w:r w:rsidR="00FF1CBC" w:rsidRPr="00667148">
        <w:rPr>
          <w:rFonts w:asciiTheme="majorBidi" w:hAnsiTheme="majorBidi" w:cstheme="majorBidi"/>
          <w:i/>
          <w:iCs/>
          <w:sz w:val="26"/>
          <w:szCs w:val="26"/>
        </w:rPr>
        <w:t>“ra'ah/ro'eh”</w:t>
      </w:r>
      <w:r w:rsidR="00FF1CBC" w:rsidRPr="00354016">
        <w:rPr>
          <w:rFonts w:asciiTheme="majorBidi" w:hAnsiTheme="majorBidi" w:cstheme="majorBidi"/>
          <w:sz w:val="26"/>
          <w:szCs w:val="26"/>
        </w:rPr>
        <w:t>一词的重点在于这种接收信息的有远见的方式。而</w:t>
      </w:r>
      <w:r w:rsidR="00477174">
        <w:rPr>
          <w:rFonts w:asciiTheme="majorBidi" w:hAnsiTheme="majorBidi" w:cstheme="majorBidi"/>
          <w:i/>
          <w:iCs/>
          <w:sz w:val="26"/>
          <w:szCs w:val="26"/>
        </w:rPr>
        <w:t>“nabi”</w:t>
      </w:r>
      <w:r w:rsidR="00FF1CBC" w:rsidRPr="00354016">
        <w:rPr>
          <w:rFonts w:asciiTheme="majorBidi" w:hAnsiTheme="majorBidi" w:cstheme="majorBidi"/>
          <w:sz w:val="26"/>
          <w:szCs w:val="26"/>
        </w:rPr>
        <w:t>一词的重点</w:t>
      </w:r>
      <w:r w:rsidRPr="00354016">
        <w:rPr>
          <w:rFonts w:asciiTheme="majorBidi" w:hAnsiTheme="majorBidi" w:cstheme="majorBidi"/>
          <w:sz w:val="26"/>
          <w:szCs w:val="26"/>
        </w:rPr>
        <w:t>更多地是向他人宣告信息。但</w:t>
      </w:r>
      <w:r w:rsidR="00FF1CBC" w:rsidRPr="00923543">
        <w:rPr>
          <w:rFonts w:asciiTheme="majorBidi" w:hAnsiTheme="majorBidi" w:cstheme="majorBidi"/>
          <w:i/>
          <w:iCs/>
          <w:sz w:val="26"/>
          <w:szCs w:val="26"/>
        </w:rPr>
        <w:t>ro'eh</w:t>
      </w:r>
      <w:r w:rsidR="00FF1CBC" w:rsidRPr="00354016">
        <w:rPr>
          <w:rFonts w:asciiTheme="majorBidi" w:hAnsiTheme="majorBidi" w:cstheme="majorBidi"/>
          <w:sz w:val="26"/>
          <w:szCs w:val="26"/>
        </w:rPr>
        <w:t>和</w:t>
      </w:r>
      <w:r w:rsidR="00477174">
        <w:rPr>
          <w:rFonts w:asciiTheme="majorBidi" w:hAnsiTheme="majorBidi" w:cstheme="majorBidi"/>
          <w:i/>
          <w:iCs/>
          <w:sz w:val="26"/>
          <w:szCs w:val="26"/>
        </w:rPr>
        <w:t>nabi</w:t>
      </w:r>
      <w:r w:rsidR="00923543" w:rsidRPr="00354016">
        <w:rPr>
          <w:rFonts w:asciiTheme="majorBidi" w:hAnsiTheme="majorBidi" w:cstheme="majorBidi"/>
          <w:sz w:val="26"/>
          <w:szCs w:val="26"/>
        </w:rPr>
        <w:t>是同一回事。这只是一个不同的名称。人们似乎倾向于更早地使用</w:t>
      </w:r>
      <w:r w:rsidR="00FF1CBC" w:rsidRPr="00923543">
        <w:rPr>
          <w:rFonts w:asciiTheme="majorBidi" w:hAnsiTheme="majorBidi" w:cstheme="majorBidi"/>
          <w:i/>
          <w:iCs/>
          <w:sz w:val="26"/>
          <w:szCs w:val="26"/>
        </w:rPr>
        <w:t>“ro'eh”一词</w:t>
      </w:r>
      <w:r w:rsidR="00FF1CBC" w:rsidRPr="00354016">
        <w:rPr>
          <w:rFonts w:asciiTheme="majorBidi" w:hAnsiTheme="majorBidi" w:cstheme="majorBidi"/>
          <w:sz w:val="26"/>
          <w:szCs w:val="26"/>
        </w:rPr>
        <w:t>，稍后使用</w:t>
      </w:r>
      <w:r w:rsidR="00477174">
        <w:rPr>
          <w:rFonts w:asciiTheme="majorBidi" w:hAnsiTheme="majorBidi" w:cstheme="majorBidi"/>
          <w:i/>
          <w:iCs/>
          <w:sz w:val="26"/>
          <w:szCs w:val="26"/>
        </w:rPr>
        <w:t xml:space="preserve">“nabi” </w:t>
      </w:r>
      <w:r w:rsidR="00FF1CBC" w:rsidRPr="00354016">
        <w:rPr>
          <w:rFonts w:asciiTheme="majorBidi" w:hAnsiTheme="majorBidi" w:cstheme="majorBidi"/>
          <w:sz w:val="26"/>
          <w:szCs w:val="26"/>
        </w:rPr>
        <w:t xml:space="preserve">。对于那些执行此功能的人来说，这是一个比技术标签更流行的标签。但根据圣经，没有理由看到任何区别。 </w:t>
      </w:r>
      <w:r w:rsidR="00AA037D">
        <w:rPr>
          <w:rFonts w:asciiTheme="majorBidi" w:hAnsiTheme="majorBidi" w:cstheme="majorBidi"/>
          <w:sz w:val="26"/>
          <w:szCs w:val="26"/>
        </w:rPr>
        <w:br/>
      </w:r>
      <w:r w:rsidR="00AA037D">
        <w:rPr>
          <w:rFonts w:asciiTheme="majorBidi" w:hAnsiTheme="majorBidi" w:cstheme="majorBidi"/>
          <w:sz w:val="26"/>
          <w:szCs w:val="26"/>
        </w:rPr>
        <w:br/>
        <w:t>4) 阿摩司书 1:1</w:t>
      </w:r>
      <w:r w:rsidR="004B31DD">
        <w:rPr>
          <w:rFonts w:asciiTheme="majorBidi" w:hAnsiTheme="majorBidi" w:cstheme="majorBidi"/>
          <w:sz w:val="26"/>
          <w:szCs w:val="26"/>
        </w:rPr>
        <w:tab/>
      </w:r>
      <w:r w:rsidR="007D4BA6">
        <w:rPr>
          <w:rFonts w:asciiTheme="majorBidi" w:hAnsiTheme="majorBidi" w:cstheme="majorBidi"/>
          <w:sz w:val="26"/>
          <w:szCs w:val="26"/>
        </w:rPr>
        <w:t>让我们看一下阿摩司书 1:1。我正在寻找</w:t>
      </w:r>
      <w:r w:rsidR="00FF1CBC" w:rsidRPr="00923543">
        <w:rPr>
          <w:rFonts w:asciiTheme="majorBidi" w:hAnsiTheme="majorBidi" w:cstheme="majorBidi"/>
          <w:i/>
          <w:iCs/>
          <w:sz w:val="26"/>
          <w:szCs w:val="26"/>
        </w:rPr>
        <w:t xml:space="preserve">ro'eh </w:t>
      </w:r>
      <w:r w:rsidR="00FF1CBC" w:rsidRPr="00354016">
        <w:rPr>
          <w:rFonts w:asciiTheme="majorBidi" w:hAnsiTheme="majorBidi" w:cstheme="majorBidi"/>
          <w:sz w:val="26"/>
          <w:szCs w:val="26"/>
        </w:rPr>
        <w:t>，但它是一个动词而不是名词。 “特科亚牧羊人之一阿莫斯的话。地震前两年他所看到的有关以色列的情况。”如果这些是阿摩司的话，那么按照我们说话的方式，你会期望下</w:t>
      </w:r>
      <w:r w:rsidR="00FF1CBC" w:rsidRPr="00354016">
        <w:rPr>
          <w:rFonts w:asciiTheme="majorBidi" w:hAnsiTheme="majorBidi" w:cstheme="majorBidi"/>
          <w:sz w:val="26"/>
          <w:szCs w:val="26"/>
        </w:rPr>
        <w:lastRenderedPageBreak/>
        <w:t>面的短语读作：“阿摩司的话，提科亚的牧羊人之一。洪水发生前两年他所听到的关于以色列的事。”它并没有说它说的是“他所看到的</w:t>
      </w:r>
      <w:r w:rsidR="00EF6BA7">
        <w:rPr>
          <w:rFonts w:asciiTheme="majorBidi" w:hAnsiTheme="majorBidi" w:cstheme="majorBidi"/>
          <w:sz w:val="26"/>
          <w:szCs w:val="26"/>
        </w:rPr>
        <w:t>”。重点是那种有远见的接待。这里的动词是</w:t>
      </w:r>
      <w:r w:rsidR="008B57FD" w:rsidRPr="00923543">
        <w:rPr>
          <w:rFonts w:asciiTheme="majorBidi" w:hAnsiTheme="majorBidi" w:cstheme="majorBidi"/>
          <w:i/>
          <w:iCs/>
          <w:sz w:val="26"/>
          <w:szCs w:val="26"/>
        </w:rPr>
        <w:t xml:space="preserve">haza </w:t>
      </w:r>
      <w:r w:rsidR="008B57FD" w:rsidRPr="00354016">
        <w:rPr>
          <w:rFonts w:asciiTheme="majorBidi" w:hAnsiTheme="majorBidi" w:cstheme="majorBidi"/>
          <w:sz w:val="26"/>
          <w:szCs w:val="26"/>
        </w:rPr>
        <w:t>。我们正在看的下一个词是“他看到”。这是同一件事。它的意思是“看到”或“凝视”。我认为这里重要的是这种将</w:t>
      </w:r>
      <w:r w:rsidR="00477174">
        <w:rPr>
          <w:rFonts w:asciiTheme="majorBidi" w:hAnsiTheme="majorBidi" w:cstheme="majorBidi"/>
          <w:i/>
          <w:iCs/>
          <w:sz w:val="26"/>
          <w:szCs w:val="26"/>
        </w:rPr>
        <w:t>nabi</w:t>
      </w:r>
      <w:r w:rsidR="00923543" w:rsidRPr="00354016">
        <w:rPr>
          <w:rFonts w:asciiTheme="majorBidi" w:hAnsiTheme="majorBidi" w:cstheme="majorBidi"/>
          <w:sz w:val="26"/>
          <w:szCs w:val="26"/>
        </w:rPr>
        <w:t>与</w:t>
      </w:r>
      <w:r w:rsidR="008B57FD" w:rsidRPr="00923543">
        <w:rPr>
          <w:rFonts w:asciiTheme="majorBidi" w:hAnsiTheme="majorBidi" w:cstheme="majorBidi"/>
          <w:i/>
          <w:iCs/>
          <w:sz w:val="26"/>
          <w:szCs w:val="26"/>
        </w:rPr>
        <w:t>ro'eh分开的尝试</w:t>
      </w:r>
      <w:r w:rsidR="008B57FD" w:rsidRPr="00354016">
        <w:rPr>
          <w:rFonts w:asciiTheme="majorBidi" w:hAnsiTheme="majorBidi" w:cstheme="majorBidi"/>
          <w:sz w:val="26"/>
          <w:szCs w:val="26"/>
        </w:rPr>
        <w:t>，因为圣经文本中没有给出两种不同的个体，它们是相同的。</w:t>
      </w:r>
      <w:r w:rsidR="00923543">
        <w:rPr>
          <w:rFonts w:asciiTheme="majorBidi" w:hAnsiTheme="majorBidi" w:cstheme="majorBidi"/>
          <w:sz w:val="26"/>
          <w:szCs w:val="26"/>
        </w:rPr>
        <w:br/>
        <w:t xml:space="preserve"> </w:t>
      </w:r>
      <w:r w:rsidR="00923543">
        <w:rPr>
          <w:rFonts w:asciiTheme="majorBidi" w:hAnsiTheme="majorBidi" w:cstheme="majorBidi"/>
          <w:sz w:val="26"/>
          <w:szCs w:val="26"/>
        </w:rPr>
        <w:tab/>
        <w:t>学生</w:t>
      </w:r>
      <w:r w:rsidR="008B57FD" w:rsidRPr="00354016">
        <w:rPr>
          <w:rFonts w:asciiTheme="majorBidi" w:hAnsiTheme="majorBidi" w:cstheme="majorBidi"/>
          <w:sz w:val="26"/>
          <w:szCs w:val="26"/>
        </w:rPr>
        <w:t>提问：“那么，刚刚为国王工作的人不被认为是先知，而是算命先生或预测未来的人，他们也被称为先知吗？”不，他们会被称为占卜师、占卜师或预兆提供者。对于这类人还有其他的词。</w:t>
      </w:r>
    </w:p>
    <w:p w14:paraId="514A4CCE" w14:textId="77777777" w:rsidR="00AA037D" w:rsidRPr="00354016" w:rsidRDefault="00AA037D" w:rsidP="00EF6BA7">
      <w:pPr>
        <w:spacing w:line="360" w:lineRule="auto"/>
        <w:ind w:firstLine="720"/>
        <w:rPr>
          <w:rFonts w:asciiTheme="majorBidi" w:hAnsiTheme="majorBidi" w:cstheme="majorBidi"/>
          <w:sz w:val="26"/>
          <w:szCs w:val="26"/>
        </w:rPr>
      </w:pPr>
      <w:r>
        <w:rPr>
          <w:rFonts w:asciiTheme="majorBidi" w:hAnsiTheme="majorBidi" w:cstheme="majorBidi"/>
          <w:sz w:val="26"/>
          <w:szCs w:val="26"/>
        </w:rPr>
        <w:t>G·霍泽</w:t>
      </w:r>
    </w:p>
    <w:p w14:paraId="2A7164DC" w14:textId="77777777" w:rsidR="00A76EA2" w:rsidRDefault="002C123A" w:rsidP="00EF6BA7">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让我们继续讲</w:t>
      </w:r>
      <w:r w:rsidR="00870C42" w:rsidRPr="00923543">
        <w:rPr>
          <w:rFonts w:asciiTheme="majorBidi" w:hAnsiTheme="majorBidi" w:cstheme="majorBidi"/>
          <w:i/>
          <w:iCs/>
          <w:sz w:val="26"/>
          <w:szCs w:val="26"/>
        </w:rPr>
        <w:t xml:space="preserve">hozeh </w:t>
      </w:r>
      <w:r w:rsidRPr="00354016">
        <w:rPr>
          <w:rFonts w:asciiTheme="majorBidi" w:hAnsiTheme="majorBidi" w:cstheme="majorBidi"/>
          <w:sz w:val="26"/>
          <w:szCs w:val="26"/>
        </w:rPr>
        <w:t>。关于</w:t>
      </w:r>
      <w:r w:rsidR="00923543" w:rsidRPr="00923543">
        <w:rPr>
          <w:rFonts w:asciiTheme="majorBidi" w:hAnsiTheme="majorBidi" w:cstheme="majorBidi"/>
          <w:i/>
          <w:iCs/>
          <w:sz w:val="26"/>
          <w:szCs w:val="26"/>
        </w:rPr>
        <w:t>哈扎</w:t>
      </w:r>
      <w:r w:rsidRPr="00354016">
        <w:rPr>
          <w:rFonts w:asciiTheme="majorBidi" w:hAnsiTheme="majorBidi" w:cstheme="majorBidi"/>
          <w:sz w:val="26"/>
          <w:szCs w:val="26"/>
        </w:rPr>
        <w:t>我就不多说了。它来自动词</w:t>
      </w:r>
      <w:r w:rsidR="004B31DD">
        <w:rPr>
          <w:rFonts w:asciiTheme="majorBidi" w:hAnsiTheme="majorBidi" w:cstheme="majorBidi"/>
          <w:i/>
          <w:iCs/>
          <w:sz w:val="26"/>
          <w:szCs w:val="26"/>
        </w:rPr>
        <w:t>haza，</w:t>
      </w:r>
      <w:r w:rsidRPr="00354016">
        <w:rPr>
          <w:rFonts w:asciiTheme="majorBidi" w:hAnsiTheme="majorBidi" w:cstheme="majorBidi"/>
          <w:sz w:val="26"/>
          <w:szCs w:val="26"/>
        </w:rPr>
        <w:t>就像</w:t>
      </w:r>
      <w:r w:rsidRPr="00923543">
        <w:rPr>
          <w:rFonts w:asciiTheme="majorBidi" w:hAnsiTheme="majorBidi" w:cstheme="majorBidi"/>
          <w:i/>
          <w:iCs/>
          <w:sz w:val="26"/>
          <w:szCs w:val="26"/>
        </w:rPr>
        <w:t>ro'eh</w:t>
      </w:r>
      <w:r w:rsidRPr="00354016">
        <w:rPr>
          <w:rFonts w:asciiTheme="majorBidi" w:hAnsiTheme="majorBidi" w:cstheme="majorBidi"/>
          <w:sz w:val="26"/>
          <w:szCs w:val="26"/>
        </w:rPr>
        <w:t>来自动词</w:t>
      </w:r>
      <w:r w:rsidRPr="00923543">
        <w:rPr>
          <w:rFonts w:asciiTheme="majorBidi" w:hAnsiTheme="majorBidi" w:cstheme="majorBidi"/>
          <w:i/>
          <w:iCs/>
          <w:sz w:val="26"/>
          <w:szCs w:val="26"/>
        </w:rPr>
        <w:t>ra'ah一样</w:t>
      </w:r>
      <w:r w:rsidRPr="00354016">
        <w:rPr>
          <w:rFonts w:asciiTheme="majorBidi" w:hAnsiTheme="majorBidi" w:cstheme="majorBidi"/>
          <w:sz w:val="26"/>
          <w:szCs w:val="26"/>
        </w:rPr>
        <w:t>。 haza</w:t>
      </w:r>
      <w:r w:rsidRPr="00923543">
        <w:rPr>
          <w:rFonts w:asciiTheme="majorBidi" w:hAnsiTheme="majorBidi" w:cstheme="majorBidi"/>
          <w:i/>
          <w:iCs/>
          <w:sz w:val="26"/>
          <w:szCs w:val="26"/>
        </w:rPr>
        <w:t>的</w:t>
      </w:r>
      <w:r w:rsidRPr="00354016">
        <w:rPr>
          <w:rFonts w:asciiTheme="majorBidi" w:hAnsiTheme="majorBidi" w:cstheme="majorBidi"/>
          <w:sz w:val="26"/>
          <w:szCs w:val="26"/>
        </w:rPr>
        <w:t>意思是“凝视”或“看着”。它实际上是 ro'eh 的同义词</w:t>
      </w:r>
      <w:r w:rsidR="00923543" w:rsidRPr="00923543">
        <w:rPr>
          <w:rFonts w:asciiTheme="majorBidi" w:hAnsiTheme="majorBidi" w:cstheme="majorBidi"/>
          <w:i/>
          <w:iCs/>
          <w:sz w:val="26"/>
          <w:szCs w:val="26"/>
        </w:rPr>
        <w:t>，</w:t>
      </w:r>
      <w:r w:rsidRPr="00354016">
        <w:rPr>
          <w:rFonts w:asciiTheme="majorBidi" w:hAnsiTheme="majorBidi" w:cstheme="majorBidi"/>
          <w:sz w:val="26"/>
          <w:szCs w:val="26"/>
        </w:rPr>
        <w:t>用法相同。正如</w:t>
      </w:r>
      <w:r w:rsidRPr="00923543">
        <w:rPr>
          <w:rFonts w:asciiTheme="majorBidi" w:hAnsiTheme="majorBidi" w:cstheme="majorBidi"/>
          <w:i/>
          <w:iCs/>
          <w:sz w:val="26"/>
          <w:szCs w:val="26"/>
        </w:rPr>
        <w:t>ro'eh一样</w:t>
      </w:r>
      <w:r w:rsidRPr="00354016">
        <w:rPr>
          <w:rFonts w:asciiTheme="majorBidi" w:hAnsiTheme="majorBidi" w:cstheme="majorBidi"/>
          <w:sz w:val="26"/>
          <w:szCs w:val="26"/>
        </w:rPr>
        <w:t>，重点似乎是接受上帝的启示。因此，如果你看以赛亚书 1:1，“犹大王乌西雅、约坦、亚哈斯、希西家在位期间，亚摩斯的儿子以赛亚所见的关于犹大和耶路撒冷的异象”。愿景是</w:t>
      </w:r>
      <w:r w:rsidR="001971FC" w:rsidRPr="00923543">
        <w:rPr>
          <w:rFonts w:asciiTheme="majorBidi" w:hAnsiTheme="majorBidi" w:cstheme="majorBidi"/>
          <w:i/>
          <w:iCs/>
          <w:sz w:val="26"/>
          <w:szCs w:val="26"/>
        </w:rPr>
        <w:t xml:space="preserve">hazon </w:t>
      </w:r>
      <w:r w:rsidR="001971FC" w:rsidRPr="00354016">
        <w:rPr>
          <w:rFonts w:asciiTheme="majorBidi" w:hAnsiTheme="majorBidi" w:cstheme="majorBidi"/>
          <w:sz w:val="26"/>
          <w:szCs w:val="26"/>
        </w:rPr>
        <w:t>。它是一个源自动词</w:t>
      </w:r>
      <w:r w:rsidR="001971FC" w:rsidRPr="00923543">
        <w:rPr>
          <w:rFonts w:asciiTheme="majorBidi" w:hAnsiTheme="majorBidi" w:cstheme="majorBidi"/>
          <w:i/>
          <w:iCs/>
          <w:sz w:val="26"/>
          <w:szCs w:val="26"/>
        </w:rPr>
        <w:t>haza的名词</w:t>
      </w:r>
      <w:r w:rsidR="001971FC" w:rsidRPr="00354016">
        <w:rPr>
          <w:rFonts w:asciiTheme="majorBidi" w:hAnsiTheme="majorBidi" w:cstheme="majorBidi"/>
          <w:sz w:val="26"/>
          <w:szCs w:val="26"/>
        </w:rPr>
        <w:t>。以赛亚所看见的异象，就是</w:t>
      </w:r>
      <w:r w:rsidR="001971FC" w:rsidRPr="00923543">
        <w:rPr>
          <w:rFonts w:asciiTheme="majorBidi" w:hAnsiTheme="majorBidi" w:cstheme="majorBidi"/>
          <w:i/>
          <w:iCs/>
          <w:sz w:val="26"/>
          <w:szCs w:val="26"/>
        </w:rPr>
        <w:t xml:space="preserve">hazon </w:t>
      </w:r>
      <w:r w:rsidR="001971FC" w:rsidRPr="00354016">
        <w:rPr>
          <w:rFonts w:asciiTheme="majorBidi" w:hAnsiTheme="majorBidi" w:cstheme="majorBidi"/>
          <w:sz w:val="26"/>
          <w:szCs w:val="26"/>
        </w:rPr>
        <w:t>。所以你可以称以赛亚为</w:t>
      </w:r>
      <w:r w:rsidR="001971FC" w:rsidRPr="00923543">
        <w:rPr>
          <w:rFonts w:asciiTheme="majorBidi" w:hAnsiTheme="majorBidi" w:cstheme="majorBidi"/>
          <w:i/>
          <w:iCs/>
          <w:sz w:val="26"/>
          <w:szCs w:val="26"/>
        </w:rPr>
        <w:t>hozeh</w:t>
      </w:r>
      <w:r w:rsidR="001971FC" w:rsidRPr="00354016">
        <w:rPr>
          <w:rFonts w:asciiTheme="majorBidi" w:hAnsiTheme="majorBidi" w:cstheme="majorBidi"/>
          <w:sz w:val="26"/>
          <w:szCs w:val="26"/>
        </w:rPr>
        <w:t>以及</w:t>
      </w:r>
      <w:r w:rsidR="00477174">
        <w:rPr>
          <w:rFonts w:asciiTheme="majorBidi" w:hAnsiTheme="majorBidi" w:cstheme="majorBidi"/>
          <w:i/>
          <w:iCs/>
          <w:sz w:val="26"/>
          <w:szCs w:val="26"/>
        </w:rPr>
        <w:t>nabi</w:t>
      </w:r>
      <w:r w:rsidR="00923543" w:rsidRPr="00354016">
        <w:rPr>
          <w:rFonts w:asciiTheme="majorBidi" w:hAnsiTheme="majorBidi" w:cstheme="majorBidi"/>
          <w:sz w:val="26"/>
          <w:szCs w:val="26"/>
        </w:rPr>
        <w:t>或</w:t>
      </w:r>
      <w:r w:rsidR="001971FC" w:rsidRPr="00923543">
        <w:rPr>
          <w:rFonts w:asciiTheme="majorBidi" w:hAnsiTheme="majorBidi" w:cstheme="majorBidi"/>
          <w:i/>
          <w:iCs/>
          <w:sz w:val="26"/>
          <w:szCs w:val="26"/>
        </w:rPr>
        <w:t xml:space="preserve">ro'eh </w:t>
      </w:r>
      <w:r w:rsidR="001971FC" w:rsidRPr="00354016">
        <w:rPr>
          <w:rFonts w:asciiTheme="majorBidi" w:hAnsiTheme="majorBidi" w:cstheme="majorBidi"/>
          <w:sz w:val="26"/>
          <w:szCs w:val="26"/>
        </w:rPr>
        <w:t>。我的意思是，所有这些术语都可以互换使用。</w:t>
      </w:r>
      <w:r w:rsidR="00AA037D">
        <w:rPr>
          <w:rFonts w:asciiTheme="majorBidi" w:hAnsiTheme="majorBidi" w:cstheme="majorBidi"/>
          <w:sz w:val="26"/>
          <w:szCs w:val="26"/>
        </w:rPr>
        <w:br/>
      </w:r>
    </w:p>
    <w:p w14:paraId="5B372695" w14:textId="77777777" w:rsidR="00AA037D" w:rsidRPr="00354016" w:rsidRDefault="00AA037D" w:rsidP="00AA037D">
      <w:pPr>
        <w:spacing w:line="360" w:lineRule="auto"/>
        <w:rPr>
          <w:rFonts w:asciiTheme="majorBidi" w:hAnsiTheme="majorBidi" w:cstheme="majorBidi"/>
          <w:sz w:val="26"/>
          <w:szCs w:val="26"/>
        </w:rPr>
      </w:pPr>
      <w:r>
        <w:rPr>
          <w:rFonts w:asciiTheme="majorBidi" w:hAnsiTheme="majorBidi" w:cstheme="majorBidi"/>
          <w:sz w:val="26"/>
          <w:szCs w:val="26"/>
        </w:rPr>
        <w:t>3. 以色列预言的起源</w:t>
      </w:r>
    </w:p>
    <w:p w14:paraId="6DD01A16" w14:textId="77777777" w:rsidR="00AA037D" w:rsidRDefault="00923543" w:rsidP="00EF6BA7">
      <w:pPr>
        <w:spacing w:line="360" w:lineRule="auto"/>
        <w:ind w:firstLine="720"/>
        <w:rPr>
          <w:rFonts w:asciiTheme="majorBidi" w:hAnsiTheme="majorBidi" w:cstheme="majorBidi"/>
          <w:sz w:val="26"/>
          <w:szCs w:val="26"/>
        </w:rPr>
      </w:pPr>
      <w:r>
        <w:rPr>
          <w:rFonts w:asciiTheme="majorBidi" w:hAnsiTheme="majorBidi" w:cstheme="majorBidi"/>
          <w:sz w:val="26"/>
          <w:szCs w:val="26"/>
        </w:rPr>
        <w:lastRenderedPageBreak/>
        <w:t>我们继续讲三。 “以色列预言的起源。”您注意到这三个要点。 A. 是“据称与以色列在其他国家的预言的类比。” B. 是“以色列内部对预言起源的解释”，C. 是“我认为圣经对预言的解释”。因此，首先，我们希望在 A 上花费更多的时间，而不是在 B 和 C 上。</w:t>
      </w:r>
    </w:p>
    <w:p w14:paraId="6385B6C6" w14:textId="77777777" w:rsidR="00AA037D" w:rsidRDefault="00AA037D" w:rsidP="00AA037D">
      <w:pPr>
        <w:spacing w:line="360" w:lineRule="auto"/>
        <w:rPr>
          <w:rFonts w:asciiTheme="majorBidi" w:hAnsiTheme="majorBidi" w:cstheme="majorBidi"/>
          <w:sz w:val="26"/>
          <w:szCs w:val="26"/>
        </w:rPr>
      </w:pPr>
      <w:r>
        <w:rPr>
          <w:rFonts w:asciiTheme="majorBidi" w:hAnsiTheme="majorBidi" w:cstheme="majorBidi"/>
          <w:sz w:val="26"/>
          <w:szCs w:val="26"/>
        </w:rPr>
        <w:t>A. 据称与以色列预言的类比</w:t>
      </w:r>
    </w:p>
    <w:p w14:paraId="1BC1C2A4" w14:textId="77777777" w:rsidR="00AA037D" w:rsidRDefault="00AF23EA" w:rsidP="00EF6BA7">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A. 是“据称与以色列在其他国家的预言的类比。”你会在文献中发现，据说在以色列的预言中可以找到其他民族</w:t>
      </w:r>
      <w:r w:rsidR="00EF6BA7">
        <w:rPr>
          <w:rFonts w:asciiTheme="majorBidi" w:hAnsiTheme="majorBidi" w:cstheme="majorBidi"/>
          <w:sz w:val="26"/>
          <w:szCs w:val="26"/>
        </w:rPr>
        <w:t>和古代近东国家的类比。然后通常发生的情况是，学者们试图将以色列的先知现象解释为以色列以外这些现象的衍生现象，以便将以色列先知的起源归因于或由以色列以外发现的类似现象来解释。</w:t>
      </w:r>
    </w:p>
    <w:p w14:paraId="7354D8F4" w14:textId="77777777" w:rsidR="00AA037D" w:rsidRDefault="00AA037D" w:rsidP="00EF6BA7">
      <w:pPr>
        <w:spacing w:line="360" w:lineRule="auto"/>
        <w:ind w:firstLine="720"/>
        <w:rPr>
          <w:rFonts w:asciiTheme="majorBidi" w:hAnsiTheme="majorBidi" w:cstheme="majorBidi"/>
          <w:sz w:val="26"/>
          <w:szCs w:val="26"/>
        </w:rPr>
      </w:pPr>
    </w:p>
    <w:p w14:paraId="1913FE81" w14:textId="77777777" w:rsidR="00A76EA2" w:rsidRPr="00354016" w:rsidRDefault="00AA037D" w:rsidP="00EF6BA7">
      <w:pPr>
        <w:spacing w:line="360" w:lineRule="auto"/>
        <w:ind w:firstLine="720"/>
        <w:rPr>
          <w:rFonts w:asciiTheme="majorBidi" w:hAnsiTheme="majorBidi" w:cstheme="majorBidi"/>
          <w:sz w:val="26"/>
          <w:szCs w:val="26"/>
        </w:rPr>
      </w:pPr>
      <w:r>
        <w:rPr>
          <w:rFonts w:asciiTheme="majorBidi" w:hAnsiTheme="majorBidi" w:cstheme="majorBidi"/>
          <w:sz w:val="26"/>
          <w:szCs w:val="26"/>
        </w:rPr>
        <w:t>形式上的相似之处</w:t>
      </w:r>
      <w:r w:rsidR="00923543">
        <w:rPr>
          <w:rFonts w:asciiTheme="majorBidi" w:hAnsiTheme="majorBidi" w:cstheme="majorBidi"/>
          <w:sz w:val="26"/>
          <w:szCs w:val="26"/>
        </w:rPr>
        <w:br/>
        <w:t xml:space="preserve"> </w:t>
      </w:r>
      <w:r w:rsidR="00923543">
        <w:rPr>
          <w:rFonts w:asciiTheme="majorBidi" w:hAnsiTheme="majorBidi" w:cstheme="majorBidi"/>
          <w:sz w:val="26"/>
          <w:szCs w:val="26"/>
        </w:rPr>
        <w:tab/>
      </w:r>
      <w:r w:rsidR="00AF23EA" w:rsidRPr="00354016">
        <w:rPr>
          <w:rFonts w:asciiTheme="majorBidi" w:hAnsiTheme="majorBidi" w:cstheme="majorBidi"/>
          <w:sz w:val="26"/>
          <w:szCs w:val="26"/>
        </w:rPr>
        <w:t>现在，对此发表一些评论。我认为，从一开始，我们就必须诚实、清晰和开放，并表示我们不能否认，我们可能会在以色列发现的现象与其他地方的预言现象之间发现我所说的“形式相似之处”。事实上，仔细想想，以色列有很多习俗、宗教机构和习俗与其他民族有正式的相似之处。但我不确定这是否说明了很多。即使存在形式上的相似之处，问题是：这是否为我们在以色列和周边国家发现的事物之间存在某种内在联系或联系提供了基础？在我看来，鉴于我们已经说过关于以色列先知职能的性质，如果这些人是上帝所拣选的人，上帝将通过他们将他的话语传给他的子民，将他的话传给他们，谈到以色列发生的事情与我们在其他民族中可能发</w:t>
      </w:r>
      <w:r w:rsidR="00AF23EA" w:rsidRPr="00354016">
        <w:rPr>
          <w:rFonts w:asciiTheme="majorBidi" w:hAnsiTheme="majorBidi" w:cstheme="majorBidi"/>
          <w:sz w:val="26"/>
          <w:szCs w:val="26"/>
        </w:rPr>
        <w:lastRenderedPageBreak/>
        <w:t>现的事情之间的任何内在联系，都必须是非常值得怀疑的。在我看来，根据圣经预言，谈论推导是被排除在外的。但话虽如此，也很清楚的是，上帝在他说话的人们的文化、制度和思想形式的背景下，对人类说话，包括在旧约时期对他的子民以色列。当你看旧约时，你会发现旧约中的许多现象你可以在以色列以外找到正式的类比。旧约充满了献祭的规定。其他古代民族也在宗教仪式中使用祭祀。旧约中圣约的记号就是割礼。其他古代人也实行割礼。割礼在旧约的背景下具有非常特殊的意义或意义，但它在古代世界并不是什么未知的事情。</w:t>
      </w:r>
    </w:p>
    <w:p w14:paraId="2F176A10" w14:textId="77777777" w:rsidR="00A76EA2" w:rsidRPr="00354016" w:rsidRDefault="007D4BA6" w:rsidP="00354016">
      <w:pPr>
        <w:spacing w:line="360" w:lineRule="auto"/>
        <w:ind w:firstLine="720"/>
        <w:rPr>
          <w:rFonts w:asciiTheme="majorBidi" w:hAnsiTheme="majorBidi" w:cstheme="majorBidi"/>
          <w:sz w:val="26"/>
          <w:szCs w:val="26"/>
        </w:rPr>
      </w:pPr>
      <w:r>
        <w:rPr>
          <w:rFonts w:asciiTheme="majorBidi" w:hAnsiTheme="majorBidi" w:cstheme="majorBidi"/>
          <w:sz w:val="26"/>
          <w:szCs w:val="26"/>
        </w:rPr>
        <w:t>想一想</w:t>
      </w:r>
      <w:r w:rsidR="00051DF7" w:rsidRPr="00354016">
        <w:rPr>
          <w:rFonts w:asciiTheme="majorBidi" w:hAnsiTheme="majorBidi" w:cstheme="majorBidi"/>
          <w:sz w:val="26"/>
          <w:szCs w:val="26"/>
        </w:rPr>
        <w:t>盟约的整个概念，它似乎非常清楚地是根据管理国际关系的条约概念（赫梯条约形式）塑造的。圣经圣约的形式是围绕赫梯条约的形式塑造的。上帝使用人类法律关系的工具，并利用它来构建他自己和他的子民之间建立的关系，这是伟大的事情。</w:t>
      </w:r>
    </w:p>
    <w:p w14:paraId="304CC16E" w14:textId="77777777" w:rsidR="00A15647" w:rsidRDefault="005C7423" w:rsidP="009341B3">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就拿王权的概念来说吧。以色列在某个时间点对神作为他们的王并不满意；他们想要一个像周围国家一样的人类国王。耶和华对撒母耳说：“给他们立一个王。”因此，以色列和周围的国家一样，也有一位国王。然而，当神告诉撒母耳赐给他们一个王时，撒母耳描述了王权的方式。在撒母耳记上 10:25 中，以色列王的角色和职能与周围国家的角色和职能截然不同。所以你们有相似之处，也有不同之处。以色列有一位国王，但他的职能与以色列以外的国王不同。</w:t>
      </w:r>
      <w:r w:rsidR="00A61CA4">
        <w:rPr>
          <w:rFonts w:asciiTheme="majorBidi" w:hAnsiTheme="majorBidi" w:cstheme="majorBidi"/>
          <w:sz w:val="26"/>
          <w:szCs w:val="26"/>
        </w:rPr>
        <w:br/>
        <w:t xml:space="preserve"> </w:t>
      </w:r>
      <w:r w:rsidR="00A61CA4">
        <w:rPr>
          <w:rFonts w:asciiTheme="majorBidi" w:hAnsiTheme="majorBidi" w:cstheme="majorBidi"/>
          <w:sz w:val="26"/>
          <w:szCs w:val="26"/>
        </w:rPr>
        <w:tab/>
      </w:r>
      <w:r w:rsidRPr="00354016">
        <w:rPr>
          <w:rFonts w:asciiTheme="majorBidi" w:hAnsiTheme="majorBidi" w:cstheme="majorBidi"/>
          <w:sz w:val="26"/>
          <w:szCs w:val="26"/>
        </w:rPr>
        <w:t>以色列有一位祭司。其他古代民族也有祭司。那么，如果其他古代民族都有先知，为什么以色列不应该有先知，但他们之间有什么本质区别呢？先知在以色列</w:t>
      </w:r>
      <w:r w:rsidRPr="00354016">
        <w:rPr>
          <w:rFonts w:asciiTheme="majorBidi" w:hAnsiTheme="majorBidi" w:cstheme="majorBidi"/>
          <w:sz w:val="26"/>
          <w:szCs w:val="26"/>
        </w:rPr>
        <w:lastRenderedPageBreak/>
        <w:t>发挥作用的方式和先知在以色列以外发挥作用的方式是不同的。因此，如果你能在以色列之外找到与你在以色列发现的关于先知功能的正式类比，我是说正式类比，我认为这不会以任何方式减损以色列先知的独特性。是的，其他人有先知，但在以色列，情况有所不同。以色列先知论最本质的特征是，在以色列，先知不讲自己的想法，不说出自己的话。他传达了独一真神直接向他传达的信息。因此，当您问有关以色列以外的预言与您在以色列发现的类比的问题时，我认为您必须牢记这一点。</w:t>
      </w:r>
      <w:r w:rsidR="00A61CA4">
        <w:rPr>
          <w:rFonts w:asciiTheme="majorBidi" w:hAnsiTheme="majorBidi" w:cstheme="majorBidi"/>
          <w:sz w:val="26"/>
          <w:szCs w:val="26"/>
        </w:rPr>
        <w:br/>
        <w:t xml:space="preserve"> </w:t>
      </w:r>
      <w:r w:rsidR="00A61CA4">
        <w:rPr>
          <w:rFonts w:asciiTheme="majorBidi" w:hAnsiTheme="majorBidi" w:cstheme="majorBidi"/>
          <w:sz w:val="26"/>
          <w:szCs w:val="26"/>
        </w:rPr>
        <w:tab/>
      </w:r>
      <w:r w:rsidRPr="00354016">
        <w:rPr>
          <w:rFonts w:asciiTheme="majorBidi" w:hAnsiTheme="majorBidi" w:cstheme="majorBidi"/>
          <w:sz w:val="26"/>
          <w:szCs w:val="26"/>
        </w:rPr>
        <w:t>但即便如此，我认为下一个问题是：“如果本质上不是上帝将他的话语置于上帝的内在品质中，那么即使是对以色列以外的预言的某种正式类比，又有什么样的证据呢？”这些人的嘴？”我们在古代世界找到了什么样的正式证据来证明这种预言现象？</w:t>
      </w:r>
      <w:r w:rsidR="004B31DD">
        <w:rPr>
          <w:rFonts w:asciiTheme="majorBidi" w:hAnsiTheme="majorBidi" w:cstheme="majorBidi"/>
          <w:sz w:val="26"/>
          <w:szCs w:val="26"/>
        </w:rPr>
        <w:t>注意你的大纲，我有美索不达米亚的类比，埃及的类比，迦南的类比，还有一个结论</w:t>
      </w:r>
    </w:p>
    <w:p w14:paraId="0BA555BB" w14:textId="77777777" w:rsidR="00AA037D" w:rsidRPr="00AA037D" w:rsidRDefault="00AA037D" w:rsidP="00AA037D">
      <w:pPr>
        <w:pStyle w:val="ListParagraph"/>
        <w:numPr>
          <w:ilvl w:val="0"/>
          <w:numId w:val="1"/>
        </w:numPr>
        <w:spacing w:line="360" w:lineRule="auto"/>
        <w:rPr>
          <w:rFonts w:asciiTheme="majorBidi" w:hAnsiTheme="majorBidi" w:cstheme="majorBidi"/>
          <w:sz w:val="26"/>
          <w:szCs w:val="26"/>
        </w:rPr>
      </w:pPr>
      <w:r>
        <w:rPr>
          <w:rFonts w:asciiTheme="majorBidi" w:hAnsiTheme="majorBidi" w:cstheme="majorBidi"/>
          <w:sz w:val="26"/>
          <w:szCs w:val="26"/>
        </w:rPr>
        <w:t>美索不达米亚类比</w:t>
      </w:r>
    </w:p>
    <w:p w14:paraId="60D6A652" w14:textId="77777777" w:rsidR="00A76EA2" w:rsidRPr="00354016" w:rsidRDefault="005C7423" w:rsidP="009341B3">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首先是美索不达米亚的类比。关于美索不达米亚类比的最重要的圣经外文本是在美索不达米亚上游巴比伦附近一个名为马里的地方发现的文本。在汉谟拉比时代之前，这是一座繁荣的城市。汉谟拉比生活在公元前 1700 年左右，所以还很早。在汉谟拉比沦陷之前，那里的统治者是一位名叫齐姆里·林（Zimri Lim）的统治者。在马里的发掘过程中，在档案馆中发现了大约 5,000 块楔形文字板。其中一些人在美索不达米亚发现了他们所谓的预言的痕迹。如果您查看该讲义上的字母 </w:t>
      </w:r>
      <w:r w:rsidRPr="00354016">
        <w:rPr>
          <w:rFonts w:asciiTheme="majorBidi" w:hAnsiTheme="majorBidi" w:cstheme="majorBidi"/>
          <w:sz w:val="26"/>
          <w:szCs w:val="26"/>
        </w:rPr>
        <w:lastRenderedPageBreak/>
        <w:t>A，即阿卡德语字母下的第一个文本，您会注意到标题“神圣启示”。本材料取自普里查德的</w:t>
      </w:r>
      <w:r w:rsidR="00FB21CC" w:rsidRPr="004B31DD">
        <w:rPr>
          <w:rFonts w:asciiTheme="majorBidi" w:hAnsiTheme="majorBidi" w:cstheme="majorBidi"/>
          <w:i/>
          <w:sz w:val="26"/>
          <w:szCs w:val="26"/>
        </w:rPr>
        <w:t>古代近东文本，</w:t>
      </w:r>
      <w:r w:rsidR="00357B47" w:rsidRPr="00354016">
        <w:rPr>
          <w:rFonts w:asciiTheme="majorBidi" w:hAnsiTheme="majorBidi" w:cstheme="majorBidi"/>
          <w:sz w:val="26"/>
          <w:szCs w:val="26"/>
        </w:rPr>
        <w:t xml:space="preserve">通常缩写为 ANET。它是古代近东圣经外文本的标准英语翻译，由詹姆斯·普里查德编辑，由普林斯顿大学出版社出版。 </w:t>
      </w:r>
      <w:r w:rsidR="00AA037D">
        <w:rPr>
          <w:rFonts w:asciiTheme="majorBidi" w:hAnsiTheme="majorBidi" w:cstheme="majorBidi"/>
          <w:sz w:val="26"/>
          <w:szCs w:val="26"/>
        </w:rPr>
        <w:br/>
        <w:t>a) 伊托拉斯图致马里的齐姆里·林的一封信</w:t>
      </w:r>
    </w:p>
    <w:p w14:paraId="25B78B41" w14:textId="77777777" w:rsidR="00A15647" w:rsidRDefault="00F0436D" w:rsidP="009341B3">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第一篇文本是伊托拉斯图 (Itorastu) 写给马里国王齐姆里·林 (Zimri Lim) 的一封信。让我阅读一下文本并对其发表一些评论。上面写着：“请与我的主交谈。因此伊托拉斯托是你的仆人。在我将这块石碑寄给我的领主马拉克·达衮的那天，一个来自肖特加的人走过来对我说道：“在我的梦中，我决定与另一个来自西加里科内要塞的人一起前行。”在马里的上区。途中，我进入了图尔卡，一进去就进入了大衮神庙，跪拜了。当我跪下时，大衮开口对我说道：“亚扪人的诸王及其军队与心利林的军队讲和了吗？”我说：“他们没有讲和。”就在我出去之前，他对我说：‘为什么 Zimri Lim 的使者不经常侍候我，为什么他不把他的完整报告摆在我面前？如果这样做的话，我早就把亚扪人的国王交到心利·林的手中了。现在走吧，我送你。你应如此对 Zimri Lim 说：“请派我来，你的使者。把你的完整报告放在我面前，然后我会把亚扪人的国王放在渔夫的棍子上煮熟，然后我会把他们放在你面前。 </w:t>
      </w:r>
      <w:r w:rsidR="00185EAD">
        <w:rPr>
          <w:rFonts w:asciiTheme="majorBidi" w:hAnsiTheme="majorBidi" w:cstheme="majorBidi"/>
          <w:sz w:val="26"/>
          <w:szCs w:val="26"/>
        </w:rPr>
        <w:t>”'” 引言到此结束。 “这就是这个人在梦中看到的，然后向我讲述的。我现在特此写信给我的主。我的主人应该处理这件事。此外，如果我主愿意，我主将向大衮呈报全部报告，我主的使者也将不断前往大衮。告诉我这个梦的人是要祭祀大衮。所以我没有派他继续。而且，既然这个人是值得信赖的，我</w:t>
      </w:r>
      <w:r w:rsidR="00185EAD">
        <w:rPr>
          <w:rFonts w:asciiTheme="majorBidi" w:hAnsiTheme="majorBidi" w:cstheme="majorBidi"/>
          <w:sz w:val="26"/>
          <w:szCs w:val="26"/>
        </w:rPr>
        <w:lastRenderedPageBreak/>
        <w:t>就没有取下他的头发和衣服上的流苏。”</w:t>
      </w:r>
      <w:r w:rsidR="00FB21CC">
        <w:rPr>
          <w:rFonts w:asciiTheme="majorBidi" w:hAnsiTheme="majorBidi" w:cstheme="majorBidi"/>
          <w:sz w:val="26"/>
          <w:szCs w:val="26"/>
        </w:rPr>
        <w:br/>
        <w:t xml:space="preserve"> </w:t>
      </w:r>
      <w:r w:rsidR="00FB21CC">
        <w:rPr>
          <w:rFonts w:asciiTheme="majorBidi" w:hAnsiTheme="majorBidi" w:cstheme="majorBidi"/>
          <w:sz w:val="26"/>
          <w:szCs w:val="26"/>
        </w:rPr>
        <w:tab/>
      </w:r>
      <w:r w:rsidR="00262E90" w:rsidRPr="00354016">
        <w:rPr>
          <w:rFonts w:asciiTheme="majorBidi" w:hAnsiTheme="majorBidi" w:cstheme="majorBidi"/>
          <w:sz w:val="26"/>
          <w:szCs w:val="26"/>
        </w:rPr>
        <w:t>所以，伊托拉斯图说，在他写这封信的那天，有一个来自肖特加的人，一个叫马拉克·达贡的人，带着这个信息来找他。马拉克·达贡 (Malack Dagon) 表示，他是在梦中做梦，而不是与另一个男人同行。在梦中，他和另一个人去了图尔卡，那是马里附近的一个地方，去了一座名叫大衮的神殿，很可能就是《旧约》中提到的非利士人的神大衮。但信中接着说，当马拉克·达衮（Malack Dagon）进入寺庙时，神在梦中问他一个问题：“亚扪人的国王与齐姆里·林（Zimri Lim）的军队讲和了吗？”心利林的士兵和这些被称为亚扪人的人之间可能发生过小规模冲突。当马拉克·达衮给出否定的答案时，神说：“为什么齐姆里·林的使者不经常侍奉我呢？他们为什么不给我一份完整的报告？如果他们这样做了，我就会把这些亚扪人交到齐姆利·林的手中。”然后他说：“现在走吧，我派你去，你要这样对 Zimri Lim 说：‘派你的使者来吧。把你的完整报告放在我面前，我会让这些亚扪人在渔竿上煮熟。”</w:t>
      </w:r>
      <w:r w:rsidR="00FB21CC">
        <w:rPr>
          <w:rFonts w:asciiTheme="majorBidi" w:hAnsiTheme="majorBidi" w:cstheme="majorBidi"/>
          <w:sz w:val="26"/>
          <w:szCs w:val="26"/>
        </w:rPr>
        <w:br/>
        <w:t xml:space="preserve"> </w:t>
      </w:r>
      <w:r w:rsidR="00FB21CC">
        <w:rPr>
          <w:rFonts w:asciiTheme="majorBidi" w:hAnsiTheme="majorBidi" w:cstheme="majorBidi"/>
          <w:sz w:val="26"/>
          <w:szCs w:val="26"/>
        </w:rPr>
        <w:tab/>
      </w:r>
      <w:r w:rsidR="00262E90" w:rsidRPr="00354016">
        <w:rPr>
          <w:rFonts w:asciiTheme="majorBidi" w:hAnsiTheme="majorBidi" w:cstheme="majorBidi"/>
          <w:sz w:val="26"/>
          <w:szCs w:val="26"/>
        </w:rPr>
        <w:t xml:space="preserve">因此，在伊托拉斯图告诉齐姆里·林这个马拉克·达衮在梦中所见之后，他建议他遵循达衮的指示。现在，有些人在马拉克·达衮 (Malack Dagon) 中看到了与以色列先知的类比，他们这样设定：马拉克·达衮 (Malack Dagon) 传达了齐姆里·林 (Zimri Lim) 应该服从的神灵的信息，而以色列的先知经常传达来自耶和华神灵的信息。一个他必须服从的国王。然而，在这一点上，我们稍后会再讨论这一点，但在这一点上，我认为值得注意的是， </w:t>
      </w:r>
      <w:r w:rsidR="002A3A81" w:rsidRPr="00354016">
        <w:rPr>
          <w:rFonts w:asciiTheme="majorBidi" w:hAnsiTheme="majorBidi" w:cstheme="majorBidi"/>
          <w:sz w:val="26"/>
          <w:szCs w:val="26"/>
        </w:rPr>
        <w:t>Malack Dagon 并没有直接这样做。马</w:t>
      </w:r>
      <w:r w:rsidR="002A3A81" w:rsidRPr="00354016">
        <w:rPr>
          <w:rFonts w:asciiTheme="majorBidi" w:hAnsiTheme="majorBidi" w:cstheme="majorBidi"/>
          <w:sz w:val="26"/>
          <w:szCs w:val="26"/>
        </w:rPr>
        <w:lastRenderedPageBreak/>
        <w:t xml:space="preserve">拉克·达衮 (Malack Dagon) 将信息交给伊托拉斯图 (I </w:t>
      </w:r>
      <w:r w:rsidR="00F54960">
        <w:rPr>
          <w:rFonts w:asciiTheme="majorBidi" w:hAnsiTheme="majorBidi" w:cstheme="majorBidi"/>
          <w:sz w:val="26"/>
          <w:szCs w:val="26"/>
        </w:rPr>
        <w:t>torastu)，伊托拉斯图 (Itorastu) 通过一封信、一块石板将其传递给国王，将其写下来并发送给他。所以既有一些相似之处，也有不同之处。</w:t>
      </w:r>
    </w:p>
    <w:p w14:paraId="0D6612EF" w14:textId="77777777" w:rsidR="00AA037D" w:rsidRPr="00354016" w:rsidRDefault="00AA037D" w:rsidP="009341B3">
      <w:pPr>
        <w:spacing w:line="360" w:lineRule="auto"/>
        <w:ind w:firstLine="720"/>
        <w:rPr>
          <w:rFonts w:asciiTheme="majorBidi" w:hAnsiTheme="majorBidi" w:cstheme="majorBidi"/>
          <w:sz w:val="26"/>
          <w:szCs w:val="26"/>
        </w:rPr>
      </w:pPr>
      <w:r>
        <w:rPr>
          <w:rFonts w:asciiTheme="majorBidi" w:hAnsiTheme="majorBidi" w:cstheme="majorBidi"/>
          <w:sz w:val="26"/>
          <w:szCs w:val="26"/>
        </w:rPr>
        <w:t>b) Kidri Dagon 致马里的 Zimri Lim 的一封信</w:t>
      </w:r>
    </w:p>
    <w:p w14:paraId="1FF117E5" w14:textId="77777777" w:rsidR="00A15647" w:rsidRDefault="002A3A81" w:rsidP="009341B3">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让我们继续看文本 B.，这是 Kidri Dagon 写给 Zimri Lim 的一封信。这是一个简短的文字。上面写道：“此外，在我将这块牌匾送给我的主人的那天，大衮欣喜若狂地来了，并对我做了如下的讲话。”这是</w:t>
      </w:r>
      <w:r w:rsidR="004867B3" w:rsidRPr="00FC15A4">
        <w:rPr>
          <w:rFonts w:asciiTheme="majorBidi" w:hAnsiTheme="majorBidi" w:cstheme="majorBidi"/>
          <w:i/>
          <w:sz w:val="26"/>
          <w:szCs w:val="26"/>
        </w:rPr>
        <w:t>“Mahu”</w:t>
      </w:r>
      <w:r w:rsidRPr="00354016">
        <w:rPr>
          <w:rFonts w:asciiTheme="majorBidi" w:hAnsiTheme="majorBidi" w:cstheme="majorBidi"/>
          <w:sz w:val="26"/>
          <w:szCs w:val="26"/>
        </w:rPr>
        <w:t>这个词，</w:t>
      </w:r>
      <w:r w:rsidR="00FC15A4">
        <w:rPr>
          <w:rFonts w:asciiTheme="majorBidi" w:hAnsiTheme="majorBidi" w:cstheme="majorBidi"/>
          <w:sz w:val="26"/>
          <w:szCs w:val="26"/>
        </w:rPr>
        <w:t>意为欣喜若狂。这就是大衮的欣喜若狂。 “欣喜若狂”的翻译是基于词源学和一般用法，但马里材料没有提供任何异常精神状况的证据。 “这位达衮的欣喜若狂的人来对我说：‘上帝派我赶紧去见国王，让他们为亚杜林的阴魂献上祭品。’”这是欣喜若狂的人对我说的话。因此，我已写信给我的主人，请我的主人做他喜欢做的事。”现在 Kidri Dagon 将这封信寄给了 Zimri Lim。他是马里附近一个地方的总督。他说，这位欣喜若狂的人向他传达了这样的信息：“写信给国王，他们要为亚杜林的阴魂献祭。” Yadu Lim 是 Zimri Lim 的父亲，因此是国王的父亲。看来 Zimri Lim 未能为已故父亲的灵魂献上祭品。于是基德里·达衮（Kidri Dagon）从欣喜若狂的人那里得到了这个消息，并将这个消息传递给了国王。你注意到在最后一行他建议国王，“你应该这样做。”但随后他又补充道：“请让我的主做他喜欢做的事吧。”</w:t>
      </w:r>
    </w:p>
    <w:p w14:paraId="7F2E6116" w14:textId="77777777" w:rsidR="00AA037D" w:rsidRPr="00354016" w:rsidRDefault="00AA037D" w:rsidP="009341B3">
      <w:pPr>
        <w:spacing w:line="360" w:lineRule="auto"/>
        <w:ind w:firstLine="720"/>
        <w:rPr>
          <w:rFonts w:asciiTheme="majorBidi" w:hAnsiTheme="majorBidi" w:cstheme="majorBidi"/>
          <w:sz w:val="26"/>
          <w:szCs w:val="26"/>
        </w:rPr>
      </w:pPr>
      <w:r>
        <w:rPr>
          <w:rFonts w:asciiTheme="majorBidi" w:hAnsiTheme="majorBidi" w:cstheme="majorBidi"/>
          <w:sz w:val="26"/>
          <w:szCs w:val="26"/>
        </w:rPr>
        <w:t>C。给 Mari 的 Zimri Lim 的欣喜若狂的短信</w:t>
      </w:r>
    </w:p>
    <w:p w14:paraId="314F9256" w14:textId="77777777" w:rsidR="00A15647" w:rsidRDefault="002442C4" w:rsidP="009341B3">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lastRenderedPageBreak/>
        <w:t>大纲上的 C. 讲义上的 G.。我不会读全部内容，但它是一块坏了的平板电脑；中间有一个间隙，似乎与欣喜若狂的信息有关，Zimri Lim 必须在下个月的13</w:t>
      </w:r>
      <w:r w:rsidRPr="00354016">
        <w:rPr>
          <w:rFonts w:asciiTheme="majorBidi" w:hAnsiTheme="majorBidi" w:cstheme="majorBidi"/>
          <w:sz w:val="26"/>
          <w:szCs w:val="26"/>
          <w:vertAlign w:val="superscript"/>
        </w:rPr>
        <w:t>日</w:t>
      </w:r>
      <w:r w:rsidRPr="00354016">
        <w:rPr>
          <w:rFonts w:asciiTheme="majorBidi" w:hAnsiTheme="majorBidi" w:cstheme="majorBidi"/>
          <w:sz w:val="26"/>
          <w:szCs w:val="26"/>
        </w:rPr>
        <w:t>向神祇献祭——也许与前文中提到的祭品相同。你注意到它是如何结束的。 “请陛下按照他的意思行事。”</w:t>
      </w:r>
    </w:p>
    <w:p w14:paraId="54ADC522" w14:textId="77777777" w:rsidR="00AA037D" w:rsidRPr="00354016" w:rsidRDefault="00AA037D" w:rsidP="009341B3">
      <w:pPr>
        <w:spacing w:line="360" w:lineRule="auto"/>
        <w:ind w:firstLine="720"/>
        <w:rPr>
          <w:rFonts w:asciiTheme="majorBidi" w:hAnsiTheme="majorBidi" w:cstheme="majorBidi"/>
          <w:sz w:val="26"/>
          <w:szCs w:val="26"/>
        </w:rPr>
      </w:pPr>
      <w:r>
        <w:rPr>
          <w:rFonts w:asciiTheme="majorBidi" w:hAnsiTheme="majorBidi" w:cstheme="majorBidi"/>
          <w:sz w:val="26"/>
          <w:szCs w:val="26"/>
        </w:rPr>
        <w:t>D. 基德里·达衮的另一封信</w:t>
      </w:r>
    </w:p>
    <w:p w14:paraId="297085AA" w14:textId="77777777" w:rsidR="00A15647" w:rsidRDefault="002442C4" w:rsidP="00F54960">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你的大纲中的 D. 是讲义上的 F.。基德里·达衮的另一封信中提到了狂喜。所以这个欣喜若狂的人提前来到了这里。但这很难理解。看来这个消息是关于修建城门的。关于</w:t>
      </w:r>
      <w:r w:rsidR="00185EAD">
        <w:rPr>
          <w:rFonts w:asciiTheme="majorBidi" w:hAnsiTheme="majorBidi" w:cstheme="majorBidi"/>
          <w:sz w:val="26"/>
          <w:szCs w:val="26"/>
        </w:rPr>
        <w:t>门的</w:t>
      </w:r>
      <w:r w:rsidRPr="00354016">
        <w:rPr>
          <w:rFonts w:asciiTheme="majorBidi" w:hAnsiTheme="majorBidi" w:cstheme="majorBidi"/>
          <w:sz w:val="26"/>
          <w:szCs w:val="26"/>
        </w:rPr>
        <w:t>确切说法不太清楚。有人说，已给出建造大门的指示。其他人说这是一个不要建造它的警告，但这是一个欣喜若狂的人，向国王透露了有关城门的信息。</w:t>
      </w:r>
    </w:p>
    <w:p w14:paraId="5CC49C34" w14:textId="77777777" w:rsidR="00AA037D" w:rsidRPr="00354016" w:rsidRDefault="00AA037D" w:rsidP="00F54960">
      <w:pPr>
        <w:spacing w:line="360" w:lineRule="auto"/>
        <w:ind w:firstLine="720"/>
        <w:rPr>
          <w:rFonts w:asciiTheme="majorBidi" w:hAnsiTheme="majorBidi" w:cstheme="majorBidi"/>
          <w:sz w:val="26"/>
          <w:szCs w:val="26"/>
        </w:rPr>
      </w:pPr>
      <w:r>
        <w:rPr>
          <w:rFonts w:asciiTheme="majorBidi" w:hAnsiTheme="majorBidi" w:cstheme="majorBidi"/>
          <w:sz w:val="26"/>
          <w:szCs w:val="26"/>
        </w:rPr>
        <w:t>E. 关于美索不达米亚类比的结论</w:t>
      </w:r>
    </w:p>
    <w:p w14:paraId="7DA961BC" w14:textId="77777777" w:rsidR="00B6636B" w:rsidRPr="00354016" w:rsidRDefault="002442C4" w:rsidP="009341B3">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E：“关于美索不达米亚类比的结论。”这里有书籍和文章的列表。在这些文献中，许多人认为这些文本的狂喜与旧约的先知在形式和内容上都有相似之处。让我们看看其中的一些。就形式上的相似之处而言，有人认为，正如以色列的先知从主耶和华那里收到了他的信息一样，马里的狂喜者也从大衮那里收到了他的信息。这很公平。这是形式上的相似之处。其次，正如以色列的先知未经请求就将他的信息以神圣的权威传达给国王一样，在马里，同样如此，在没有请求的情况下，信息就以这种欣喜若狂的方式传递给了国王。国王没有询问消息。事先无法确定国王是否愿意听到这个消息。他得到了这个信息，所以又是一个相似之处。第三，正如以色列的先知经常批评国王的行为一样，在马里，人们欣喜若狂，也有批评。 </w:t>
      </w:r>
      <w:r w:rsidRPr="00354016">
        <w:rPr>
          <w:rFonts w:asciiTheme="majorBidi" w:hAnsiTheme="majorBidi" w:cstheme="majorBidi"/>
          <w:sz w:val="26"/>
          <w:szCs w:val="26"/>
        </w:rPr>
        <w:lastRenderedPageBreak/>
        <w:t>“你为什么不通知我？为什么不献祭呢？你应该有。”这些就是你所谓的形式相似性：形式上的相似性。</w:t>
      </w:r>
    </w:p>
    <w:p w14:paraId="66176A3F" w14:textId="77777777" w:rsidR="00B6636B" w:rsidRPr="00354016" w:rsidRDefault="00B6636B" w:rsidP="00F54960">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内容上有什么相似之处？有些人认为，在第一篇经文中，你会发现一些与旧约中关于拯救的预言类似的东西。换句话说，“如果你让我知情（你会在下面的 2、4、6 行中看到），如果这件事完成了，我就会去把国王和亚扪人交到 Zimri Lim 的手中。”这与旧约中的拯救预言类似。第二个相似之处还可以从第一个文本的大约 8 行下方找到。 “现在走吧，我派你去。你就这样跟 Zimri Lim 说话吧。”与耶利米书 1 章 7 节类似，“我派你去到的每一个人那里，你都必须到那里去，凡我所吩咐的都说。” “现在去吧，说吧。”所以我认为在这个层面上你可以说，“是的，马里材料和旧约在形式上有一些相似之处，甚至在内容上有一些微弱的相似之处。”但话虽如此，我认为注意到这还没有完成是非常重要的。还有一些非常重要的差异。让我提一下其中的几个。 </w:t>
      </w:r>
      <w:r w:rsidR="00AA037D">
        <w:rPr>
          <w:rFonts w:asciiTheme="majorBidi" w:hAnsiTheme="majorBidi" w:cstheme="majorBidi"/>
          <w:sz w:val="26"/>
          <w:szCs w:val="26"/>
        </w:rPr>
        <w:br/>
        <w:t>1) 第一篇文字，马拉克·达衮</w:t>
      </w:r>
    </w:p>
    <w:p w14:paraId="2B53E3F5" w14:textId="77777777" w:rsidR="00D122A1" w:rsidRPr="00354016" w:rsidRDefault="00B6636B" w:rsidP="00F54960">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首先，在第一个文本中，收到该消息的马拉克·达衮并没有直接去找国王。他去找国王的一位官员；他去了伊托拉斯图。伊托拉斯图将信息写在平板电脑上并发送给国王。因此，你可能会说，在接收消息的先知和将消息传递给国王的人之间有一个中间人。那里有第三方。在另外三封信中，基德里·达衮（Kidri Dagon）欣喜若狂，他以书面形式将信息传递给国王。因此，换句话说，在所有这些文本中，信息都是通过第三方间接到达国王的。旧约先知通常会直接向国王传达信息。一个</w:t>
      </w:r>
      <w:r w:rsidRPr="00354016">
        <w:rPr>
          <w:rFonts w:asciiTheme="majorBidi" w:hAnsiTheme="majorBidi" w:cstheme="majorBidi"/>
          <w:sz w:val="26"/>
          <w:szCs w:val="26"/>
        </w:rPr>
        <w:lastRenderedPageBreak/>
        <w:t xml:space="preserve">典型的例子是以利亚对抗亚哈。他只是出去面对他。或者以赛亚，他出去直接面对亚哈斯。 </w:t>
      </w:r>
      <w:r w:rsidR="00AA037D">
        <w:rPr>
          <w:rFonts w:asciiTheme="majorBidi" w:hAnsiTheme="majorBidi" w:cstheme="majorBidi"/>
          <w:sz w:val="26"/>
          <w:szCs w:val="26"/>
        </w:rPr>
        <w:br/>
        <w:t>2) 其中两块泥板以引人注目的声明结尾</w:t>
      </w:r>
    </w:p>
    <w:p w14:paraId="4C5CE527" w14:textId="77777777" w:rsidR="00D122A1" w:rsidRPr="00354016" w:rsidRDefault="00C06BF5" w:rsidP="00F54960">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其次，其中两块泥板以相当引人注目的陈述结尾。讲义中是 E. 和 G.。 E. 在消息发出后以“让我的主人做他喜欢做的事”结束，G.“愿我的主人按照他喜欢的审议进行。”其中两块平板电脑以这样的声明结尾。这种类型的限定会削弱信息的力量和权威。这是消息，但做你想做的事。这无疑将它与旧约先知的信息区分开来。旧约先知从来没有在传达来自主的信息时附带这样的限定条件。 </w:t>
      </w:r>
      <w:r w:rsidR="00AA037D">
        <w:rPr>
          <w:rFonts w:asciiTheme="majorBidi" w:hAnsiTheme="majorBidi" w:cstheme="majorBidi"/>
          <w:sz w:val="26"/>
          <w:szCs w:val="26"/>
        </w:rPr>
        <w:br/>
        <w:t>3）马里文本中的信息不涉及伦理或精神现实</w:t>
      </w:r>
    </w:p>
    <w:p w14:paraId="22CFD705" w14:textId="77777777" w:rsidR="0066018E" w:rsidRDefault="00D122A1" w:rsidP="00F54960">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第三，马里文本的信息重点不涉及伦理或精神现实，而只涉及外在的崇拜义务。 “做出这样的牺牲，”“给我一份关于正在发生的事情的报告。”马里文本的信息不涉及伦理或精神现实，只涉及外在的崇拜义务。这与旧约先知的信息形成鲜明对比，旧约先知主要关心的是国王和人民的道德和精神状况。我想详细说明一下，但我已经加班了，所以我不得不停下来。但让我们在下一次会议开始时继续讨论这一点，并从那里继续前进。</w:t>
      </w:r>
      <w:r w:rsidR="00F54960">
        <w:rPr>
          <w:rFonts w:asciiTheme="majorBidi" w:hAnsiTheme="majorBidi" w:cstheme="majorBidi"/>
          <w:sz w:val="26"/>
          <w:szCs w:val="26"/>
        </w:rPr>
        <w:br/>
      </w:r>
    </w:p>
    <w:p w14:paraId="1A78AA18" w14:textId="77777777" w:rsidR="00200622" w:rsidRPr="00200622" w:rsidRDefault="00200622" w:rsidP="009341B3">
      <w:pPr>
        <w:rPr>
          <w:rFonts w:asciiTheme="majorBidi" w:hAnsiTheme="majorBidi" w:cstheme="majorBidi"/>
          <w:sz w:val="22"/>
          <w:szCs w:val="22"/>
        </w:rPr>
      </w:pPr>
      <w:r w:rsidRPr="00200622">
        <w:rPr>
          <w:rFonts w:asciiTheme="majorBidi" w:hAnsiTheme="majorBidi" w:cstheme="majorBidi"/>
          <w:sz w:val="22"/>
          <w:szCs w:val="22"/>
        </w:rPr>
        <w:t xml:space="preserve">              </w:t>
      </w:r>
      <w:r w:rsidRPr="00200622">
        <w:rPr>
          <w:rFonts w:asciiTheme="majorBidi" w:hAnsiTheme="majorBidi" w:cstheme="majorBidi"/>
          <w:sz w:val="22"/>
          <w:szCs w:val="22"/>
        </w:rPr>
        <w:tab/>
        <w:t>克里斯塔·沃尔什转录</w:t>
      </w:r>
      <w:r w:rsidRPr="00200622">
        <w:rPr>
          <w:rFonts w:asciiTheme="majorBidi" w:hAnsiTheme="majorBidi" w:cstheme="majorBidi"/>
          <w:sz w:val="22"/>
          <w:szCs w:val="22"/>
        </w:rPr>
        <w:br/>
        <w:t xml:space="preserve">               </w:t>
      </w:r>
      <w:r w:rsidRPr="00200622">
        <w:rPr>
          <w:rFonts w:asciiTheme="majorBidi" w:hAnsiTheme="majorBidi" w:cstheme="majorBidi"/>
          <w:sz w:val="22"/>
          <w:szCs w:val="22"/>
        </w:rPr>
        <w:tab/>
      </w:r>
      <w:r w:rsidR="009341B3">
        <w:rPr>
          <w:rFonts w:asciiTheme="majorBidi" w:hAnsiTheme="majorBidi" w:cstheme="majorBidi"/>
          <w:sz w:val="22"/>
          <w:szCs w:val="22"/>
        </w:rPr>
        <w:t>特德·希尔德布兰特 (Ted Hildebrandt) 粗略编辑</w:t>
      </w:r>
      <w:r w:rsidR="009341B3">
        <w:rPr>
          <w:rFonts w:asciiTheme="majorBidi" w:hAnsiTheme="majorBidi" w:cstheme="majorBidi"/>
          <w:sz w:val="22"/>
          <w:szCs w:val="22"/>
        </w:rPr>
        <w:br/>
        <w:t xml:space="preserve"> </w:t>
      </w:r>
      <w:r w:rsidR="009341B3">
        <w:rPr>
          <w:rFonts w:asciiTheme="majorBidi" w:hAnsiTheme="majorBidi" w:cstheme="majorBidi"/>
          <w:sz w:val="22"/>
          <w:szCs w:val="22"/>
        </w:rPr>
        <w:tab/>
      </w:r>
      <w:r w:rsidR="009341B3">
        <w:rPr>
          <w:rFonts w:asciiTheme="majorBidi" w:hAnsiTheme="majorBidi" w:cstheme="majorBidi"/>
          <w:sz w:val="22"/>
          <w:szCs w:val="22"/>
        </w:rPr>
        <w:tab/>
        <w:t>最终编辑：凯蒂·埃尔斯 特德·</w:t>
      </w:r>
      <w:r w:rsidRPr="00200622">
        <w:rPr>
          <w:rFonts w:asciiTheme="majorBidi" w:hAnsiTheme="majorBidi" w:cstheme="majorBidi"/>
          <w:sz w:val="22"/>
          <w:szCs w:val="22"/>
        </w:rPr>
        <w:br/>
      </w:r>
      <w:r w:rsidRPr="00200622">
        <w:rPr>
          <w:rFonts w:asciiTheme="majorBidi" w:hAnsiTheme="majorBidi" w:cstheme="majorBidi"/>
          <w:sz w:val="22"/>
          <w:szCs w:val="22"/>
        </w:rPr>
        <w:tab/>
      </w:r>
      <w:r w:rsidRPr="00200622">
        <w:rPr>
          <w:rFonts w:asciiTheme="majorBidi" w:hAnsiTheme="majorBidi" w:cstheme="majorBidi"/>
          <w:sz w:val="22"/>
          <w:szCs w:val="22"/>
        </w:rPr>
        <w:tab/>
      </w:r>
      <w:r w:rsidR="009341B3">
        <w:rPr>
          <w:rFonts w:asciiTheme="majorBidi" w:hAnsiTheme="majorBidi" w:cstheme="majorBidi"/>
          <w:sz w:val="22"/>
          <w:szCs w:val="22"/>
        </w:rPr>
        <w:t>希尔德布兰特</w:t>
      </w:r>
      <w:r w:rsidRPr="00200622">
        <w:rPr>
          <w:rFonts w:asciiTheme="majorBidi" w:hAnsiTheme="majorBidi" w:cstheme="majorBidi"/>
          <w:sz w:val="22"/>
          <w:szCs w:val="22"/>
        </w:rPr>
        <w:t>重新叙述</w:t>
      </w:r>
    </w:p>
    <w:p w14:paraId="222214F1" w14:textId="77777777" w:rsidR="00200622" w:rsidRPr="00354016" w:rsidRDefault="00200622" w:rsidP="00354016">
      <w:pPr>
        <w:spacing w:line="360" w:lineRule="auto"/>
        <w:ind w:firstLine="720"/>
        <w:rPr>
          <w:rFonts w:asciiTheme="majorBidi" w:hAnsiTheme="majorBidi" w:cstheme="majorBidi"/>
          <w:b/>
          <w:sz w:val="26"/>
          <w:szCs w:val="26"/>
        </w:rPr>
      </w:pPr>
    </w:p>
    <w:sectPr w:rsidR="00200622" w:rsidRPr="00354016" w:rsidSect="0020062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3A5E5" w14:textId="77777777" w:rsidR="003B51E9" w:rsidRDefault="003B51E9" w:rsidP="00354016">
      <w:r>
        <w:separator/>
      </w:r>
    </w:p>
  </w:endnote>
  <w:endnote w:type="continuationSeparator" w:id="0">
    <w:p w14:paraId="0D899F57" w14:textId="77777777" w:rsidR="003B51E9" w:rsidRDefault="003B51E9" w:rsidP="0035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5C356" w14:textId="77777777" w:rsidR="003B51E9" w:rsidRDefault="003B51E9" w:rsidP="00354016">
      <w:r>
        <w:separator/>
      </w:r>
    </w:p>
  </w:footnote>
  <w:footnote w:type="continuationSeparator" w:id="0">
    <w:p w14:paraId="58688FAD" w14:textId="77777777" w:rsidR="003B51E9" w:rsidRDefault="003B51E9" w:rsidP="00354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3860"/>
      <w:docPartObj>
        <w:docPartGallery w:val="Page Numbers (Top of Page)"/>
        <w:docPartUnique/>
      </w:docPartObj>
    </w:sdtPr>
    <w:sdtContent>
      <w:p w14:paraId="1018D5E1" w14:textId="77777777" w:rsidR="007D4BA6" w:rsidRDefault="00315FA7">
        <w:pPr>
          <w:pStyle w:val="Header"/>
          <w:jc w:val="right"/>
        </w:pPr>
        <w:r>
          <w:fldChar w:fldCharType="begin"/>
        </w:r>
        <w:r>
          <w:instrText xml:space="preserve"> PAGE   \* MERGEFORMAT </w:instrText>
        </w:r>
        <w:r>
          <w:fldChar w:fldCharType="separate"/>
        </w:r>
        <w:r w:rsidR="009341B3">
          <w:rPr>
            <w:noProof/>
          </w:rPr>
          <w:t>14</w:t>
        </w:r>
        <w:r>
          <w:rPr>
            <w:noProof/>
          </w:rPr>
          <w:fldChar w:fldCharType="end"/>
        </w:r>
      </w:p>
    </w:sdtContent>
  </w:sdt>
  <w:p w14:paraId="23D1DDE6" w14:textId="77777777" w:rsidR="007D4BA6" w:rsidRDefault="007D4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A22F3"/>
    <w:multiLevelType w:val="hybridMultilevel"/>
    <w:tmpl w:val="6D385764"/>
    <w:lvl w:ilvl="0" w:tplc="37E00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0944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BE7"/>
    <w:rsid w:val="00006C10"/>
    <w:rsid w:val="00010638"/>
    <w:rsid w:val="0001233A"/>
    <w:rsid w:val="00042B2A"/>
    <w:rsid w:val="0005169F"/>
    <w:rsid w:val="00051DF7"/>
    <w:rsid w:val="00064CBF"/>
    <w:rsid w:val="00067ADA"/>
    <w:rsid w:val="000B2DFA"/>
    <w:rsid w:val="000D6A6E"/>
    <w:rsid w:val="000E1EB0"/>
    <w:rsid w:val="00120BD7"/>
    <w:rsid w:val="00185EAD"/>
    <w:rsid w:val="001971FC"/>
    <w:rsid w:val="001E170D"/>
    <w:rsid w:val="001F7FF7"/>
    <w:rsid w:val="00200622"/>
    <w:rsid w:val="002442C4"/>
    <w:rsid w:val="00262E90"/>
    <w:rsid w:val="002A3A81"/>
    <w:rsid w:val="002C123A"/>
    <w:rsid w:val="00315FA7"/>
    <w:rsid w:val="0033275B"/>
    <w:rsid w:val="00336380"/>
    <w:rsid w:val="00344A23"/>
    <w:rsid w:val="00354016"/>
    <w:rsid w:val="00357B47"/>
    <w:rsid w:val="00362BE7"/>
    <w:rsid w:val="003774A5"/>
    <w:rsid w:val="003B3DF4"/>
    <w:rsid w:val="003B51E9"/>
    <w:rsid w:val="00477174"/>
    <w:rsid w:val="004867B3"/>
    <w:rsid w:val="004A177E"/>
    <w:rsid w:val="004B31DD"/>
    <w:rsid w:val="004D296D"/>
    <w:rsid w:val="00525644"/>
    <w:rsid w:val="00547584"/>
    <w:rsid w:val="00551067"/>
    <w:rsid w:val="00553E88"/>
    <w:rsid w:val="005A7631"/>
    <w:rsid w:val="005C7423"/>
    <w:rsid w:val="005D21C2"/>
    <w:rsid w:val="005E1CAB"/>
    <w:rsid w:val="0064133D"/>
    <w:rsid w:val="0066018E"/>
    <w:rsid w:val="006604E6"/>
    <w:rsid w:val="00667148"/>
    <w:rsid w:val="00697049"/>
    <w:rsid w:val="006A0D0C"/>
    <w:rsid w:val="007423E6"/>
    <w:rsid w:val="00763685"/>
    <w:rsid w:val="00781EBB"/>
    <w:rsid w:val="007D4BA6"/>
    <w:rsid w:val="007E309C"/>
    <w:rsid w:val="00806C24"/>
    <w:rsid w:val="00836B02"/>
    <w:rsid w:val="00870C42"/>
    <w:rsid w:val="00887D73"/>
    <w:rsid w:val="008B57FD"/>
    <w:rsid w:val="00923543"/>
    <w:rsid w:val="009341B3"/>
    <w:rsid w:val="0094293D"/>
    <w:rsid w:val="00961C7A"/>
    <w:rsid w:val="009C55A2"/>
    <w:rsid w:val="009E4C1D"/>
    <w:rsid w:val="00A15647"/>
    <w:rsid w:val="00A24B6C"/>
    <w:rsid w:val="00A33C76"/>
    <w:rsid w:val="00A61CA4"/>
    <w:rsid w:val="00A76EA2"/>
    <w:rsid w:val="00A81585"/>
    <w:rsid w:val="00AA037D"/>
    <w:rsid w:val="00AF23EA"/>
    <w:rsid w:val="00B53AB9"/>
    <w:rsid w:val="00B6636B"/>
    <w:rsid w:val="00B94E54"/>
    <w:rsid w:val="00BB00B7"/>
    <w:rsid w:val="00BE2E1F"/>
    <w:rsid w:val="00C06BF5"/>
    <w:rsid w:val="00C45A95"/>
    <w:rsid w:val="00D122A1"/>
    <w:rsid w:val="00D61CE7"/>
    <w:rsid w:val="00D6739C"/>
    <w:rsid w:val="00D72592"/>
    <w:rsid w:val="00D83D49"/>
    <w:rsid w:val="00DD0EEB"/>
    <w:rsid w:val="00DE6D46"/>
    <w:rsid w:val="00DF35CC"/>
    <w:rsid w:val="00E041D5"/>
    <w:rsid w:val="00E04440"/>
    <w:rsid w:val="00E21BA1"/>
    <w:rsid w:val="00E87E6C"/>
    <w:rsid w:val="00EF6BA7"/>
    <w:rsid w:val="00F0436D"/>
    <w:rsid w:val="00F537A7"/>
    <w:rsid w:val="00F54960"/>
    <w:rsid w:val="00F633F0"/>
    <w:rsid w:val="00F75885"/>
    <w:rsid w:val="00F776C8"/>
    <w:rsid w:val="00FA6ACF"/>
    <w:rsid w:val="00FB21CC"/>
    <w:rsid w:val="00FC15A4"/>
    <w:rsid w:val="00FE5A06"/>
    <w:rsid w:val="00FF1CBC"/>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CB3AF"/>
  <w15:docId w15:val="{BEEEBC52-68D5-4E6C-BC3D-5203CC0E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zh-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016"/>
    <w:pPr>
      <w:tabs>
        <w:tab w:val="center" w:pos="4680"/>
        <w:tab w:val="right" w:pos="9360"/>
      </w:tabs>
    </w:pPr>
  </w:style>
  <w:style w:type="character" w:customStyle="1" w:styleId="HeaderChar">
    <w:name w:val="Header Char"/>
    <w:basedOn w:val="DefaultParagraphFont"/>
    <w:link w:val="Header"/>
    <w:uiPriority w:val="99"/>
    <w:rsid w:val="00354016"/>
  </w:style>
  <w:style w:type="paragraph" w:styleId="Footer">
    <w:name w:val="footer"/>
    <w:basedOn w:val="Normal"/>
    <w:link w:val="FooterChar"/>
    <w:uiPriority w:val="99"/>
    <w:semiHidden/>
    <w:unhideWhenUsed/>
    <w:rsid w:val="00354016"/>
    <w:pPr>
      <w:tabs>
        <w:tab w:val="center" w:pos="4680"/>
        <w:tab w:val="right" w:pos="9360"/>
      </w:tabs>
    </w:pPr>
  </w:style>
  <w:style w:type="character" w:customStyle="1" w:styleId="FooterChar">
    <w:name w:val="Footer Char"/>
    <w:basedOn w:val="DefaultParagraphFont"/>
    <w:link w:val="Footer"/>
    <w:uiPriority w:val="99"/>
    <w:semiHidden/>
    <w:rsid w:val="00354016"/>
  </w:style>
  <w:style w:type="character" w:styleId="CommentReference">
    <w:name w:val="annotation reference"/>
    <w:basedOn w:val="DefaultParagraphFont"/>
    <w:uiPriority w:val="99"/>
    <w:semiHidden/>
    <w:unhideWhenUsed/>
    <w:rsid w:val="00477174"/>
    <w:rPr>
      <w:sz w:val="18"/>
      <w:szCs w:val="18"/>
    </w:rPr>
  </w:style>
  <w:style w:type="paragraph" w:styleId="CommentText">
    <w:name w:val="annotation text"/>
    <w:basedOn w:val="Normal"/>
    <w:link w:val="CommentTextChar"/>
    <w:uiPriority w:val="99"/>
    <w:semiHidden/>
    <w:unhideWhenUsed/>
    <w:rsid w:val="00477174"/>
  </w:style>
  <w:style w:type="character" w:customStyle="1" w:styleId="CommentTextChar">
    <w:name w:val="Comment Text Char"/>
    <w:basedOn w:val="DefaultParagraphFont"/>
    <w:link w:val="CommentText"/>
    <w:uiPriority w:val="99"/>
    <w:semiHidden/>
    <w:rsid w:val="00477174"/>
  </w:style>
  <w:style w:type="paragraph" w:styleId="CommentSubject">
    <w:name w:val="annotation subject"/>
    <w:basedOn w:val="CommentText"/>
    <w:next w:val="CommentText"/>
    <w:link w:val="CommentSubjectChar"/>
    <w:uiPriority w:val="99"/>
    <w:semiHidden/>
    <w:unhideWhenUsed/>
    <w:rsid w:val="00477174"/>
    <w:rPr>
      <w:b/>
      <w:bCs/>
      <w:sz w:val="20"/>
      <w:szCs w:val="20"/>
    </w:rPr>
  </w:style>
  <w:style w:type="character" w:customStyle="1" w:styleId="CommentSubjectChar">
    <w:name w:val="Comment Subject Char"/>
    <w:basedOn w:val="CommentTextChar"/>
    <w:link w:val="CommentSubject"/>
    <w:uiPriority w:val="99"/>
    <w:semiHidden/>
    <w:rsid w:val="00477174"/>
    <w:rPr>
      <w:b/>
      <w:bCs/>
      <w:sz w:val="20"/>
      <w:szCs w:val="20"/>
    </w:rPr>
  </w:style>
  <w:style w:type="paragraph" w:styleId="BalloonText">
    <w:name w:val="Balloon Text"/>
    <w:basedOn w:val="Normal"/>
    <w:link w:val="BalloonTextChar"/>
    <w:uiPriority w:val="99"/>
    <w:semiHidden/>
    <w:unhideWhenUsed/>
    <w:rsid w:val="00477174"/>
    <w:rPr>
      <w:rFonts w:ascii="Lucida Grande" w:hAnsi="Lucida Grande"/>
      <w:sz w:val="18"/>
      <w:szCs w:val="18"/>
    </w:rPr>
  </w:style>
  <w:style w:type="character" w:customStyle="1" w:styleId="BalloonTextChar">
    <w:name w:val="Balloon Text Char"/>
    <w:basedOn w:val="DefaultParagraphFont"/>
    <w:link w:val="BalloonText"/>
    <w:uiPriority w:val="99"/>
    <w:semiHidden/>
    <w:rsid w:val="00477174"/>
    <w:rPr>
      <w:rFonts w:ascii="Lucida Grande" w:hAnsi="Lucida Grande"/>
      <w:sz w:val="18"/>
      <w:szCs w:val="18"/>
    </w:rPr>
  </w:style>
  <w:style w:type="paragraph" w:styleId="ListParagraph">
    <w:name w:val="List Paragraph"/>
    <w:basedOn w:val="Normal"/>
    <w:uiPriority w:val="34"/>
    <w:qFormat/>
    <w:rsid w:val="00AA0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E23EE-1243-4CEC-9201-3D9993BA0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17</Pages>
  <Words>5402</Words>
  <Characters>5403</Characters>
  <Application>Microsoft Office Word</Application>
  <DocSecurity>0</DocSecurity>
  <Lines>168</Lines>
  <Paragraphs>38</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cp:lastModifiedBy>
  <cp:revision>8</cp:revision>
  <cp:lastPrinted>2023-07-05T10:27:00Z</cp:lastPrinted>
  <dcterms:created xsi:type="dcterms:W3CDTF">2010-11-11T00:39:00Z</dcterms:created>
  <dcterms:modified xsi:type="dcterms:W3CDTF">2023-07-05T10:28:00Z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4b535bae74c168179b06da54b84c275ba0ff7f5998815efc6ea6b4f225246bd5</vt:lpwstr>
  </property>
</Properties>
</file>