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186A" w:rsidRPr="009074EF" w:rsidRDefault="00B5186A" w:rsidP="00170B7C">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E236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074EF">
        <w:rPr>
          <w:rFonts w:ascii="Times New Roman" w:hAnsi="Times New Roman" w:cs="Times New Roman"/>
          <w:b/>
          <w:sz w:val="28"/>
          <w:szCs w:val="28"/>
        </w:rPr>
        <w:t>Robert Vannoy, Foundations of</w:t>
      </w:r>
      <w:r w:rsidR="00170B7C">
        <w:rPr>
          <w:rFonts w:ascii="Times New Roman" w:hAnsi="Times New Roman" w:cs="Times New Roman"/>
          <w:b/>
          <w:sz w:val="28"/>
          <w:szCs w:val="28"/>
        </w:rPr>
        <w:t xml:space="preserve"> Biblical </w:t>
      </w:r>
      <w:r w:rsidRPr="009074EF">
        <w:rPr>
          <w:rFonts w:ascii="Times New Roman" w:hAnsi="Times New Roman" w:cs="Times New Roman"/>
          <w:b/>
          <w:sz w:val="28"/>
          <w:szCs w:val="28"/>
        </w:rPr>
        <w:t>Prophecy, Lecture 14</w:t>
      </w:r>
    </w:p>
    <w:p w:rsidR="00B5186A" w:rsidRPr="009074EF" w:rsidRDefault="00AE1444" w:rsidP="00B5186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 xml:space="preserve">                                 </w:t>
      </w:r>
      <w:r>
        <w:rPr>
          <w:rFonts w:ascii="Times New Roman" w:hAnsi="Times New Roman" w:cs="Times New Roman"/>
          <w:sz w:val="26"/>
          <w:szCs w:val="28"/>
        </w:rPr>
        <w:t xml:space="preserve">Guidelines for </w:t>
      </w:r>
      <w:r w:rsidRPr="009074EF">
        <w:rPr>
          <w:rFonts w:ascii="Times New Roman" w:hAnsi="Times New Roman" w:cs="Times New Roman"/>
          <w:sz w:val="26"/>
          <w:szCs w:val="28"/>
        </w:rPr>
        <w:t xml:space="preserve">the interpretation of </w:t>
      </w:r>
      <w:r>
        <w:rPr>
          <w:rFonts w:ascii="Times New Roman" w:hAnsi="Times New Roman" w:cs="Times New Roman"/>
          <w:sz w:val="26"/>
          <w:szCs w:val="28"/>
        </w:rPr>
        <w:t>prophecy</w:t>
      </w:r>
      <w:r>
        <w:rPr>
          <w:rFonts w:ascii="Times New Roman" w:hAnsi="Times New Roman" w:cs="Times New Roman"/>
          <w:sz w:val="26"/>
          <w:szCs w:val="28"/>
        </w:rPr>
        <w:br/>
      </w:r>
    </w:p>
    <w:p w:rsidR="00AE1444"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 xml:space="preserve">Guidelines for </w:t>
      </w:r>
      <w:r w:rsidRPr="009074EF">
        <w:rPr>
          <w:rFonts w:ascii="Times New Roman" w:hAnsi="Times New Roman" w:cs="Times New Roman"/>
          <w:sz w:val="26"/>
          <w:szCs w:val="28"/>
        </w:rPr>
        <w:t xml:space="preserve">the interpretation of </w:t>
      </w:r>
      <w:r>
        <w:rPr>
          <w:rFonts w:ascii="Times New Roman" w:hAnsi="Times New Roman" w:cs="Times New Roman"/>
          <w:sz w:val="26"/>
          <w:szCs w:val="28"/>
        </w:rPr>
        <w:t>prophecy</w:t>
      </w:r>
    </w:p>
    <w:p w:rsidR="00B5186A" w:rsidRPr="009074EF"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 xml:space="preserve">1. </w:t>
      </w:r>
      <w:r>
        <w:rPr>
          <w:rFonts w:ascii="Times New Roman" w:hAnsi="Times New Roman" w:cs="Times New Roman"/>
          <w:sz w:val="26"/>
          <w:szCs w:val="28"/>
        </w:rPr>
        <w:t>M</w:t>
      </w:r>
      <w:r w:rsidRPr="009074EF">
        <w:rPr>
          <w:rFonts w:ascii="Times New Roman" w:hAnsi="Times New Roman" w:cs="Times New Roman"/>
          <w:sz w:val="26"/>
          <w:szCs w:val="28"/>
        </w:rPr>
        <w:t>ake a careful grammatical historical contextual analysis of the passage</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We ha</w:t>
      </w:r>
      <w:r w:rsidR="00E55D7D">
        <w:rPr>
          <w:rFonts w:ascii="Times New Roman" w:hAnsi="Times New Roman" w:cs="Times New Roman"/>
          <w:sz w:val="26"/>
          <w:szCs w:val="28"/>
        </w:rPr>
        <w:t>ve</w:t>
      </w:r>
      <w:r w:rsidR="00013D2C">
        <w:rPr>
          <w:rFonts w:ascii="Times New Roman" w:hAnsi="Times New Roman" w:cs="Times New Roman"/>
          <w:sz w:val="26"/>
          <w:szCs w:val="28"/>
        </w:rPr>
        <w:t xml:space="preserve"> been discussi</w:t>
      </w:r>
      <w:r w:rsidR="00E55D7D">
        <w:rPr>
          <w:rFonts w:ascii="Times New Roman" w:hAnsi="Times New Roman" w:cs="Times New Roman"/>
          <w:sz w:val="26"/>
          <w:szCs w:val="28"/>
        </w:rPr>
        <w:t>ng</w:t>
      </w:r>
      <w:r w:rsidR="00B5186A" w:rsidRPr="009074EF">
        <w:rPr>
          <w:rFonts w:ascii="Times New Roman" w:hAnsi="Times New Roman" w:cs="Times New Roman"/>
          <w:sz w:val="26"/>
          <w:szCs w:val="28"/>
        </w:rPr>
        <w:t xml:space="preserve"> </w:t>
      </w:r>
      <w:r w:rsidR="00100333">
        <w:rPr>
          <w:rFonts w:ascii="Times New Roman" w:hAnsi="Times New Roman" w:cs="Times New Roman"/>
          <w:sz w:val="26"/>
          <w:szCs w:val="28"/>
        </w:rPr>
        <w:t xml:space="preserve">“Guidelines for </w:t>
      </w:r>
      <w:r w:rsidR="00B5186A" w:rsidRPr="009074EF">
        <w:rPr>
          <w:rFonts w:ascii="Times New Roman" w:hAnsi="Times New Roman" w:cs="Times New Roman"/>
          <w:sz w:val="26"/>
          <w:szCs w:val="28"/>
        </w:rPr>
        <w:t xml:space="preserve">the interpretation of </w:t>
      </w:r>
      <w:r w:rsidR="00013D2C">
        <w:rPr>
          <w:rFonts w:ascii="Times New Roman" w:hAnsi="Times New Roman" w:cs="Times New Roman"/>
          <w:sz w:val="26"/>
          <w:szCs w:val="28"/>
        </w:rPr>
        <w:t>prophecy.</w:t>
      </w:r>
      <w:r w:rsidR="00100333">
        <w:rPr>
          <w:rFonts w:ascii="Times New Roman" w:hAnsi="Times New Roman" w:cs="Times New Roman"/>
          <w:sz w:val="26"/>
          <w:szCs w:val="28"/>
        </w:rPr>
        <w:t>”</w:t>
      </w:r>
      <w:r w:rsidR="00013D2C">
        <w:rPr>
          <w:rFonts w:ascii="Times New Roman" w:hAnsi="Times New Roman" w:cs="Times New Roman"/>
          <w:sz w:val="26"/>
          <w:szCs w:val="28"/>
        </w:rPr>
        <w:t xml:space="preserve"> </w:t>
      </w:r>
      <w:r w:rsidR="00D43243">
        <w:rPr>
          <w:rFonts w:ascii="Times New Roman" w:hAnsi="Times New Roman" w:cs="Times New Roman"/>
          <w:sz w:val="26"/>
          <w:szCs w:val="28"/>
        </w:rPr>
        <w:t xml:space="preserve">1. </w:t>
      </w:r>
      <w:r w:rsidR="00B5186A" w:rsidRPr="009074EF">
        <w:rPr>
          <w:rFonts w:ascii="Times New Roman" w:hAnsi="Times New Roman" w:cs="Times New Roman"/>
          <w:sz w:val="26"/>
          <w:szCs w:val="28"/>
        </w:rPr>
        <w:t>under that is</w:t>
      </w:r>
      <w:r w:rsidR="00100333">
        <w:rPr>
          <w:rFonts w:ascii="Times New Roman" w:hAnsi="Times New Roman" w:cs="Times New Roman"/>
          <w:sz w:val="26"/>
          <w:szCs w:val="28"/>
        </w:rPr>
        <w:t>,</w:t>
      </w:r>
      <w:r w:rsidR="00B5186A" w:rsidRPr="009074EF">
        <w:rPr>
          <w:rFonts w:ascii="Times New Roman" w:hAnsi="Times New Roman" w:cs="Times New Roman"/>
          <w:sz w:val="26"/>
          <w:szCs w:val="28"/>
        </w:rPr>
        <w:t xml:space="preserve"> </w:t>
      </w:r>
      <w:r w:rsidR="00D43243">
        <w:rPr>
          <w:rFonts w:ascii="Times New Roman" w:hAnsi="Times New Roman" w:cs="Times New Roman"/>
          <w:sz w:val="26"/>
          <w:szCs w:val="28"/>
        </w:rPr>
        <w:t>“M</w:t>
      </w:r>
      <w:r w:rsidR="00B5186A" w:rsidRPr="009074EF">
        <w:rPr>
          <w:rFonts w:ascii="Times New Roman" w:hAnsi="Times New Roman" w:cs="Times New Roman"/>
          <w:sz w:val="26"/>
          <w:szCs w:val="28"/>
        </w:rPr>
        <w:t>ake a careful grammatical historical contextual analysis of the passage.</w:t>
      </w:r>
      <w:r w:rsidR="00D43243">
        <w:rPr>
          <w:rFonts w:ascii="Times New Roman" w:hAnsi="Times New Roman" w:cs="Times New Roman"/>
          <w:sz w:val="26"/>
          <w:szCs w:val="28"/>
        </w:rPr>
        <w:t>”</w:t>
      </w:r>
      <w:r w:rsidR="00B5186A" w:rsidRPr="009074EF">
        <w:rPr>
          <w:rFonts w:ascii="Times New Roman" w:hAnsi="Times New Roman" w:cs="Times New Roman"/>
          <w:sz w:val="26"/>
          <w:szCs w:val="28"/>
        </w:rPr>
        <w:t xml:space="preserve"> That’s not something that is exclusive t</w:t>
      </w:r>
      <w:r w:rsidR="00944A9F">
        <w:rPr>
          <w:rFonts w:ascii="Times New Roman" w:hAnsi="Times New Roman" w:cs="Times New Roman"/>
          <w:sz w:val="26"/>
          <w:szCs w:val="28"/>
        </w:rPr>
        <w:t>o the</w:t>
      </w:r>
      <w:r w:rsidR="00B5186A" w:rsidRPr="009074EF">
        <w:rPr>
          <w:rFonts w:ascii="Times New Roman" w:hAnsi="Times New Roman" w:cs="Times New Roman"/>
          <w:sz w:val="26"/>
          <w:szCs w:val="28"/>
        </w:rPr>
        <w:t xml:space="preserve"> prophetic discourses </w:t>
      </w:r>
      <w:r w:rsidR="00944A9F">
        <w:rPr>
          <w:rFonts w:ascii="Times New Roman" w:hAnsi="Times New Roman" w:cs="Times New Roman"/>
          <w:sz w:val="26"/>
          <w:szCs w:val="28"/>
        </w:rPr>
        <w:t xml:space="preserve">nor to </w:t>
      </w:r>
      <w:r w:rsidR="00D43243">
        <w:rPr>
          <w:rFonts w:ascii="Times New Roman" w:hAnsi="Times New Roman" w:cs="Times New Roman"/>
          <w:sz w:val="26"/>
          <w:szCs w:val="28"/>
        </w:rPr>
        <w:t xml:space="preserve">the exegetical task. </w:t>
      </w:r>
      <w:r w:rsidR="00B5186A" w:rsidRPr="009074EF">
        <w:rPr>
          <w:rFonts w:ascii="Times New Roman" w:hAnsi="Times New Roman" w:cs="Times New Roman"/>
          <w:sz w:val="26"/>
          <w:szCs w:val="28"/>
        </w:rPr>
        <w:t>I think that’s the basic fundamental task of the interpreter. You first have to understand the meaning of words</w:t>
      </w:r>
      <w:r w:rsidR="00E55D7D">
        <w:rPr>
          <w:rFonts w:ascii="Times New Roman" w:hAnsi="Times New Roman" w:cs="Times New Roman"/>
          <w:sz w:val="26"/>
          <w:szCs w:val="28"/>
        </w:rPr>
        <w:t>,</w:t>
      </w:r>
      <w:r w:rsidR="00B5186A" w:rsidRPr="009074EF">
        <w:rPr>
          <w:rFonts w:ascii="Times New Roman" w:hAnsi="Times New Roman" w:cs="Times New Roman"/>
          <w:sz w:val="26"/>
          <w:szCs w:val="28"/>
        </w:rPr>
        <w:t xml:space="preserve"> the language used, studying usage of words elsewhere, and then the relationship that the words have with each other</w:t>
      </w:r>
      <w:r w:rsidR="00E55D7D">
        <w:rPr>
          <w:rFonts w:ascii="Times New Roman" w:hAnsi="Times New Roman" w:cs="Times New Roman"/>
          <w:sz w:val="26"/>
          <w:szCs w:val="28"/>
        </w:rPr>
        <w:t xml:space="preserve">. </w:t>
      </w:r>
      <w:r w:rsidR="00100333">
        <w:rPr>
          <w:rFonts w:ascii="Times New Roman" w:hAnsi="Times New Roman" w:cs="Times New Roman"/>
          <w:sz w:val="26"/>
          <w:szCs w:val="28"/>
        </w:rPr>
        <w:t>At</w:t>
      </w:r>
      <w:r w:rsidR="00E55D7D">
        <w:rPr>
          <w:rFonts w:ascii="Times New Roman" w:hAnsi="Times New Roman" w:cs="Times New Roman"/>
          <w:sz w:val="26"/>
          <w:szCs w:val="28"/>
        </w:rPr>
        <w:t xml:space="preserve"> that point</w:t>
      </w:r>
      <w:r w:rsidR="00B5186A" w:rsidRPr="009074EF">
        <w:rPr>
          <w:rFonts w:ascii="Times New Roman" w:hAnsi="Times New Roman" w:cs="Times New Roman"/>
          <w:sz w:val="26"/>
          <w:szCs w:val="28"/>
        </w:rPr>
        <w:t xml:space="preserve"> you get into grammatical constructions. But beyond that, you should look to the historical background of the prophet and the people to whom the prophet spoke. We should look at the context </w:t>
      </w:r>
      <w:r w:rsidR="00E55D7D">
        <w:rPr>
          <w:rFonts w:ascii="Times New Roman" w:hAnsi="Times New Roman" w:cs="Times New Roman"/>
          <w:sz w:val="26"/>
          <w:szCs w:val="28"/>
        </w:rPr>
        <w:t xml:space="preserve">of what </w:t>
      </w:r>
      <w:r w:rsidR="00B5186A" w:rsidRPr="009074EF">
        <w:rPr>
          <w:rFonts w:ascii="Times New Roman" w:hAnsi="Times New Roman" w:cs="Times New Roman"/>
          <w:sz w:val="26"/>
          <w:szCs w:val="28"/>
        </w:rPr>
        <w:t xml:space="preserve">proceeds as well as the context </w:t>
      </w:r>
      <w:r w:rsidR="00E55D7D">
        <w:rPr>
          <w:rFonts w:ascii="Times New Roman" w:hAnsi="Times New Roman" w:cs="Times New Roman"/>
          <w:sz w:val="26"/>
          <w:szCs w:val="28"/>
        </w:rPr>
        <w:t>of what f</w:t>
      </w:r>
      <w:r w:rsidR="00B5186A" w:rsidRPr="009074EF">
        <w:rPr>
          <w:rFonts w:ascii="Times New Roman" w:hAnsi="Times New Roman" w:cs="Times New Roman"/>
          <w:sz w:val="26"/>
          <w:szCs w:val="28"/>
        </w:rPr>
        <w:t xml:space="preserve">ollows and the flow of thought in the book </w:t>
      </w:r>
      <w:r w:rsidR="00E55D7D">
        <w:rPr>
          <w:rFonts w:ascii="Times New Roman" w:hAnsi="Times New Roman" w:cs="Times New Roman"/>
          <w:sz w:val="26"/>
          <w:szCs w:val="28"/>
        </w:rPr>
        <w:t>in</w:t>
      </w:r>
      <w:r w:rsidR="00B5186A" w:rsidRPr="009074EF">
        <w:rPr>
          <w:rFonts w:ascii="Times New Roman" w:hAnsi="Times New Roman" w:cs="Times New Roman"/>
          <w:sz w:val="26"/>
          <w:szCs w:val="28"/>
        </w:rPr>
        <w:t xml:space="preserve"> which the prophecy </w:t>
      </w:r>
      <w:r w:rsidR="00944A9F">
        <w:rPr>
          <w:rFonts w:ascii="Times New Roman" w:hAnsi="Times New Roman" w:cs="Times New Roman"/>
          <w:sz w:val="26"/>
          <w:szCs w:val="28"/>
        </w:rPr>
        <w:t>is a part</w:t>
      </w:r>
      <w:r w:rsidR="00B5186A" w:rsidRPr="009074EF">
        <w:rPr>
          <w:rFonts w:ascii="Times New Roman" w:hAnsi="Times New Roman" w:cs="Times New Roman"/>
          <w:sz w:val="26"/>
          <w:szCs w:val="28"/>
        </w:rPr>
        <w:t>.</w:t>
      </w:r>
      <w:r w:rsidR="00944A9F">
        <w:rPr>
          <w:rFonts w:ascii="Times New Roman" w:hAnsi="Times New Roman" w:cs="Times New Roman"/>
          <w:sz w:val="26"/>
          <w:szCs w:val="28"/>
        </w:rPr>
        <w:t xml:space="preserve"> </w:t>
      </w:r>
      <w:r w:rsidR="00B5186A" w:rsidRPr="009074EF">
        <w:rPr>
          <w:rFonts w:ascii="Times New Roman" w:hAnsi="Times New Roman" w:cs="Times New Roman"/>
          <w:sz w:val="26"/>
          <w:szCs w:val="28"/>
        </w:rPr>
        <w:t xml:space="preserve"> I think </w:t>
      </w:r>
      <w:r w:rsidR="00E55D7D">
        <w:rPr>
          <w:rFonts w:ascii="Times New Roman" w:hAnsi="Times New Roman" w:cs="Times New Roman"/>
          <w:sz w:val="26"/>
          <w:szCs w:val="28"/>
        </w:rPr>
        <w:t xml:space="preserve">it </w:t>
      </w:r>
      <w:r w:rsidR="00B5186A" w:rsidRPr="009074EF">
        <w:rPr>
          <w:rFonts w:ascii="Times New Roman" w:hAnsi="Times New Roman" w:cs="Times New Roman"/>
          <w:sz w:val="26"/>
          <w:szCs w:val="28"/>
        </w:rPr>
        <w:t>work</w:t>
      </w:r>
      <w:r w:rsidR="00E55D7D">
        <w:rPr>
          <w:rFonts w:ascii="Times New Roman" w:hAnsi="Times New Roman" w:cs="Times New Roman"/>
          <w:sz w:val="26"/>
          <w:szCs w:val="28"/>
        </w:rPr>
        <w:t>s</w:t>
      </w:r>
      <w:r w:rsidR="00B5186A" w:rsidRPr="009074EF">
        <w:rPr>
          <w:rFonts w:ascii="Times New Roman" w:hAnsi="Times New Roman" w:cs="Times New Roman"/>
          <w:sz w:val="26"/>
          <w:szCs w:val="28"/>
        </w:rPr>
        <w:t xml:space="preserve"> out like ripples in a pond. You look at the whole canon of </w:t>
      </w:r>
      <w:r w:rsidR="00944A9F">
        <w:rPr>
          <w:rFonts w:ascii="Times New Roman" w:hAnsi="Times New Roman" w:cs="Times New Roman"/>
          <w:sz w:val="26"/>
          <w:szCs w:val="28"/>
        </w:rPr>
        <w:t>S</w:t>
      </w:r>
      <w:r w:rsidR="00B5186A" w:rsidRPr="009074EF">
        <w:rPr>
          <w:rFonts w:ascii="Times New Roman" w:hAnsi="Times New Roman" w:cs="Times New Roman"/>
          <w:sz w:val="26"/>
          <w:szCs w:val="28"/>
        </w:rPr>
        <w:t>cripture</w:t>
      </w:r>
      <w:r w:rsidR="00100333">
        <w:rPr>
          <w:rFonts w:ascii="Times New Roman" w:hAnsi="Times New Roman" w:cs="Times New Roman"/>
          <w:sz w:val="26"/>
          <w:szCs w:val="28"/>
        </w:rPr>
        <w:t>, where</w:t>
      </w:r>
      <w:r w:rsidR="00B5186A" w:rsidRPr="009074EF">
        <w:rPr>
          <w:rFonts w:ascii="Times New Roman" w:hAnsi="Times New Roman" w:cs="Times New Roman"/>
          <w:sz w:val="26"/>
          <w:szCs w:val="28"/>
        </w:rPr>
        <w:t xml:space="preserve"> you look at the narrow near context and </w:t>
      </w:r>
      <w:r w:rsidR="00E55D7D">
        <w:rPr>
          <w:rFonts w:ascii="Times New Roman" w:hAnsi="Times New Roman" w:cs="Times New Roman"/>
          <w:sz w:val="26"/>
          <w:szCs w:val="28"/>
        </w:rPr>
        <w:t xml:space="preserve">then </w:t>
      </w:r>
      <w:r w:rsidR="00B5186A" w:rsidRPr="009074EF">
        <w:rPr>
          <w:rFonts w:ascii="Times New Roman" w:hAnsi="Times New Roman" w:cs="Times New Roman"/>
          <w:sz w:val="26"/>
          <w:szCs w:val="28"/>
        </w:rPr>
        <w:t xml:space="preserve">you work </w:t>
      </w:r>
      <w:r w:rsidR="00100333">
        <w:rPr>
          <w:rFonts w:ascii="Times New Roman" w:hAnsi="Times New Roman" w:cs="Times New Roman"/>
          <w:sz w:val="26"/>
          <w:szCs w:val="28"/>
        </w:rPr>
        <w:t xml:space="preserve">your way </w:t>
      </w:r>
      <w:r w:rsidR="00B5186A" w:rsidRPr="009074EF">
        <w:rPr>
          <w:rFonts w:ascii="Times New Roman" w:hAnsi="Times New Roman" w:cs="Times New Roman"/>
          <w:sz w:val="26"/>
          <w:szCs w:val="28"/>
        </w:rPr>
        <w:t xml:space="preserve">out into the larger context </w:t>
      </w:r>
      <w:r w:rsidR="00E55D7D">
        <w:rPr>
          <w:rFonts w:ascii="Times New Roman" w:hAnsi="Times New Roman" w:cs="Times New Roman"/>
          <w:sz w:val="26"/>
          <w:szCs w:val="28"/>
        </w:rPr>
        <w:t xml:space="preserve">up to </w:t>
      </w:r>
      <w:r w:rsidR="00B5186A" w:rsidRPr="009074EF">
        <w:rPr>
          <w:rFonts w:ascii="Times New Roman" w:hAnsi="Times New Roman" w:cs="Times New Roman"/>
          <w:sz w:val="26"/>
          <w:szCs w:val="28"/>
        </w:rPr>
        <w:t xml:space="preserve">the whole entire context of the </w:t>
      </w:r>
      <w:r w:rsidR="00E55D7D">
        <w:rPr>
          <w:rFonts w:ascii="Times New Roman" w:hAnsi="Times New Roman" w:cs="Times New Roman"/>
          <w:sz w:val="26"/>
          <w:szCs w:val="28"/>
        </w:rPr>
        <w:t>B</w:t>
      </w:r>
      <w:r w:rsidR="00B5186A" w:rsidRPr="009074EF">
        <w:rPr>
          <w:rFonts w:ascii="Times New Roman" w:hAnsi="Times New Roman" w:cs="Times New Roman"/>
          <w:sz w:val="26"/>
          <w:szCs w:val="28"/>
        </w:rPr>
        <w:t>ible. Any</w:t>
      </w:r>
      <w:r w:rsidR="00944A9F">
        <w:rPr>
          <w:rFonts w:ascii="Times New Roman" w:hAnsi="Times New Roman" w:cs="Times New Roman"/>
          <w:sz w:val="26"/>
          <w:szCs w:val="28"/>
        </w:rPr>
        <w:t xml:space="preserve"> parallel p</w:t>
      </w:r>
      <w:r w:rsidR="00B5186A" w:rsidRPr="009074EF">
        <w:rPr>
          <w:rFonts w:ascii="Times New Roman" w:hAnsi="Times New Roman" w:cs="Times New Roman"/>
          <w:sz w:val="26"/>
          <w:szCs w:val="28"/>
        </w:rPr>
        <w:t xml:space="preserve">assages should be consulted if there are such. So that’s pretty basic stuff that you’re all familiar with. </w:t>
      </w:r>
      <w:r w:rsidR="00944A9F">
        <w:rPr>
          <w:rFonts w:ascii="Times New Roman" w:hAnsi="Times New Roman" w:cs="Times New Roman"/>
          <w:sz w:val="26"/>
          <w:szCs w:val="28"/>
        </w:rPr>
        <w:t>“</w:t>
      </w:r>
      <w:r w:rsidR="00B5186A" w:rsidRPr="009074EF">
        <w:rPr>
          <w:rFonts w:ascii="Times New Roman" w:hAnsi="Times New Roman" w:cs="Times New Roman"/>
          <w:sz w:val="26"/>
          <w:szCs w:val="28"/>
        </w:rPr>
        <w:t>Make a careful grammatical, historical, contextual, analysis of the passage.</w:t>
      </w:r>
      <w:r w:rsidR="00944A9F">
        <w:rPr>
          <w:rFonts w:ascii="Times New Roman" w:hAnsi="Times New Roman" w:cs="Times New Roman"/>
          <w:sz w:val="26"/>
          <w:szCs w:val="28"/>
        </w:rPr>
        <w:t xml:space="preserve">” </w:t>
      </w:r>
      <w:r>
        <w:rPr>
          <w:rFonts w:ascii="Times New Roman" w:hAnsi="Times New Roman" w:cs="Times New Roman"/>
          <w:sz w:val="26"/>
          <w:szCs w:val="28"/>
        </w:rPr>
        <w:br/>
      </w:r>
      <w:r>
        <w:rPr>
          <w:rFonts w:ascii="Times New Roman" w:hAnsi="Times New Roman" w:cs="Times New Roman"/>
          <w:sz w:val="26"/>
          <w:szCs w:val="28"/>
        </w:rPr>
        <w:br/>
      </w:r>
      <w:r>
        <w:rPr>
          <w:rFonts w:ascii="Times New Roman" w:hAnsi="Times New Roman" w:cs="Times New Roman"/>
          <w:sz w:val="26"/>
          <w:szCs w:val="28"/>
        </w:rPr>
        <w:t xml:space="preserve">2. </w:t>
      </w:r>
      <w:r w:rsidRPr="009074EF">
        <w:rPr>
          <w:rFonts w:ascii="Times New Roman" w:hAnsi="Times New Roman" w:cs="Times New Roman"/>
          <w:sz w:val="26"/>
          <w:szCs w:val="28"/>
        </w:rPr>
        <w:t>State explicitly to wh</w:t>
      </w:r>
      <w:r>
        <w:rPr>
          <w:rFonts w:ascii="Times New Roman" w:hAnsi="Times New Roman" w:cs="Times New Roman"/>
          <w:sz w:val="26"/>
          <w:szCs w:val="28"/>
        </w:rPr>
        <w:t>om or what the passage refers</w:t>
      </w:r>
      <w:r w:rsidRPr="009074EF">
        <w:rPr>
          <w:rFonts w:ascii="Times New Roman" w:hAnsi="Times New Roman" w:cs="Times New Roman"/>
          <w:sz w:val="26"/>
          <w:szCs w:val="28"/>
        </w:rPr>
        <w:t>.</w:t>
      </w:r>
    </w:p>
    <w:p w:rsidR="00B5186A" w:rsidRPr="009074EF" w:rsidRDefault="00100333" w:rsidP="00170B7C">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2</w:t>
      </w:r>
      <w:r w:rsidR="00170B7C">
        <w:rPr>
          <w:rFonts w:ascii="Times New Roman" w:hAnsi="Times New Roman" w:cs="Times New Roman"/>
          <w:sz w:val="26"/>
          <w:szCs w:val="28"/>
        </w:rPr>
        <w:t>.</w:t>
      </w:r>
      <w:r w:rsidR="00944A9F">
        <w:rPr>
          <w:rFonts w:ascii="Times New Roman" w:hAnsi="Times New Roman" w:cs="Times New Roman"/>
          <w:sz w:val="26"/>
          <w:szCs w:val="28"/>
        </w:rPr>
        <w:t xml:space="preserve"> “</w:t>
      </w:r>
      <w:r w:rsidR="00B5186A" w:rsidRPr="009074EF">
        <w:rPr>
          <w:rFonts w:ascii="Times New Roman" w:hAnsi="Times New Roman" w:cs="Times New Roman"/>
          <w:sz w:val="26"/>
          <w:szCs w:val="28"/>
        </w:rPr>
        <w:t>State explicitly to wh</w:t>
      </w:r>
      <w:r>
        <w:rPr>
          <w:rFonts w:ascii="Times New Roman" w:hAnsi="Times New Roman" w:cs="Times New Roman"/>
          <w:sz w:val="26"/>
          <w:szCs w:val="28"/>
        </w:rPr>
        <w:t>om or what the passage refers</w:t>
      </w:r>
      <w:r w:rsidR="00B5186A" w:rsidRPr="009074EF">
        <w:rPr>
          <w:rFonts w:ascii="Times New Roman" w:hAnsi="Times New Roman" w:cs="Times New Roman"/>
          <w:sz w:val="26"/>
          <w:szCs w:val="28"/>
        </w:rPr>
        <w:t>.</w:t>
      </w:r>
      <w:r w:rsidR="00944A9F">
        <w:rPr>
          <w:rFonts w:ascii="Times New Roman" w:hAnsi="Times New Roman" w:cs="Times New Roman"/>
          <w:sz w:val="26"/>
          <w:szCs w:val="28"/>
        </w:rPr>
        <w:t>”</w:t>
      </w:r>
      <w:r w:rsidR="00B5186A" w:rsidRPr="009074EF">
        <w:rPr>
          <w:rFonts w:ascii="Times New Roman" w:hAnsi="Times New Roman" w:cs="Times New Roman"/>
          <w:sz w:val="26"/>
          <w:szCs w:val="28"/>
        </w:rPr>
        <w:t xml:space="preserve"> We might ask questions such as</w:t>
      </w:r>
      <w:r>
        <w:rPr>
          <w:rFonts w:ascii="Times New Roman" w:hAnsi="Times New Roman" w:cs="Times New Roman"/>
          <w:sz w:val="26"/>
          <w:szCs w:val="28"/>
        </w:rPr>
        <w:t>,</w:t>
      </w:r>
      <w:r w:rsidR="00B5186A" w:rsidRPr="009074EF">
        <w:rPr>
          <w:rFonts w:ascii="Times New Roman" w:hAnsi="Times New Roman" w:cs="Times New Roman"/>
          <w:sz w:val="26"/>
          <w:szCs w:val="28"/>
        </w:rPr>
        <w:t xml:space="preserve"> “Is the message about the hearer or reader to whom it is addressed, or does it proclaim</w:t>
      </w:r>
      <w:r w:rsidR="00944A9F">
        <w:rPr>
          <w:rFonts w:ascii="Times New Roman" w:hAnsi="Times New Roman" w:cs="Times New Roman"/>
          <w:sz w:val="26"/>
          <w:szCs w:val="28"/>
        </w:rPr>
        <w:t xml:space="preserve"> t</w:t>
      </w:r>
      <w:r w:rsidR="00B5186A" w:rsidRPr="009074EF">
        <w:rPr>
          <w:rFonts w:ascii="Times New Roman" w:hAnsi="Times New Roman" w:cs="Times New Roman"/>
          <w:sz w:val="26"/>
          <w:szCs w:val="28"/>
        </w:rPr>
        <w:t xml:space="preserve">o them about someone else?” </w:t>
      </w:r>
      <w:r w:rsidR="00E55D7D">
        <w:rPr>
          <w:rFonts w:ascii="Times New Roman" w:hAnsi="Times New Roman" w:cs="Times New Roman"/>
          <w:sz w:val="26"/>
          <w:szCs w:val="28"/>
        </w:rPr>
        <w:t>B</w:t>
      </w:r>
      <w:r w:rsidR="00B5186A" w:rsidRPr="009074EF">
        <w:rPr>
          <w:rFonts w:ascii="Times New Roman" w:hAnsi="Times New Roman" w:cs="Times New Roman"/>
          <w:sz w:val="26"/>
          <w:szCs w:val="28"/>
        </w:rPr>
        <w:t>y asking that question we can determine whether a passage is basically predict</w:t>
      </w:r>
      <w:r w:rsidR="00944A9F">
        <w:rPr>
          <w:rFonts w:ascii="Times New Roman" w:hAnsi="Times New Roman" w:cs="Times New Roman"/>
          <w:sz w:val="26"/>
          <w:szCs w:val="28"/>
        </w:rPr>
        <w:t>ive</w:t>
      </w:r>
      <w:r w:rsidR="00B5186A" w:rsidRPr="009074EF">
        <w:rPr>
          <w:rFonts w:ascii="Times New Roman" w:hAnsi="Times New Roman" w:cs="Times New Roman"/>
          <w:sz w:val="26"/>
          <w:szCs w:val="28"/>
        </w:rPr>
        <w:t xml:space="preserve"> or didactic. If it</w:t>
      </w:r>
      <w:r>
        <w:rPr>
          <w:rFonts w:ascii="Times New Roman" w:hAnsi="Times New Roman" w:cs="Times New Roman"/>
          <w:sz w:val="26"/>
          <w:szCs w:val="28"/>
        </w:rPr>
        <w:t>’</w:t>
      </w:r>
      <w:r w:rsidR="00B5186A" w:rsidRPr="009074EF">
        <w:rPr>
          <w:rFonts w:ascii="Times New Roman" w:hAnsi="Times New Roman" w:cs="Times New Roman"/>
          <w:sz w:val="26"/>
          <w:szCs w:val="28"/>
        </w:rPr>
        <w:t xml:space="preserve">s didactic and the prophet is simply teaching those to whom he speaks, some important truth that is addressed to them that may have application to us. </w:t>
      </w:r>
      <w:r w:rsidR="00E55D7D">
        <w:rPr>
          <w:rFonts w:ascii="Times New Roman" w:hAnsi="Times New Roman" w:cs="Times New Roman"/>
          <w:sz w:val="26"/>
          <w:szCs w:val="28"/>
        </w:rPr>
        <w:t xml:space="preserve"> I</w:t>
      </w:r>
      <w:r w:rsidR="00B5186A" w:rsidRPr="009074EF">
        <w:rPr>
          <w:rFonts w:ascii="Times New Roman" w:hAnsi="Times New Roman" w:cs="Times New Roman"/>
          <w:sz w:val="26"/>
          <w:szCs w:val="28"/>
        </w:rPr>
        <w:t xml:space="preserve">s he saying something to </w:t>
      </w:r>
      <w:r w:rsidR="00944A9F">
        <w:rPr>
          <w:rFonts w:ascii="Times New Roman" w:hAnsi="Times New Roman" w:cs="Times New Roman"/>
          <w:sz w:val="26"/>
          <w:szCs w:val="28"/>
        </w:rPr>
        <w:t>t</w:t>
      </w:r>
      <w:r w:rsidR="00B5186A" w:rsidRPr="009074EF">
        <w:rPr>
          <w:rFonts w:ascii="Times New Roman" w:hAnsi="Times New Roman" w:cs="Times New Roman"/>
          <w:sz w:val="26"/>
          <w:szCs w:val="28"/>
        </w:rPr>
        <w:t>h</w:t>
      </w:r>
      <w:r w:rsidR="00944A9F">
        <w:rPr>
          <w:rFonts w:ascii="Times New Roman" w:hAnsi="Times New Roman" w:cs="Times New Roman"/>
          <w:sz w:val="26"/>
          <w:szCs w:val="28"/>
        </w:rPr>
        <w:t>e</w:t>
      </w:r>
      <w:r w:rsidR="00E55D7D">
        <w:rPr>
          <w:rFonts w:ascii="Times New Roman" w:hAnsi="Times New Roman" w:cs="Times New Roman"/>
          <w:sz w:val="26"/>
          <w:szCs w:val="28"/>
        </w:rPr>
        <w:t>m</w:t>
      </w:r>
      <w:r w:rsidR="00B5186A" w:rsidRPr="009074EF">
        <w:rPr>
          <w:rFonts w:ascii="Times New Roman" w:hAnsi="Times New Roman" w:cs="Times New Roman"/>
          <w:sz w:val="26"/>
          <w:szCs w:val="28"/>
        </w:rPr>
        <w:t xml:space="preserve"> </w:t>
      </w:r>
      <w:r w:rsidR="00E55D7D">
        <w:rPr>
          <w:rFonts w:ascii="Times New Roman" w:hAnsi="Times New Roman" w:cs="Times New Roman"/>
          <w:sz w:val="26"/>
          <w:szCs w:val="28"/>
        </w:rPr>
        <w:t>or</w:t>
      </w:r>
      <w:r w:rsidR="00B5186A" w:rsidRPr="009074EF">
        <w:rPr>
          <w:rFonts w:ascii="Times New Roman" w:hAnsi="Times New Roman" w:cs="Times New Roman"/>
          <w:sz w:val="26"/>
          <w:szCs w:val="28"/>
        </w:rPr>
        <w:t xml:space="preserve"> is </w:t>
      </w:r>
      <w:r>
        <w:rPr>
          <w:rFonts w:ascii="Times New Roman" w:hAnsi="Times New Roman" w:cs="Times New Roman"/>
          <w:sz w:val="26"/>
          <w:szCs w:val="28"/>
        </w:rPr>
        <w:t xml:space="preserve">it </w:t>
      </w:r>
      <w:r w:rsidR="00B5186A" w:rsidRPr="009074EF">
        <w:rPr>
          <w:rFonts w:ascii="Times New Roman" w:hAnsi="Times New Roman" w:cs="Times New Roman"/>
          <w:sz w:val="26"/>
          <w:szCs w:val="28"/>
        </w:rPr>
        <w:t xml:space="preserve">about someone else? </w:t>
      </w:r>
      <w:r w:rsidR="00E55D7D">
        <w:rPr>
          <w:rFonts w:ascii="Times New Roman" w:hAnsi="Times New Roman" w:cs="Times New Roman"/>
          <w:sz w:val="26"/>
          <w:szCs w:val="28"/>
        </w:rPr>
        <w:t>I</w:t>
      </w:r>
      <w:r w:rsidR="00B5186A" w:rsidRPr="009074EF">
        <w:rPr>
          <w:rFonts w:ascii="Times New Roman" w:hAnsi="Times New Roman" w:cs="Times New Roman"/>
          <w:sz w:val="26"/>
          <w:szCs w:val="28"/>
        </w:rPr>
        <w:t>f that’s the case it may be predict</w:t>
      </w:r>
      <w:r w:rsidR="00944A9F">
        <w:rPr>
          <w:rFonts w:ascii="Times New Roman" w:hAnsi="Times New Roman" w:cs="Times New Roman"/>
          <w:sz w:val="26"/>
          <w:szCs w:val="28"/>
        </w:rPr>
        <w:t>ive</w:t>
      </w:r>
      <w:r w:rsidR="00B5186A" w:rsidRPr="009074EF">
        <w:rPr>
          <w:rFonts w:ascii="Times New Roman" w:hAnsi="Times New Roman" w:cs="Times New Roman"/>
          <w:sz w:val="26"/>
          <w:szCs w:val="28"/>
        </w:rPr>
        <w:t xml:space="preserve"> or infused in some way</w:t>
      </w:r>
      <w:r w:rsidR="00E55D7D">
        <w:rPr>
          <w:rFonts w:ascii="Times New Roman" w:hAnsi="Times New Roman" w:cs="Times New Roman"/>
          <w:sz w:val="26"/>
          <w:szCs w:val="28"/>
        </w:rPr>
        <w:t xml:space="preserve"> with predictive </w:t>
      </w:r>
      <w:r w:rsidR="00E55D7D">
        <w:rPr>
          <w:rFonts w:ascii="Times New Roman" w:hAnsi="Times New Roman" w:cs="Times New Roman"/>
          <w:sz w:val="26"/>
          <w:szCs w:val="28"/>
        </w:rPr>
        <w:lastRenderedPageBreak/>
        <w:t>elements.</w:t>
      </w:r>
      <w:r w:rsidR="00B5186A" w:rsidRPr="009074EF">
        <w:rPr>
          <w:rFonts w:ascii="Times New Roman" w:hAnsi="Times New Roman" w:cs="Times New Roman"/>
          <w:sz w:val="26"/>
          <w:szCs w:val="28"/>
        </w:rPr>
        <w:t xml:space="preserve"> </w:t>
      </w:r>
      <w:r w:rsidR="00E55D7D">
        <w:rPr>
          <w:rFonts w:ascii="Times New Roman" w:hAnsi="Times New Roman" w:cs="Times New Roman"/>
          <w:sz w:val="26"/>
          <w:szCs w:val="28"/>
        </w:rPr>
        <w:t xml:space="preserve"> W</w:t>
      </w:r>
      <w:r w:rsidR="00B5186A" w:rsidRPr="009074EF">
        <w:rPr>
          <w:rFonts w:ascii="Times New Roman" w:hAnsi="Times New Roman" w:cs="Times New Roman"/>
          <w:sz w:val="26"/>
          <w:szCs w:val="28"/>
        </w:rPr>
        <w:t>e need to sort that out. Is the passage predict</w:t>
      </w:r>
      <w:r w:rsidR="00E55D7D">
        <w:rPr>
          <w:rFonts w:ascii="Times New Roman" w:hAnsi="Times New Roman" w:cs="Times New Roman"/>
          <w:sz w:val="26"/>
          <w:szCs w:val="28"/>
        </w:rPr>
        <w:t>ive</w:t>
      </w:r>
      <w:r w:rsidR="00B5186A" w:rsidRPr="009074EF">
        <w:rPr>
          <w:rFonts w:ascii="Times New Roman" w:hAnsi="Times New Roman" w:cs="Times New Roman"/>
          <w:sz w:val="26"/>
          <w:szCs w:val="28"/>
        </w:rPr>
        <w:t>?</w:t>
      </w:r>
      <w:r w:rsidR="00944A9F">
        <w:rPr>
          <w:rFonts w:ascii="Times New Roman" w:hAnsi="Times New Roman" w:cs="Times New Roman"/>
          <w:sz w:val="26"/>
          <w:szCs w:val="28"/>
        </w:rPr>
        <w:t xml:space="preserve"> </w:t>
      </w:r>
      <w:r w:rsidR="00B5186A" w:rsidRPr="009074EF">
        <w:rPr>
          <w:rFonts w:ascii="Times New Roman" w:hAnsi="Times New Roman" w:cs="Times New Roman"/>
          <w:sz w:val="26"/>
          <w:szCs w:val="28"/>
        </w:rPr>
        <w:t xml:space="preserve"> If it is predict</w:t>
      </w:r>
      <w:r w:rsidR="00944A9F">
        <w:rPr>
          <w:rFonts w:ascii="Times New Roman" w:hAnsi="Times New Roman" w:cs="Times New Roman"/>
          <w:sz w:val="26"/>
          <w:szCs w:val="28"/>
        </w:rPr>
        <w:t>ive</w:t>
      </w:r>
      <w:r w:rsidR="00B5186A" w:rsidRPr="009074EF">
        <w:rPr>
          <w:rFonts w:ascii="Times New Roman" w:hAnsi="Times New Roman" w:cs="Times New Roman"/>
          <w:sz w:val="26"/>
          <w:szCs w:val="28"/>
        </w:rPr>
        <w:t xml:space="preserve"> are there any conditions </w:t>
      </w:r>
      <w:r>
        <w:rPr>
          <w:rFonts w:ascii="Times New Roman" w:hAnsi="Times New Roman" w:cs="Times New Roman"/>
          <w:sz w:val="26"/>
          <w:szCs w:val="28"/>
        </w:rPr>
        <w:t>attached?</w:t>
      </w:r>
      <w:r w:rsidR="00B5186A" w:rsidRPr="009074EF">
        <w:rPr>
          <w:rFonts w:ascii="Times New Roman" w:hAnsi="Times New Roman" w:cs="Times New Roman"/>
          <w:sz w:val="26"/>
          <w:szCs w:val="28"/>
        </w:rPr>
        <w:t xml:space="preserve"> That may be important in the way in which </w:t>
      </w:r>
      <w:r w:rsidR="00E55D7D">
        <w:rPr>
          <w:rFonts w:ascii="Times New Roman" w:hAnsi="Times New Roman" w:cs="Times New Roman"/>
          <w:sz w:val="26"/>
          <w:szCs w:val="28"/>
        </w:rPr>
        <w:t xml:space="preserve">one </w:t>
      </w:r>
      <w:r w:rsidR="00944A9F">
        <w:rPr>
          <w:rFonts w:ascii="Times New Roman" w:hAnsi="Times New Roman" w:cs="Times New Roman"/>
          <w:sz w:val="26"/>
          <w:szCs w:val="28"/>
        </w:rPr>
        <w:t>look</w:t>
      </w:r>
      <w:r w:rsidR="00E55D7D">
        <w:rPr>
          <w:rFonts w:ascii="Times New Roman" w:hAnsi="Times New Roman" w:cs="Times New Roman"/>
          <w:sz w:val="26"/>
          <w:szCs w:val="28"/>
        </w:rPr>
        <w:t>s</w:t>
      </w:r>
      <w:r w:rsidR="00944A9F">
        <w:rPr>
          <w:rFonts w:ascii="Times New Roman" w:hAnsi="Times New Roman" w:cs="Times New Roman"/>
          <w:sz w:val="26"/>
          <w:szCs w:val="28"/>
        </w:rPr>
        <w:t xml:space="preserve"> for </w:t>
      </w:r>
      <w:r w:rsidR="00E55D7D">
        <w:rPr>
          <w:rFonts w:ascii="Times New Roman" w:hAnsi="Times New Roman" w:cs="Times New Roman"/>
          <w:sz w:val="26"/>
          <w:szCs w:val="28"/>
        </w:rPr>
        <w:t>its</w:t>
      </w:r>
      <w:r w:rsidR="00B5186A" w:rsidRPr="009074EF">
        <w:rPr>
          <w:rFonts w:ascii="Times New Roman" w:hAnsi="Times New Roman" w:cs="Times New Roman"/>
          <w:sz w:val="26"/>
          <w:szCs w:val="28"/>
        </w:rPr>
        <w:t xml:space="preserve"> fulfillment. There may be a condition that’s not stated but you </w:t>
      </w:r>
      <w:r w:rsidR="00E55D7D">
        <w:rPr>
          <w:rFonts w:ascii="Times New Roman" w:hAnsi="Times New Roman" w:cs="Times New Roman"/>
          <w:sz w:val="26"/>
          <w:szCs w:val="28"/>
        </w:rPr>
        <w:t xml:space="preserve">must </w:t>
      </w:r>
      <w:r w:rsidR="00B5186A" w:rsidRPr="009074EF">
        <w:rPr>
          <w:rFonts w:ascii="Times New Roman" w:hAnsi="Times New Roman" w:cs="Times New Roman"/>
          <w:sz w:val="26"/>
          <w:szCs w:val="28"/>
        </w:rPr>
        <w:t>ask that question. If it is predict</w:t>
      </w:r>
      <w:r w:rsidR="00D1277E">
        <w:rPr>
          <w:rFonts w:ascii="Times New Roman" w:hAnsi="Times New Roman" w:cs="Times New Roman"/>
          <w:sz w:val="26"/>
          <w:szCs w:val="28"/>
        </w:rPr>
        <w:t>ive</w:t>
      </w:r>
      <w:r w:rsidR="00E55D7D">
        <w:rPr>
          <w:rFonts w:ascii="Times New Roman" w:hAnsi="Times New Roman" w:cs="Times New Roman"/>
          <w:sz w:val="26"/>
          <w:szCs w:val="28"/>
        </w:rPr>
        <w:t>,</w:t>
      </w:r>
      <w:r w:rsidR="00B5186A" w:rsidRPr="009074EF">
        <w:rPr>
          <w:rFonts w:ascii="Times New Roman" w:hAnsi="Times New Roman" w:cs="Times New Roman"/>
          <w:sz w:val="26"/>
          <w:szCs w:val="28"/>
        </w:rPr>
        <w:t xml:space="preserve"> is it fulfilled or unfulfilled? </w:t>
      </w:r>
      <w:r w:rsidR="00E55D7D">
        <w:rPr>
          <w:rFonts w:ascii="Times New Roman" w:hAnsi="Times New Roman" w:cs="Times New Roman"/>
          <w:sz w:val="26"/>
          <w:szCs w:val="28"/>
        </w:rPr>
        <w:t>T</w:t>
      </w:r>
      <w:r w:rsidR="00B5186A" w:rsidRPr="009074EF">
        <w:rPr>
          <w:rFonts w:ascii="Times New Roman" w:hAnsi="Times New Roman" w:cs="Times New Roman"/>
          <w:sz w:val="26"/>
          <w:szCs w:val="28"/>
        </w:rPr>
        <w:t xml:space="preserve">here I think you answer that question initially by looking elsewhere in </w:t>
      </w:r>
      <w:r w:rsidR="00D1277E">
        <w:rPr>
          <w:rFonts w:ascii="Times New Roman" w:hAnsi="Times New Roman" w:cs="Times New Roman"/>
          <w:sz w:val="26"/>
          <w:szCs w:val="28"/>
        </w:rPr>
        <w:t>S</w:t>
      </w:r>
      <w:r w:rsidR="00B5186A" w:rsidRPr="009074EF">
        <w:rPr>
          <w:rFonts w:ascii="Times New Roman" w:hAnsi="Times New Roman" w:cs="Times New Roman"/>
          <w:sz w:val="26"/>
          <w:szCs w:val="28"/>
        </w:rPr>
        <w:t xml:space="preserve">cripture for fulfillment. You have quite a few </w:t>
      </w:r>
      <w:r>
        <w:rPr>
          <w:rFonts w:ascii="Times New Roman" w:hAnsi="Times New Roman" w:cs="Times New Roman"/>
          <w:sz w:val="26"/>
          <w:szCs w:val="28"/>
        </w:rPr>
        <w:t>prophecies</w:t>
      </w:r>
      <w:r w:rsidR="00B5186A" w:rsidRPr="009074EF">
        <w:rPr>
          <w:rFonts w:ascii="Times New Roman" w:hAnsi="Times New Roman" w:cs="Times New Roman"/>
          <w:sz w:val="26"/>
          <w:szCs w:val="28"/>
        </w:rPr>
        <w:t xml:space="preserve"> in the Old Testament that are fulfilled already in the Old Testament period. You have other </w:t>
      </w:r>
      <w:r>
        <w:rPr>
          <w:rFonts w:ascii="Times New Roman" w:hAnsi="Times New Roman" w:cs="Times New Roman"/>
          <w:sz w:val="26"/>
          <w:szCs w:val="28"/>
        </w:rPr>
        <w:t>prophecies</w:t>
      </w:r>
      <w:r w:rsidR="00B5186A" w:rsidRPr="009074EF">
        <w:rPr>
          <w:rFonts w:ascii="Times New Roman" w:hAnsi="Times New Roman" w:cs="Times New Roman"/>
          <w:sz w:val="26"/>
          <w:szCs w:val="28"/>
        </w:rPr>
        <w:t xml:space="preserve"> in the Old Testament that you find fulfilled in the New Testament period. </w:t>
      </w:r>
      <w:r w:rsidR="00D1277E">
        <w:rPr>
          <w:rFonts w:ascii="Times New Roman" w:hAnsi="Times New Roman" w:cs="Times New Roman"/>
          <w:sz w:val="26"/>
          <w:szCs w:val="28"/>
        </w:rPr>
        <w:t>O</w:t>
      </w:r>
      <w:r w:rsidR="00B5186A" w:rsidRPr="009074EF">
        <w:rPr>
          <w:rFonts w:ascii="Times New Roman" w:hAnsi="Times New Roman" w:cs="Times New Roman"/>
          <w:sz w:val="26"/>
          <w:szCs w:val="28"/>
        </w:rPr>
        <w:t>f course</w:t>
      </w:r>
      <w:r w:rsidR="00E55D7D">
        <w:rPr>
          <w:rFonts w:ascii="Times New Roman" w:hAnsi="Times New Roman" w:cs="Times New Roman"/>
          <w:sz w:val="26"/>
          <w:szCs w:val="28"/>
        </w:rPr>
        <w:t>,</w:t>
      </w:r>
      <w:r w:rsidR="00B5186A" w:rsidRPr="009074EF">
        <w:rPr>
          <w:rFonts w:ascii="Times New Roman" w:hAnsi="Times New Roman" w:cs="Times New Roman"/>
          <w:sz w:val="26"/>
          <w:szCs w:val="28"/>
        </w:rPr>
        <w:t xml:space="preserve"> you have </w:t>
      </w:r>
      <w:r>
        <w:rPr>
          <w:rFonts w:ascii="Times New Roman" w:hAnsi="Times New Roman" w:cs="Times New Roman"/>
          <w:sz w:val="26"/>
          <w:szCs w:val="28"/>
        </w:rPr>
        <w:t>prophecies</w:t>
      </w:r>
      <w:r w:rsidR="00B5186A" w:rsidRPr="009074EF">
        <w:rPr>
          <w:rFonts w:ascii="Times New Roman" w:hAnsi="Times New Roman" w:cs="Times New Roman"/>
          <w:sz w:val="26"/>
          <w:szCs w:val="28"/>
        </w:rPr>
        <w:t xml:space="preserve"> that are fulfilled in the </w:t>
      </w:r>
      <w:r w:rsidR="00D1277E">
        <w:rPr>
          <w:rFonts w:ascii="Times New Roman" w:hAnsi="Times New Roman" w:cs="Times New Roman"/>
          <w:sz w:val="26"/>
          <w:szCs w:val="28"/>
        </w:rPr>
        <w:t>time in which we are living, i</w:t>
      </w:r>
      <w:r w:rsidR="00B5186A" w:rsidRPr="009074EF">
        <w:rPr>
          <w:rFonts w:ascii="Times New Roman" w:hAnsi="Times New Roman" w:cs="Times New Roman"/>
          <w:sz w:val="26"/>
          <w:szCs w:val="28"/>
        </w:rPr>
        <w:t xml:space="preserve">n the </w:t>
      </w:r>
      <w:r w:rsidR="00D1277E">
        <w:rPr>
          <w:rFonts w:ascii="Times New Roman" w:hAnsi="Times New Roman" w:cs="Times New Roman"/>
          <w:sz w:val="26"/>
          <w:szCs w:val="28"/>
        </w:rPr>
        <w:t>time of the c</w:t>
      </w:r>
      <w:r w:rsidR="00B5186A" w:rsidRPr="009074EF">
        <w:rPr>
          <w:rFonts w:ascii="Times New Roman" w:hAnsi="Times New Roman" w:cs="Times New Roman"/>
          <w:sz w:val="26"/>
          <w:szCs w:val="28"/>
        </w:rPr>
        <w:t>hurch</w:t>
      </w:r>
      <w:r>
        <w:rPr>
          <w:rFonts w:ascii="Times New Roman" w:hAnsi="Times New Roman" w:cs="Times New Roman"/>
          <w:sz w:val="26"/>
          <w:szCs w:val="28"/>
        </w:rPr>
        <w:t>,</w:t>
      </w:r>
      <w:r w:rsidR="00B5186A" w:rsidRPr="009074EF">
        <w:rPr>
          <w:rFonts w:ascii="Times New Roman" w:hAnsi="Times New Roman" w:cs="Times New Roman"/>
          <w:sz w:val="26"/>
          <w:szCs w:val="28"/>
        </w:rPr>
        <w:t xml:space="preserve"> or you may have </w:t>
      </w:r>
      <w:r>
        <w:rPr>
          <w:rFonts w:ascii="Times New Roman" w:hAnsi="Times New Roman" w:cs="Times New Roman"/>
          <w:sz w:val="26"/>
          <w:szCs w:val="28"/>
        </w:rPr>
        <w:t>prophecies</w:t>
      </w:r>
      <w:r w:rsidR="00B5186A" w:rsidRPr="009074EF">
        <w:rPr>
          <w:rFonts w:ascii="Times New Roman" w:hAnsi="Times New Roman" w:cs="Times New Roman"/>
          <w:sz w:val="26"/>
          <w:szCs w:val="28"/>
        </w:rPr>
        <w:t xml:space="preserve"> that are not yet fulfilled </w:t>
      </w:r>
      <w:r w:rsidR="00E55D7D">
        <w:rPr>
          <w:rFonts w:ascii="Times New Roman" w:hAnsi="Times New Roman" w:cs="Times New Roman"/>
          <w:sz w:val="26"/>
          <w:szCs w:val="28"/>
        </w:rPr>
        <w:t xml:space="preserve">but look forward </w:t>
      </w:r>
      <w:r w:rsidR="00B5186A" w:rsidRPr="009074EF">
        <w:rPr>
          <w:rFonts w:ascii="Times New Roman" w:hAnsi="Times New Roman" w:cs="Times New Roman"/>
          <w:sz w:val="26"/>
          <w:szCs w:val="28"/>
        </w:rPr>
        <w:t xml:space="preserve">to the time of the </w:t>
      </w:r>
      <w:r w:rsidR="00D1277E">
        <w:rPr>
          <w:rFonts w:ascii="Times New Roman" w:hAnsi="Times New Roman" w:cs="Times New Roman"/>
          <w:sz w:val="26"/>
          <w:szCs w:val="28"/>
        </w:rPr>
        <w:t>Day of the Lord. S</w:t>
      </w:r>
      <w:r w:rsidR="00B5186A" w:rsidRPr="009074EF">
        <w:rPr>
          <w:rFonts w:ascii="Times New Roman" w:hAnsi="Times New Roman" w:cs="Times New Roman"/>
          <w:sz w:val="26"/>
          <w:szCs w:val="28"/>
        </w:rPr>
        <w:t>o</w:t>
      </w:r>
      <w:r w:rsidR="00AE1444">
        <w:rPr>
          <w:rFonts w:ascii="Times New Roman" w:hAnsi="Times New Roman" w:cs="Times New Roman"/>
          <w:sz w:val="26"/>
          <w:szCs w:val="28"/>
        </w:rPr>
        <w:t>,</w:t>
      </w:r>
      <w:r w:rsidR="00B5186A" w:rsidRPr="009074EF">
        <w:rPr>
          <w:rFonts w:ascii="Times New Roman" w:hAnsi="Times New Roman" w:cs="Times New Roman"/>
          <w:sz w:val="26"/>
          <w:szCs w:val="28"/>
        </w:rPr>
        <w:t xml:space="preserve"> you need to sort that out. If it is predict</w:t>
      </w:r>
      <w:r w:rsidR="00D1277E">
        <w:rPr>
          <w:rFonts w:ascii="Times New Roman" w:hAnsi="Times New Roman" w:cs="Times New Roman"/>
          <w:sz w:val="26"/>
          <w:szCs w:val="28"/>
        </w:rPr>
        <w:t>ive</w:t>
      </w:r>
      <w:r>
        <w:rPr>
          <w:rFonts w:ascii="Times New Roman" w:hAnsi="Times New Roman" w:cs="Times New Roman"/>
          <w:sz w:val="26"/>
          <w:szCs w:val="28"/>
        </w:rPr>
        <w:t>,</w:t>
      </w:r>
      <w:r w:rsidR="00B5186A" w:rsidRPr="009074EF">
        <w:rPr>
          <w:rFonts w:ascii="Times New Roman" w:hAnsi="Times New Roman" w:cs="Times New Roman"/>
          <w:sz w:val="26"/>
          <w:szCs w:val="28"/>
        </w:rPr>
        <w:t xml:space="preserve"> is it fulfilled or unfulfilled? </w:t>
      </w:r>
      <w:r w:rsidR="00AE1444">
        <w:rPr>
          <w:rFonts w:ascii="Times New Roman" w:hAnsi="Times New Roman" w:cs="Times New Roman"/>
          <w:sz w:val="26"/>
          <w:szCs w:val="28"/>
        </w:rPr>
        <w:br/>
      </w:r>
      <w:r w:rsidR="00AE1444">
        <w:rPr>
          <w:rFonts w:ascii="Times New Roman" w:hAnsi="Times New Roman" w:cs="Times New Roman"/>
          <w:sz w:val="26"/>
          <w:szCs w:val="28"/>
        </w:rPr>
        <w:br/>
      </w:r>
      <w:r w:rsidR="00AE1444">
        <w:rPr>
          <w:rFonts w:ascii="Times New Roman" w:hAnsi="Times New Roman" w:cs="Times New Roman"/>
          <w:sz w:val="26"/>
          <w:szCs w:val="28"/>
        </w:rPr>
        <w:t>3.</w:t>
      </w:r>
      <w:r w:rsidR="00AE1444" w:rsidRPr="009074EF">
        <w:rPr>
          <w:rFonts w:ascii="Times New Roman" w:hAnsi="Times New Roman" w:cs="Times New Roman"/>
          <w:sz w:val="26"/>
          <w:szCs w:val="28"/>
        </w:rPr>
        <w:t xml:space="preserve"> </w:t>
      </w:r>
      <w:r w:rsidR="00AE1444">
        <w:rPr>
          <w:rFonts w:ascii="Times New Roman" w:hAnsi="Times New Roman" w:cs="Times New Roman"/>
          <w:sz w:val="26"/>
          <w:szCs w:val="28"/>
        </w:rPr>
        <w:t>P</w:t>
      </w:r>
      <w:r w:rsidR="00AE1444" w:rsidRPr="009074EF">
        <w:rPr>
          <w:rFonts w:ascii="Times New Roman" w:hAnsi="Times New Roman" w:cs="Times New Roman"/>
          <w:sz w:val="26"/>
          <w:szCs w:val="28"/>
        </w:rPr>
        <w:t>ay attention to fulfillment citations</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That brings us to </w:t>
      </w:r>
      <w:r>
        <w:rPr>
          <w:rFonts w:ascii="Times New Roman" w:hAnsi="Times New Roman" w:cs="Times New Roman"/>
          <w:sz w:val="26"/>
          <w:szCs w:val="28"/>
        </w:rPr>
        <w:t>3</w:t>
      </w:r>
      <w:r w:rsidR="00170B7C">
        <w:rPr>
          <w:rFonts w:ascii="Times New Roman" w:hAnsi="Times New Roman" w:cs="Times New Roman"/>
          <w:sz w:val="26"/>
          <w:szCs w:val="28"/>
        </w:rPr>
        <w:t>.</w:t>
      </w:r>
      <w:r>
        <w:rPr>
          <w:rFonts w:ascii="Times New Roman" w:hAnsi="Times New Roman" w:cs="Times New Roman"/>
          <w:sz w:val="26"/>
          <w:szCs w:val="28"/>
        </w:rPr>
        <w:t>,</w:t>
      </w:r>
      <w:r w:rsidR="00B5186A" w:rsidRPr="009074EF">
        <w:rPr>
          <w:rFonts w:ascii="Times New Roman" w:hAnsi="Times New Roman" w:cs="Times New Roman"/>
          <w:sz w:val="26"/>
          <w:szCs w:val="28"/>
        </w:rPr>
        <w:t xml:space="preserve"> </w:t>
      </w:r>
      <w:r w:rsidR="00D1277E">
        <w:rPr>
          <w:rFonts w:ascii="Times New Roman" w:hAnsi="Times New Roman" w:cs="Times New Roman"/>
          <w:sz w:val="26"/>
          <w:szCs w:val="28"/>
        </w:rPr>
        <w:t>“P</w:t>
      </w:r>
      <w:r w:rsidR="00B5186A" w:rsidRPr="009074EF">
        <w:rPr>
          <w:rFonts w:ascii="Times New Roman" w:hAnsi="Times New Roman" w:cs="Times New Roman"/>
          <w:sz w:val="26"/>
          <w:szCs w:val="28"/>
        </w:rPr>
        <w:t>ay attention to fulfillment citations.</w:t>
      </w:r>
      <w:r w:rsidR="00D1277E">
        <w:rPr>
          <w:rFonts w:ascii="Times New Roman" w:hAnsi="Times New Roman" w:cs="Times New Roman"/>
          <w:sz w:val="26"/>
          <w:szCs w:val="28"/>
        </w:rPr>
        <w:t>”</w:t>
      </w:r>
      <w:r w:rsidR="00B5186A" w:rsidRPr="009074EF">
        <w:rPr>
          <w:rFonts w:ascii="Times New Roman" w:hAnsi="Times New Roman" w:cs="Times New Roman"/>
          <w:sz w:val="26"/>
          <w:szCs w:val="28"/>
        </w:rPr>
        <w:t xml:space="preserve"> </w:t>
      </w:r>
      <w:r w:rsidR="00E55D7D">
        <w:rPr>
          <w:rFonts w:ascii="Times New Roman" w:hAnsi="Times New Roman" w:cs="Times New Roman"/>
          <w:sz w:val="26"/>
          <w:szCs w:val="28"/>
        </w:rPr>
        <w:t xml:space="preserve"> W</w:t>
      </w:r>
      <w:r w:rsidR="00B5186A" w:rsidRPr="009074EF">
        <w:rPr>
          <w:rFonts w:ascii="Times New Roman" w:hAnsi="Times New Roman" w:cs="Times New Roman"/>
          <w:sz w:val="26"/>
          <w:szCs w:val="28"/>
        </w:rPr>
        <w:t>hat I mean by that is there are certain phrases that occur in the New Testament that may be pointers or helpers to say</w:t>
      </w:r>
      <w:r w:rsidR="00D1277E">
        <w:rPr>
          <w:rFonts w:ascii="Times New Roman" w:hAnsi="Times New Roman" w:cs="Times New Roman"/>
          <w:sz w:val="26"/>
          <w:szCs w:val="28"/>
        </w:rPr>
        <w:t>ing</w:t>
      </w:r>
      <w:r w:rsidR="00B5186A" w:rsidRPr="009074EF">
        <w:rPr>
          <w:rFonts w:ascii="Times New Roman" w:hAnsi="Times New Roman" w:cs="Times New Roman"/>
          <w:sz w:val="26"/>
          <w:szCs w:val="28"/>
        </w:rPr>
        <w:t xml:space="preserve"> that this is a prophecy that </w:t>
      </w:r>
      <w:r>
        <w:rPr>
          <w:rFonts w:ascii="Times New Roman" w:hAnsi="Times New Roman" w:cs="Times New Roman"/>
          <w:sz w:val="26"/>
          <w:szCs w:val="28"/>
        </w:rPr>
        <w:t xml:space="preserve">specifically finds </w:t>
      </w:r>
      <w:r w:rsidR="00B5186A" w:rsidRPr="009074EF">
        <w:rPr>
          <w:rFonts w:ascii="Times New Roman" w:hAnsi="Times New Roman" w:cs="Times New Roman"/>
          <w:sz w:val="26"/>
          <w:szCs w:val="28"/>
        </w:rPr>
        <w:t>i</w:t>
      </w:r>
      <w:r>
        <w:rPr>
          <w:rFonts w:ascii="Times New Roman" w:hAnsi="Times New Roman" w:cs="Times New Roman"/>
          <w:sz w:val="26"/>
          <w:szCs w:val="28"/>
        </w:rPr>
        <w:t>t</w:t>
      </w:r>
      <w:r w:rsidR="00B5186A" w:rsidRPr="009074EF">
        <w:rPr>
          <w:rFonts w:ascii="Times New Roman" w:hAnsi="Times New Roman" w:cs="Times New Roman"/>
          <w:sz w:val="26"/>
          <w:szCs w:val="28"/>
        </w:rPr>
        <w:t xml:space="preserve">s fulfillment. </w:t>
      </w:r>
      <w:r w:rsidR="00E55D7D">
        <w:rPr>
          <w:rFonts w:ascii="Times New Roman" w:hAnsi="Times New Roman" w:cs="Times New Roman"/>
          <w:sz w:val="26"/>
          <w:szCs w:val="28"/>
        </w:rPr>
        <w:t xml:space="preserve"> W</w:t>
      </w:r>
      <w:r w:rsidR="00B5186A" w:rsidRPr="009074EF">
        <w:rPr>
          <w:rFonts w:ascii="Times New Roman" w:hAnsi="Times New Roman" w:cs="Times New Roman"/>
          <w:sz w:val="26"/>
          <w:szCs w:val="28"/>
        </w:rPr>
        <w:t>hat I have in mind there are phrases such as</w:t>
      </w:r>
      <w:r w:rsidR="00D1277E">
        <w:rPr>
          <w:rFonts w:ascii="Times New Roman" w:hAnsi="Times New Roman" w:cs="Times New Roman"/>
          <w:sz w:val="26"/>
          <w:szCs w:val="28"/>
        </w:rPr>
        <w:t xml:space="preserve"> </w:t>
      </w:r>
      <w:r w:rsidR="00170B7C">
        <w:rPr>
          <w:rFonts w:ascii="Times New Roman" w:hAnsi="Times New Roman" w:cs="Times New Roman"/>
          <w:sz w:val="26"/>
          <w:szCs w:val="28"/>
        </w:rPr>
        <w:t>“</w:t>
      </w:r>
      <w:r w:rsidR="00B5186A" w:rsidRPr="009074EF">
        <w:rPr>
          <w:rFonts w:ascii="Times New Roman" w:hAnsi="Times New Roman" w:cs="Times New Roman"/>
          <w:sz w:val="26"/>
          <w:szCs w:val="28"/>
        </w:rPr>
        <w:t xml:space="preserve">that it might be fulfilled.” You </w:t>
      </w:r>
      <w:r w:rsidR="00E55D7D">
        <w:rPr>
          <w:rFonts w:ascii="Times New Roman" w:hAnsi="Times New Roman" w:cs="Times New Roman"/>
          <w:sz w:val="26"/>
          <w:szCs w:val="28"/>
        </w:rPr>
        <w:t xml:space="preserve">have </w:t>
      </w:r>
      <w:r w:rsidR="00B5186A" w:rsidRPr="009074EF">
        <w:rPr>
          <w:rFonts w:ascii="Times New Roman" w:hAnsi="Times New Roman" w:cs="Times New Roman"/>
          <w:sz w:val="26"/>
          <w:szCs w:val="28"/>
        </w:rPr>
        <w:t xml:space="preserve">undoubtedly come across that fulfillment citation. </w:t>
      </w:r>
      <w:r w:rsidR="00D1277E">
        <w:rPr>
          <w:rFonts w:ascii="Times New Roman" w:hAnsi="Times New Roman" w:cs="Times New Roman"/>
          <w:sz w:val="26"/>
          <w:szCs w:val="28"/>
        </w:rPr>
        <w:t xml:space="preserve"> </w:t>
      </w:r>
      <w:r w:rsidR="00B5186A" w:rsidRPr="009074EF">
        <w:rPr>
          <w:rFonts w:ascii="Times New Roman" w:hAnsi="Times New Roman" w:cs="Times New Roman"/>
          <w:sz w:val="26"/>
          <w:szCs w:val="28"/>
        </w:rPr>
        <w:t>When you see that, I think normally if you look at all the usage</w:t>
      </w:r>
      <w:r w:rsidR="00E55D7D">
        <w:rPr>
          <w:rFonts w:ascii="Times New Roman" w:hAnsi="Times New Roman" w:cs="Times New Roman"/>
          <w:sz w:val="26"/>
          <w:szCs w:val="28"/>
        </w:rPr>
        <w:t>s</w:t>
      </w:r>
      <w:r w:rsidR="00B5186A" w:rsidRPr="009074EF">
        <w:rPr>
          <w:rFonts w:ascii="Times New Roman" w:hAnsi="Times New Roman" w:cs="Times New Roman"/>
          <w:sz w:val="26"/>
          <w:szCs w:val="28"/>
        </w:rPr>
        <w:t>, it</w:t>
      </w:r>
      <w:r w:rsidR="00D1277E">
        <w:rPr>
          <w:rFonts w:ascii="Times New Roman" w:hAnsi="Times New Roman" w:cs="Times New Roman"/>
          <w:sz w:val="26"/>
          <w:szCs w:val="28"/>
        </w:rPr>
        <w:t>’</w:t>
      </w:r>
      <w:r w:rsidR="00B5186A" w:rsidRPr="009074EF">
        <w:rPr>
          <w:rFonts w:ascii="Times New Roman" w:hAnsi="Times New Roman" w:cs="Times New Roman"/>
          <w:sz w:val="26"/>
          <w:szCs w:val="28"/>
        </w:rPr>
        <w:t xml:space="preserve">s quite specific with </w:t>
      </w:r>
      <w:r>
        <w:rPr>
          <w:rFonts w:ascii="Times New Roman" w:hAnsi="Times New Roman" w:cs="Times New Roman"/>
          <w:sz w:val="26"/>
          <w:szCs w:val="28"/>
        </w:rPr>
        <w:t xml:space="preserve">the </w:t>
      </w:r>
      <w:r w:rsidR="00B5186A" w:rsidRPr="009074EF">
        <w:rPr>
          <w:rFonts w:ascii="Times New Roman" w:hAnsi="Times New Roman" w:cs="Times New Roman"/>
          <w:sz w:val="26"/>
          <w:szCs w:val="28"/>
        </w:rPr>
        <w:t>fulfillment in view</w:t>
      </w:r>
      <w:r>
        <w:rPr>
          <w:rFonts w:ascii="Times New Roman" w:hAnsi="Times New Roman" w:cs="Times New Roman"/>
          <w:sz w:val="26"/>
          <w:szCs w:val="28"/>
        </w:rPr>
        <w:t>. There is a prophec</w:t>
      </w:r>
      <w:r w:rsidR="00B5186A" w:rsidRPr="009074EF">
        <w:rPr>
          <w:rFonts w:ascii="Times New Roman" w:hAnsi="Times New Roman" w:cs="Times New Roman"/>
          <w:sz w:val="26"/>
          <w:szCs w:val="28"/>
        </w:rPr>
        <w:t xml:space="preserve">y that </w:t>
      </w:r>
      <w:r>
        <w:rPr>
          <w:rFonts w:ascii="Times New Roman" w:hAnsi="Times New Roman" w:cs="Times New Roman"/>
          <w:sz w:val="26"/>
          <w:szCs w:val="28"/>
        </w:rPr>
        <w:t>here finds its</w:t>
      </w:r>
      <w:r w:rsidR="00B5186A" w:rsidRPr="009074EF">
        <w:rPr>
          <w:rFonts w:ascii="Times New Roman" w:hAnsi="Times New Roman" w:cs="Times New Roman"/>
          <w:sz w:val="26"/>
          <w:szCs w:val="28"/>
        </w:rPr>
        <w:t xml:space="preserve"> fulfillment. However, </w:t>
      </w:r>
      <w:r>
        <w:rPr>
          <w:rFonts w:ascii="Times New Roman" w:hAnsi="Times New Roman" w:cs="Times New Roman"/>
          <w:sz w:val="26"/>
          <w:szCs w:val="28"/>
        </w:rPr>
        <w:t xml:space="preserve">a </w:t>
      </w:r>
      <w:r w:rsidR="00B5186A" w:rsidRPr="009074EF">
        <w:rPr>
          <w:rFonts w:ascii="Times New Roman" w:hAnsi="Times New Roman" w:cs="Times New Roman"/>
          <w:sz w:val="26"/>
          <w:szCs w:val="28"/>
        </w:rPr>
        <w:t>qualification</w:t>
      </w:r>
      <w:r>
        <w:rPr>
          <w:rFonts w:ascii="Times New Roman" w:hAnsi="Times New Roman" w:cs="Times New Roman"/>
          <w:sz w:val="26"/>
          <w:szCs w:val="28"/>
        </w:rPr>
        <w:t>;</w:t>
      </w:r>
      <w:r w:rsidR="00D1277E">
        <w:rPr>
          <w:rFonts w:ascii="Times New Roman" w:hAnsi="Times New Roman" w:cs="Times New Roman"/>
          <w:sz w:val="26"/>
          <w:szCs w:val="28"/>
        </w:rPr>
        <w:t xml:space="preserve"> </w:t>
      </w:r>
      <w:r w:rsidR="00B5186A" w:rsidRPr="009074EF">
        <w:rPr>
          <w:rFonts w:ascii="Times New Roman" w:hAnsi="Times New Roman" w:cs="Times New Roman"/>
          <w:sz w:val="26"/>
          <w:szCs w:val="28"/>
        </w:rPr>
        <w:t>in some cases that phrase</w:t>
      </w:r>
      <w:r w:rsidR="00D1277E">
        <w:rPr>
          <w:rFonts w:ascii="Times New Roman" w:hAnsi="Times New Roman" w:cs="Times New Roman"/>
          <w:sz w:val="26"/>
          <w:szCs w:val="28"/>
        </w:rPr>
        <w:t xml:space="preserve"> m</w:t>
      </w:r>
      <w:r w:rsidR="00B5186A" w:rsidRPr="009074EF">
        <w:rPr>
          <w:rFonts w:ascii="Times New Roman" w:hAnsi="Times New Roman" w:cs="Times New Roman"/>
          <w:sz w:val="26"/>
          <w:szCs w:val="28"/>
        </w:rPr>
        <w:t>ay be taken as noting the relationship of illustration or s</w:t>
      </w:r>
      <w:r>
        <w:rPr>
          <w:rFonts w:ascii="Times New Roman" w:hAnsi="Times New Roman" w:cs="Times New Roman"/>
          <w:sz w:val="26"/>
          <w:szCs w:val="28"/>
        </w:rPr>
        <w:t>imilarity in words or ideas where an Old Testament statement</w:t>
      </w:r>
      <w:r w:rsidR="00B5186A" w:rsidRPr="009074EF">
        <w:rPr>
          <w:rFonts w:ascii="Times New Roman" w:hAnsi="Times New Roman" w:cs="Times New Roman"/>
          <w:sz w:val="26"/>
          <w:szCs w:val="28"/>
        </w:rPr>
        <w:t xml:space="preserve"> in itself was not predict</w:t>
      </w:r>
      <w:r w:rsidR="00D1277E">
        <w:rPr>
          <w:rFonts w:ascii="Times New Roman" w:hAnsi="Times New Roman" w:cs="Times New Roman"/>
          <w:sz w:val="26"/>
          <w:szCs w:val="28"/>
        </w:rPr>
        <w:t>ive</w:t>
      </w:r>
      <w:r w:rsidR="00B5186A" w:rsidRPr="009074EF">
        <w:rPr>
          <w:rFonts w:ascii="Times New Roman" w:hAnsi="Times New Roman" w:cs="Times New Roman"/>
          <w:sz w:val="26"/>
          <w:szCs w:val="28"/>
        </w:rPr>
        <w:t xml:space="preserve">.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   a. Matthew 1:22 – Isa. 7:14</w:t>
      </w:r>
      <w:r w:rsidR="00AE1444">
        <w:rPr>
          <w:rFonts w:ascii="Times New Roman" w:hAnsi="Times New Roman" w:cs="Times New Roman"/>
          <w:sz w:val="26"/>
          <w:szCs w:val="28"/>
        </w:rPr>
        <w:br/>
        <w:t xml:space="preserve">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I think that becomes clear if you look at some examples. If you look at Matthew 1:22, there you get the statement, </w:t>
      </w:r>
      <w:r w:rsidR="00D1277E">
        <w:rPr>
          <w:rFonts w:ascii="Times New Roman" w:hAnsi="Times New Roman" w:cs="Times New Roman"/>
          <w:sz w:val="26"/>
          <w:szCs w:val="28"/>
        </w:rPr>
        <w:t>“</w:t>
      </w:r>
      <w:r>
        <w:rPr>
          <w:rFonts w:ascii="Times New Roman" w:hAnsi="Times New Roman" w:cs="Times New Roman"/>
          <w:sz w:val="26"/>
          <w:szCs w:val="28"/>
        </w:rPr>
        <w:t>A</w:t>
      </w:r>
      <w:r w:rsidR="00B5186A" w:rsidRPr="009074EF">
        <w:rPr>
          <w:rFonts w:ascii="Times New Roman" w:hAnsi="Times New Roman" w:cs="Times New Roman"/>
          <w:sz w:val="26"/>
          <w:szCs w:val="28"/>
        </w:rPr>
        <w:t xml:space="preserve">ll this took place to fulfill what the Lord said through the prophet, </w:t>
      </w:r>
      <w:r w:rsidR="00D1277E">
        <w:rPr>
          <w:rFonts w:ascii="Times New Roman" w:hAnsi="Times New Roman" w:cs="Times New Roman"/>
          <w:sz w:val="26"/>
          <w:szCs w:val="28"/>
        </w:rPr>
        <w:t>‘</w:t>
      </w:r>
      <w:r>
        <w:rPr>
          <w:rFonts w:ascii="Times New Roman" w:hAnsi="Times New Roman" w:cs="Times New Roman"/>
          <w:sz w:val="26"/>
          <w:szCs w:val="28"/>
        </w:rPr>
        <w:t>T</w:t>
      </w:r>
      <w:r w:rsidR="00B5186A" w:rsidRPr="009074EF">
        <w:rPr>
          <w:rFonts w:ascii="Times New Roman" w:hAnsi="Times New Roman" w:cs="Times New Roman"/>
          <w:sz w:val="26"/>
          <w:szCs w:val="28"/>
        </w:rPr>
        <w:t>he virgin will be with child and will give birth to a son and will be called Emmanuel, which means God with us</w:t>
      </w:r>
      <w:r w:rsidR="00D1277E">
        <w:rPr>
          <w:rFonts w:ascii="Times New Roman" w:hAnsi="Times New Roman" w:cs="Times New Roman"/>
          <w:sz w:val="26"/>
          <w:szCs w:val="28"/>
        </w:rPr>
        <w:t>.’</w:t>
      </w:r>
      <w:r w:rsidR="00B5186A" w:rsidRPr="009074EF">
        <w:rPr>
          <w:rFonts w:ascii="Times New Roman" w:hAnsi="Times New Roman" w:cs="Times New Roman"/>
          <w:sz w:val="26"/>
          <w:szCs w:val="28"/>
        </w:rPr>
        <w:t xml:space="preserve">” </w:t>
      </w:r>
      <w:r w:rsidR="00E55D7D">
        <w:rPr>
          <w:rFonts w:ascii="Times New Roman" w:hAnsi="Times New Roman" w:cs="Times New Roman"/>
          <w:sz w:val="26"/>
          <w:szCs w:val="28"/>
        </w:rPr>
        <w:t>This</w:t>
      </w:r>
      <w:r w:rsidR="00B5186A" w:rsidRPr="009074EF">
        <w:rPr>
          <w:rFonts w:ascii="Times New Roman" w:hAnsi="Times New Roman" w:cs="Times New Roman"/>
          <w:sz w:val="26"/>
          <w:szCs w:val="28"/>
        </w:rPr>
        <w:t xml:space="preserve"> is the statement </w:t>
      </w:r>
      <w:r w:rsidR="00E55D7D">
        <w:rPr>
          <w:rFonts w:ascii="Times New Roman" w:hAnsi="Times New Roman" w:cs="Times New Roman"/>
          <w:sz w:val="26"/>
          <w:szCs w:val="28"/>
        </w:rPr>
        <w:t>from</w:t>
      </w:r>
      <w:r w:rsidR="00B5186A" w:rsidRPr="009074EF">
        <w:rPr>
          <w:rFonts w:ascii="Times New Roman" w:hAnsi="Times New Roman" w:cs="Times New Roman"/>
          <w:sz w:val="26"/>
          <w:szCs w:val="28"/>
        </w:rPr>
        <w:t xml:space="preserve"> Isaiah 7:14</w:t>
      </w:r>
      <w:r w:rsidR="00E55D7D">
        <w:rPr>
          <w:rFonts w:ascii="Times New Roman" w:hAnsi="Times New Roman" w:cs="Times New Roman"/>
          <w:sz w:val="26"/>
          <w:szCs w:val="28"/>
        </w:rPr>
        <w:t>,</w:t>
      </w:r>
      <w:r w:rsidR="00B5186A" w:rsidRPr="009074EF">
        <w:rPr>
          <w:rFonts w:ascii="Times New Roman" w:hAnsi="Times New Roman" w:cs="Times New Roman"/>
          <w:sz w:val="26"/>
          <w:szCs w:val="28"/>
        </w:rPr>
        <w:t xml:space="preserve"> </w:t>
      </w:r>
      <w:r w:rsidR="00E55D7D">
        <w:rPr>
          <w:rFonts w:ascii="Times New Roman" w:hAnsi="Times New Roman" w:cs="Times New Roman"/>
          <w:sz w:val="26"/>
          <w:szCs w:val="28"/>
        </w:rPr>
        <w:t>t</w:t>
      </w:r>
      <w:r w:rsidR="00B5186A" w:rsidRPr="009074EF">
        <w:rPr>
          <w:rFonts w:ascii="Times New Roman" w:hAnsi="Times New Roman" w:cs="Times New Roman"/>
          <w:sz w:val="26"/>
          <w:szCs w:val="28"/>
        </w:rPr>
        <w:t>hat’s applied here t</w:t>
      </w:r>
      <w:r w:rsidR="00D1277E">
        <w:rPr>
          <w:rFonts w:ascii="Times New Roman" w:hAnsi="Times New Roman" w:cs="Times New Roman"/>
          <w:sz w:val="26"/>
          <w:szCs w:val="28"/>
        </w:rPr>
        <w:t>o</w:t>
      </w:r>
      <w:r w:rsidR="00B5186A" w:rsidRPr="009074EF">
        <w:rPr>
          <w:rFonts w:ascii="Times New Roman" w:hAnsi="Times New Roman" w:cs="Times New Roman"/>
          <w:sz w:val="26"/>
          <w:szCs w:val="28"/>
        </w:rPr>
        <w:t xml:space="preserve"> Mary who conceived by means of the Holy Spirit and </w:t>
      </w:r>
      <w:r w:rsidR="00E55D7D">
        <w:rPr>
          <w:rFonts w:ascii="Times New Roman" w:hAnsi="Times New Roman" w:cs="Times New Roman"/>
          <w:sz w:val="26"/>
          <w:szCs w:val="28"/>
        </w:rPr>
        <w:t xml:space="preserve">she is </w:t>
      </w:r>
      <w:r w:rsidR="00B5186A" w:rsidRPr="009074EF">
        <w:rPr>
          <w:rFonts w:ascii="Times New Roman" w:hAnsi="Times New Roman" w:cs="Times New Roman"/>
          <w:sz w:val="26"/>
          <w:szCs w:val="28"/>
        </w:rPr>
        <w:t xml:space="preserve">the </w:t>
      </w:r>
      <w:r w:rsidR="00E55D7D">
        <w:rPr>
          <w:rFonts w:ascii="Times New Roman" w:hAnsi="Times New Roman" w:cs="Times New Roman"/>
          <w:sz w:val="26"/>
          <w:szCs w:val="28"/>
        </w:rPr>
        <w:t>v</w:t>
      </w:r>
      <w:r w:rsidR="00B5186A" w:rsidRPr="009074EF">
        <w:rPr>
          <w:rFonts w:ascii="Times New Roman" w:hAnsi="Times New Roman" w:cs="Times New Roman"/>
          <w:sz w:val="26"/>
          <w:szCs w:val="28"/>
        </w:rPr>
        <w:t xml:space="preserve">irgin </w:t>
      </w:r>
      <w:r w:rsidR="00B5186A" w:rsidRPr="009074EF">
        <w:rPr>
          <w:rFonts w:ascii="Times New Roman" w:hAnsi="Times New Roman" w:cs="Times New Roman"/>
          <w:sz w:val="26"/>
          <w:szCs w:val="28"/>
        </w:rPr>
        <w:lastRenderedPageBreak/>
        <w:t xml:space="preserve">who conceived </w:t>
      </w:r>
      <w:r>
        <w:rPr>
          <w:rFonts w:ascii="Times New Roman" w:hAnsi="Times New Roman" w:cs="Times New Roman"/>
          <w:sz w:val="26"/>
          <w:szCs w:val="28"/>
        </w:rPr>
        <w:t>and</w:t>
      </w:r>
      <w:r w:rsidR="00B5186A" w:rsidRPr="009074EF">
        <w:rPr>
          <w:rFonts w:ascii="Times New Roman" w:hAnsi="Times New Roman" w:cs="Times New Roman"/>
          <w:sz w:val="26"/>
          <w:szCs w:val="28"/>
        </w:rPr>
        <w:t xml:space="preserve"> gave birth to a son</w:t>
      </w:r>
      <w:r w:rsidR="00E55D7D">
        <w:rPr>
          <w:rFonts w:ascii="Times New Roman" w:hAnsi="Times New Roman" w:cs="Times New Roman"/>
          <w:sz w:val="26"/>
          <w:szCs w:val="28"/>
        </w:rPr>
        <w:t>. H</w:t>
      </w:r>
      <w:r w:rsidR="00B5186A" w:rsidRPr="009074EF">
        <w:rPr>
          <w:rFonts w:ascii="Times New Roman" w:hAnsi="Times New Roman" w:cs="Times New Roman"/>
          <w:sz w:val="26"/>
          <w:szCs w:val="28"/>
        </w:rPr>
        <w:t xml:space="preserve">ere you find the fulfillment of the prediction of Isaiah 7:14. That’s quite specific.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    b. Matthew 8:17 – Isa. 53:4 </w:t>
      </w:r>
      <w:r w:rsidR="00AE1444">
        <w:rPr>
          <w:rFonts w:ascii="Times New Roman" w:hAnsi="Times New Roman" w:cs="Times New Roman"/>
          <w:sz w:val="26"/>
          <w:szCs w:val="28"/>
        </w:rPr>
        <w:br/>
        <w:t xml:space="preserve">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In </w:t>
      </w:r>
      <w:r w:rsidR="00E55D7D">
        <w:rPr>
          <w:rFonts w:ascii="Times New Roman" w:hAnsi="Times New Roman" w:cs="Times New Roman"/>
          <w:sz w:val="26"/>
          <w:szCs w:val="28"/>
        </w:rPr>
        <w:t xml:space="preserve">Matthew </w:t>
      </w:r>
      <w:r w:rsidR="00B5186A" w:rsidRPr="009074EF">
        <w:rPr>
          <w:rFonts w:ascii="Times New Roman" w:hAnsi="Times New Roman" w:cs="Times New Roman"/>
          <w:sz w:val="26"/>
          <w:szCs w:val="28"/>
        </w:rPr>
        <w:t xml:space="preserve">8:17, you read after Jesus healed some people, </w:t>
      </w:r>
      <w:r w:rsidR="00D1277E">
        <w:rPr>
          <w:rFonts w:ascii="Times New Roman" w:hAnsi="Times New Roman" w:cs="Times New Roman"/>
          <w:sz w:val="26"/>
          <w:szCs w:val="28"/>
        </w:rPr>
        <w:t>“</w:t>
      </w:r>
      <w:r>
        <w:rPr>
          <w:rFonts w:ascii="Times New Roman" w:hAnsi="Times New Roman" w:cs="Times New Roman"/>
          <w:sz w:val="26"/>
          <w:szCs w:val="28"/>
        </w:rPr>
        <w:t>T</w:t>
      </w:r>
      <w:r w:rsidR="00B5186A" w:rsidRPr="009074EF">
        <w:rPr>
          <w:rFonts w:ascii="Times New Roman" w:hAnsi="Times New Roman" w:cs="Times New Roman"/>
          <w:sz w:val="26"/>
          <w:szCs w:val="28"/>
        </w:rPr>
        <w:t xml:space="preserve">his was to fulfill what was spoken through the prophet Isaiah, </w:t>
      </w:r>
      <w:r w:rsidR="00D1277E">
        <w:rPr>
          <w:rFonts w:ascii="Times New Roman" w:hAnsi="Times New Roman" w:cs="Times New Roman"/>
          <w:sz w:val="26"/>
          <w:szCs w:val="28"/>
        </w:rPr>
        <w:t>‘</w:t>
      </w:r>
      <w:r w:rsidR="00B5186A" w:rsidRPr="009074EF">
        <w:rPr>
          <w:rFonts w:ascii="Times New Roman" w:hAnsi="Times New Roman" w:cs="Times New Roman"/>
          <w:sz w:val="26"/>
          <w:szCs w:val="28"/>
        </w:rPr>
        <w:t>He took up our infirmities and carried our diseases</w:t>
      </w:r>
      <w:r w:rsidR="00D1277E">
        <w:rPr>
          <w:rFonts w:ascii="Times New Roman" w:hAnsi="Times New Roman" w:cs="Times New Roman"/>
          <w:sz w:val="26"/>
          <w:szCs w:val="28"/>
        </w:rPr>
        <w:t>.’</w:t>
      </w:r>
      <w:r w:rsidR="00B5186A" w:rsidRPr="009074EF">
        <w:rPr>
          <w:rFonts w:ascii="Times New Roman" w:hAnsi="Times New Roman" w:cs="Times New Roman"/>
          <w:sz w:val="26"/>
          <w:szCs w:val="28"/>
        </w:rPr>
        <w:t xml:space="preserve">” Isaiah 53:4. </w:t>
      </w:r>
      <w:r w:rsidR="00E55D7D">
        <w:rPr>
          <w:rFonts w:ascii="Times New Roman" w:hAnsi="Times New Roman" w:cs="Times New Roman"/>
          <w:sz w:val="26"/>
          <w:szCs w:val="28"/>
        </w:rPr>
        <w:t xml:space="preserve"> I</w:t>
      </w:r>
      <w:r w:rsidR="00B5186A" w:rsidRPr="009074EF">
        <w:rPr>
          <w:rFonts w:ascii="Times New Roman" w:hAnsi="Times New Roman" w:cs="Times New Roman"/>
          <w:sz w:val="26"/>
          <w:szCs w:val="28"/>
        </w:rPr>
        <w:t xml:space="preserve">t finds fulfillment, </w:t>
      </w:r>
      <w:r w:rsidR="00D1277E">
        <w:rPr>
          <w:rFonts w:ascii="Times New Roman" w:hAnsi="Times New Roman" w:cs="Times New Roman"/>
          <w:sz w:val="26"/>
          <w:szCs w:val="28"/>
        </w:rPr>
        <w:t xml:space="preserve">being </w:t>
      </w:r>
      <w:r w:rsidR="00B5186A" w:rsidRPr="009074EF">
        <w:rPr>
          <w:rFonts w:ascii="Times New Roman" w:hAnsi="Times New Roman" w:cs="Times New Roman"/>
          <w:sz w:val="26"/>
          <w:szCs w:val="28"/>
        </w:rPr>
        <w:t xml:space="preserve">the climax passage of that series of passages on the </w:t>
      </w:r>
      <w:r w:rsidR="00D1277E">
        <w:rPr>
          <w:rFonts w:ascii="Times New Roman" w:hAnsi="Times New Roman" w:cs="Times New Roman"/>
          <w:sz w:val="26"/>
          <w:szCs w:val="28"/>
        </w:rPr>
        <w:t>Servant</w:t>
      </w:r>
      <w:r w:rsidR="00B5186A" w:rsidRPr="009074EF">
        <w:rPr>
          <w:rFonts w:ascii="Times New Roman" w:hAnsi="Times New Roman" w:cs="Times New Roman"/>
          <w:sz w:val="26"/>
          <w:szCs w:val="28"/>
        </w:rPr>
        <w:t xml:space="preserve"> of the Lord.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    c. Matthew 12:17 – Isa. 42:1-4</w:t>
      </w:r>
      <w:r w:rsidR="00AE1444">
        <w:rPr>
          <w:rFonts w:ascii="Times New Roman" w:hAnsi="Times New Roman" w:cs="Times New Roman"/>
          <w:sz w:val="26"/>
          <w:szCs w:val="28"/>
        </w:rPr>
        <w:br/>
        <w:t xml:space="preserve">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Matthew 12:17, </w:t>
      </w:r>
      <w:r w:rsidR="00E55D7D">
        <w:rPr>
          <w:rFonts w:ascii="Times New Roman" w:hAnsi="Times New Roman" w:cs="Times New Roman"/>
          <w:sz w:val="26"/>
          <w:szCs w:val="28"/>
        </w:rPr>
        <w:t>reads, “</w:t>
      </w:r>
      <w:r>
        <w:rPr>
          <w:rFonts w:ascii="Times New Roman" w:hAnsi="Times New Roman" w:cs="Times New Roman"/>
          <w:sz w:val="26"/>
          <w:szCs w:val="28"/>
        </w:rPr>
        <w:t>T</w:t>
      </w:r>
      <w:r w:rsidR="00B5186A" w:rsidRPr="009074EF">
        <w:rPr>
          <w:rFonts w:ascii="Times New Roman" w:hAnsi="Times New Roman" w:cs="Times New Roman"/>
          <w:sz w:val="26"/>
          <w:szCs w:val="28"/>
        </w:rPr>
        <w:t xml:space="preserve">his was to fulfill what was spoken through the prophet Isaiah, </w:t>
      </w:r>
      <w:r w:rsidR="00E55D7D">
        <w:rPr>
          <w:rFonts w:ascii="Times New Roman" w:hAnsi="Times New Roman" w:cs="Times New Roman"/>
          <w:sz w:val="26"/>
          <w:szCs w:val="28"/>
        </w:rPr>
        <w:t>‘</w:t>
      </w:r>
      <w:r w:rsidR="00B5186A" w:rsidRPr="009074EF">
        <w:rPr>
          <w:rFonts w:ascii="Times New Roman" w:hAnsi="Times New Roman" w:cs="Times New Roman"/>
          <w:sz w:val="26"/>
          <w:szCs w:val="28"/>
        </w:rPr>
        <w:t xml:space="preserve">Here is my servant whom I have chosen </w:t>
      </w:r>
      <w:r w:rsidR="00E55D7D">
        <w:rPr>
          <w:rFonts w:ascii="Times New Roman" w:hAnsi="Times New Roman" w:cs="Times New Roman"/>
          <w:sz w:val="26"/>
          <w:szCs w:val="28"/>
        </w:rPr>
        <w:t>i</w:t>
      </w:r>
      <w:r w:rsidR="00B5186A" w:rsidRPr="009074EF">
        <w:rPr>
          <w:rFonts w:ascii="Times New Roman" w:hAnsi="Times New Roman" w:cs="Times New Roman"/>
          <w:sz w:val="26"/>
          <w:szCs w:val="28"/>
        </w:rPr>
        <w:t>n whom I delight</w:t>
      </w:r>
      <w:r w:rsidR="00E55D7D">
        <w:rPr>
          <w:rFonts w:ascii="Times New Roman" w:hAnsi="Times New Roman" w:cs="Times New Roman"/>
          <w:sz w:val="26"/>
          <w:szCs w:val="28"/>
        </w:rPr>
        <w:t xml:space="preserve">. </w:t>
      </w:r>
      <w:r w:rsidR="00B5186A" w:rsidRPr="009074EF">
        <w:rPr>
          <w:rFonts w:ascii="Times New Roman" w:hAnsi="Times New Roman" w:cs="Times New Roman"/>
          <w:sz w:val="26"/>
          <w:szCs w:val="28"/>
        </w:rPr>
        <w:t xml:space="preserve">I </w:t>
      </w:r>
      <w:r w:rsidR="00E55D7D">
        <w:rPr>
          <w:rFonts w:ascii="Times New Roman" w:hAnsi="Times New Roman" w:cs="Times New Roman"/>
          <w:sz w:val="26"/>
          <w:szCs w:val="28"/>
        </w:rPr>
        <w:t xml:space="preserve">will </w:t>
      </w:r>
      <w:r w:rsidR="00B5186A" w:rsidRPr="009074EF">
        <w:rPr>
          <w:rFonts w:ascii="Times New Roman" w:hAnsi="Times New Roman" w:cs="Times New Roman"/>
          <w:sz w:val="26"/>
          <w:szCs w:val="28"/>
        </w:rPr>
        <w:t xml:space="preserve">put my spirit on him and </w:t>
      </w:r>
      <w:r w:rsidR="00D1277E">
        <w:rPr>
          <w:rFonts w:ascii="Times New Roman" w:hAnsi="Times New Roman" w:cs="Times New Roman"/>
          <w:sz w:val="26"/>
          <w:szCs w:val="28"/>
        </w:rPr>
        <w:t>h</w:t>
      </w:r>
      <w:r w:rsidR="00B5186A" w:rsidRPr="009074EF">
        <w:rPr>
          <w:rFonts w:ascii="Times New Roman" w:hAnsi="Times New Roman" w:cs="Times New Roman"/>
          <w:sz w:val="26"/>
          <w:szCs w:val="28"/>
        </w:rPr>
        <w:t xml:space="preserve">e will proclaim justice to the nations. He will not quarrel nor cry out, nor will anyone hear </w:t>
      </w:r>
      <w:r w:rsidR="00D1277E">
        <w:rPr>
          <w:rFonts w:ascii="Times New Roman" w:hAnsi="Times New Roman" w:cs="Times New Roman"/>
          <w:sz w:val="26"/>
          <w:szCs w:val="28"/>
        </w:rPr>
        <w:t>h</w:t>
      </w:r>
      <w:r w:rsidR="00B5186A" w:rsidRPr="009074EF">
        <w:rPr>
          <w:rFonts w:ascii="Times New Roman" w:hAnsi="Times New Roman" w:cs="Times New Roman"/>
          <w:sz w:val="26"/>
          <w:szCs w:val="28"/>
        </w:rPr>
        <w:t>is voice on the streets</w:t>
      </w:r>
      <w:r w:rsidR="00E55D7D">
        <w:rPr>
          <w:rFonts w:ascii="Times New Roman" w:hAnsi="Times New Roman" w:cs="Times New Roman"/>
          <w:sz w:val="26"/>
          <w:szCs w:val="28"/>
        </w:rPr>
        <w:t xml:space="preserve">. </w:t>
      </w:r>
      <w:r w:rsidR="00B5186A" w:rsidRPr="009074EF">
        <w:rPr>
          <w:rFonts w:ascii="Times New Roman" w:hAnsi="Times New Roman" w:cs="Times New Roman"/>
          <w:sz w:val="26"/>
          <w:szCs w:val="28"/>
        </w:rPr>
        <w:t xml:space="preserve"> A bruised reed he will not break, a smoldering wick he will not snuff out till he leads justice to victory, and in </w:t>
      </w:r>
      <w:r w:rsidR="00D1277E">
        <w:rPr>
          <w:rFonts w:ascii="Times New Roman" w:hAnsi="Times New Roman" w:cs="Times New Roman"/>
          <w:sz w:val="26"/>
          <w:szCs w:val="28"/>
        </w:rPr>
        <w:t>h</w:t>
      </w:r>
      <w:r w:rsidR="00B5186A" w:rsidRPr="009074EF">
        <w:rPr>
          <w:rFonts w:ascii="Times New Roman" w:hAnsi="Times New Roman" w:cs="Times New Roman"/>
          <w:sz w:val="26"/>
          <w:szCs w:val="28"/>
        </w:rPr>
        <w:t xml:space="preserve">is name the nations will put their hope.” </w:t>
      </w:r>
      <w:r w:rsidR="00E55D7D">
        <w:rPr>
          <w:rFonts w:ascii="Times New Roman" w:hAnsi="Times New Roman" w:cs="Times New Roman"/>
          <w:sz w:val="26"/>
          <w:szCs w:val="28"/>
        </w:rPr>
        <w:t xml:space="preserve"> T</w:t>
      </w:r>
      <w:r w:rsidR="00B5186A" w:rsidRPr="009074EF">
        <w:rPr>
          <w:rFonts w:ascii="Times New Roman" w:hAnsi="Times New Roman" w:cs="Times New Roman"/>
          <w:sz w:val="26"/>
          <w:szCs w:val="28"/>
        </w:rPr>
        <w:t>hat is a quotation of another of those ser</w:t>
      </w:r>
      <w:r w:rsidR="00E55D7D">
        <w:rPr>
          <w:rFonts w:ascii="Times New Roman" w:hAnsi="Times New Roman" w:cs="Times New Roman"/>
          <w:sz w:val="26"/>
          <w:szCs w:val="28"/>
        </w:rPr>
        <w:t>vant</w:t>
      </w:r>
      <w:r w:rsidR="00B5186A" w:rsidRPr="009074EF">
        <w:rPr>
          <w:rFonts w:ascii="Times New Roman" w:hAnsi="Times New Roman" w:cs="Times New Roman"/>
          <w:sz w:val="26"/>
          <w:szCs w:val="28"/>
        </w:rPr>
        <w:t xml:space="preserve"> passages like earlier</w:t>
      </w:r>
      <w:r>
        <w:rPr>
          <w:rFonts w:ascii="Times New Roman" w:hAnsi="Times New Roman" w:cs="Times New Roman"/>
          <w:sz w:val="26"/>
          <w:szCs w:val="28"/>
        </w:rPr>
        <w:t>, from</w:t>
      </w:r>
      <w:r w:rsidR="00B5186A" w:rsidRPr="009074EF">
        <w:rPr>
          <w:rFonts w:ascii="Times New Roman" w:hAnsi="Times New Roman" w:cs="Times New Roman"/>
          <w:sz w:val="26"/>
          <w:szCs w:val="28"/>
        </w:rPr>
        <w:t xml:space="preserve"> Isaiah 42</w:t>
      </w:r>
      <w:r w:rsidR="00D1277E">
        <w:rPr>
          <w:rFonts w:ascii="Times New Roman" w:hAnsi="Times New Roman" w:cs="Times New Roman"/>
          <w:sz w:val="26"/>
          <w:szCs w:val="28"/>
        </w:rPr>
        <w:t>:</w:t>
      </w:r>
      <w:r w:rsidR="00B5186A" w:rsidRPr="009074EF">
        <w:rPr>
          <w:rFonts w:ascii="Times New Roman" w:hAnsi="Times New Roman" w:cs="Times New Roman"/>
          <w:sz w:val="26"/>
          <w:szCs w:val="28"/>
        </w:rPr>
        <w:t xml:space="preserve">1-4.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   d. Matthew 21:4 – Zech 9:9</w:t>
      </w:r>
      <w:r w:rsidR="00AE1444">
        <w:rPr>
          <w:rFonts w:ascii="Times New Roman" w:hAnsi="Times New Roman" w:cs="Times New Roman"/>
          <w:sz w:val="26"/>
          <w:szCs w:val="28"/>
        </w:rPr>
        <w:br/>
        <w:t xml:space="preserve">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In Matthew 21:4, “This took place to fulfill the </w:t>
      </w:r>
      <w:r w:rsidR="00D1277E">
        <w:rPr>
          <w:rFonts w:ascii="Times New Roman" w:hAnsi="Times New Roman" w:cs="Times New Roman"/>
          <w:sz w:val="26"/>
          <w:szCs w:val="28"/>
        </w:rPr>
        <w:t xml:space="preserve">what was spoken of through the </w:t>
      </w:r>
      <w:r w:rsidR="00B5186A" w:rsidRPr="009074EF">
        <w:rPr>
          <w:rFonts w:ascii="Times New Roman" w:hAnsi="Times New Roman" w:cs="Times New Roman"/>
          <w:sz w:val="26"/>
          <w:szCs w:val="28"/>
        </w:rPr>
        <w:t>prophet”</w:t>
      </w:r>
      <w:r w:rsidR="00D1277E">
        <w:rPr>
          <w:rFonts w:ascii="Times New Roman" w:hAnsi="Times New Roman" w:cs="Times New Roman"/>
          <w:sz w:val="26"/>
          <w:szCs w:val="28"/>
        </w:rPr>
        <w:t xml:space="preserve"> </w:t>
      </w:r>
      <w:r w:rsidR="00B5186A" w:rsidRPr="009074EF">
        <w:rPr>
          <w:rFonts w:ascii="Times New Roman" w:hAnsi="Times New Roman" w:cs="Times New Roman"/>
          <w:sz w:val="26"/>
          <w:szCs w:val="28"/>
        </w:rPr>
        <w:t>and the quotation is from Z</w:t>
      </w:r>
      <w:r w:rsidR="00D1277E">
        <w:rPr>
          <w:rFonts w:ascii="Times New Roman" w:hAnsi="Times New Roman" w:cs="Times New Roman"/>
          <w:sz w:val="26"/>
          <w:szCs w:val="28"/>
        </w:rPr>
        <w:t>e</w:t>
      </w:r>
      <w:r w:rsidR="00B5186A" w:rsidRPr="009074EF">
        <w:rPr>
          <w:rFonts w:ascii="Times New Roman" w:hAnsi="Times New Roman" w:cs="Times New Roman"/>
          <w:sz w:val="26"/>
          <w:szCs w:val="28"/>
        </w:rPr>
        <w:t>chariah 9:9, “Say to the daughter of Zion, see your King comes to you</w:t>
      </w:r>
      <w:r>
        <w:rPr>
          <w:rFonts w:ascii="Times New Roman" w:hAnsi="Times New Roman" w:cs="Times New Roman"/>
          <w:sz w:val="26"/>
          <w:szCs w:val="28"/>
        </w:rPr>
        <w:t>,</w:t>
      </w:r>
      <w:r w:rsidR="00B5186A" w:rsidRPr="009074EF">
        <w:rPr>
          <w:rFonts w:ascii="Times New Roman" w:hAnsi="Times New Roman" w:cs="Times New Roman"/>
          <w:sz w:val="26"/>
          <w:szCs w:val="28"/>
        </w:rPr>
        <w:t xml:space="preserve"> gentle and riding on a donkey, on a colt, the foal of a donkey.”  So normally you’ll find that it is quite </w:t>
      </w:r>
      <w:r w:rsidR="00E55D7D">
        <w:rPr>
          <w:rFonts w:ascii="Times New Roman" w:hAnsi="Times New Roman" w:cs="Times New Roman"/>
          <w:sz w:val="26"/>
          <w:szCs w:val="28"/>
        </w:rPr>
        <w:t xml:space="preserve">a </w:t>
      </w:r>
      <w:r w:rsidR="00B5186A" w:rsidRPr="009074EF">
        <w:rPr>
          <w:rFonts w:ascii="Times New Roman" w:hAnsi="Times New Roman" w:cs="Times New Roman"/>
          <w:sz w:val="26"/>
          <w:szCs w:val="28"/>
        </w:rPr>
        <w:t xml:space="preserve">specific indicator that this is the fulfillment of </w:t>
      </w:r>
      <w:r w:rsidR="00E55D7D">
        <w:rPr>
          <w:rFonts w:ascii="Times New Roman" w:hAnsi="Times New Roman" w:cs="Times New Roman"/>
          <w:sz w:val="26"/>
          <w:szCs w:val="28"/>
        </w:rPr>
        <w:t xml:space="preserve">a </w:t>
      </w:r>
      <w:r w:rsidR="00B5186A" w:rsidRPr="009074EF">
        <w:rPr>
          <w:rFonts w:ascii="Times New Roman" w:hAnsi="Times New Roman" w:cs="Times New Roman"/>
          <w:sz w:val="26"/>
          <w:szCs w:val="28"/>
        </w:rPr>
        <w:t xml:space="preserve">previously given prediction.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   e. James 2:21-23 – Gen. 15:6 </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However, sometimes it</w:t>
      </w:r>
      <w:r w:rsidR="00E55D7D">
        <w:rPr>
          <w:rFonts w:ascii="Times New Roman" w:hAnsi="Times New Roman" w:cs="Times New Roman"/>
          <w:sz w:val="26"/>
          <w:szCs w:val="28"/>
        </w:rPr>
        <w:t>’</w:t>
      </w:r>
      <w:r w:rsidR="00B5186A" w:rsidRPr="009074EF">
        <w:rPr>
          <w:rFonts w:ascii="Times New Roman" w:hAnsi="Times New Roman" w:cs="Times New Roman"/>
          <w:sz w:val="26"/>
          <w:szCs w:val="28"/>
        </w:rPr>
        <w:t>s more like a relationship or illustration of similar words or ideas of an Old Testament statement that was not a p</w:t>
      </w:r>
      <w:r w:rsidR="00D1277E">
        <w:rPr>
          <w:rFonts w:ascii="Times New Roman" w:hAnsi="Times New Roman" w:cs="Times New Roman"/>
          <w:sz w:val="26"/>
          <w:szCs w:val="28"/>
        </w:rPr>
        <w:t>redictive</w:t>
      </w:r>
      <w:r>
        <w:rPr>
          <w:rFonts w:ascii="Times New Roman" w:hAnsi="Times New Roman" w:cs="Times New Roman"/>
          <w:sz w:val="26"/>
          <w:szCs w:val="28"/>
        </w:rPr>
        <w:t xml:space="preserve"> statement. L</w:t>
      </w:r>
      <w:r w:rsidR="00B5186A" w:rsidRPr="009074EF">
        <w:rPr>
          <w:rFonts w:ascii="Times New Roman" w:hAnsi="Times New Roman" w:cs="Times New Roman"/>
          <w:sz w:val="26"/>
          <w:szCs w:val="28"/>
        </w:rPr>
        <w:t>ook at James 2:21-23 where you get that phrase</w:t>
      </w:r>
      <w:r w:rsidR="00D1277E">
        <w:rPr>
          <w:rFonts w:ascii="Times New Roman" w:hAnsi="Times New Roman" w:cs="Times New Roman"/>
          <w:sz w:val="26"/>
          <w:szCs w:val="28"/>
        </w:rPr>
        <w:t>, “</w:t>
      </w:r>
      <w:r w:rsidR="00B5186A" w:rsidRPr="009074EF">
        <w:rPr>
          <w:rFonts w:ascii="Times New Roman" w:hAnsi="Times New Roman" w:cs="Times New Roman"/>
          <w:sz w:val="26"/>
        </w:rPr>
        <w:t xml:space="preserve">Was not our ancestor Abraham considered </w:t>
      </w:r>
      <w:r w:rsidR="00B5186A" w:rsidRPr="009074EF">
        <w:rPr>
          <w:rFonts w:ascii="Times New Roman" w:hAnsi="Times New Roman" w:cs="Times New Roman"/>
          <w:sz w:val="26"/>
        </w:rPr>
        <w:lastRenderedPageBreak/>
        <w:t xml:space="preserve">righteous for what he did when he offered his son Isaac on the altar? You see that his faith and his actions were working together and his faith was made complete by what he did. And the </w:t>
      </w:r>
      <w:r w:rsidR="00D1277E">
        <w:rPr>
          <w:rFonts w:ascii="Times New Roman" w:hAnsi="Times New Roman" w:cs="Times New Roman"/>
          <w:sz w:val="26"/>
        </w:rPr>
        <w:t>S</w:t>
      </w:r>
      <w:r>
        <w:rPr>
          <w:rFonts w:ascii="Times New Roman" w:hAnsi="Times New Roman" w:cs="Times New Roman"/>
          <w:sz w:val="26"/>
        </w:rPr>
        <w:t>cripture was fulfilled t</w:t>
      </w:r>
      <w:r w:rsidR="00B5186A" w:rsidRPr="009074EF">
        <w:rPr>
          <w:rFonts w:ascii="Times New Roman" w:hAnsi="Times New Roman" w:cs="Times New Roman"/>
          <w:sz w:val="26"/>
        </w:rPr>
        <w:t>hat says,</w:t>
      </w:r>
      <w:r w:rsidR="00D1277E">
        <w:rPr>
          <w:rFonts w:ascii="Times New Roman" w:hAnsi="Times New Roman" w:cs="Times New Roman"/>
          <w:sz w:val="26"/>
        </w:rPr>
        <w:t>”</w:t>
      </w:r>
      <w:r w:rsidR="00B5186A" w:rsidRPr="009074EF">
        <w:rPr>
          <w:rFonts w:ascii="Times New Roman" w:hAnsi="Times New Roman" w:cs="Times New Roman"/>
          <w:sz w:val="26"/>
        </w:rPr>
        <w:t xml:space="preserve"> and here it quotes Genesis 15:6; </w:t>
      </w:r>
      <w:r w:rsidR="00E55D7D">
        <w:rPr>
          <w:rFonts w:ascii="Times New Roman" w:hAnsi="Times New Roman" w:cs="Times New Roman"/>
          <w:sz w:val="26"/>
        </w:rPr>
        <w:t>“</w:t>
      </w:r>
      <w:r w:rsidR="00D1277E">
        <w:rPr>
          <w:rFonts w:ascii="Times New Roman" w:hAnsi="Times New Roman" w:cs="Times New Roman"/>
          <w:sz w:val="26"/>
        </w:rPr>
        <w:t>‘</w:t>
      </w:r>
      <w:r w:rsidR="00B5186A" w:rsidRPr="009074EF">
        <w:rPr>
          <w:rFonts w:ascii="Times New Roman" w:hAnsi="Times New Roman" w:cs="Times New Roman"/>
          <w:sz w:val="26"/>
        </w:rPr>
        <w:t>Abraham believed God and it was credited to him as righteousness,</w:t>
      </w:r>
      <w:r w:rsidR="00D1277E">
        <w:rPr>
          <w:rFonts w:ascii="Times New Roman" w:hAnsi="Times New Roman" w:cs="Times New Roman"/>
          <w:sz w:val="26"/>
        </w:rPr>
        <w:t>’</w:t>
      </w:r>
      <w:r w:rsidR="00B5186A" w:rsidRPr="009074EF">
        <w:rPr>
          <w:rFonts w:ascii="Times New Roman" w:hAnsi="Times New Roman" w:cs="Times New Roman"/>
          <w:sz w:val="26"/>
        </w:rPr>
        <w:t xml:space="preserve"> and he was called God’s </w:t>
      </w:r>
      <w:r w:rsidR="00D1277E">
        <w:rPr>
          <w:rFonts w:ascii="Times New Roman" w:hAnsi="Times New Roman" w:cs="Times New Roman"/>
          <w:sz w:val="26"/>
        </w:rPr>
        <w:t>friend</w:t>
      </w:r>
      <w:r w:rsidR="00B5186A" w:rsidRPr="009074EF">
        <w:rPr>
          <w:rFonts w:ascii="Times New Roman" w:hAnsi="Times New Roman" w:cs="Times New Roman"/>
          <w:sz w:val="26"/>
        </w:rPr>
        <w:t>.</w:t>
      </w:r>
      <w:r w:rsidR="00E55D7D">
        <w:rPr>
          <w:rFonts w:ascii="Times New Roman" w:hAnsi="Times New Roman" w:cs="Times New Roman"/>
          <w:sz w:val="26"/>
        </w:rPr>
        <w:t>’”</w:t>
      </w:r>
      <w:r w:rsidR="00B5186A" w:rsidRPr="009074EF">
        <w:rPr>
          <w:rFonts w:ascii="Times New Roman" w:hAnsi="Times New Roman" w:cs="Times New Roman"/>
          <w:sz w:val="26"/>
        </w:rPr>
        <w:t xml:space="preserve"> If you go to Genesis 15:6</w:t>
      </w:r>
      <w:r w:rsidR="00D1277E">
        <w:rPr>
          <w:rFonts w:ascii="Times New Roman" w:hAnsi="Times New Roman" w:cs="Times New Roman"/>
          <w:sz w:val="26"/>
        </w:rPr>
        <w:t>,</w:t>
      </w:r>
      <w:r w:rsidR="00B5186A" w:rsidRPr="009074EF">
        <w:rPr>
          <w:rFonts w:ascii="Times New Roman" w:hAnsi="Times New Roman" w:cs="Times New Roman"/>
          <w:sz w:val="26"/>
        </w:rPr>
        <w:t xml:space="preserve"> this is after the Lord said to Abraham that Eliezer would not be his heir but the son of his own would be his heir and said</w:t>
      </w:r>
      <w:r>
        <w:rPr>
          <w:rFonts w:ascii="Times New Roman" w:hAnsi="Times New Roman" w:cs="Times New Roman"/>
          <w:sz w:val="26"/>
        </w:rPr>
        <w:t>,</w:t>
      </w:r>
      <w:r w:rsidR="00B5186A" w:rsidRPr="009074EF">
        <w:rPr>
          <w:rFonts w:ascii="Times New Roman" w:hAnsi="Times New Roman" w:cs="Times New Roman"/>
          <w:sz w:val="26"/>
        </w:rPr>
        <w:t xml:space="preserve"> “</w:t>
      </w:r>
      <w:r>
        <w:rPr>
          <w:rFonts w:ascii="Times New Roman" w:hAnsi="Times New Roman" w:cs="Times New Roman"/>
          <w:sz w:val="26"/>
        </w:rPr>
        <w:t>L</w:t>
      </w:r>
      <w:r w:rsidR="00D1277E">
        <w:rPr>
          <w:rFonts w:ascii="Times New Roman" w:hAnsi="Times New Roman" w:cs="Times New Roman"/>
          <w:sz w:val="26"/>
        </w:rPr>
        <w:t>ook</w:t>
      </w:r>
      <w:r w:rsidR="00B5186A" w:rsidRPr="009074EF">
        <w:rPr>
          <w:rFonts w:ascii="Times New Roman" w:hAnsi="Times New Roman" w:cs="Times New Roman"/>
          <w:sz w:val="26"/>
        </w:rPr>
        <w:t xml:space="preserve"> up to the heavens to count the stars if indeed you can count th</w:t>
      </w:r>
      <w:r>
        <w:rPr>
          <w:rFonts w:ascii="Times New Roman" w:hAnsi="Times New Roman" w:cs="Times New Roman"/>
          <w:sz w:val="26"/>
        </w:rPr>
        <w:t>em.” And then he said to him, “S</w:t>
      </w:r>
      <w:r w:rsidR="00B5186A" w:rsidRPr="009074EF">
        <w:rPr>
          <w:rFonts w:ascii="Times New Roman" w:hAnsi="Times New Roman" w:cs="Times New Roman"/>
          <w:sz w:val="26"/>
        </w:rPr>
        <w:t xml:space="preserve">o </w:t>
      </w:r>
      <w:r w:rsidR="00D1277E">
        <w:rPr>
          <w:rFonts w:ascii="Times New Roman" w:hAnsi="Times New Roman" w:cs="Times New Roman"/>
          <w:sz w:val="26"/>
        </w:rPr>
        <w:t xml:space="preserve">shall </w:t>
      </w:r>
      <w:r w:rsidR="00B5186A" w:rsidRPr="009074EF">
        <w:rPr>
          <w:rFonts w:ascii="Times New Roman" w:hAnsi="Times New Roman" w:cs="Times New Roman"/>
          <w:sz w:val="26"/>
        </w:rPr>
        <w:t xml:space="preserve">your offspring </w:t>
      </w:r>
      <w:r w:rsidR="00D1277E">
        <w:rPr>
          <w:rFonts w:ascii="Times New Roman" w:hAnsi="Times New Roman" w:cs="Times New Roman"/>
          <w:sz w:val="26"/>
        </w:rPr>
        <w:t>be</w:t>
      </w:r>
      <w:r>
        <w:rPr>
          <w:rFonts w:ascii="Times New Roman" w:hAnsi="Times New Roman" w:cs="Times New Roman"/>
          <w:sz w:val="26"/>
        </w:rPr>
        <w:t>.”</w:t>
      </w:r>
      <w:r w:rsidR="00B5186A" w:rsidRPr="009074EF">
        <w:rPr>
          <w:rFonts w:ascii="Times New Roman" w:hAnsi="Times New Roman" w:cs="Times New Roman"/>
          <w:sz w:val="26"/>
        </w:rPr>
        <w:t xml:space="preserve"> </w:t>
      </w:r>
      <w:r w:rsidR="00E55D7D">
        <w:rPr>
          <w:rFonts w:ascii="Times New Roman" w:hAnsi="Times New Roman" w:cs="Times New Roman"/>
          <w:sz w:val="26"/>
        </w:rPr>
        <w:t xml:space="preserve"> Then</w:t>
      </w:r>
      <w:r w:rsidR="00B5186A" w:rsidRPr="009074EF">
        <w:rPr>
          <w:rFonts w:ascii="Times New Roman" w:hAnsi="Times New Roman" w:cs="Times New Roman"/>
          <w:sz w:val="26"/>
        </w:rPr>
        <w:t xml:space="preserve"> verse 6 says</w:t>
      </w:r>
      <w:r>
        <w:rPr>
          <w:rFonts w:ascii="Times New Roman" w:hAnsi="Times New Roman" w:cs="Times New Roman"/>
          <w:sz w:val="26"/>
        </w:rPr>
        <w:t>,</w:t>
      </w:r>
      <w:r w:rsidR="00B5186A" w:rsidRPr="009074EF">
        <w:rPr>
          <w:rFonts w:ascii="Times New Roman" w:hAnsi="Times New Roman" w:cs="Times New Roman"/>
          <w:sz w:val="26"/>
        </w:rPr>
        <w:t xml:space="preserve"> “Abraham believed the Lord and he credited it to him as righteousness.” It’s hard to predict that statement but there’s simply an assertion of Abraham</w:t>
      </w:r>
      <w:r w:rsidR="00170B7C">
        <w:rPr>
          <w:rFonts w:ascii="Times New Roman" w:hAnsi="Times New Roman" w:cs="Times New Roman"/>
          <w:sz w:val="26"/>
        </w:rPr>
        <w:t>’</w:t>
      </w:r>
      <w:r w:rsidR="00B5186A" w:rsidRPr="009074EF">
        <w:rPr>
          <w:rFonts w:ascii="Times New Roman" w:hAnsi="Times New Roman" w:cs="Times New Roman"/>
          <w:sz w:val="26"/>
        </w:rPr>
        <w:t xml:space="preserve">s faith and what the significance of that was. </w:t>
      </w:r>
    </w:p>
    <w:p w:rsidR="00B5186A" w:rsidRPr="00100333" w:rsidRDefault="00B5186A" w:rsidP="00170B7C">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So when you come to the use of </w:t>
      </w:r>
      <w:r w:rsidRPr="009074EF">
        <w:rPr>
          <w:rFonts w:ascii="Times New Roman" w:hAnsi="Times New Roman" w:cs="Times New Roman"/>
          <w:i/>
          <w:sz w:val="26"/>
        </w:rPr>
        <w:t xml:space="preserve">“fulfill” </w:t>
      </w:r>
      <w:r w:rsidRPr="009074EF">
        <w:rPr>
          <w:rFonts w:ascii="Times New Roman" w:hAnsi="Times New Roman" w:cs="Times New Roman"/>
          <w:sz w:val="26"/>
        </w:rPr>
        <w:t xml:space="preserve">in James 2:23, referencing that verse in Genesis 15:6, I think you’d have to say that this is </w:t>
      </w:r>
      <w:r w:rsidR="003B3C34">
        <w:rPr>
          <w:rFonts w:ascii="Times New Roman" w:hAnsi="Times New Roman" w:cs="Times New Roman"/>
          <w:sz w:val="26"/>
        </w:rPr>
        <w:t>more</w:t>
      </w:r>
      <w:r w:rsidRPr="009074EF">
        <w:rPr>
          <w:rFonts w:ascii="Times New Roman" w:hAnsi="Times New Roman" w:cs="Times New Roman"/>
          <w:sz w:val="26"/>
        </w:rPr>
        <w:t xml:space="preserve"> a formula of citation at this point</w:t>
      </w:r>
      <w:r w:rsidR="003B3C34">
        <w:rPr>
          <w:rFonts w:ascii="Times New Roman" w:hAnsi="Times New Roman" w:cs="Times New Roman"/>
          <w:sz w:val="26"/>
        </w:rPr>
        <w:t>,</w:t>
      </w:r>
      <w:r w:rsidRPr="009074EF">
        <w:rPr>
          <w:rFonts w:ascii="Times New Roman" w:hAnsi="Times New Roman" w:cs="Times New Roman"/>
          <w:sz w:val="26"/>
        </w:rPr>
        <w:t xml:space="preserve"> </w:t>
      </w:r>
      <w:r w:rsidR="003B3C34">
        <w:rPr>
          <w:rFonts w:ascii="Times New Roman" w:hAnsi="Times New Roman" w:cs="Times New Roman"/>
          <w:sz w:val="26"/>
        </w:rPr>
        <w:t>than</w:t>
      </w:r>
      <w:r w:rsidRPr="009074EF">
        <w:rPr>
          <w:rFonts w:ascii="Times New Roman" w:hAnsi="Times New Roman" w:cs="Times New Roman"/>
          <w:sz w:val="26"/>
        </w:rPr>
        <w:t xml:space="preserve"> it is indicating prophecy and fulfillment. There’s an article in your bibliography under this heading by </w:t>
      </w:r>
      <w:r w:rsidR="003B3C34">
        <w:rPr>
          <w:rFonts w:ascii="Times New Roman" w:hAnsi="Times New Roman" w:cs="Times New Roman"/>
          <w:sz w:val="26"/>
        </w:rPr>
        <w:t>R. Laird Harris</w:t>
      </w:r>
      <w:r w:rsidRPr="009074EF">
        <w:rPr>
          <w:rFonts w:ascii="Times New Roman" w:hAnsi="Times New Roman" w:cs="Times New Roman"/>
          <w:sz w:val="26"/>
        </w:rPr>
        <w:t xml:space="preserve">.  </w:t>
      </w:r>
      <w:r w:rsidR="00B340FD">
        <w:rPr>
          <w:rFonts w:ascii="Times New Roman" w:hAnsi="Times New Roman" w:cs="Times New Roman"/>
          <w:sz w:val="26"/>
        </w:rPr>
        <w:t>The article is</w:t>
      </w:r>
      <w:r w:rsidRPr="009074EF">
        <w:rPr>
          <w:rFonts w:ascii="Times New Roman" w:hAnsi="Times New Roman" w:cs="Times New Roman"/>
          <w:sz w:val="26"/>
        </w:rPr>
        <w:t xml:space="preserve"> </w:t>
      </w:r>
      <w:r w:rsidR="00B340FD">
        <w:rPr>
          <w:rFonts w:ascii="Times New Roman" w:hAnsi="Times New Roman" w:cs="Times New Roman"/>
          <w:sz w:val="26"/>
        </w:rPr>
        <w:t>on p</w:t>
      </w:r>
      <w:r w:rsidRPr="009074EF">
        <w:rPr>
          <w:rFonts w:ascii="Times New Roman" w:hAnsi="Times New Roman" w:cs="Times New Roman"/>
          <w:sz w:val="26"/>
        </w:rPr>
        <w:t>age 11 of your bibliography called, “Prophecy</w:t>
      </w:r>
      <w:r w:rsidR="003B3C34">
        <w:rPr>
          <w:rFonts w:ascii="Times New Roman" w:hAnsi="Times New Roman" w:cs="Times New Roman"/>
          <w:sz w:val="26"/>
        </w:rPr>
        <w:t>,</w:t>
      </w:r>
      <w:r w:rsidRPr="009074EF">
        <w:rPr>
          <w:rFonts w:ascii="Times New Roman" w:hAnsi="Times New Roman" w:cs="Times New Roman"/>
          <w:sz w:val="26"/>
        </w:rPr>
        <w:t xml:space="preserve"> Illustration</w:t>
      </w:r>
      <w:r w:rsidR="003B3C34">
        <w:rPr>
          <w:rFonts w:ascii="Times New Roman" w:hAnsi="Times New Roman" w:cs="Times New Roman"/>
          <w:sz w:val="26"/>
        </w:rPr>
        <w:t>, and Typology</w:t>
      </w:r>
      <w:r w:rsidRPr="009074EF">
        <w:rPr>
          <w:rFonts w:ascii="Times New Roman" w:hAnsi="Times New Roman" w:cs="Times New Roman"/>
          <w:sz w:val="26"/>
        </w:rPr>
        <w:t xml:space="preserve">” </w:t>
      </w:r>
      <w:r w:rsidR="00B340FD">
        <w:rPr>
          <w:rFonts w:ascii="Times New Roman" w:hAnsi="Times New Roman" w:cs="Times New Roman"/>
          <w:sz w:val="26"/>
        </w:rPr>
        <w:t>in the</w:t>
      </w:r>
      <w:r w:rsidRPr="009074EF">
        <w:rPr>
          <w:rFonts w:ascii="Times New Roman" w:hAnsi="Times New Roman" w:cs="Times New Roman"/>
          <w:sz w:val="26"/>
        </w:rPr>
        <w:t xml:space="preserve"> </w:t>
      </w:r>
      <w:r w:rsidR="003B3C34" w:rsidRPr="003B3C34">
        <w:rPr>
          <w:rFonts w:ascii="Times New Roman" w:hAnsi="Times New Roman" w:cs="Times New Roman"/>
          <w:i/>
          <w:sz w:val="26"/>
        </w:rPr>
        <w:t>I</w:t>
      </w:r>
      <w:r w:rsidRPr="003B3C34">
        <w:rPr>
          <w:rFonts w:ascii="Times New Roman" w:hAnsi="Times New Roman" w:cs="Times New Roman"/>
          <w:i/>
          <w:sz w:val="26"/>
        </w:rPr>
        <w:t xml:space="preserve">nterpretation of </w:t>
      </w:r>
      <w:r w:rsidR="003B3C34" w:rsidRPr="003B3C34">
        <w:rPr>
          <w:rFonts w:ascii="Times New Roman" w:hAnsi="Times New Roman" w:cs="Times New Roman"/>
          <w:i/>
          <w:sz w:val="26"/>
        </w:rPr>
        <w:t>History</w:t>
      </w:r>
      <w:r w:rsidR="00100333">
        <w:rPr>
          <w:rFonts w:ascii="Times New Roman" w:hAnsi="Times New Roman" w:cs="Times New Roman"/>
          <w:sz w:val="26"/>
        </w:rPr>
        <w:t>,</w:t>
      </w:r>
      <w:r w:rsidRPr="009074EF">
        <w:rPr>
          <w:rFonts w:ascii="Times New Roman" w:hAnsi="Times New Roman" w:cs="Times New Roman"/>
          <w:sz w:val="26"/>
        </w:rPr>
        <w:t xml:space="preserve"> a volume published honoring Dr.</w:t>
      </w:r>
      <w:r w:rsidR="003B3C34">
        <w:rPr>
          <w:rFonts w:ascii="Times New Roman" w:hAnsi="Times New Roman" w:cs="Times New Roman"/>
          <w:sz w:val="26"/>
        </w:rPr>
        <w:t xml:space="preserve"> </w:t>
      </w:r>
      <w:r w:rsidR="00B340FD">
        <w:rPr>
          <w:rFonts w:ascii="Times New Roman" w:hAnsi="Times New Roman" w:cs="Times New Roman"/>
          <w:sz w:val="26"/>
        </w:rPr>
        <w:t xml:space="preserve">Allan </w:t>
      </w:r>
      <w:r w:rsidRPr="009074EF">
        <w:rPr>
          <w:rFonts w:ascii="Times New Roman" w:hAnsi="Times New Roman" w:cs="Times New Roman"/>
          <w:sz w:val="26"/>
        </w:rPr>
        <w:t>M</w:t>
      </w:r>
      <w:r w:rsidR="00B340FD">
        <w:rPr>
          <w:rFonts w:ascii="Times New Roman" w:hAnsi="Times New Roman" w:cs="Times New Roman"/>
          <w:sz w:val="26"/>
        </w:rPr>
        <w:t>a</w:t>
      </w:r>
      <w:r w:rsidRPr="009074EF">
        <w:rPr>
          <w:rFonts w:ascii="Times New Roman" w:hAnsi="Times New Roman" w:cs="Times New Roman"/>
          <w:sz w:val="26"/>
        </w:rPr>
        <w:t>c</w:t>
      </w:r>
      <w:r w:rsidR="00B340FD">
        <w:rPr>
          <w:rFonts w:ascii="Times New Roman" w:hAnsi="Times New Roman" w:cs="Times New Roman"/>
          <w:sz w:val="26"/>
        </w:rPr>
        <w:t>R</w:t>
      </w:r>
      <w:r w:rsidR="003B3C34">
        <w:rPr>
          <w:rFonts w:ascii="Times New Roman" w:hAnsi="Times New Roman" w:cs="Times New Roman"/>
          <w:sz w:val="26"/>
        </w:rPr>
        <w:t>ae</w:t>
      </w:r>
      <w:r w:rsidRPr="009074EF">
        <w:rPr>
          <w:rFonts w:ascii="Times New Roman" w:hAnsi="Times New Roman" w:cs="Times New Roman"/>
          <w:sz w:val="26"/>
        </w:rPr>
        <w:t>, founder of</w:t>
      </w:r>
      <w:r w:rsidR="00100333">
        <w:rPr>
          <w:rFonts w:ascii="Times New Roman" w:hAnsi="Times New Roman" w:cs="Times New Roman"/>
          <w:sz w:val="26"/>
        </w:rPr>
        <w:t xml:space="preserve"> this school, published in 1986. H</w:t>
      </w:r>
      <w:r w:rsidRPr="009074EF">
        <w:rPr>
          <w:rFonts w:ascii="Times New Roman" w:hAnsi="Times New Roman" w:cs="Times New Roman"/>
          <w:sz w:val="26"/>
        </w:rPr>
        <w:t>e uses that phras</w:t>
      </w:r>
      <w:r w:rsidR="00100333">
        <w:rPr>
          <w:rFonts w:ascii="Times New Roman" w:hAnsi="Times New Roman" w:cs="Times New Roman"/>
          <w:sz w:val="26"/>
        </w:rPr>
        <w:t>e I just used, “The formula of c</w:t>
      </w:r>
      <w:r w:rsidRPr="009074EF">
        <w:rPr>
          <w:rFonts w:ascii="Times New Roman" w:hAnsi="Times New Roman" w:cs="Times New Roman"/>
          <w:sz w:val="26"/>
        </w:rPr>
        <w:t>itation</w:t>
      </w:r>
      <w:r w:rsidR="00100333">
        <w:rPr>
          <w:rFonts w:ascii="Times New Roman" w:hAnsi="Times New Roman" w:cs="Times New Roman"/>
          <w:sz w:val="26"/>
        </w:rPr>
        <w:t>,”</w:t>
      </w:r>
      <w:r w:rsidRPr="009074EF">
        <w:rPr>
          <w:rFonts w:ascii="Times New Roman" w:hAnsi="Times New Roman" w:cs="Times New Roman"/>
          <w:sz w:val="26"/>
        </w:rPr>
        <w:t xml:space="preserve"> for references like this. </w:t>
      </w:r>
      <w:r w:rsidR="00AE1444">
        <w:rPr>
          <w:rFonts w:ascii="Times New Roman" w:hAnsi="Times New Roman" w:cs="Times New Roman"/>
          <w:sz w:val="26"/>
        </w:rPr>
        <w:br/>
      </w:r>
      <w:r w:rsidR="00AE1444">
        <w:rPr>
          <w:rFonts w:ascii="Times New Roman" w:hAnsi="Times New Roman" w:cs="Times New Roman"/>
          <w:sz w:val="26"/>
        </w:rPr>
        <w:br/>
        <w:t xml:space="preserve">   f. Matthew 2:17-18 – Jer 31:15 </w:t>
      </w:r>
      <w:r w:rsidR="003B3C34">
        <w:rPr>
          <w:rFonts w:ascii="Times New Roman" w:hAnsi="Times New Roman" w:cs="Times New Roman"/>
          <w:sz w:val="26"/>
        </w:rPr>
        <w:br/>
        <w:t xml:space="preserve"> </w:t>
      </w:r>
      <w:r w:rsidR="003B3C34">
        <w:rPr>
          <w:rFonts w:ascii="Times New Roman" w:hAnsi="Times New Roman" w:cs="Times New Roman"/>
          <w:sz w:val="26"/>
        </w:rPr>
        <w:tab/>
      </w:r>
      <w:r w:rsidR="00B340FD">
        <w:rPr>
          <w:rFonts w:ascii="Times New Roman" w:hAnsi="Times New Roman" w:cs="Times New Roman"/>
          <w:sz w:val="26"/>
        </w:rPr>
        <w:t>A s</w:t>
      </w:r>
      <w:r w:rsidRPr="009074EF">
        <w:rPr>
          <w:rFonts w:ascii="Times New Roman" w:hAnsi="Times New Roman" w:cs="Times New Roman"/>
          <w:sz w:val="26"/>
        </w:rPr>
        <w:t>imilar one is Mat</w:t>
      </w:r>
      <w:r w:rsidR="00100333">
        <w:rPr>
          <w:rFonts w:ascii="Times New Roman" w:hAnsi="Times New Roman" w:cs="Times New Roman"/>
          <w:sz w:val="26"/>
        </w:rPr>
        <w:t>thew 2:17-18, where you read, “T</w:t>
      </w:r>
      <w:r w:rsidRPr="009074EF">
        <w:rPr>
          <w:rFonts w:ascii="Times New Roman" w:hAnsi="Times New Roman" w:cs="Times New Roman"/>
          <w:sz w:val="26"/>
        </w:rPr>
        <w:t>hen what was said through the pro</w:t>
      </w:r>
      <w:r w:rsidR="00B340FD">
        <w:rPr>
          <w:rFonts w:ascii="Times New Roman" w:hAnsi="Times New Roman" w:cs="Times New Roman"/>
          <w:sz w:val="26"/>
        </w:rPr>
        <w:t>phet</w:t>
      </w:r>
      <w:r w:rsidRPr="009074EF">
        <w:rPr>
          <w:rFonts w:ascii="Times New Roman" w:hAnsi="Times New Roman" w:cs="Times New Roman"/>
          <w:sz w:val="26"/>
        </w:rPr>
        <w:t xml:space="preserve"> Jeremiah was fulfilled</w:t>
      </w:r>
      <w:r w:rsidR="003B3C34">
        <w:rPr>
          <w:rFonts w:ascii="Times New Roman" w:hAnsi="Times New Roman" w:cs="Times New Roman"/>
          <w:sz w:val="26"/>
        </w:rPr>
        <w:t>: ‘A</w:t>
      </w:r>
      <w:r w:rsidRPr="009074EF">
        <w:rPr>
          <w:rFonts w:ascii="Times New Roman" w:hAnsi="Times New Roman" w:cs="Times New Roman"/>
          <w:sz w:val="26"/>
        </w:rPr>
        <w:t xml:space="preserve"> voice is heard </w:t>
      </w:r>
      <w:r w:rsidR="00100333">
        <w:rPr>
          <w:rFonts w:ascii="Times New Roman" w:hAnsi="Times New Roman" w:cs="Times New Roman"/>
          <w:sz w:val="26"/>
        </w:rPr>
        <w:t xml:space="preserve">in </w:t>
      </w:r>
      <w:r w:rsidRPr="009074EF">
        <w:rPr>
          <w:rFonts w:ascii="Times New Roman" w:hAnsi="Times New Roman" w:cs="Times New Roman"/>
          <w:sz w:val="26"/>
        </w:rPr>
        <w:t>Rama</w:t>
      </w:r>
      <w:r w:rsidR="003B3C34">
        <w:rPr>
          <w:rFonts w:ascii="Times New Roman" w:hAnsi="Times New Roman" w:cs="Times New Roman"/>
          <w:sz w:val="26"/>
        </w:rPr>
        <w:t>h</w:t>
      </w:r>
      <w:r w:rsidR="00100333">
        <w:rPr>
          <w:rFonts w:ascii="Times New Roman" w:hAnsi="Times New Roman" w:cs="Times New Roman"/>
          <w:sz w:val="26"/>
        </w:rPr>
        <w:t>, weeping and</w:t>
      </w:r>
      <w:r w:rsidRPr="009074EF">
        <w:rPr>
          <w:rFonts w:ascii="Times New Roman" w:hAnsi="Times New Roman" w:cs="Times New Roman"/>
          <w:sz w:val="26"/>
        </w:rPr>
        <w:t xml:space="preserve"> great mourning</w:t>
      </w:r>
      <w:r w:rsidR="00100333">
        <w:rPr>
          <w:rFonts w:ascii="Times New Roman" w:hAnsi="Times New Roman" w:cs="Times New Roman"/>
          <w:sz w:val="26"/>
        </w:rPr>
        <w:t>,</w:t>
      </w:r>
      <w:r w:rsidR="003B3C34">
        <w:rPr>
          <w:rFonts w:ascii="Times New Roman" w:hAnsi="Times New Roman" w:cs="Times New Roman"/>
          <w:sz w:val="26"/>
        </w:rPr>
        <w:t xml:space="preserve"> </w:t>
      </w:r>
      <w:r w:rsidRPr="009074EF">
        <w:rPr>
          <w:rStyle w:val="p"/>
          <w:rFonts w:ascii="Times New Roman" w:hAnsi="Times New Roman" w:cs="Times New Roman"/>
          <w:sz w:val="26"/>
        </w:rPr>
        <w:t>Rachel weeping for her children, refusing to be comforted because they are no more</w:t>
      </w:r>
      <w:r w:rsidR="003B3C34">
        <w:rPr>
          <w:rStyle w:val="p"/>
          <w:rFonts w:ascii="Times New Roman" w:hAnsi="Times New Roman" w:cs="Times New Roman"/>
          <w:sz w:val="26"/>
        </w:rPr>
        <w:t>’</w:t>
      </w:r>
      <w:r w:rsidR="00B340FD">
        <w:rPr>
          <w:rStyle w:val="p"/>
          <w:rFonts w:ascii="Times New Roman" w:hAnsi="Times New Roman" w:cs="Times New Roman"/>
          <w:sz w:val="26"/>
        </w:rPr>
        <w:t>”</w:t>
      </w:r>
      <w:r w:rsidRPr="009074EF">
        <w:rPr>
          <w:rStyle w:val="p"/>
          <w:rFonts w:ascii="Times New Roman" w:hAnsi="Times New Roman" w:cs="Times New Roman"/>
          <w:sz w:val="26"/>
        </w:rPr>
        <w:t xml:space="preserve"> and that’s Jeremiah 31:15. If you go back</w:t>
      </w:r>
      <w:r w:rsidR="00100333">
        <w:rPr>
          <w:rStyle w:val="p"/>
          <w:rFonts w:ascii="Times New Roman" w:hAnsi="Times New Roman" w:cs="Times New Roman"/>
          <w:sz w:val="26"/>
        </w:rPr>
        <w:t xml:space="preserve"> to Jeremiah 31:15, you read, “A</w:t>
      </w:r>
      <w:r w:rsidRPr="009074EF">
        <w:rPr>
          <w:rStyle w:val="p"/>
          <w:rFonts w:ascii="Times New Roman" w:hAnsi="Times New Roman" w:cs="Times New Roman"/>
          <w:sz w:val="26"/>
        </w:rPr>
        <w:t xml:space="preserve"> voice is heard in Rama</w:t>
      </w:r>
      <w:r w:rsidR="003B3C34">
        <w:rPr>
          <w:rStyle w:val="p"/>
          <w:rFonts w:ascii="Times New Roman" w:hAnsi="Times New Roman" w:cs="Times New Roman"/>
          <w:sz w:val="26"/>
        </w:rPr>
        <w:t>h,</w:t>
      </w:r>
      <w:r w:rsidRPr="009074EF">
        <w:rPr>
          <w:rStyle w:val="p"/>
          <w:rFonts w:ascii="Times New Roman" w:hAnsi="Times New Roman" w:cs="Times New Roman"/>
          <w:sz w:val="26"/>
        </w:rPr>
        <w:t xml:space="preserve"> </w:t>
      </w:r>
      <w:r w:rsidR="003B3C34">
        <w:rPr>
          <w:rStyle w:val="p"/>
          <w:rFonts w:ascii="Times New Roman" w:hAnsi="Times New Roman" w:cs="Times New Roman"/>
          <w:sz w:val="26"/>
        </w:rPr>
        <w:t xml:space="preserve">mourning and </w:t>
      </w:r>
      <w:r w:rsidRPr="009074EF">
        <w:rPr>
          <w:rStyle w:val="p"/>
          <w:rFonts w:ascii="Times New Roman" w:hAnsi="Times New Roman" w:cs="Times New Roman"/>
          <w:sz w:val="26"/>
        </w:rPr>
        <w:t xml:space="preserve">great weeping; Rachel weeping for her children; </w:t>
      </w:r>
      <w:r w:rsidR="003B3C34">
        <w:rPr>
          <w:rStyle w:val="p"/>
          <w:rFonts w:ascii="Times New Roman" w:hAnsi="Times New Roman" w:cs="Times New Roman"/>
          <w:sz w:val="26"/>
        </w:rPr>
        <w:t xml:space="preserve">and </w:t>
      </w:r>
      <w:r w:rsidRPr="009074EF">
        <w:rPr>
          <w:rStyle w:val="p"/>
          <w:rFonts w:ascii="Times New Roman" w:hAnsi="Times New Roman" w:cs="Times New Roman"/>
          <w:sz w:val="26"/>
        </w:rPr>
        <w:t>refusing to be comforted</w:t>
      </w:r>
      <w:r w:rsidR="003B3C34">
        <w:rPr>
          <w:rStyle w:val="p"/>
          <w:rFonts w:ascii="Times New Roman" w:hAnsi="Times New Roman" w:cs="Times New Roman"/>
          <w:sz w:val="26"/>
        </w:rPr>
        <w:t>,</w:t>
      </w:r>
      <w:r w:rsidRPr="009074EF">
        <w:rPr>
          <w:rStyle w:val="p"/>
          <w:rFonts w:ascii="Times New Roman" w:hAnsi="Times New Roman" w:cs="Times New Roman"/>
          <w:sz w:val="26"/>
        </w:rPr>
        <w:t xml:space="preserve"> because </w:t>
      </w:r>
      <w:r w:rsidR="003B3C34">
        <w:rPr>
          <w:rStyle w:val="p"/>
          <w:rFonts w:ascii="Times New Roman" w:hAnsi="Times New Roman" w:cs="Times New Roman"/>
          <w:sz w:val="26"/>
        </w:rPr>
        <w:t xml:space="preserve">her children </w:t>
      </w:r>
      <w:r w:rsidRPr="009074EF">
        <w:rPr>
          <w:rStyle w:val="p"/>
          <w:rFonts w:ascii="Times New Roman" w:hAnsi="Times New Roman" w:cs="Times New Roman"/>
          <w:sz w:val="26"/>
        </w:rPr>
        <w:t>ar</w:t>
      </w:r>
      <w:r w:rsidR="00100333">
        <w:rPr>
          <w:rStyle w:val="p"/>
          <w:rFonts w:ascii="Times New Roman" w:hAnsi="Times New Roman" w:cs="Times New Roman"/>
          <w:sz w:val="26"/>
        </w:rPr>
        <w:t>e no more.” In the context,</w:t>
      </w:r>
      <w:r w:rsidRPr="009074EF">
        <w:rPr>
          <w:rStyle w:val="p"/>
          <w:rFonts w:ascii="Times New Roman" w:hAnsi="Times New Roman" w:cs="Times New Roman"/>
          <w:sz w:val="26"/>
        </w:rPr>
        <w:t xml:space="preserve"> that is referring to weeping </w:t>
      </w:r>
      <w:r w:rsidR="00100333">
        <w:rPr>
          <w:rStyle w:val="p"/>
          <w:rFonts w:ascii="Times New Roman" w:hAnsi="Times New Roman" w:cs="Times New Roman"/>
          <w:sz w:val="26"/>
        </w:rPr>
        <w:t>concerning</w:t>
      </w:r>
      <w:r w:rsidRPr="009074EF">
        <w:rPr>
          <w:rStyle w:val="p"/>
          <w:rFonts w:ascii="Times New Roman" w:hAnsi="Times New Roman" w:cs="Times New Roman"/>
          <w:sz w:val="26"/>
        </w:rPr>
        <w:t xml:space="preserve"> the </w:t>
      </w:r>
      <w:r w:rsidR="00B340FD">
        <w:rPr>
          <w:rStyle w:val="p"/>
          <w:rFonts w:ascii="Times New Roman" w:hAnsi="Times New Roman" w:cs="Times New Roman"/>
          <w:sz w:val="26"/>
        </w:rPr>
        <w:t>exiles</w:t>
      </w:r>
      <w:r w:rsidRPr="009074EF">
        <w:rPr>
          <w:rStyle w:val="p"/>
          <w:rFonts w:ascii="Times New Roman" w:hAnsi="Times New Roman" w:cs="Times New Roman"/>
          <w:sz w:val="26"/>
        </w:rPr>
        <w:t xml:space="preserve"> of the Babylonian captivity. </w:t>
      </w:r>
      <w:r w:rsidR="00AE1444">
        <w:rPr>
          <w:rStyle w:val="p"/>
          <w:rFonts w:ascii="Times New Roman" w:hAnsi="Times New Roman" w:cs="Times New Roman"/>
          <w:sz w:val="26"/>
        </w:rPr>
        <w:br/>
      </w:r>
      <w:r w:rsidR="00AE1444">
        <w:rPr>
          <w:rStyle w:val="p"/>
          <w:rFonts w:ascii="Times New Roman" w:hAnsi="Times New Roman" w:cs="Times New Roman"/>
          <w:sz w:val="26"/>
        </w:rPr>
        <w:br/>
        <w:t>g. Plerono Citation Formula</w:t>
      </w:r>
      <w:r w:rsidR="00AE1444">
        <w:rPr>
          <w:rStyle w:val="p"/>
          <w:rFonts w:ascii="Times New Roman" w:hAnsi="Times New Roman" w:cs="Times New Roman"/>
          <w:sz w:val="26"/>
        </w:rPr>
        <w:br/>
        <w:t xml:space="preserve">  </w:t>
      </w:r>
      <w:r w:rsidR="00AE1444">
        <w:rPr>
          <w:rStyle w:val="p"/>
          <w:rFonts w:ascii="Times New Roman" w:hAnsi="Times New Roman" w:cs="Times New Roman"/>
          <w:sz w:val="26"/>
        </w:rPr>
        <w:tab/>
      </w:r>
      <w:r w:rsidRPr="009074EF">
        <w:rPr>
          <w:rStyle w:val="p"/>
          <w:rFonts w:ascii="Times New Roman" w:hAnsi="Times New Roman" w:cs="Times New Roman"/>
          <w:sz w:val="26"/>
        </w:rPr>
        <w:t xml:space="preserve">It’s not a predictive statement, but both James 2:21-23 and Matthew 2:17-18 in </w:t>
      </w:r>
      <w:r w:rsidRPr="009074EF">
        <w:rPr>
          <w:rStyle w:val="p"/>
          <w:rFonts w:ascii="Times New Roman" w:hAnsi="Times New Roman" w:cs="Times New Roman"/>
          <w:sz w:val="26"/>
        </w:rPr>
        <w:lastRenderedPageBreak/>
        <w:t>referring to these two Old Testament texts that were not “predict</w:t>
      </w:r>
      <w:r w:rsidR="003B3C34">
        <w:rPr>
          <w:rStyle w:val="p"/>
          <w:rFonts w:ascii="Times New Roman" w:hAnsi="Times New Roman" w:cs="Times New Roman"/>
          <w:sz w:val="26"/>
        </w:rPr>
        <w:t>ive</w:t>
      </w:r>
      <w:r w:rsidR="00100333">
        <w:rPr>
          <w:rStyle w:val="p"/>
          <w:rFonts w:ascii="Times New Roman" w:hAnsi="Times New Roman" w:cs="Times New Roman"/>
          <w:sz w:val="26"/>
        </w:rPr>
        <w:t>” texts, use</w:t>
      </w:r>
      <w:r w:rsidRPr="009074EF">
        <w:rPr>
          <w:rStyle w:val="p"/>
          <w:rFonts w:ascii="Times New Roman" w:hAnsi="Times New Roman" w:cs="Times New Roman"/>
          <w:sz w:val="26"/>
        </w:rPr>
        <w:t xml:space="preserve"> this</w:t>
      </w:r>
      <w:r w:rsidR="00100333">
        <w:rPr>
          <w:rStyle w:val="p"/>
          <w:rFonts w:ascii="Times New Roman" w:hAnsi="Times New Roman" w:cs="Times New Roman"/>
          <w:sz w:val="26"/>
        </w:rPr>
        <w:t xml:space="preserve"> verb</w:t>
      </w:r>
      <w:r w:rsidRPr="009074EF">
        <w:rPr>
          <w:rStyle w:val="p"/>
          <w:rFonts w:ascii="Times New Roman" w:hAnsi="Times New Roman" w:cs="Times New Roman"/>
          <w:sz w:val="26"/>
        </w:rPr>
        <w:t xml:space="preserve"> </w:t>
      </w:r>
      <w:r w:rsidR="00100333">
        <w:rPr>
          <w:rStyle w:val="p"/>
          <w:rFonts w:ascii="Times New Roman" w:hAnsi="Times New Roman" w:cs="Times New Roman"/>
          <w:i/>
          <w:sz w:val="26"/>
        </w:rPr>
        <w:t>plerono</w:t>
      </w:r>
      <w:r w:rsidRPr="009074EF">
        <w:rPr>
          <w:rStyle w:val="p"/>
          <w:rFonts w:ascii="Times New Roman" w:hAnsi="Times New Roman" w:cs="Times New Roman"/>
          <w:sz w:val="26"/>
        </w:rPr>
        <w:t xml:space="preserve"> to reference them. Does that mean they were wrongly cited as predictions?  Or does it mean that Matthew</w:t>
      </w:r>
      <w:r w:rsidR="00100333">
        <w:rPr>
          <w:rStyle w:val="p"/>
          <w:rFonts w:ascii="Times New Roman" w:hAnsi="Times New Roman" w:cs="Times New Roman"/>
          <w:sz w:val="26"/>
        </w:rPr>
        <w:t>’s</w:t>
      </w:r>
      <w:r w:rsidRPr="009074EF">
        <w:rPr>
          <w:rStyle w:val="p"/>
          <w:rFonts w:ascii="Times New Roman" w:hAnsi="Times New Roman" w:cs="Times New Roman"/>
          <w:sz w:val="26"/>
        </w:rPr>
        <w:t xml:space="preserve"> method of interpretation was illegitimate? </w:t>
      </w:r>
      <w:r w:rsidR="00B340FD">
        <w:rPr>
          <w:rStyle w:val="p"/>
          <w:rFonts w:ascii="Times New Roman" w:hAnsi="Times New Roman" w:cs="Times New Roman"/>
          <w:sz w:val="26"/>
        </w:rPr>
        <w:t>T</w:t>
      </w:r>
      <w:r w:rsidRPr="009074EF">
        <w:rPr>
          <w:rStyle w:val="p"/>
          <w:rFonts w:ascii="Times New Roman" w:hAnsi="Times New Roman" w:cs="Times New Roman"/>
          <w:sz w:val="26"/>
        </w:rPr>
        <w:t>his is what Harris suggests</w:t>
      </w:r>
      <w:r w:rsidR="00B340FD">
        <w:rPr>
          <w:rStyle w:val="p"/>
          <w:rFonts w:ascii="Times New Roman" w:hAnsi="Times New Roman" w:cs="Times New Roman"/>
          <w:sz w:val="26"/>
        </w:rPr>
        <w:t xml:space="preserve">, </w:t>
      </w:r>
      <w:r w:rsidR="00170B7C">
        <w:rPr>
          <w:rStyle w:val="p"/>
          <w:rFonts w:ascii="Times New Roman" w:hAnsi="Times New Roman" w:cs="Times New Roman"/>
          <w:sz w:val="26"/>
        </w:rPr>
        <w:t>h</w:t>
      </w:r>
      <w:r w:rsidRPr="009074EF">
        <w:rPr>
          <w:rStyle w:val="p"/>
          <w:rFonts w:ascii="Times New Roman" w:hAnsi="Times New Roman" w:cs="Times New Roman"/>
          <w:sz w:val="26"/>
        </w:rPr>
        <w:t>e suggest</w:t>
      </w:r>
      <w:r w:rsidR="00170B7C">
        <w:rPr>
          <w:rStyle w:val="p"/>
          <w:rFonts w:ascii="Times New Roman" w:hAnsi="Times New Roman" w:cs="Times New Roman"/>
          <w:sz w:val="26"/>
        </w:rPr>
        <w:t>s</w:t>
      </w:r>
      <w:r w:rsidRPr="009074EF">
        <w:rPr>
          <w:rStyle w:val="p"/>
          <w:rFonts w:ascii="Times New Roman" w:hAnsi="Times New Roman" w:cs="Times New Roman"/>
          <w:sz w:val="26"/>
        </w:rPr>
        <w:t xml:space="preserve"> that the problem is caused by the translation of </w:t>
      </w:r>
      <w:r w:rsidR="003B3C34" w:rsidRPr="003B3C34">
        <w:rPr>
          <w:rStyle w:val="p"/>
          <w:rFonts w:ascii="Times New Roman" w:hAnsi="Times New Roman" w:cs="Times New Roman"/>
          <w:i/>
          <w:sz w:val="26"/>
        </w:rPr>
        <w:t>plero</w:t>
      </w:r>
      <w:r w:rsidR="00170B7C">
        <w:rPr>
          <w:rStyle w:val="p"/>
          <w:rFonts w:ascii="Times New Roman" w:hAnsi="Times New Roman" w:cs="Times New Roman"/>
          <w:i/>
          <w:sz w:val="26"/>
        </w:rPr>
        <w:t>w</w:t>
      </w:r>
      <w:r w:rsidR="003B3C34" w:rsidRPr="009074EF">
        <w:rPr>
          <w:rStyle w:val="p"/>
          <w:rFonts w:ascii="Times New Roman" w:hAnsi="Times New Roman" w:cs="Times New Roman"/>
          <w:sz w:val="26"/>
        </w:rPr>
        <w:t xml:space="preserve"> </w:t>
      </w:r>
      <w:r w:rsidRPr="009074EF">
        <w:rPr>
          <w:rStyle w:val="p"/>
          <w:rFonts w:ascii="Times New Roman" w:hAnsi="Times New Roman" w:cs="Times New Roman"/>
          <w:sz w:val="26"/>
        </w:rPr>
        <w:t xml:space="preserve">as </w:t>
      </w:r>
      <w:r w:rsidR="00B340FD">
        <w:rPr>
          <w:rStyle w:val="p"/>
          <w:rFonts w:ascii="Times New Roman" w:hAnsi="Times New Roman" w:cs="Times New Roman"/>
          <w:sz w:val="26"/>
        </w:rPr>
        <w:t>“</w:t>
      </w:r>
      <w:r w:rsidRPr="009074EF">
        <w:rPr>
          <w:rStyle w:val="p"/>
          <w:rFonts w:ascii="Times New Roman" w:hAnsi="Times New Roman" w:cs="Times New Roman"/>
          <w:sz w:val="26"/>
        </w:rPr>
        <w:t>fulfilled</w:t>
      </w:r>
      <w:r w:rsidR="00100333">
        <w:rPr>
          <w:rStyle w:val="p"/>
          <w:rFonts w:ascii="Times New Roman" w:hAnsi="Times New Roman" w:cs="Times New Roman"/>
          <w:sz w:val="26"/>
        </w:rPr>
        <w:t>.”</w:t>
      </w:r>
      <w:r w:rsidRPr="009074EF">
        <w:rPr>
          <w:rStyle w:val="p"/>
          <w:rFonts w:ascii="Times New Roman" w:hAnsi="Times New Roman" w:cs="Times New Roman"/>
          <w:sz w:val="26"/>
        </w:rPr>
        <w:t xml:space="preserve"> Certain</w:t>
      </w:r>
      <w:r w:rsidR="00B340FD">
        <w:rPr>
          <w:rStyle w:val="p"/>
          <w:rFonts w:ascii="Times New Roman" w:hAnsi="Times New Roman" w:cs="Times New Roman"/>
          <w:sz w:val="26"/>
        </w:rPr>
        <w:t>ly it has</w:t>
      </w:r>
      <w:r w:rsidR="003B3C34">
        <w:rPr>
          <w:rStyle w:val="p"/>
          <w:rFonts w:ascii="Times New Roman" w:hAnsi="Times New Roman" w:cs="Times New Roman"/>
          <w:sz w:val="26"/>
        </w:rPr>
        <w:t xml:space="preserve"> </w:t>
      </w:r>
      <w:r w:rsidRPr="009074EF">
        <w:rPr>
          <w:rStyle w:val="p"/>
          <w:rFonts w:ascii="Times New Roman" w:hAnsi="Times New Roman" w:cs="Times New Roman"/>
          <w:sz w:val="26"/>
        </w:rPr>
        <w:t>that meaning in many contexts.</w:t>
      </w:r>
      <w:r w:rsidR="003B3C34">
        <w:rPr>
          <w:rStyle w:val="p"/>
          <w:rFonts w:ascii="Times New Roman" w:hAnsi="Times New Roman" w:cs="Times New Roman"/>
          <w:sz w:val="26"/>
        </w:rPr>
        <w:t xml:space="preserve">  </w:t>
      </w:r>
      <w:r w:rsidRPr="009074EF">
        <w:rPr>
          <w:rStyle w:val="p"/>
          <w:rFonts w:ascii="Times New Roman" w:hAnsi="Times New Roman" w:cs="Times New Roman"/>
          <w:sz w:val="26"/>
        </w:rPr>
        <w:t xml:space="preserve">But what Harris argues is that it always means </w:t>
      </w:r>
      <w:r w:rsidR="003B3C34">
        <w:rPr>
          <w:rStyle w:val="p"/>
          <w:rFonts w:ascii="Times New Roman" w:hAnsi="Times New Roman" w:cs="Times New Roman"/>
          <w:sz w:val="26"/>
        </w:rPr>
        <w:t>“</w:t>
      </w:r>
      <w:r w:rsidRPr="009074EF">
        <w:rPr>
          <w:rStyle w:val="p"/>
          <w:rFonts w:ascii="Times New Roman" w:hAnsi="Times New Roman" w:cs="Times New Roman"/>
          <w:sz w:val="26"/>
        </w:rPr>
        <w:t>fulfill</w:t>
      </w:r>
      <w:r w:rsidR="003B3C34">
        <w:rPr>
          <w:rStyle w:val="p"/>
          <w:rFonts w:ascii="Times New Roman" w:hAnsi="Times New Roman" w:cs="Times New Roman"/>
          <w:sz w:val="26"/>
        </w:rPr>
        <w:t>”</w:t>
      </w:r>
      <w:r w:rsidRPr="009074EF">
        <w:rPr>
          <w:rStyle w:val="p"/>
          <w:rFonts w:ascii="Times New Roman" w:hAnsi="Times New Roman" w:cs="Times New Roman"/>
          <w:sz w:val="26"/>
        </w:rPr>
        <w:t xml:space="preserve"> is not so certain and sometimes that it seems to be used as a formula of citation</w:t>
      </w:r>
      <w:r w:rsidR="003B3C34">
        <w:rPr>
          <w:rStyle w:val="p"/>
          <w:rFonts w:ascii="Times New Roman" w:hAnsi="Times New Roman" w:cs="Times New Roman"/>
          <w:sz w:val="26"/>
        </w:rPr>
        <w:t>,</w:t>
      </w:r>
      <w:r w:rsidRPr="009074EF">
        <w:rPr>
          <w:rStyle w:val="p"/>
          <w:rFonts w:ascii="Times New Roman" w:hAnsi="Times New Roman" w:cs="Times New Roman"/>
          <w:sz w:val="26"/>
        </w:rPr>
        <w:t xml:space="preserve"> rather than a formula of fulfilled prediction. </w:t>
      </w:r>
      <w:r w:rsidR="00B340FD">
        <w:rPr>
          <w:rStyle w:val="p"/>
          <w:rFonts w:ascii="Times New Roman" w:hAnsi="Times New Roman" w:cs="Times New Roman"/>
          <w:sz w:val="26"/>
        </w:rPr>
        <w:t>T</w:t>
      </w:r>
      <w:r w:rsidRPr="009074EF">
        <w:rPr>
          <w:rStyle w:val="p"/>
          <w:rFonts w:ascii="Times New Roman" w:hAnsi="Times New Roman" w:cs="Times New Roman"/>
          <w:sz w:val="26"/>
        </w:rPr>
        <w:t xml:space="preserve">hat broader usage should </w:t>
      </w:r>
      <w:r w:rsidR="003B3C34">
        <w:rPr>
          <w:rStyle w:val="p"/>
          <w:rFonts w:ascii="Times New Roman" w:hAnsi="Times New Roman" w:cs="Times New Roman"/>
          <w:sz w:val="26"/>
        </w:rPr>
        <w:t xml:space="preserve">be kept in </w:t>
      </w:r>
      <w:r w:rsidRPr="009074EF">
        <w:rPr>
          <w:rStyle w:val="p"/>
          <w:rFonts w:ascii="Times New Roman" w:hAnsi="Times New Roman" w:cs="Times New Roman"/>
          <w:sz w:val="26"/>
        </w:rPr>
        <w:t xml:space="preserve">mind, but then generally comes in some form </w:t>
      </w:r>
      <w:r w:rsidR="003B3C34" w:rsidRPr="003B3C34">
        <w:rPr>
          <w:rStyle w:val="p"/>
          <w:rFonts w:ascii="Times New Roman" w:hAnsi="Times New Roman" w:cs="Times New Roman"/>
          <w:i/>
          <w:sz w:val="26"/>
        </w:rPr>
        <w:t>hina</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plero</w:t>
      </w:r>
      <w:r w:rsidR="00170B7C">
        <w:rPr>
          <w:rStyle w:val="p"/>
          <w:rFonts w:ascii="Times New Roman" w:hAnsi="Times New Roman" w:cs="Times New Roman"/>
          <w:i/>
          <w:sz w:val="26"/>
        </w:rPr>
        <w:t>w</w:t>
      </w:r>
      <w:r w:rsidR="003B3C34" w:rsidRPr="009074EF">
        <w:rPr>
          <w:rStyle w:val="p"/>
          <w:rFonts w:ascii="Times New Roman" w:hAnsi="Times New Roman" w:cs="Times New Roman"/>
          <w:sz w:val="26"/>
        </w:rPr>
        <w:t xml:space="preserve"> </w:t>
      </w:r>
      <w:r w:rsidR="00B340FD">
        <w:rPr>
          <w:rStyle w:val="p"/>
          <w:rFonts w:ascii="Times New Roman" w:hAnsi="Times New Roman" w:cs="Times New Roman"/>
          <w:sz w:val="26"/>
        </w:rPr>
        <w:t>when</w:t>
      </w:r>
      <w:r w:rsidR="003B3C34">
        <w:rPr>
          <w:rStyle w:val="p"/>
          <w:rFonts w:ascii="Times New Roman" w:hAnsi="Times New Roman" w:cs="Times New Roman"/>
          <w:sz w:val="26"/>
        </w:rPr>
        <w:t xml:space="preserve"> is predictive prophecy</w:t>
      </w:r>
      <w:r w:rsidR="00B340FD">
        <w:rPr>
          <w:rStyle w:val="p"/>
          <w:rFonts w:ascii="Times New Roman" w:hAnsi="Times New Roman" w:cs="Times New Roman"/>
          <w:sz w:val="26"/>
        </w:rPr>
        <w:t>,</w:t>
      </w:r>
      <w:r w:rsidR="003B3C34">
        <w:rPr>
          <w:rStyle w:val="p"/>
          <w:rFonts w:ascii="Times New Roman" w:hAnsi="Times New Roman" w:cs="Times New Roman"/>
          <w:sz w:val="26"/>
        </w:rPr>
        <w:t xml:space="preserve"> but you have to be careful</w:t>
      </w:r>
      <w:r w:rsidRPr="009074EF">
        <w:rPr>
          <w:rStyle w:val="p"/>
          <w:rFonts w:ascii="Times New Roman" w:hAnsi="Times New Roman" w:cs="Times New Roman"/>
          <w:sz w:val="26"/>
        </w:rPr>
        <w:t xml:space="preserve">.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  h. Gegrapti Citation Formula</w:t>
      </w:r>
      <w:r w:rsidR="003B3C34">
        <w:rPr>
          <w:rStyle w:val="p"/>
          <w:rFonts w:ascii="Times New Roman" w:hAnsi="Times New Roman" w:cs="Times New Roman"/>
          <w:sz w:val="26"/>
        </w:rPr>
        <w:br/>
        <w:t xml:space="preserve"> </w:t>
      </w:r>
      <w:r w:rsidR="003B3C34">
        <w:rPr>
          <w:rStyle w:val="p"/>
          <w:rFonts w:ascii="Times New Roman" w:hAnsi="Times New Roman" w:cs="Times New Roman"/>
          <w:sz w:val="26"/>
        </w:rPr>
        <w:tab/>
      </w:r>
      <w:r w:rsidR="00B340FD">
        <w:rPr>
          <w:rStyle w:val="p"/>
          <w:rFonts w:ascii="Times New Roman" w:hAnsi="Times New Roman" w:cs="Times New Roman"/>
          <w:sz w:val="26"/>
        </w:rPr>
        <w:t>The s</w:t>
      </w:r>
      <w:r w:rsidRPr="009074EF">
        <w:rPr>
          <w:rStyle w:val="p"/>
          <w:rFonts w:ascii="Times New Roman" w:hAnsi="Times New Roman" w:cs="Times New Roman"/>
          <w:sz w:val="26"/>
        </w:rPr>
        <w:t xml:space="preserve">econd formula is </w:t>
      </w:r>
      <w:r w:rsidR="003B3C34" w:rsidRPr="003B3C34">
        <w:rPr>
          <w:rStyle w:val="p"/>
          <w:rFonts w:ascii="Times New Roman" w:hAnsi="Times New Roman" w:cs="Times New Roman"/>
          <w:i/>
          <w:sz w:val="26"/>
        </w:rPr>
        <w:t>gegraptai</w:t>
      </w:r>
      <w:r w:rsidR="00B340FD">
        <w:rPr>
          <w:rStyle w:val="p"/>
          <w:rFonts w:ascii="Times New Roman" w:hAnsi="Times New Roman" w:cs="Times New Roman"/>
          <w:i/>
          <w:sz w:val="26"/>
        </w:rPr>
        <w:t>,</w:t>
      </w:r>
      <w:r w:rsidRPr="009074EF">
        <w:rPr>
          <w:rStyle w:val="p"/>
          <w:rFonts w:ascii="Times New Roman" w:hAnsi="Times New Roman" w:cs="Times New Roman"/>
          <w:sz w:val="26"/>
        </w:rPr>
        <w:t xml:space="preserve"> </w:t>
      </w:r>
      <w:r w:rsidR="00B340FD">
        <w:rPr>
          <w:rStyle w:val="p"/>
          <w:rFonts w:ascii="Times New Roman" w:hAnsi="Times New Roman" w:cs="Times New Roman"/>
          <w:sz w:val="26"/>
        </w:rPr>
        <w:t>“</w:t>
      </w:r>
      <w:r w:rsidRPr="009074EF">
        <w:rPr>
          <w:rStyle w:val="p"/>
          <w:rFonts w:ascii="Times New Roman" w:hAnsi="Times New Roman" w:cs="Times New Roman"/>
          <w:sz w:val="26"/>
        </w:rPr>
        <w:t xml:space="preserve">it </w:t>
      </w:r>
      <w:r w:rsidR="00B340FD">
        <w:rPr>
          <w:rStyle w:val="p"/>
          <w:rFonts w:ascii="Times New Roman" w:hAnsi="Times New Roman" w:cs="Times New Roman"/>
          <w:sz w:val="26"/>
        </w:rPr>
        <w:t xml:space="preserve">has been </w:t>
      </w:r>
      <w:r w:rsidRPr="009074EF">
        <w:rPr>
          <w:rStyle w:val="p"/>
          <w:rFonts w:ascii="Times New Roman" w:hAnsi="Times New Roman" w:cs="Times New Roman"/>
          <w:sz w:val="26"/>
        </w:rPr>
        <w:t>written</w:t>
      </w:r>
      <w:r w:rsidR="00B340FD">
        <w:rPr>
          <w:rStyle w:val="p"/>
          <w:rFonts w:ascii="Times New Roman" w:hAnsi="Times New Roman" w:cs="Times New Roman"/>
          <w:sz w:val="26"/>
        </w:rPr>
        <w:t>.”</w:t>
      </w:r>
      <w:r w:rsidRPr="009074EF">
        <w:rPr>
          <w:rStyle w:val="p"/>
          <w:rFonts w:ascii="Times New Roman" w:hAnsi="Times New Roman" w:cs="Times New Roman"/>
          <w:sz w:val="26"/>
        </w:rPr>
        <w:t xml:space="preserve"> </w:t>
      </w:r>
      <w:r w:rsidR="00B340FD">
        <w:rPr>
          <w:rStyle w:val="p"/>
          <w:rFonts w:ascii="Times New Roman" w:hAnsi="Times New Roman" w:cs="Times New Roman"/>
          <w:sz w:val="26"/>
        </w:rPr>
        <w:t xml:space="preserve"> A</w:t>
      </w:r>
      <w:r w:rsidRPr="009074EF">
        <w:rPr>
          <w:rStyle w:val="p"/>
          <w:rFonts w:ascii="Times New Roman" w:hAnsi="Times New Roman" w:cs="Times New Roman"/>
          <w:sz w:val="26"/>
        </w:rPr>
        <w:t xml:space="preserve">gain, </w:t>
      </w:r>
      <w:r w:rsidR="00B340FD">
        <w:rPr>
          <w:rStyle w:val="p"/>
          <w:rFonts w:ascii="Times New Roman" w:hAnsi="Times New Roman" w:cs="Times New Roman"/>
          <w:sz w:val="26"/>
        </w:rPr>
        <w:t>it</w:t>
      </w:r>
      <w:r w:rsidR="00100333">
        <w:rPr>
          <w:rStyle w:val="p"/>
          <w:rFonts w:ascii="Times New Roman" w:hAnsi="Times New Roman" w:cs="Times New Roman"/>
          <w:sz w:val="26"/>
        </w:rPr>
        <w:t>,</w:t>
      </w:r>
      <w:r w:rsidR="00B340FD">
        <w:rPr>
          <w:rStyle w:val="p"/>
          <w:rFonts w:ascii="Times New Roman" w:hAnsi="Times New Roman" w:cs="Times New Roman"/>
          <w:sz w:val="26"/>
        </w:rPr>
        <w:t xml:space="preserve"> too </w:t>
      </w:r>
      <w:r w:rsidRPr="009074EF">
        <w:rPr>
          <w:rStyle w:val="p"/>
          <w:rFonts w:ascii="Times New Roman" w:hAnsi="Times New Roman" w:cs="Times New Roman"/>
          <w:sz w:val="26"/>
        </w:rPr>
        <w:t>shows fulfillment</w:t>
      </w:r>
      <w:r w:rsidR="00100333" w:rsidRPr="00100333">
        <w:rPr>
          <w:rStyle w:val="p"/>
          <w:rFonts w:ascii="Times New Roman" w:hAnsi="Times New Roman" w:cs="Times New Roman"/>
          <w:sz w:val="26"/>
        </w:rPr>
        <w:t xml:space="preserve"> </w:t>
      </w:r>
      <w:r w:rsidR="00100333" w:rsidRPr="009074EF">
        <w:rPr>
          <w:rStyle w:val="p"/>
          <w:rFonts w:ascii="Times New Roman" w:hAnsi="Times New Roman" w:cs="Times New Roman"/>
          <w:sz w:val="26"/>
        </w:rPr>
        <w:t>often</w:t>
      </w:r>
      <w:r w:rsidRPr="009074EF">
        <w:rPr>
          <w:rStyle w:val="p"/>
          <w:rFonts w:ascii="Times New Roman" w:hAnsi="Times New Roman" w:cs="Times New Roman"/>
          <w:sz w:val="26"/>
        </w:rPr>
        <w:t>. However, sometim</w:t>
      </w:r>
      <w:r w:rsidR="00100333">
        <w:rPr>
          <w:rStyle w:val="p"/>
          <w:rFonts w:ascii="Times New Roman" w:hAnsi="Times New Roman" w:cs="Times New Roman"/>
          <w:sz w:val="26"/>
        </w:rPr>
        <w:t>es it’s simply the reference.  There’s f</w:t>
      </w:r>
      <w:r w:rsidRPr="009074EF">
        <w:rPr>
          <w:rStyle w:val="p"/>
          <w:rFonts w:ascii="Times New Roman" w:hAnsi="Times New Roman" w:cs="Times New Roman"/>
          <w:sz w:val="26"/>
        </w:rPr>
        <w:t>ulfillment</w:t>
      </w:r>
      <w:r w:rsidR="00100333">
        <w:rPr>
          <w:rStyle w:val="p"/>
          <w:rFonts w:ascii="Times New Roman" w:hAnsi="Times New Roman" w:cs="Times New Roman"/>
          <w:sz w:val="26"/>
        </w:rPr>
        <w:t xml:space="preserve"> in</w:t>
      </w:r>
      <w:r w:rsidRPr="009074EF">
        <w:rPr>
          <w:rStyle w:val="p"/>
          <w:rFonts w:ascii="Times New Roman" w:hAnsi="Times New Roman" w:cs="Times New Roman"/>
          <w:sz w:val="26"/>
        </w:rPr>
        <w:t xml:space="preserve"> Mark 1:2, </w:t>
      </w:r>
      <w:r w:rsidR="003B3C34">
        <w:rPr>
          <w:rStyle w:val="p"/>
          <w:rFonts w:ascii="Times New Roman" w:hAnsi="Times New Roman" w:cs="Times New Roman"/>
          <w:sz w:val="26"/>
        </w:rPr>
        <w:t>“</w:t>
      </w:r>
      <w:r w:rsidR="00100333">
        <w:rPr>
          <w:rStyle w:val="p"/>
          <w:rFonts w:ascii="Times New Roman" w:hAnsi="Times New Roman" w:cs="Times New Roman"/>
          <w:sz w:val="26"/>
        </w:rPr>
        <w:t>I</w:t>
      </w:r>
      <w:r w:rsidRPr="009074EF">
        <w:rPr>
          <w:rStyle w:val="p"/>
          <w:rFonts w:ascii="Times New Roman" w:hAnsi="Times New Roman" w:cs="Times New Roman"/>
          <w:sz w:val="26"/>
        </w:rPr>
        <w:t>t is written in Isaiah the pr</w:t>
      </w:r>
      <w:r w:rsidR="003B3C34">
        <w:rPr>
          <w:rStyle w:val="p"/>
          <w:rFonts w:ascii="Times New Roman" w:hAnsi="Times New Roman" w:cs="Times New Roman"/>
          <w:sz w:val="26"/>
        </w:rPr>
        <w:t>ophet</w:t>
      </w:r>
      <w:r w:rsidR="00B340FD">
        <w:rPr>
          <w:rStyle w:val="p"/>
          <w:rFonts w:ascii="Times New Roman" w:hAnsi="Times New Roman" w:cs="Times New Roman"/>
          <w:sz w:val="26"/>
        </w:rPr>
        <w:t>”</w:t>
      </w:r>
      <w:r w:rsidRPr="009074EF">
        <w:rPr>
          <w:rStyle w:val="p"/>
          <w:rFonts w:ascii="Times New Roman" w:hAnsi="Times New Roman" w:cs="Times New Roman"/>
          <w:sz w:val="26"/>
        </w:rPr>
        <w:t xml:space="preserve"> and then a quotation from Isaiah 40:3, “</w:t>
      </w:r>
      <w:r w:rsidRPr="009074EF">
        <w:rPr>
          <w:rFonts w:ascii="Times New Roman" w:hAnsi="Times New Roman" w:cs="Times New Roman"/>
          <w:sz w:val="26"/>
        </w:rPr>
        <w:t>I will send my messenger ahead of you, who will prepare your way</w:t>
      </w:r>
      <w:r w:rsidR="003B3C34">
        <w:rPr>
          <w:rFonts w:ascii="Times New Roman" w:hAnsi="Times New Roman" w:cs="Times New Roman"/>
          <w:sz w:val="26"/>
        </w:rPr>
        <w:t>;</w:t>
      </w:r>
      <w:r w:rsidRPr="009074EF">
        <w:rPr>
          <w:rFonts w:ascii="Times New Roman" w:hAnsi="Times New Roman" w:cs="Times New Roman"/>
          <w:sz w:val="26"/>
        </w:rPr>
        <w:t xml:space="preserve"> a</w:t>
      </w:r>
      <w:r w:rsidR="003B3C34">
        <w:rPr>
          <w:rFonts w:ascii="Times New Roman" w:hAnsi="Times New Roman" w:cs="Times New Roman"/>
          <w:sz w:val="26"/>
        </w:rPr>
        <w:t xml:space="preserve"> v</w:t>
      </w:r>
      <w:r w:rsidRPr="009074EF">
        <w:rPr>
          <w:rFonts w:ascii="Times New Roman" w:hAnsi="Times New Roman" w:cs="Times New Roman"/>
          <w:sz w:val="26"/>
        </w:rPr>
        <w:t>oice of one calling in the desert, 'Prepare the way for the Lord, make straight paths for</w:t>
      </w:r>
      <w:r w:rsidR="003B3C34">
        <w:rPr>
          <w:rFonts w:ascii="Times New Roman" w:hAnsi="Times New Roman" w:cs="Times New Roman"/>
          <w:sz w:val="26"/>
        </w:rPr>
        <w:t xml:space="preserve"> </w:t>
      </w:r>
      <w:r w:rsidRPr="009074EF">
        <w:rPr>
          <w:rFonts w:ascii="Times New Roman" w:hAnsi="Times New Roman" w:cs="Times New Roman"/>
          <w:sz w:val="26"/>
        </w:rPr>
        <w:t>Him.</w:t>
      </w:r>
      <w:r w:rsidR="003B3C34">
        <w:rPr>
          <w:rFonts w:ascii="Times New Roman" w:hAnsi="Times New Roman" w:cs="Times New Roman"/>
          <w:sz w:val="26"/>
        </w:rPr>
        <w:t>”</w:t>
      </w:r>
      <w:r w:rsidRPr="009074EF">
        <w:rPr>
          <w:rFonts w:ascii="Times New Roman" w:hAnsi="Times New Roman" w:cs="Times New Roman"/>
          <w:sz w:val="26"/>
        </w:rPr>
        <w:t xml:space="preserve"> </w:t>
      </w:r>
      <w:r w:rsidR="00B340FD">
        <w:rPr>
          <w:rFonts w:ascii="Times New Roman" w:hAnsi="Times New Roman" w:cs="Times New Roman"/>
          <w:sz w:val="26"/>
        </w:rPr>
        <w:t>S</w:t>
      </w:r>
      <w:r w:rsidRPr="009074EF">
        <w:rPr>
          <w:rFonts w:ascii="Times New Roman" w:hAnsi="Times New Roman" w:cs="Times New Roman"/>
          <w:sz w:val="26"/>
        </w:rPr>
        <w:t xml:space="preserve">o John </w:t>
      </w:r>
      <w:r w:rsidR="003B3C34">
        <w:rPr>
          <w:rFonts w:ascii="Times New Roman" w:hAnsi="Times New Roman" w:cs="Times New Roman"/>
          <w:sz w:val="26"/>
        </w:rPr>
        <w:t>c</w:t>
      </w:r>
      <w:r w:rsidRPr="009074EF">
        <w:rPr>
          <w:rFonts w:ascii="Times New Roman" w:hAnsi="Times New Roman" w:cs="Times New Roman"/>
          <w:sz w:val="26"/>
        </w:rPr>
        <w:t>ame</w:t>
      </w:r>
      <w:r w:rsidR="003B3C34">
        <w:rPr>
          <w:rFonts w:ascii="Times New Roman" w:hAnsi="Times New Roman" w:cs="Times New Roman"/>
          <w:sz w:val="26"/>
        </w:rPr>
        <w:t>,</w:t>
      </w:r>
      <w:r w:rsidRPr="009074EF">
        <w:rPr>
          <w:rFonts w:ascii="Times New Roman" w:hAnsi="Times New Roman" w:cs="Times New Roman"/>
          <w:sz w:val="26"/>
        </w:rPr>
        <w:t xml:space="preserve"> so, </w:t>
      </w:r>
      <w:r w:rsidR="00B340FD">
        <w:rPr>
          <w:rFonts w:ascii="Times New Roman" w:hAnsi="Times New Roman" w:cs="Times New Roman"/>
          <w:sz w:val="26"/>
        </w:rPr>
        <w:t xml:space="preserve">there is </w:t>
      </w:r>
      <w:r w:rsidRPr="009074EF">
        <w:rPr>
          <w:rFonts w:ascii="Times New Roman" w:hAnsi="Times New Roman" w:cs="Times New Roman"/>
          <w:sz w:val="26"/>
        </w:rPr>
        <w:t xml:space="preserve">a fulfillment in that verse. A reference in Matthew 4:4; </w:t>
      </w:r>
      <w:r w:rsidR="003B3C34">
        <w:rPr>
          <w:rFonts w:ascii="Times New Roman" w:hAnsi="Times New Roman" w:cs="Times New Roman"/>
          <w:sz w:val="26"/>
        </w:rPr>
        <w:t>“</w:t>
      </w:r>
      <w:r w:rsidRPr="00100333">
        <w:rPr>
          <w:rFonts w:ascii="Times New Roman" w:hAnsi="Times New Roman" w:cs="Times New Roman"/>
          <w:sz w:val="26"/>
        </w:rPr>
        <w:t xml:space="preserve">Jesus answered, </w:t>
      </w:r>
      <w:r w:rsidR="003B3C34" w:rsidRPr="00100333">
        <w:rPr>
          <w:rFonts w:ascii="Times New Roman" w:hAnsi="Times New Roman" w:cs="Times New Roman"/>
          <w:sz w:val="26"/>
        </w:rPr>
        <w:t>‘</w:t>
      </w:r>
      <w:r w:rsidRPr="00100333">
        <w:rPr>
          <w:rFonts w:ascii="Times New Roman" w:hAnsi="Times New Roman" w:cs="Times New Roman"/>
          <w:i/>
          <w:iCs/>
          <w:sz w:val="26"/>
        </w:rPr>
        <w:t>It is written</w:t>
      </w:r>
      <w:r w:rsidRPr="00100333">
        <w:rPr>
          <w:rFonts w:ascii="Times New Roman" w:hAnsi="Times New Roman" w:cs="Times New Roman"/>
          <w:sz w:val="26"/>
        </w:rPr>
        <w:t xml:space="preserve">: </w:t>
      </w:r>
      <w:r w:rsidR="003B3C34" w:rsidRPr="00100333">
        <w:rPr>
          <w:rFonts w:ascii="Times New Roman" w:hAnsi="Times New Roman" w:cs="Times New Roman"/>
          <w:sz w:val="26"/>
        </w:rPr>
        <w:t>“</w:t>
      </w:r>
      <w:r w:rsidRPr="00100333">
        <w:rPr>
          <w:rFonts w:ascii="Times New Roman" w:hAnsi="Times New Roman" w:cs="Times New Roman"/>
          <w:sz w:val="26"/>
        </w:rPr>
        <w:t>Man does not live on bread alone, but on every word that comes from the mouth of God</w:t>
      </w:r>
      <w:r w:rsidR="00100333">
        <w:rPr>
          <w:rFonts w:ascii="Times New Roman" w:hAnsi="Times New Roman" w:cs="Times New Roman"/>
          <w:sz w:val="26"/>
        </w:rPr>
        <w:t>.</w:t>
      </w:r>
      <w:r w:rsidR="003B3C34" w:rsidRPr="00100333">
        <w:rPr>
          <w:rFonts w:ascii="Times New Roman" w:hAnsi="Times New Roman" w:cs="Times New Roman"/>
          <w:sz w:val="26"/>
        </w:rPr>
        <w:t>”</w:t>
      </w:r>
      <w:r w:rsidR="00100333">
        <w:rPr>
          <w:rFonts w:ascii="Times New Roman" w:hAnsi="Times New Roman" w:cs="Times New Roman"/>
          <w:sz w:val="26"/>
        </w:rPr>
        <w:t>’” T</w:t>
      </w:r>
      <w:r w:rsidRPr="00100333">
        <w:rPr>
          <w:rFonts w:ascii="Times New Roman" w:hAnsi="Times New Roman" w:cs="Times New Roman"/>
          <w:sz w:val="26"/>
        </w:rPr>
        <w:t xml:space="preserve">hat is a quotation of </w:t>
      </w:r>
      <w:r w:rsidR="003B3C34" w:rsidRPr="00100333">
        <w:rPr>
          <w:rFonts w:ascii="Times New Roman" w:hAnsi="Times New Roman" w:cs="Times New Roman"/>
          <w:sz w:val="26"/>
        </w:rPr>
        <w:t xml:space="preserve">Deuteronomy </w:t>
      </w:r>
      <w:r w:rsidRPr="00100333">
        <w:rPr>
          <w:rFonts w:ascii="Times New Roman" w:hAnsi="Times New Roman" w:cs="Times New Roman"/>
          <w:sz w:val="26"/>
        </w:rPr>
        <w:t>8:3, which is not a predict</w:t>
      </w:r>
      <w:r w:rsidR="003B3C34" w:rsidRPr="00100333">
        <w:rPr>
          <w:rFonts w:ascii="Times New Roman" w:hAnsi="Times New Roman" w:cs="Times New Roman"/>
          <w:sz w:val="26"/>
        </w:rPr>
        <w:t>ive</w:t>
      </w:r>
      <w:r w:rsidRPr="00100333">
        <w:rPr>
          <w:rFonts w:ascii="Times New Roman" w:hAnsi="Times New Roman" w:cs="Times New Roman"/>
          <w:sz w:val="26"/>
        </w:rPr>
        <w:t xml:space="preserve"> statement</w:t>
      </w:r>
      <w:r w:rsidR="00100333">
        <w:rPr>
          <w:rFonts w:ascii="Times New Roman" w:hAnsi="Times New Roman" w:cs="Times New Roman"/>
          <w:sz w:val="26"/>
        </w:rPr>
        <w:t>,</w:t>
      </w:r>
      <w:r w:rsidRPr="00100333">
        <w:rPr>
          <w:rFonts w:ascii="Times New Roman" w:hAnsi="Times New Roman" w:cs="Times New Roman"/>
          <w:sz w:val="26"/>
        </w:rPr>
        <w:t xml:space="preserve"> </w:t>
      </w:r>
      <w:r w:rsidR="003B3C34" w:rsidRPr="00100333">
        <w:rPr>
          <w:rFonts w:ascii="Times New Roman" w:hAnsi="Times New Roman" w:cs="Times New Roman"/>
          <w:sz w:val="26"/>
        </w:rPr>
        <w:t>but that is giving a citation</w:t>
      </w:r>
      <w:r w:rsidRPr="00100333">
        <w:rPr>
          <w:rFonts w:ascii="Times New Roman" w:hAnsi="Times New Roman" w:cs="Times New Roman"/>
          <w:sz w:val="26"/>
        </w:rPr>
        <w:t xml:space="preserve">. </w:t>
      </w:r>
      <w:r w:rsidR="00AE1444">
        <w:rPr>
          <w:rFonts w:ascii="Times New Roman" w:hAnsi="Times New Roman" w:cs="Times New Roman"/>
          <w:sz w:val="26"/>
        </w:rPr>
        <w:br/>
      </w:r>
      <w:r w:rsidR="00AE1444">
        <w:rPr>
          <w:rFonts w:ascii="Times New Roman" w:hAnsi="Times New Roman" w:cs="Times New Roman"/>
          <w:sz w:val="26"/>
        </w:rPr>
        <w:br/>
        <w:t xml:space="preserve">  i. Lego </w:t>
      </w:r>
    </w:p>
    <w:p w:rsidR="00B5186A" w:rsidRPr="009074EF" w:rsidRDefault="00B5186A" w:rsidP="00170B7C">
      <w:pPr>
        <w:spacing w:line="360" w:lineRule="auto"/>
        <w:ind w:firstLine="720"/>
        <w:rPr>
          <w:rFonts w:ascii="Times New Roman" w:hAnsi="Times New Roman" w:cs="Times New Roman"/>
          <w:sz w:val="26"/>
        </w:rPr>
      </w:pPr>
      <w:r w:rsidRPr="00100333">
        <w:rPr>
          <w:rFonts w:ascii="Times New Roman" w:hAnsi="Times New Roman" w:cs="Times New Roman"/>
          <w:sz w:val="26"/>
        </w:rPr>
        <w:t>Let’s go on</w:t>
      </w:r>
      <w:r w:rsidR="00B340FD" w:rsidRPr="00100333">
        <w:rPr>
          <w:rFonts w:ascii="Times New Roman" w:hAnsi="Times New Roman" w:cs="Times New Roman"/>
          <w:sz w:val="26"/>
        </w:rPr>
        <w:t xml:space="preserve"> </w:t>
      </w:r>
      <w:r w:rsidRPr="00100333">
        <w:rPr>
          <w:rFonts w:ascii="Times New Roman" w:hAnsi="Times New Roman" w:cs="Times New Roman"/>
          <w:sz w:val="26"/>
        </w:rPr>
        <w:t xml:space="preserve">to </w:t>
      </w:r>
      <w:r w:rsidR="003B3C34" w:rsidRPr="00100333">
        <w:rPr>
          <w:rFonts w:ascii="Times New Roman" w:hAnsi="Times New Roman" w:cs="Times New Roman"/>
          <w:sz w:val="26"/>
        </w:rPr>
        <w:t>f</w:t>
      </w:r>
      <w:r w:rsidRPr="00100333">
        <w:rPr>
          <w:rFonts w:ascii="Times New Roman" w:hAnsi="Times New Roman" w:cs="Times New Roman"/>
          <w:sz w:val="26"/>
        </w:rPr>
        <w:t xml:space="preserve">orms of </w:t>
      </w:r>
      <w:r w:rsidR="003B3C34" w:rsidRPr="00100333">
        <w:rPr>
          <w:rFonts w:ascii="Times New Roman" w:hAnsi="Times New Roman" w:cs="Times New Roman"/>
          <w:i/>
          <w:sz w:val="26"/>
        </w:rPr>
        <w:t>lego</w:t>
      </w:r>
      <w:r w:rsidR="003B3C34" w:rsidRPr="00100333">
        <w:rPr>
          <w:rFonts w:ascii="Times New Roman" w:hAnsi="Times New Roman" w:cs="Times New Roman"/>
          <w:sz w:val="26"/>
        </w:rPr>
        <w:t xml:space="preserve"> (</w:t>
      </w:r>
      <w:r w:rsidR="00C94FC5" w:rsidRPr="00100333">
        <w:rPr>
          <w:rFonts w:ascii="Times New Roman" w:hAnsi="Times New Roman" w:cs="Times New Roman"/>
          <w:sz w:val="26"/>
        </w:rPr>
        <w:t>I say</w:t>
      </w:r>
      <w:r w:rsidR="003B3C34" w:rsidRPr="00100333">
        <w:rPr>
          <w:rFonts w:ascii="Times New Roman" w:hAnsi="Times New Roman" w:cs="Times New Roman"/>
          <w:sz w:val="26"/>
        </w:rPr>
        <w:t>)</w:t>
      </w:r>
      <w:r w:rsidR="00C94FC5" w:rsidRPr="00100333">
        <w:rPr>
          <w:rFonts w:ascii="Times New Roman" w:hAnsi="Times New Roman" w:cs="Times New Roman"/>
          <w:sz w:val="26"/>
        </w:rPr>
        <w:t>.</w:t>
      </w:r>
      <w:r w:rsidRPr="00100333">
        <w:rPr>
          <w:rFonts w:ascii="Times New Roman" w:hAnsi="Times New Roman" w:cs="Times New Roman"/>
          <w:sz w:val="26"/>
        </w:rPr>
        <w:t xml:space="preserve"> When it stands by itself, it’s usually indicative of </w:t>
      </w:r>
      <w:r w:rsidR="00B340FD" w:rsidRPr="00100333">
        <w:rPr>
          <w:rFonts w:ascii="Times New Roman" w:hAnsi="Times New Roman" w:cs="Times New Roman"/>
          <w:sz w:val="26"/>
        </w:rPr>
        <w:t xml:space="preserve">a </w:t>
      </w:r>
      <w:r w:rsidRPr="00100333">
        <w:rPr>
          <w:rFonts w:ascii="Times New Roman" w:hAnsi="Times New Roman" w:cs="Times New Roman"/>
          <w:sz w:val="26"/>
        </w:rPr>
        <w:t>historical reference</w:t>
      </w:r>
      <w:r w:rsidR="00C94FC5" w:rsidRPr="00100333">
        <w:rPr>
          <w:rFonts w:ascii="Times New Roman" w:hAnsi="Times New Roman" w:cs="Times New Roman"/>
          <w:sz w:val="26"/>
        </w:rPr>
        <w:t>,</w:t>
      </w:r>
      <w:r w:rsidRPr="00100333">
        <w:rPr>
          <w:rFonts w:ascii="Times New Roman" w:hAnsi="Times New Roman" w:cs="Times New Roman"/>
          <w:sz w:val="26"/>
        </w:rPr>
        <w:t xml:space="preserve"> not prophecy and fulfillment. Look at Matthew 22:31, “But about the resurrection of the dead</w:t>
      </w:r>
      <w:r w:rsidR="00C94FC5" w:rsidRPr="00100333">
        <w:rPr>
          <w:rFonts w:ascii="Times New Roman" w:hAnsi="Times New Roman" w:cs="Times New Roman"/>
          <w:sz w:val="26"/>
        </w:rPr>
        <w:t xml:space="preserve">, </w:t>
      </w:r>
      <w:r w:rsidRPr="00100333">
        <w:rPr>
          <w:rFonts w:ascii="Times New Roman" w:hAnsi="Times New Roman" w:cs="Times New Roman"/>
          <w:sz w:val="26"/>
        </w:rPr>
        <w:t xml:space="preserve">have you not read what God </w:t>
      </w:r>
      <w:r w:rsidRPr="00100333">
        <w:rPr>
          <w:rFonts w:ascii="Times New Roman" w:hAnsi="Times New Roman" w:cs="Times New Roman"/>
          <w:i/>
          <w:sz w:val="26"/>
        </w:rPr>
        <w:t>said</w:t>
      </w:r>
      <w:r w:rsidRPr="00100333">
        <w:rPr>
          <w:rFonts w:ascii="Times New Roman" w:hAnsi="Times New Roman" w:cs="Times New Roman"/>
          <w:sz w:val="26"/>
        </w:rPr>
        <w:t xml:space="preserve"> to you?”  And then there’s the quotation of Exodus 3:6, “I am the God of Abraham, the God of Isaac, and the God of Jacob. He is not the God of the dead, but of the living.</w:t>
      </w:r>
      <w:r w:rsidR="00C94FC5" w:rsidRPr="00100333">
        <w:rPr>
          <w:rFonts w:ascii="Times New Roman" w:hAnsi="Times New Roman" w:cs="Times New Roman"/>
          <w:sz w:val="26"/>
        </w:rPr>
        <w:t>”</w:t>
      </w:r>
      <w:r w:rsidRPr="00100333">
        <w:rPr>
          <w:rFonts w:ascii="Times New Roman" w:hAnsi="Times New Roman" w:cs="Times New Roman"/>
          <w:sz w:val="26"/>
        </w:rPr>
        <w:t xml:space="preserve"> It’s simply a reference to an Old Testament </w:t>
      </w:r>
      <w:r w:rsidR="00C94FC5" w:rsidRPr="00100333">
        <w:rPr>
          <w:rFonts w:ascii="Times New Roman" w:hAnsi="Times New Roman" w:cs="Times New Roman"/>
          <w:sz w:val="26"/>
        </w:rPr>
        <w:t>t</w:t>
      </w:r>
      <w:r w:rsidRPr="00100333">
        <w:rPr>
          <w:rFonts w:ascii="Times New Roman" w:hAnsi="Times New Roman" w:cs="Times New Roman"/>
          <w:sz w:val="26"/>
        </w:rPr>
        <w:t xml:space="preserve">ext. Act 7:48, “However, the Most High doesn't live in houses made by men, as the prophet </w:t>
      </w:r>
      <w:r w:rsidRPr="00100333">
        <w:rPr>
          <w:rFonts w:ascii="Times New Roman" w:hAnsi="Times New Roman" w:cs="Times New Roman"/>
          <w:i/>
          <w:sz w:val="26"/>
        </w:rPr>
        <w:t>says</w:t>
      </w:r>
      <w:r w:rsidRPr="00100333">
        <w:rPr>
          <w:rFonts w:ascii="Times New Roman" w:hAnsi="Times New Roman" w:cs="Times New Roman"/>
          <w:sz w:val="26"/>
        </w:rPr>
        <w:t>.</w:t>
      </w:r>
      <w:r w:rsidR="00B340FD" w:rsidRPr="00100333">
        <w:rPr>
          <w:rFonts w:ascii="Times New Roman" w:hAnsi="Times New Roman" w:cs="Times New Roman"/>
          <w:sz w:val="26"/>
        </w:rPr>
        <w:t>”</w:t>
      </w:r>
      <w:r w:rsidRPr="00100333">
        <w:rPr>
          <w:rFonts w:ascii="Times New Roman" w:hAnsi="Times New Roman" w:cs="Times New Roman"/>
          <w:sz w:val="26"/>
        </w:rPr>
        <w:t xml:space="preserve"> </w:t>
      </w:r>
      <w:r w:rsidR="00B340FD" w:rsidRPr="00100333">
        <w:rPr>
          <w:rFonts w:ascii="Times New Roman" w:hAnsi="Times New Roman" w:cs="Times New Roman"/>
          <w:sz w:val="26"/>
        </w:rPr>
        <w:t>Then</w:t>
      </w:r>
      <w:r w:rsidRPr="00100333">
        <w:rPr>
          <w:rFonts w:ascii="Times New Roman" w:hAnsi="Times New Roman" w:cs="Times New Roman"/>
          <w:sz w:val="26"/>
        </w:rPr>
        <w:t xml:space="preserve"> the quotation is Isaiah 66:1, “</w:t>
      </w:r>
      <w:r w:rsidR="00B340FD" w:rsidRPr="00100333">
        <w:rPr>
          <w:rFonts w:ascii="Times New Roman" w:hAnsi="Times New Roman" w:cs="Times New Roman"/>
          <w:sz w:val="26"/>
        </w:rPr>
        <w:t>‘</w:t>
      </w:r>
      <w:r w:rsidRPr="00100333">
        <w:rPr>
          <w:rFonts w:ascii="Times New Roman" w:hAnsi="Times New Roman" w:cs="Times New Roman"/>
          <w:sz w:val="26"/>
        </w:rPr>
        <w:t xml:space="preserve">Heaven is my throne, </w:t>
      </w:r>
      <w:r w:rsidRPr="00100333">
        <w:rPr>
          <w:rFonts w:ascii="Times New Roman" w:hAnsi="Times New Roman" w:cs="Times New Roman"/>
          <w:sz w:val="26"/>
        </w:rPr>
        <w:lastRenderedPageBreak/>
        <w:t>the earth is my footstool. Where is the house you will build for me?</w:t>
      </w:r>
      <w:r w:rsidR="00C94FC5" w:rsidRPr="00100333">
        <w:rPr>
          <w:rFonts w:ascii="Times New Roman" w:hAnsi="Times New Roman" w:cs="Times New Roman"/>
          <w:sz w:val="26"/>
        </w:rPr>
        <w:t>’</w:t>
      </w:r>
      <w:r w:rsidRPr="00100333">
        <w:rPr>
          <w:rFonts w:ascii="Times New Roman" w:hAnsi="Times New Roman" w:cs="Times New Roman"/>
          <w:sz w:val="26"/>
        </w:rPr>
        <w:t xml:space="preserve"> </w:t>
      </w:r>
      <w:r w:rsidR="00100333">
        <w:rPr>
          <w:rFonts w:ascii="Times New Roman" w:hAnsi="Times New Roman" w:cs="Times New Roman"/>
          <w:sz w:val="26"/>
        </w:rPr>
        <w:t>s</w:t>
      </w:r>
      <w:r w:rsidR="00C94FC5" w:rsidRPr="00100333">
        <w:rPr>
          <w:rFonts w:ascii="Times New Roman" w:hAnsi="Times New Roman" w:cs="Times New Roman"/>
          <w:sz w:val="26"/>
        </w:rPr>
        <w:t>ays the Lord. ‘</w:t>
      </w:r>
      <w:r w:rsidRPr="00100333">
        <w:rPr>
          <w:rFonts w:ascii="Times New Roman" w:hAnsi="Times New Roman" w:cs="Times New Roman"/>
          <w:sz w:val="26"/>
        </w:rPr>
        <w:t>Where will my resting place be?</w:t>
      </w:r>
      <w:r w:rsidR="00C94FC5" w:rsidRPr="00100333">
        <w:rPr>
          <w:rFonts w:ascii="Times New Roman" w:hAnsi="Times New Roman" w:cs="Times New Roman"/>
          <w:sz w:val="26"/>
        </w:rPr>
        <w:t>’</w:t>
      </w:r>
      <w:r w:rsidRPr="00100333">
        <w:rPr>
          <w:rFonts w:ascii="Times New Roman" w:hAnsi="Times New Roman" w:cs="Times New Roman"/>
          <w:sz w:val="26"/>
        </w:rPr>
        <w:t>” That is not a predict</w:t>
      </w:r>
      <w:r w:rsidR="00C94FC5" w:rsidRPr="00100333">
        <w:rPr>
          <w:rFonts w:ascii="Times New Roman" w:hAnsi="Times New Roman" w:cs="Times New Roman"/>
          <w:sz w:val="26"/>
        </w:rPr>
        <w:t>ive</w:t>
      </w:r>
      <w:r w:rsidRPr="00100333">
        <w:rPr>
          <w:rFonts w:ascii="Times New Roman" w:hAnsi="Times New Roman" w:cs="Times New Roman"/>
          <w:sz w:val="26"/>
        </w:rPr>
        <w:t xml:space="preserve"> statement. </w:t>
      </w:r>
      <w:r w:rsidR="00C94FC5" w:rsidRPr="00100333">
        <w:rPr>
          <w:rFonts w:ascii="Times New Roman" w:hAnsi="Times New Roman" w:cs="Times New Roman"/>
          <w:sz w:val="26"/>
        </w:rPr>
        <w:t xml:space="preserve">So this is all under </w:t>
      </w:r>
      <w:r w:rsidR="00B340FD" w:rsidRPr="00100333">
        <w:rPr>
          <w:rFonts w:ascii="Times New Roman" w:hAnsi="Times New Roman" w:cs="Times New Roman"/>
          <w:sz w:val="26"/>
        </w:rPr>
        <w:t>3</w:t>
      </w:r>
      <w:r w:rsidR="00170B7C">
        <w:rPr>
          <w:rFonts w:ascii="Times New Roman" w:hAnsi="Times New Roman" w:cs="Times New Roman"/>
          <w:sz w:val="26"/>
        </w:rPr>
        <w:t>.</w:t>
      </w:r>
      <w:r w:rsidR="00B340FD" w:rsidRPr="00100333">
        <w:rPr>
          <w:rFonts w:ascii="Times New Roman" w:hAnsi="Times New Roman" w:cs="Times New Roman"/>
          <w:sz w:val="26"/>
        </w:rPr>
        <w:t xml:space="preserve">, </w:t>
      </w:r>
      <w:r w:rsidR="00C94FC5" w:rsidRPr="00100333">
        <w:rPr>
          <w:rFonts w:ascii="Times New Roman" w:hAnsi="Times New Roman" w:cs="Times New Roman"/>
          <w:sz w:val="26"/>
        </w:rPr>
        <w:t>“</w:t>
      </w:r>
      <w:r w:rsidRPr="00100333">
        <w:rPr>
          <w:rFonts w:ascii="Times New Roman" w:hAnsi="Times New Roman" w:cs="Times New Roman"/>
          <w:sz w:val="26"/>
        </w:rPr>
        <w:t>Pay attention to fulfillment citation.</w:t>
      </w:r>
      <w:r w:rsidR="00C94FC5" w:rsidRPr="00100333">
        <w:rPr>
          <w:rFonts w:ascii="Times New Roman" w:hAnsi="Times New Roman" w:cs="Times New Roman"/>
          <w:sz w:val="26"/>
        </w:rPr>
        <w:t>”</w:t>
      </w:r>
      <w:r w:rsidRPr="00100333">
        <w:rPr>
          <w:rFonts w:ascii="Times New Roman" w:hAnsi="Times New Roman" w:cs="Times New Roman"/>
          <w:sz w:val="26"/>
        </w:rPr>
        <w:t xml:space="preserve"> They certainly will help with pointers and identifying predict</w:t>
      </w:r>
      <w:r w:rsidR="00B340FD" w:rsidRPr="00100333">
        <w:rPr>
          <w:rFonts w:ascii="Times New Roman" w:hAnsi="Times New Roman" w:cs="Times New Roman"/>
          <w:sz w:val="26"/>
        </w:rPr>
        <w:t>ive</w:t>
      </w:r>
      <w:r w:rsidRPr="00100333">
        <w:rPr>
          <w:rFonts w:ascii="Times New Roman" w:hAnsi="Times New Roman" w:cs="Times New Roman"/>
          <w:sz w:val="26"/>
        </w:rPr>
        <w:t xml:space="preserve"> </w:t>
      </w:r>
      <w:r w:rsidRPr="00100333">
        <w:rPr>
          <w:rFonts w:asciiTheme="majorBidi" w:hAnsiTheme="majorBidi" w:cstheme="majorBidi"/>
          <w:sz w:val="26"/>
          <w:szCs w:val="26"/>
        </w:rPr>
        <w:t>passages, a point of fulfillment</w:t>
      </w:r>
      <w:r w:rsidR="00C94FC5" w:rsidRPr="00100333">
        <w:rPr>
          <w:rFonts w:asciiTheme="majorBidi" w:hAnsiTheme="majorBidi" w:cstheme="majorBidi"/>
          <w:sz w:val="26"/>
          <w:szCs w:val="26"/>
        </w:rPr>
        <w:t xml:space="preserve"> but you have to be careful</w:t>
      </w:r>
      <w:r w:rsidR="00B02EB5" w:rsidRPr="00100333">
        <w:rPr>
          <w:rFonts w:asciiTheme="majorBidi" w:hAnsiTheme="majorBidi" w:cstheme="majorBidi"/>
          <w:sz w:val="26"/>
          <w:szCs w:val="26"/>
        </w:rPr>
        <w:t xml:space="preserve"> of that.  </w:t>
      </w:r>
      <w:r w:rsidR="00AE1444">
        <w:rPr>
          <w:rFonts w:asciiTheme="majorBidi" w:hAnsiTheme="majorBidi" w:cstheme="majorBidi"/>
          <w:sz w:val="26"/>
          <w:szCs w:val="26"/>
        </w:rPr>
        <w:br/>
      </w:r>
      <w:r w:rsidR="00AE1444">
        <w:rPr>
          <w:rFonts w:asciiTheme="majorBidi" w:hAnsiTheme="majorBidi" w:cstheme="majorBidi"/>
          <w:sz w:val="26"/>
          <w:szCs w:val="26"/>
        </w:rPr>
        <w:br/>
      </w:r>
      <w:r w:rsidR="00AE1444">
        <w:rPr>
          <w:rFonts w:asciiTheme="majorBidi" w:hAnsiTheme="majorBidi" w:cstheme="majorBidi"/>
          <w:sz w:val="26"/>
          <w:szCs w:val="26"/>
        </w:rPr>
        <w:t>4</w:t>
      </w:r>
      <w:r w:rsidR="00AE1444">
        <w:rPr>
          <w:rFonts w:asciiTheme="majorBidi" w:hAnsiTheme="majorBidi" w:cstheme="majorBidi"/>
          <w:sz w:val="26"/>
          <w:szCs w:val="26"/>
        </w:rPr>
        <w:t>.</w:t>
      </w:r>
      <w:r w:rsidR="00AE1444" w:rsidRPr="00100333">
        <w:rPr>
          <w:rFonts w:asciiTheme="majorBidi" w:hAnsiTheme="majorBidi" w:cstheme="majorBidi"/>
          <w:sz w:val="26"/>
          <w:szCs w:val="26"/>
        </w:rPr>
        <w:t xml:space="preserve"> Avoid </w:t>
      </w:r>
      <w:r w:rsidR="00AE1444">
        <w:rPr>
          <w:rFonts w:asciiTheme="majorBidi" w:hAnsiTheme="majorBidi" w:cstheme="majorBidi"/>
          <w:sz w:val="26"/>
          <w:szCs w:val="26"/>
        </w:rPr>
        <w:t xml:space="preserve">the </w:t>
      </w:r>
      <w:r w:rsidR="00AE1444" w:rsidRPr="00100333">
        <w:rPr>
          <w:rFonts w:asciiTheme="majorBidi" w:hAnsiTheme="majorBidi" w:cstheme="majorBidi"/>
          <w:sz w:val="26"/>
          <w:szCs w:val="26"/>
        </w:rPr>
        <w:t>idea of double fulfillment or double reference</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4,</w:t>
      </w:r>
      <w:r w:rsidR="00B02EB5" w:rsidRPr="00100333">
        <w:rPr>
          <w:rFonts w:asciiTheme="majorBidi" w:hAnsiTheme="majorBidi" w:cstheme="majorBidi"/>
          <w:sz w:val="26"/>
          <w:szCs w:val="26"/>
        </w:rPr>
        <w:t xml:space="preserve"> “Avoid </w:t>
      </w:r>
      <w:r w:rsidR="00100333">
        <w:rPr>
          <w:rFonts w:asciiTheme="majorBidi" w:hAnsiTheme="majorBidi" w:cstheme="majorBidi"/>
          <w:sz w:val="26"/>
          <w:szCs w:val="26"/>
        </w:rPr>
        <w:t xml:space="preserve">the </w:t>
      </w:r>
      <w:r w:rsidR="00B02EB5" w:rsidRPr="00100333">
        <w:rPr>
          <w:rFonts w:asciiTheme="majorBidi" w:hAnsiTheme="majorBidi" w:cstheme="majorBidi"/>
          <w:sz w:val="26"/>
          <w:szCs w:val="26"/>
        </w:rPr>
        <w:t>idea of double fulfillment or double reference.”  I</w:t>
      </w:r>
      <w:r w:rsidR="00B02EB5" w:rsidRPr="00B02EB5">
        <w:rPr>
          <w:rFonts w:asciiTheme="majorBidi" w:hAnsiTheme="majorBidi" w:cstheme="majorBidi"/>
          <w:sz w:val="26"/>
          <w:szCs w:val="26"/>
        </w:rPr>
        <w:t xml:space="preserve"> think that when you are lookin</w:t>
      </w:r>
      <w:r w:rsidR="00100333">
        <w:rPr>
          <w:rFonts w:asciiTheme="majorBidi" w:hAnsiTheme="majorBidi" w:cstheme="majorBidi"/>
          <w:sz w:val="26"/>
          <w:szCs w:val="26"/>
        </w:rPr>
        <w:t>g for fulfillment of a prophecy, i</w:t>
      </w:r>
      <w:r w:rsidR="00B02EB5" w:rsidRPr="00B02EB5">
        <w:rPr>
          <w:rFonts w:asciiTheme="majorBidi" w:hAnsiTheme="majorBidi" w:cstheme="majorBidi"/>
          <w:sz w:val="26"/>
          <w:szCs w:val="26"/>
        </w:rPr>
        <w:t xml:space="preserve">t is not good to adopt the idea of double reference or double sense as an underlying hermeneutical principle.  In other words, we should </w:t>
      </w:r>
      <w:r w:rsidR="00B340FD">
        <w:rPr>
          <w:rFonts w:asciiTheme="majorBidi" w:hAnsiTheme="majorBidi" w:cstheme="majorBidi"/>
          <w:sz w:val="26"/>
          <w:szCs w:val="26"/>
        </w:rPr>
        <w:t xml:space="preserve">not </w:t>
      </w:r>
      <w:r w:rsidR="00B02EB5" w:rsidRPr="00B02EB5">
        <w:rPr>
          <w:rFonts w:asciiTheme="majorBidi" w:hAnsiTheme="majorBidi" w:cstheme="majorBidi"/>
          <w:sz w:val="26"/>
          <w:szCs w:val="26"/>
        </w:rPr>
        <w:t xml:space="preserve">go around looking for double reference. You should not assume that the given prophecy may refer to two or more different events at the same time with the same words.  If you do that </w:t>
      </w:r>
      <w:r w:rsidR="00B340FD">
        <w:rPr>
          <w:rFonts w:asciiTheme="majorBidi" w:hAnsiTheme="majorBidi" w:cstheme="majorBidi"/>
          <w:sz w:val="26"/>
          <w:szCs w:val="26"/>
        </w:rPr>
        <w:t>it</w:t>
      </w:r>
      <w:r w:rsidR="00B02EB5" w:rsidRPr="00B02EB5">
        <w:rPr>
          <w:rFonts w:asciiTheme="majorBidi" w:hAnsiTheme="majorBidi" w:cstheme="majorBidi"/>
          <w:sz w:val="26"/>
          <w:szCs w:val="26"/>
        </w:rPr>
        <w:t xml:space="preserve"> means that you are assuming the same words in the same context may have multiple meanings.  I think that’s hermeneutically a dangerous thing, to say the same words and the same context have multiple meanings unless there is some kind of double entendre</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but that’s not </w:t>
      </w:r>
      <w:r w:rsidR="00B340FD">
        <w:rPr>
          <w:rFonts w:asciiTheme="majorBidi" w:hAnsiTheme="majorBidi" w:cstheme="majorBidi"/>
          <w:sz w:val="26"/>
          <w:szCs w:val="26"/>
        </w:rPr>
        <w:t>a</w:t>
      </w:r>
      <w:r w:rsidR="00B02EB5" w:rsidRPr="00B02EB5">
        <w:rPr>
          <w:rFonts w:asciiTheme="majorBidi" w:hAnsiTheme="majorBidi" w:cstheme="majorBidi"/>
          <w:sz w:val="26"/>
          <w:szCs w:val="26"/>
        </w:rPr>
        <w:t xml:space="preserve"> general rule of hermeneutics.  We don’t use language that way.  Usually when a statement is made there is an intent of a specific meaning that is carried by that statement and that’s the meaning to be understood by the person </w:t>
      </w:r>
      <w:r w:rsidR="00B340FD">
        <w:rPr>
          <w:rFonts w:asciiTheme="majorBidi" w:hAnsiTheme="majorBidi" w:cstheme="majorBidi"/>
          <w:sz w:val="26"/>
          <w:szCs w:val="26"/>
        </w:rPr>
        <w:t>who</w:t>
      </w:r>
      <w:r w:rsidR="00B02EB5" w:rsidRPr="00B02EB5">
        <w:rPr>
          <w:rFonts w:asciiTheme="majorBidi" w:hAnsiTheme="majorBidi" w:cstheme="majorBidi"/>
          <w:sz w:val="26"/>
          <w:szCs w:val="26"/>
        </w:rPr>
        <w:t xml:space="preserve"> hears it.  That concept I think applies to all biblical statements not just predictive, but it certainly applies to predictive forms as well. You look for the single sense or meaning of any given statement</w:t>
      </w:r>
      <w:r w:rsidR="00B340FD">
        <w:rPr>
          <w:rFonts w:asciiTheme="majorBidi" w:hAnsiTheme="majorBidi" w:cstheme="majorBidi"/>
          <w:sz w:val="26"/>
          <w:szCs w:val="26"/>
        </w:rPr>
        <w:t>,</w:t>
      </w:r>
      <w:r w:rsidR="00B02EB5" w:rsidRPr="00B02EB5">
        <w:rPr>
          <w:rFonts w:asciiTheme="majorBidi" w:hAnsiTheme="majorBidi" w:cstheme="majorBidi"/>
          <w:sz w:val="26"/>
          <w:szCs w:val="26"/>
        </w:rPr>
        <w:t xml:space="preserve"> you don’t look for multiple meaning or senses of biblical st</w:t>
      </w:r>
      <w:r w:rsidR="00100333">
        <w:rPr>
          <w:rFonts w:asciiTheme="majorBidi" w:hAnsiTheme="majorBidi" w:cstheme="majorBidi"/>
          <w:sz w:val="26"/>
          <w:szCs w:val="26"/>
        </w:rPr>
        <w:t xml:space="preserve">atements.  </w:t>
      </w:r>
      <w:r w:rsidR="00AE1444">
        <w:rPr>
          <w:rFonts w:asciiTheme="majorBidi" w:hAnsiTheme="majorBidi" w:cstheme="majorBidi"/>
          <w:sz w:val="26"/>
          <w:szCs w:val="26"/>
        </w:rPr>
        <w:br/>
      </w:r>
      <w:r w:rsidR="00AE1444">
        <w:rPr>
          <w:rFonts w:asciiTheme="majorBidi" w:hAnsiTheme="majorBidi" w:cstheme="majorBidi"/>
          <w:sz w:val="26"/>
          <w:szCs w:val="26"/>
        </w:rPr>
        <w:br/>
        <w:t xml:space="preserve">   a. Dwight Pentecost -  Double Reference</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Look at page 28</w:t>
      </w:r>
      <w:r w:rsidR="00B02EB5" w:rsidRPr="00B02EB5">
        <w:rPr>
          <w:rFonts w:asciiTheme="majorBidi" w:hAnsiTheme="majorBidi" w:cstheme="majorBidi"/>
          <w:sz w:val="26"/>
          <w:szCs w:val="26"/>
        </w:rPr>
        <w:t xml:space="preserve"> in your citations under Dwight Pentecost who wrote </w:t>
      </w:r>
      <w:r w:rsidR="00100333">
        <w:rPr>
          <w:rFonts w:asciiTheme="majorBidi" w:hAnsiTheme="majorBidi" w:cstheme="majorBidi"/>
          <w:sz w:val="26"/>
          <w:szCs w:val="26"/>
        </w:rPr>
        <w:t xml:space="preserve">a volume on eschatology called </w:t>
      </w:r>
      <w:r w:rsidR="00100333" w:rsidRPr="00100333">
        <w:rPr>
          <w:rFonts w:asciiTheme="majorBidi" w:hAnsiTheme="majorBidi" w:cstheme="majorBidi"/>
          <w:i/>
          <w:sz w:val="26"/>
          <w:szCs w:val="26"/>
        </w:rPr>
        <w:t>Things to Come</w:t>
      </w:r>
      <w:r w:rsidR="00B02EB5" w:rsidRPr="00B02EB5">
        <w:rPr>
          <w:rFonts w:asciiTheme="majorBidi" w:hAnsiTheme="majorBidi" w:cstheme="majorBidi"/>
          <w:sz w:val="26"/>
          <w:szCs w:val="26"/>
        </w:rPr>
        <w:t xml:space="preserve"> in which he speaks of “the law of double reference.”  From his view point</w:t>
      </w:r>
      <w:r w:rsidR="00100333">
        <w:rPr>
          <w:rFonts w:asciiTheme="majorBidi" w:hAnsiTheme="majorBidi" w:cstheme="majorBidi"/>
          <w:sz w:val="26"/>
          <w:szCs w:val="26"/>
        </w:rPr>
        <w:t>, “F</w:t>
      </w:r>
      <w:r w:rsidR="00B02EB5" w:rsidRPr="00B02EB5">
        <w:rPr>
          <w:rFonts w:asciiTheme="majorBidi" w:hAnsiTheme="majorBidi" w:cstheme="majorBidi"/>
          <w:sz w:val="26"/>
          <w:szCs w:val="26"/>
        </w:rPr>
        <w:t>ew laws are more important to observe in the interpretation of prophetic Scripture than the law of double reference. Two events</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widely separated by the time of their fulfillment</w:t>
      </w:r>
      <w:r w:rsidR="00100333">
        <w:rPr>
          <w:rFonts w:asciiTheme="majorBidi" w:hAnsiTheme="majorBidi" w:cstheme="majorBidi"/>
          <w:sz w:val="26"/>
          <w:szCs w:val="26"/>
        </w:rPr>
        <w:t>, may be</w:t>
      </w:r>
      <w:r w:rsidR="00B02EB5" w:rsidRPr="00B02EB5">
        <w:rPr>
          <w:rFonts w:asciiTheme="majorBidi" w:hAnsiTheme="majorBidi" w:cstheme="majorBidi"/>
          <w:sz w:val="26"/>
          <w:szCs w:val="26"/>
        </w:rPr>
        <w:t xml:space="preserve"> brought together into the scope of one prophecy.  This was done because the prophet had a message for his own day as well as for a future time</w:t>
      </w:r>
      <w:r w:rsidR="00100333">
        <w:rPr>
          <w:rFonts w:asciiTheme="majorBidi" w:hAnsiTheme="majorBidi" w:cstheme="majorBidi"/>
          <w:sz w:val="26"/>
          <w:szCs w:val="26"/>
        </w:rPr>
        <w:t xml:space="preserve">. </w:t>
      </w:r>
      <w:r w:rsidR="00100333">
        <w:rPr>
          <w:rFonts w:asciiTheme="majorBidi" w:hAnsiTheme="majorBidi" w:cstheme="majorBidi"/>
          <w:sz w:val="26"/>
          <w:szCs w:val="26"/>
        </w:rPr>
        <w:lastRenderedPageBreak/>
        <w:t>B</w:t>
      </w:r>
      <w:r w:rsidR="00B02EB5" w:rsidRPr="00B02EB5">
        <w:rPr>
          <w:rFonts w:asciiTheme="majorBidi" w:hAnsiTheme="majorBidi" w:cstheme="majorBidi"/>
          <w:sz w:val="26"/>
          <w:szCs w:val="26"/>
        </w:rPr>
        <w:t>y bringing two widely separated ev</w:t>
      </w:r>
      <w:r w:rsidR="00100333">
        <w:rPr>
          <w:rFonts w:asciiTheme="majorBidi" w:hAnsiTheme="majorBidi" w:cstheme="majorBidi"/>
          <w:sz w:val="26"/>
          <w:szCs w:val="26"/>
        </w:rPr>
        <w:t>ents into the scope of prophecy</w:t>
      </w:r>
      <w:r w:rsidR="00B340FD">
        <w:rPr>
          <w:rFonts w:asciiTheme="majorBidi" w:hAnsiTheme="majorBidi" w:cstheme="majorBidi"/>
          <w:sz w:val="26"/>
          <w:szCs w:val="26"/>
        </w:rPr>
        <w:t xml:space="preserve"> </w:t>
      </w:r>
      <w:r w:rsidR="00B02EB5" w:rsidRPr="00B02EB5">
        <w:rPr>
          <w:rFonts w:asciiTheme="majorBidi" w:hAnsiTheme="majorBidi" w:cstheme="majorBidi"/>
          <w:sz w:val="26"/>
          <w:szCs w:val="26"/>
        </w:rPr>
        <w:t>both purposes could be fulfilled.</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Then he quotes another man here by the name of Horne</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w:t>
      </w:r>
      <w:r w:rsidR="00100333">
        <w:rPr>
          <w:rFonts w:asciiTheme="majorBidi" w:hAnsiTheme="majorBidi" w:cstheme="majorBidi"/>
          <w:sz w:val="26"/>
          <w:szCs w:val="26"/>
        </w:rPr>
        <w:t>“‘T</w:t>
      </w:r>
      <w:r w:rsidR="00B02EB5" w:rsidRPr="00B02EB5">
        <w:rPr>
          <w:rFonts w:asciiTheme="majorBidi" w:hAnsiTheme="majorBidi" w:cstheme="majorBidi"/>
          <w:sz w:val="26"/>
          <w:szCs w:val="26"/>
        </w:rPr>
        <w:t>he same prophecies frequently have a double meaning</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and refer to different events</w:t>
      </w:r>
      <w:r w:rsidR="00100333">
        <w:rPr>
          <w:rFonts w:asciiTheme="majorBidi" w:hAnsiTheme="majorBidi" w:cstheme="majorBidi"/>
          <w:sz w:val="26"/>
          <w:szCs w:val="26"/>
        </w:rPr>
        <w:t>, the</w:t>
      </w:r>
      <w:r w:rsidR="00B340FD">
        <w:rPr>
          <w:rFonts w:asciiTheme="majorBidi" w:hAnsiTheme="majorBidi" w:cstheme="majorBidi"/>
          <w:sz w:val="26"/>
          <w:szCs w:val="26"/>
        </w:rPr>
        <w:t xml:space="preserve"> one </w:t>
      </w:r>
      <w:r w:rsidR="00B02EB5" w:rsidRPr="00B02EB5">
        <w:rPr>
          <w:rFonts w:asciiTheme="majorBidi" w:hAnsiTheme="majorBidi" w:cstheme="majorBidi"/>
          <w:sz w:val="26"/>
          <w:szCs w:val="26"/>
        </w:rPr>
        <w:t>near</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w:t>
      </w:r>
      <w:r w:rsidR="00100333">
        <w:rPr>
          <w:rFonts w:asciiTheme="majorBidi" w:hAnsiTheme="majorBidi" w:cstheme="majorBidi"/>
          <w:sz w:val="26"/>
          <w:szCs w:val="26"/>
        </w:rPr>
        <w:t>the other remote; t</w:t>
      </w:r>
      <w:r w:rsidR="00B02EB5" w:rsidRPr="00B02EB5">
        <w:rPr>
          <w:rFonts w:asciiTheme="majorBidi" w:hAnsiTheme="majorBidi" w:cstheme="majorBidi"/>
          <w:sz w:val="26"/>
          <w:szCs w:val="26"/>
        </w:rPr>
        <w:t>he one temporal</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the other spiritual or </w:t>
      </w:r>
      <w:r w:rsidR="00100333">
        <w:rPr>
          <w:rFonts w:asciiTheme="majorBidi" w:hAnsiTheme="majorBidi" w:cstheme="majorBidi"/>
          <w:sz w:val="26"/>
          <w:szCs w:val="26"/>
        </w:rPr>
        <w:t xml:space="preserve">perhaps </w:t>
      </w:r>
      <w:r w:rsidR="00B02EB5" w:rsidRPr="00B02EB5">
        <w:rPr>
          <w:rFonts w:asciiTheme="majorBidi" w:hAnsiTheme="majorBidi" w:cstheme="majorBidi"/>
          <w:sz w:val="26"/>
          <w:szCs w:val="26"/>
        </w:rPr>
        <w:t>eternal.  The prophets thu</w:t>
      </w:r>
      <w:r w:rsidR="00100333">
        <w:rPr>
          <w:rFonts w:asciiTheme="majorBidi" w:hAnsiTheme="majorBidi" w:cstheme="majorBidi"/>
          <w:sz w:val="26"/>
          <w:szCs w:val="26"/>
        </w:rPr>
        <w:t>s having several events in view, t</w:t>
      </w:r>
      <w:r w:rsidR="00B02EB5" w:rsidRPr="00B02EB5">
        <w:rPr>
          <w:rFonts w:asciiTheme="majorBidi" w:hAnsiTheme="majorBidi" w:cstheme="majorBidi"/>
          <w:sz w:val="26"/>
          <w:szCs w:val="26"/>
        </w:rPr>
        <w:t xml:space="preserve">heir expressions may be partly applicable to one and partly to another.  It is not always easy to make the transition.  What has not been fulfilled in the first we must apply to the second and what has already been fulfilled may often be considered typical of what remains to be accomplished.’”  </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Now how you work that out you need to look at </w:t>
      </w:r>
      <w:r w:rsidR="00B340FD">
        <w:rPr>
          <w:rFonts w:asciiTheme="majorBidi" w:hAnsiTheme="majorBidi" w:cstheme="majorBidi"/>
          <w:sz w:val="26"/>
          <w:szCs w:val="26"/>
        </w:rPr>
        <w:t xml:space="preserve">specific </w:t>
      </w:r>
      <w:r w:rsidR="00B02EB5" w:rsidRPr="00B02EB5">
        <w:rPr>
          <w:rFonts w:asciiTheme="majorBidi" w:hAnsiTheme="majorBidi" w:cstheme="majorBidi"/>
          <w:sz w:val="26"/>
          <w:szCs w:val="26"/>
        </w:rPr>
        <w:t>passages but that’s the concept.  If you go to Eric Sauer the next entry on p. 29. Sauer says</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“Everything is historically conditioned </w:t>
      </w:r>
      <w:r w:rsidR="00100333">
        <w:rPr>
          <w:rFonts w:asciiTheme="majorBidi" w:hAnsiTheme="majorBidi" w:cstheme="majorBidi"/>
          <w:sz w:val="26"/>
          <w:szCs w:val="26"/>
        </w:rPr>
        <w:t xml:space="preserve">and </w:t>
      </w:r>
      <w:r w:rsidR="00B02EB5" w:rsidRPr="00B02EB5">
        <w:rPr>
          <w:rFonts w:asciiTheme="majorBidi" w:hAnsiTheme="majorBidi" w:cstheme="majorBidi"/>
          <w:sz w:val="26"/>
          <w:szCs w:val="26"/>
        </w:rPr>
        <w:t xml:space="preserve">yet at the same </w:t>
      </w:r>
      <w:r w:rsidR="00B340FD">
        <w:rPr>
          <w:rFonts w:asciiTheme="majorBidi" w:hAnsiTheme="majorBidi" w:cstheme="majorBidi"/>
          <w:sz w:val="26"/>
          <w:szCs w:val="26"/>
        </w:rPr>
        <w:t xml:space="preserve">time </w:t>
      </w:r>
      <w:r w:rsidR="00100333">
        <w:rPr>
          <w:rFonts w:asciiTheme="majorBidi" w:hAnsiTheme="majorBidi" w:cstheme="majorBidi"/>
          <w:sz w:val="26"/>
          <w:szCs w:val="26"/>
        </w:rPr>
        <w:t>interpenetrated with eternity. A</w:t>
      </w:r>
      <w:r w:rsidR="00B02EB5" w:rsidRPr="00B02EB5">
        <w:rPr>
          <w:rFonts w:asciiTheme="majorBidi" w:hAnsiTheme="majorBidi" w:cstheme="majorBidi"/>
          <w:sz w:val="26"/>
          <w:szCs w:val="26"/>
        </w:rPr>
        <w:t>ll is at once human and divine, temporal and super-temporal.</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w:t>
      </w:r>
      <w:r w:rsidR="00100333">
        <w:rPr>
          <w:rFonts w:asciiTheme="majorBidi" w:hAnsiTheme="majorBidi" w:cstheme="majorBidi"/>
          <w:sz w:val="26"/>
          <w:szCs w:val="26"/>
        </w:rPr>
        <w:t xml:space="preserve">And, speaking about the prophets, “They </w:t>
      </w:r>
      <w:r w:rsidR="00B02EB5" w:rsidRPr="00B02EB5">
        <w:rPr>
          <w:rFonts w:asciiTheme="majorBidi" w:hAnsiTheme="majorBidi" w:cstheme="majorBidi"/>
          <w:sz w:val="26"/>
          <w:szCs w:val="26"/>
        </w:rPr>
        <w:t xml:space="preserve">speak of the return from Babylon and simultaneously promise a gathering of Israel </w:t>
      </w:r>
      <w:r w:rsidR="00100333">
        <w:rPr>
          <w:rFonts w:asciiTheme="majorBidi" w:hAnsiTheme="majorBidi" w:cstheme="majorBidi"/>
          <w:sz w:val="26"/>
          <w:szCs w:val="26"/>
        </w:rPr>
        <w:t>at the</w:t>
      </w:r>
      <w:r w:rsidR="00B02EB5" w:rsidRPr="00B02EB5">
        <w:rPr>
          <w:rFonts w:asciiTheme="majorBidi" w:hAnsiTheme="majorBidi" w:cstheme="majorBidi"/>
          <w:sz w:val="26"/>
          <w:szCs w:val="26"/>
        </w:rPr>
        <w:t xml:space="preserve"> still future inaugurating a kingdom of peace </w:t>
      </w:r>
      <w:r w:rsidR="00100333">
        <w:rPr>
          <w:rFonts w:asciiTheme="majorBidi" w:hAnsiTheme="majorBidi" w:cstheme="majorBidi"/>
          <w:sz w:val="26"/>
          <w:szCs w:val="26"/>
        </w:rPr>
        <w:t>(</w:t>
      </w:r>
      <w:r w:rsidR="00B02EB5" w:rsidRPr="00B02EB5">
        <w:rPr>
          <w:rFonts w:asciiTheme="majorBidi" w:hAnsiTheme="majorBidi" w:cstheme="majorBidi"/>
          <w:sz w:val="26"/>
          <w:szCs w:val="26"/>
        </w:rPr>
        <w:t>Isaiah 11:11-16</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We just spoke about Isaiah 11:11-16.  You see what he is saying </w:t>
      </w:r>
      <w:r w:rsidR="00B340FD">
        <w:rPr>
          <w:rFonts w:asciiTheme="majorBidi" w:hAnsiTheme="majorBidi" w:cstheme="majorBidi"/>
          <w:sz w:val="26"/>
          <w:szCs w:val="26"/>
        </w:rPr>
        <w:t xml:space="preserve">is </w:t>
      </w:r>
      <w:r w:rsidR="00B02EB5" w:rsidRPr="00B02EB5">
        <w:rPr>
          <w:rFonts w:asciiTheme="majorBidi" w:hAnsiTheme="majorBidi" w:cstheme="majorBidi"/>
          <w:sz w:val="26"/>
          <w:szCs w:val="26"/>
        </w:rPr>
        <w:t xml:space="preserve">that prophecy is talking about the return from exile. But </w:t>
      </w:r>
      <w:r w:rsidR="00B340FD">
        <w:rPr>
          <w:rFonts w:asciiTheme="majorBidi" w:hAnsiTheme="majorBidi" w:cstheme="majorBidi"/>
          <w:sz w:val="26"/>
          <w:szCs w:val="26"/>
        </w:rPr>
        <w:t>at</w:t>
      </w:r>
      <w:r w:rsidR="00B02EB5" w:rsidRPr="00B02EB5">
        <w:rPr>
          <w:rFonts w:asciiTheme="majorBidi" w:hAnsiTheme="majorBidi" w:cstheme="majorBidi"/>
          <w:sz w:val="26"/>
          <w:szCs w:val="26"/>
        </w:rPr>
        <w:t xml:space="preserve"> the same time and </w:t>
      </w:r>
      <w:r w:rsidR="00B340FD">
        <w:rPr>
          <w:rFonts w:asciiTheme="majorBidi" w:hAnsiTheme="majorBidi" w:cstheme="majorBidi"/>
          <w:sz w:val="26"/>
          <w:szCs w:val="26"/>
        </w:rPr>
        <w:t xml:space="preserve">in </w:t>
      </w:r>
      <w:r w:rsidR="00B02EB5" w:rsidRPr="00B02EB5">
        <w:rPr>
          <w:rFonts w:asciiTheme="majorBidi" w:hAnsiTheme="majorBidi" w:cstheme="majorBidi"/>
          <w:sz w:val="26"/>
          <w:szCs w:val="26"/>
        </w:rPr>
        <w:t xml:space="preserve">the same words it is also talking of </w:t>
      </w:r>
      <w:r w:rsidR="00170B7C">
        <w:rPr>
          <w:rFonts w:asciiTheme="majorBidi" w:hAnsiTheme="majorBidi" w:cstheme="majorBidi"/>
          <w:sz w:val="26"/>
          <w:szCs w:val="26"/>
        </w:rPr>
        <w:t xml:space="preserve">a </w:t>
      </w:r>
      <w:r w:rsidR="00100333">
        <w:rPr>
          <w:rFonts w:asciiTheme="majorBidi" w:hAnsiTheme="majorBidi" w:cstheme="majorBidi"/>
          <w:sz w:val="26"/>
          <w:szCs w:val="26"/>
        </w:rPr>
        <w:t>kingdom of peace in the future—</w:t>
      </w:r>
      <w:r w:rsidR="00B02EB5" w:rsidRPr="00B02EB5">
        <w:rPr>
          <w:rFonts w:asciiTheme="majorBidi" w:hAnsiTheme="majorBidi" w:cstheme="majorBidi"/>
          <w:sz w:val="26"/>
          <w:szCs w:val="26"/>
        </w:rPr>
        <w:t xml:space="preserve">eschatological.  It has double meaning, double reference, </w:t>
      </w:r>
      <w:r w:rsidR="00B340FD">
        <w:rPr>
          <w:rFonts w:asciiTheme="majorBidi" w:hAnsiTheme="majorBidi" w:cstheme="majorBidi"/>
          <w:sz w:val="26"/>
          <w:szCs w:val="26"/>
        </w:rPr>
        <w:t xml:space="preserve">for the </w:t>
      </w:r>
      <w:r w:rsidR="00B02EB5" w:rsidRPr="00B02EB5">
        <w:rPr>
          <w:rFonts w:asciiTheme="majorBidi" w:hAnsiTheme="majorBidi" w:cstheme="majorBidi"/>
          <w:sz w:val="26"/>
          <w:szCs w:val="26"/>
        </w:rPr>
        <w:t xml:space="preserve">same words.  </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In the volume called </w:t>
      </w:r>
      <w:r w:rsidR="00B02EB5" w:rsidRPr="00B02EB5">
        <w:rPr>
          <w:rFonts w:asciiTheme="majorBidi" w:hAnsiTheme="majorBidi" w:cstheme="majorBidi"/>
          <w:i/>
          <w:iCs/>
          <w:sz w:val="26"/>
          <w:szCs w:val="26"/>
        </w:rPr>
        <w:t>Introduction to</w:t>
      </w:r>
      <w:r w:rsidR="00B02EB5" w:rsidRPr="00B02EB5">
        <w:rPr>
          <w:rFonts w:asciiTheme="majorBidi" w:hAnsiTheme="majorBidi" w:cstheme="majorBidi"/>
          <w:sz w:val="26"/>
          <w:szCs w:val="26"/>
        </w:rPr>
        <w:t xml:space="preserve"> </w:t>
      </w:r>
      <w:r w:rsidR="00B02EB5" w:rsidRPr="00B02EB5">
        <w:rPr>
          <w:rFonts w:asciiTheme="majorBidi" w:hAnsiTheme="majorBidi" w:cstheme="majorBidi"/>
          <w:i/>
          <w:iCs/>
          <w:sz w:val="26"/>
          <w:szCs w:val="26"/>
        </w:rPr>
        <w:t>Biblical Interpretation</w:t>
      </w:r>
      <w:r w:rsidR="00B02EB5" w:rsidRPr="00B02EB5">
        <w:rPr>
          <w:rFonts w:asciiTheme="majorBidi" w:hAnsiTheme="majorBidi" w:cstheme="majorBidi"/>
          <w:sz w:val="26"/>
          <w:szCs w:val="26"/>
        </w:rPr>
        <w:t xml:space="preserve"> by </w:t>
      </w:r>
      <w:r w:rsidR="00100333">
        <w:rPr>
          <w:rFonts w:asciiTheme="majorBidi" w:hAnsiTheme="majorBidi" w:cstheme="majorBidi"/>
          <w:sz w:val="26"/>
          <w:szCs w:val="26"/>
        </w:rPr>
        <w:t>Klein</w:t>
      </w:r>
      <w:r w:rsidR="00B02EB5" w:rsidRPr="00B02EB5">
        <w:rPr>
          <w:rFonts w:asciiTheme="majorBidi" w:hAnsiTheme="majorBidi" w:cstheme="majorBidi"/>
          <w:sz w:val="26"/>
          <w:szCs w:val="26"/>
        </w:rPr>
        <w:t>, Blomberg</w:t>
      </w:r>
      <w:r w:rsidR="00100333">
        <w:rPr>
          <w:rFonts w:asciiTheme="majorBidi" w:hAnsiTheme="majorBidi" w:cstheme="majorBidi"/>
          <w:sz w:val="26"/>
          <w:szCs w:val="26"/>
        </w:rPr>
        <w:t>, and Hubbard,</w:t>
      </w:r>
      <w:r w:rsidR="00B02EB5" w:rsidRPr="00B02EB5">
        <w:rPr>
          <w:rFonts w:asciiTheme="majorBidi" w:hAnsiTheme="majorBidi" w:cstheme="majorBidi"/>
          <w:sz w:val="26"/>
          <w:szCs w:val="26"/>
        </w:rPr>
        <w:t xml:space="preserve"> published by Word in 1993</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they say, “We must add a se</w:t>
      </w:r>
      <w:r w:rsidR="00100333">
        <w:rPr>
          <w:rFonts w:asciiTheme="majorBidi" w:hAnsiTheme="majorBidi" w:cstheme="majorBidi"/>
          <w:sz w:val="26"/>
          <w:szCs w:val="26"/>
        </w:rPr>
        <w:t>cond characteristic of prophecy: i</w:t>
      </w:r>
      <w:r w:rsidR="00B02EB5" w:rsidRPr="00B02EB5">
        <w:rPr>
          <w:rFonts w:asciiTheme="majorBidi" w:hAnsiTheme="majorBidi" w:cstheme="majorBidi"/>
          <w:sz w:val="26"/>
          <w:szCs w:val="26"/>
        </w:rPr>
        <w:t>t may have two fulfillments</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one near the prophet’s lifetime and one long past it.</w:t>
      </w:r>
      <w:r w:rsidR="00170B7C">
        <w:rPr>
          <w:rFonts w:asciiTheme="majorBidi" w:hAnsiTheme="majorBidi" w:cstheme="majorBidi"/>
          <w:sz w:val="26"/>
          <w:szCs w:val="26"/>
        </w:rPr>
        <w:t>”</w:t>
      </w:r>
      <w:r w:rsidR="00B02EB5" w:rsidRPr="00B02EB5">
        <w:rPr>
          <w:rFonts w:asciiTheme="majorBidi" w:hAnsiTheme="majorBidi" w:cstheme="majorBidi"/>
          <w:sz w:val="26"/>
          <w:szCs w:val="26"/>
        </w:rPr>
        <w:t xml:space="preserve"> </w:t>
      </w:r>
      <w:r w:rsidR="008F7092">
        <w:rPr>
          <w:rFonts w:asciiTheme="majorBidi" w:hAnsiTheme="majorBidi" w:cstheme="majorBidi"/>
          <w:sz w:val="26"/>
          <w:szCs w:val="26"/>
        </w:rPr>
        <w:t>When y</w:t>
      </w:r>
      <w:r w:rsidR="00B02EB5" w:rsidRPr="00B02EB5">
        <w:rPr>
          <w:rFonts w:asciiTheme="majorBidi" w:hAnsiTheme="majorBidi" w:cstheme="majorBidi"/>
          <w:sz w:val="26"/>
          <w:szCs w:val="26"/>
        </w:rPr>
        <w:t xml:space="preserve">ou look at a prophecy </w:t>
      </w:r>
      <w:r w:rsidR="00100333">
        <w:rPr>
          <w:rFonts w:asciiTheme="majorBidi" w:hAnsiTheme="majorBidi" w:cstheme="majorBidi"/>
          <w:sz w:val="26"/>
          <w:szCs w:val="26"/>
        </w:rPr>
        <w:t xml:space="preserve">and </w:t>
      </w:r>
      <w:r w:rsidR="00B02EB5" w:rsidRPr="00B02EB5">
        <w:rPr>
          <w:rFonts w:asciiTheme="majorBidi" w:hAnsiTheme="majorBidi" w:cstheme="majorBidi"/>
          <w:sz w:val="26"/>
          <w:szCs w:val="26"/>
        </w:rPr>
        <w:t>you ask for its fulfillment</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there is one in the more near future and one in the more distant future. All of them are ref</w:t>
      </w:r>
      <w:r w:rsidR="00100333">
        <w:rPr>
          <w:rFonts w:asciiTheme="majorBidi" w:hAnsiTheme="majorBidi" w:cstheme="majorBidi"/>
          <w:sz w:val="26"/>
          <w:szCs w:val="26"/>
        </w:rPr>
        <w:t>erenced in the same statement.</w:t>
      </w:r>
      <w:r w:rsidR="00B02EB5" w:rsidRPr="00B02EB5">
        <w:rPr>
          <w:rFonts w:asciiTheme="majorBidi" w:hAnsiTheme="majorBidi" w:cstheme="majorBidi"/>
          <w:sz w:val="26"/>
          <w:szCs w:val="26"/>
        </w:rPr>
        <w:t xml:space="preserve"> There are quite a few people out there who argue that this principle</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or as Pentecost calls it</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“the law of double reference</w:t>
      </w:r>
      <w:r w:rsidR="00100333">
        <w:rPr>
          <w:rFonts w:asciiTheme="majorBidi" w:hAnsiTheme="majorBidi" w:cstheme="majorBidi"/>
          <w:sz w:val="26"/>
          <w:szCs w:val="26"/>
        </w:rPr>
        <w:t xml:space="preserve">” </w:t>
      </w:r>
      <w:r w:rsidR="00B02EB5" w:rsidRPr="00B02EB5">
        <w:rPr>
          <w:rFonts w:asciiTheme="majorBidi" w:hAnsiTheme="majorBidi" w:cstheme="majorBidi"/>
          <w:sz w:val="26"/>
          <w:szCs w:val="26"/>
        </w:rPr>
        <w:t xml:space="preserve">is a principle that should be utilized </w:t>
      </w:r>
      <w:r w:rsidR="00100333">
        <w:rPr>
          <w:rFonts w:asciiTheme="majorBidi" w:hAnsiTheme="majorBidi" w:cstheme="majorBidi"/>
          <w:sz w:val="26"/>
          <w:szCs w:val="26"/>
        </w:rPr>
        <w:t>in the interpretation of prophetic</w:t>
      </w:r>
      <w:r w:rsidR="008F7092">
        <w:rPr>
          <w:rFonts w:asciiTheme="majorBidi" w:hAnsiTheme="majorBidi" w:cstheme="majorBidi"/>
          <w:sz w:val="26"/>
          <w:szCs w:val="26"/>
        </w:rPr>
        <w:t xml:space="preserve"> </w:t>
      </w:r>
      <w:r w:rsidR="00100333">
        <w:rPr>
          <w:rFonts w:asciiTheme="majorBidi" w:hAnsiTheme="majorBidi" w:cstheme="majorBidi"/>
          <w:sz w:val="26"/>
          <w:szCs w:val="26"/>
        </w:rPr>
        <w:t>statements—</w:t>
      </w:r>
      <w:r w:rsidR="00B02EB5" w:rsidRPr="00B02EB5">
        <w:rPr>
          <w:rFonts w:asciiTheme="majorBidi" w:hAnsiTheme="majorBidi" w:cstheme="majorBidi"/>
          <w:sz w:val="26"/>
          <w:szCs w:val="26"/>
        </w:rPr>
        <w:t>look</w:t>
      </w:r>
      <w:r w:rsidR="00100333">
        <w:rPr>
          <w:rFonts w:asciiTheme="majorBidi" w:hAnsiTheme="majorBidi" w:cstheme="majorBidi"/>
          <w:sz w:val="26"/>
          <w:szCs w:val="26"/>
        </w:rPr>
        <w:t>ing</w:t>
      </w:r>
      <w:r w:rsidR="00B02EB5" w:rsidRPr="00B02EB5">
        <w:rPr>
          <w:rFonts w:asciiTheme="majorBidi" w:hAnsiTheme="majorBidi" w:cstheme="majorBidi"/>
          <w:sz w:val="26"/>
          <w:szCs w:val="26"/>
        </w:rPr>
        <w:t xml:space="preserve"> for multiple references.  </w:t>
      </w:r>
      <w:r w:rsidR="00AE1444">
        <w:rPr>
          <w:rFonts w:asciiTheme="majorBidi" w:hAnsiTheme="majorBidi" w:cstheme="majorBidi"/>
          <w:sz w:val="26"/>
          <w:szCs w:val="26"/>
        </w:rPr>
        <w:br/>
      </w:r>
      <w:r w:rsidR="00AE1444">
        <w:rPr>
          <w:rFonts w:asciiTheme="majorBidi" w:hAnsiTheme="majorBidi" w:cstheme="majorBidi"/>
          <w:sz w:val="26"/>
          <w:szCs w:val="26"/>
        </w:rPr>
        <w:br/>
        <w:t xml:space="preserve">   b. Vannoy’s Response</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What I’m suggesting is, I don’t think that’s valid.  </w:t>
      </w:r>
      <w:r w:rsidR="008F7092">
        <w:rPr>
          <w:rFonts w:asciiTheme="majorBidi" w:hAnsiTheme="majorBidi" w:cstheme="majorBidi"/>
          <w:sz w:val="26"/>
          <w:szCs w:val="26"/>
        </w:rPr>
        <w:t>I</w:t>
      </w:r>
      <w:r w:rsidR="00B02EB5" w:rsidRPr="00B02EB5">
        <w:rPr>
          <w:rFonts w:asciiTheme="majorBidi" w:hAnsiTheme="majorBidi" w:cstheme="majorBidi"/>
          <w:sz w:val="26"/>
          <w:szCs w:val="26"/>
        </w:rPr>
        <w:t xml:space="preserve">t gets back to this thing of how </w:t>
      </w:r>
      <w:r w:rsidR="00B02EB5" w:rsidRPr="00B02EB5">
        <w:rPr>
          <w:rFonts w:asciiTheme="majorBidi" w:hAnsiTheme="majorBidi" w:cstheme="majorBidi"/>
          <w:sz w:val="26"/>
          <w:szCs w:val="26"/>
        </w:rPr>
        <w:lastRenderedPageBreak/>
        <w:t xml:space="preserve">language works.  Do we use language to have the same words and the same context </w:t>
      </w:r>
      <w:r w:rsidR="00100333">
        <w:rPr>
          <w:rFonts w:asciiTheme="majorBidi" w:hAnsiTheme="majorBidi" w:cstheme="majorBidi"/>
          <w:sz w:val="26"/>
          <w:szCs w:val="26"/>
        </w:rPr>
        <w:t>but say two different things?</w:t>
      </w:r>
      <w:r w:rsidR="00B02EB5" w:rsidRPr="00B02EB5">
        <w:rPr>
          <w:rFonts w:asciiTheme="majorBidi" w:hAnsiTheme="majorBidi" w:cstheme="majorBidi"/>
          <w:sz w:val="26"/>
          <w:szCs w:val="26"/>
        </w:rPr>
        <w:t xml:space="preserve">  You go back </w:t>
      </w:r>
      <w:r w:rsidR="008F7092">
        <w:rPr>
          <w:rFonts w:asciiTheme="majorBidi" w:hAnsiTheme="majorBidi" w:cstheme="majorBidi"/>
          <w:sz w:val="26"/>
          <w:szCs w:val="26"/>
        </w:rPr>
        <w:t>in</w:t>
      </w:r>
      <w:r w:rsidR="00B02EB5" w:rsidRPr="00B02EB5">
        <w:rPr>
          <w:rFonts w:asciiTheme="majorBidi" w:hAnsiTheme="majorBidi" w:cstheme="majorBidi"/>
          <w:sz w:val="26"/>
          <w:szCs w:val="26"/>
        </w:rPr>
        <w:t xml:space="preserve"> the history of interpretation</w:t>
      </w:r>
      <w:r w:rsidR="008F7092">
        <w:rPr>
          <w:rFonts w:asciiTheme="majorBidi" w:hAnsiTheme="majorBidi" w:cstheme="majorBidi"/>
          <w:sz w:val="26"/>
          <w:szCs w:val="26"/>
        </w:rPr>
        <w:t>,</w:t>
      </w:r>
      <w:r w:rsidR="00B02EB5" w:rsidRPr="00B02EB5">
        <w:rPr>
          <w:rFonts w:asciiTheme="majorBidi" w:hAnsiTheme="majorBidi" w:cstheme="majorBidi"/>
          <w:sz w:val="26"/>
          <w:szCs w:val="26"/>
        </w:rPr>
        <w:t xml:space="preserve"> Luther and Calvin argue forcefully</w:t>
      </w:r>
      <w:r w:rsidR="008F7092">
        <w:rPr>
          <w:rFonts w:asciiTheme="majorBidi" w:hAnsiTheme="majorBidi" w:cstheme="majorBidi"/>
          <w:sz w:val="26"/>
          <w:szCs w:val="26"/>
        </w:rPr>
        <w:t xml:space="preserve"> against it but, o</w:t>
      </w:r>
      <w:r w:rsidR="00B02EB5" w:rsidRPr="00B02EB5">
        <w:rPr>
          <w:rFonts w:asciiTheme="majorBidi" w:hAnsiTheme="majorBidi" w:cstheme="majorBidi"/>
          <w:sz w:val="26"/>
          <w:szCs w:val="26"/>
        </w:rPr>
        <w:t xml:space="preserve">f course they’re arguing against the background of allegorical interpretation were you </w:t>
      </w:r>
      <w:r w:rsidR="008F7092">
        <w:rPr>
          <w:rFonts w:asciiTheme="majorBidi" w:hAnsiTheme="majorBidi" w:cstheme="majorBidi"/>
          <w:sz w:val="26"/>
          <w:szCs w:val="26"/>
        </w:rPr>
        <w:t>have</w:t>
      </w:r>
      <w:r w:rsidR="00B02EB5" w:rsidRPr="00B02EB5">
        <w:rPr>
          <w:rFonts w:asciiTheme="majorBidi" w:hAnsiTheme="majorBidi" w:cstheme="majorBidi"/>
          <w:sz w:val="26"/>
          <w:szCs w:val="26"/>
        </w:rPr>
        <w:t xml:space="preserve"> multiple meanings.  They insisted that the first obligation of an interpreter is to arrive at the sense of the text intended by its author.  Luther said, “Only the single</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proper</w:t>
      </w:r>
      <w:r w:rsidR="00100333">
        <w:rPr>
          <w:rFonts w:asciiTheme="majorBidi" w:hAnsiTheme="majorBidi" w:cstheme="majorBidi"/>
          <w:sz w:val="26"/>
          <w:szCs w:val="26"/>
        </w:rPr>
        <w:t>,</w:t>
      </w:r>
      <w:r w:rsidR="00B02EB5" w:rsidRPr="00B02EB5">
        <w:rPr>
          <w:rFonts w:asciiTheme="majorBidi" w:hAnsiTheme="majorBidi" w:cstheme="majorBidi"/>
          <w:sz w:val="26"/>
          <w:szCs w:val="26"/>
        </w:rPr>
        <w:t xml:space="preserve"> original sense</w:t>
      </w:r>
      <w:r w:rsidR="008F7092">
        <w:rPr>
          <w:rFonts w:asciiTheme="majorBidi" w:hAnsiTheme="majorBidi" w:cstheme="majorBidi"/>
          <w:sz w:val="26"/>
          <w:szCs w:val="26"/>
        </w:rPr>
        <w:t>,</w:t>
      </w:r>
      <w:r w:rsidR="00B02EB5" w:rsidRPr="00B02EB5">
        <w:rPr>
          <w:rFonts w:asciiTheme="majorBidi" w:hAnsiTheme="majorBidi" w:cstheme="majorBidi"/>
          <w:sz w:val="26"/>
          <w:szCs w:val="26"/>
        </w:rPr>
        <w:t xml:space="preserve"> the sense in which it is written</w:t>
      </w:r>
      <w:r w:rsidR="008F7092">
        <w:rPr>
          <w:rFonts w:asciiTheme="majorBidi" w:hAnsiTheme="majorBidi" w:cstheme="majorBidi"/>
          <w:sz w:val="26"/>
          <w:szCs w:val="26"/>
        </w:rPr>
        <w:t>,</w:t>
      </w:r>
      <w:r w:rsidR="00B02EB5" w:rsidRPr="00B02EB5">
        <w:rPr>
          <w:rFonts w:asciiTheme="majorBidi" w:hAnsiTheme="majorBidi" w:cstheme="majorBidi"/>
          <w:sz w:val="26"/>
          <w:szCs w:val="26"/>
        </w:rPr>
        <w:t xml:space="preserve"> makes good theologians. The Holy Spirit is the simplest writer </w:t>
      </w:r>
      <w:r w:rsidR="007B3BAB">
        <w:rPr>
          <w:rFonts w:asciiTheme="majorBidi" w:hAnsiTheme="majorBidi" w:cstheme="majorBidi"/>
          <w:sz w:val="26"/>
          <w:szCs w:val="26"/>
        </w:rPr>
        <w:t xml:space="preserve">and speaker </w:t>
      </w:r>
      <w:r w:rsidR="00B02EB5" w:rsidRPr="00B02EB5">
        <w:rPr>
          <w:rFonts w:asciiTheme="majorBidi" w:hAnsiTheme="majorBidi" w:cstheme="majorBidi"/>
          <w:sz w:val="26"/>
          <w:szCs w:val="26"/>
        </w:rPr>
        <w:t>in heaven and on earth</w:t>
      </w:r>
      <w:r w:rsidR="007B3BAB">
        <w:rPr>
          <w:rFonts w:asciiTheme="majorBidi" w:hAnsiTheme="majorBidi" w:cstheme="majorBidi"/>
          <w:sz w:val="26"/>
          <w:szCs w:val="26"/>
        </w:rPr>
        <w:t>. T</w:t>
      </w:r>
      <w:r w:rsidR="00B02EB5" w:rsidRPr="00B02EB5">
        <w:rPr>
          <w:rFonts w:asciiTheme="majorBidi" w:hAnsiTheme="majorBidi" w:cstheme="majorBidi"/>
          <w:sz w:val="26"/>
          <w:szCs w:val="26"/>
        </w:rPr>
        <w:t xml:space="preserve">herefore </w:t>
      </w:r>
      <w:r w:rsidR="007B3BAB">
        <w:rPr>
          <w:rFonts w:asciiTheme="majorBidi" w:hAnsiTheme="majorBidi" w:cstheme="majorBidi"/>
          <w:sz w:val="26"/>
          <w:szCs w:val="26"/>
        </w:rPr>
        <w:t xml:space="preserve">his words can have no more that </w:t>
      </w:r>
      <w:r w:rsidR="00B02EB5" w:rsidRPr="00B02EB5">
        <w:rPr>
          <w:rFonts w:asciiTheme="majorBidi" w:hAnsiTheme="majorBidi" w:cstheme="majorBidi"/>
          <w:sz w:val="26"/>
          <w:szCs w:val="26"/>
        </w:rPr>
        <w:t>a singular and simple sense</w:t>
      </w:r>
      <w:r w:rsidR="007B3BAB">
        <w:rPr>
          <w:rFonts w:asciiTheme="majorBidi" w:hAnsiTheme="majorBidi" w:cstheme="majorBidi"/>
          <w:sz w:val="26"/>
          <w:szCs w:val="26"/>
        </w:rPr>
        <w:t>,</w:t>
      </w:r>
      <w:r w:rsidR="00B02EB5" w:rsidRPr="00B02EB5">
        <w:rPr>
          <w:rFonts w:asciiTheme="majorBidi" w:hAnsiTheme="majorBidi" w:cstheme="majorBidi"/>
          <w:sz w:val="26"/>
          <w:szCs w:val="26"/>
        </w:rPr>
        <w:t xml:space="preserve"> which we call the </w:t>
      </w:r>
      <w:r w:rsidR="007B3BAB">
        <w:rPr>
          <w:rFonts w:asciiTheme="majorBidi" w:hAnsiTheme="majorBidi" w:cstheme="majorBidi"/>
          <w:sz w:val="26"/>
          <w:szCs w:val="26"/>
        </w:rPr>
        <w:t xml:space="preserve">written or </w:t>
      </w:r>
      <w:r w:rsidR="00B02EB5" w:rsidRPr="00B02EB5">
        <w:rPr>
          <w:rFonts w:asciiTheme="majorBidi" w:hAnsiTheme="majorBidi" w:cstheme="majorBidi"/>
          <w:sz w:val="26"/>
          <w:szCs w:val="26"/>
        </w:rPr>
        <w:t>literally spoke</w:t>
      </w:r>
      <w:r w:rsidR="008F7092">
        <w:rPr>
          <w:rFonts w:asciiTheme="majorBidi" w:hAnsiTheme="majorBidi" w:cstheme="majorBidi"/>
          <w:sz w:val="26"/>
          <w:szCs w:val="26"/>
        </w:rPr>
        <w:t>n</w:t>
      </w:r>
      <w:r w:rsidR="00B02EB5" w:rsidRPr="00B02EB5">
        <w:rPr>
          <w:rFonts w:asciiTheme="majorBidi" w:hAnsiTheme="majorBidi" w:cstheme="majorBidi"/>
          <w:sz w:val="26"/>
          <w:szCs w:val="26"/>
        </w:rPr>
        <w:t xml:space="preserve"> sense.</w:t>
      </w:r>
      <w:r w:rsidR="00170B7C">
        <w:rPr>
          <w:rFonts w:asciiTheme="majorBidi" w:hAnsiTheme="majorBidi" w:cstheme="majorBidi"/>
          <w:sz w:val="26"/>
          <w:szCs w:val="26"/>
        </w:rPr>
        <w:t>”</w:t>
      </w:r>
      <w:r w:rsidR="00B02EB5" w:rsidRPr="00B02EB5">
        <w:rPr>
          <w:rFonts w:asciiTheme="majorBidi" w:hAnsiTheme="majorBidi" w:cstheme="majorBidi"/>
          <w:sz w:val="26"/>
          <w:szCs w:val="26"/>
        </w:rPr>
        <w:t xml:space="preserve"> </w:t>
      </w:r>
      <w:r w:rsidR="008F7092">
        <w:rPr>
          <w:rFonts w:asciiTheme="majorBidi" w:hAnsiTheme="majorBidi" w:cstheme="majorBidi"/>
          <w:sz w:val="26"/>
          <w:szCs w:val="26"/>
        </w:rPr>
        <w:br/>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 xml:space="preserve">There’s an interesting statement in the Westminster Confession of Faith chapter 1 section 9 about Scripture and its interpretation and I want to </w:t>
      </w:r>
      <w:r w:rsidR="007B3BAB">
        <w:rPr>
          <w:rFonts w:asciiTheme="majorBidi" w:hAnsiTheme="majorBidi" w:cstheme="majorBidi"/>
          <w:sz w:val="26"/>
          <w:szCs w:val="26"/>
        </w:rPr>
        <w:t>read you some brief statements,</w:t>
      </w:r>
      <w:r w:rsidR="00B02EB5" w:rsidRPr="00B02EB5">
        <w:rPr>
          <w:rFonts w:asciiTheme="majorBidi" w:hAnsiTheme="majorBidi" w:cstheme="majorBidi"/>
          <w:sz w:val="26"/>
          <w:szCs w:val="26"/>
        </w:rPr>
        <w:t xml:space="preserve"> “The infallible rule of interpretation of Sc</w:t>
      </w:r>
      <w:r w:rsidR="007B3BAB">
        <w:rPr>
          <w:rFonts w:asciiTheme="majorBidi" w:hAnsiTheme="majorBidi" w:cstheme="majorBidi"/>
          <w:sz w:val="26"/>
          <w:szCs w:val="26"/>
        </w:rPr>
        <w:t>ripture is the Scripture itself; and  t</w:t>
      </w:r>
      <w:r w:rsidR="00B02EB5" w:rsidRPr="00B02EB5">
        <w:rPr>
          <w:rFonts w:asciiTheme="majorBidi" w:hAnsiTheme="majorBidi" w:cstheme="majorBidi"/>
          <w:sz w:val="26"/>
          <w:szCs w:val="26"/>
        </w:rPr>
        <w:t>herefore</w:t>
      </w:r>
      <w:r w:rsidR="007B3BAB">
        <w:rPr>
          <w:rFonts w:asciiTheme="majorBidi" w:hAnsiTheme="majorBidi" w:cstheme="majorBidi"/>
          <w:sz w:val="26"/>
          <w:szCs w:val="26"/>
        </w:rPr>
        <w:t>, when there is a question about</w:t>
      </w:r>
      <w:r w:rsidR="00B02EB5" w:rsidRPr="00B02EB5">
        <w:rPr>
          <w:rFonts w:asciiTheme="majorBidi" w:hAnsiTheme="majorBidi" w:cstheme="majorBidi"/>
          <w:sz w:val="26"/>
          <w:szCs w:val="26"/>
        </w:rPr>
        <w:t xml:space="preserve"> the true and false sense of any Scripture</w:t>
      </w:r>
      <w:r w:rsidR="008F7092">
        <w:rPr>
          <w:rFonts w:asciiTheme="majorBidi" w:hAnsiTheme="majorBidi" w:cstheme="majorBidi"/>
          <w:sz w:val="26"/>
          <w:szCs w:val="26"/>
        </w:rPr>
        <w:t xml:space="preserve">” </w:t>
      </w:r>
      <w:r w:rsidR="00B02EB5" w:rsidRPr="00B02EB5">
        <w:rPr>
          <w:rFonts w:asciiTheme="majorBidi" w:hAnsiTheme="majorBidi" w:cstheme="majorBidi"/>
          <w:sz w:val="26"/>
          <w:szCs w:val="26"/>
        </w:rPr>
        <w:t xml:space="preserve">and </w:t>
      </w:r>
      <w:r w:rsidR="008F7092">
        <w:rPr>
          <w:rFonts w:asciiTheme="majorBidi" w:hAnsiTheme="majorBidi" w:cstheme="majorBidi"/>
          <w:sz w:val="26"/>
          <w:szCs w:val="26"/>
        </w:rPr>
        <w:t xml:space="preserve">then there is a </w:t>
      </w:r>
      <w:r w:rsidR="00B02EB5" w:rsidRPr="00B02EB5">
        <w:rPr>
          <w:rFonts w:asciiTheme="majorBidi" w:hAnsiTheme="majorBidi" w:cstheme="majorBidi"/>
          <w:sz w:val="26"/>
          <w:szCs w:val="26"/>
        </w:rPr>
        <w:t xml:space="preserve">parenthetical statement which is what I wanted to get at, </w:t>
      </w:r>
      <w:r w:rsidR="008F7092">
        <w:rPr>
          <w:rFonts w:asciiTheme="majorBidi" w:hAnsiTheme="majorBidi" w:cstheme="majorBidi"/>
          <w:sz w:val="26"/>
          <w:szCs w:val="26"/>
        </w:rPr>
        <w:t>“</w:t>
      </w:r>
      <w:r w:rsidR="00B02EB5" w:rsidRPr="00B02EB5">
        <w:rPr>
          <w:rFonts w:asciiTheme="majorBidi" w:hAnsiTheme="majorBidi" w:cstheme="majorBidi"/>
          <w:sz w:val="26"/>
          <w:szCs w:val="26"/>
        </w:rPr>
        <w:t>(which is not manifold</w:t>
      </w:r>
      <w:r w:rsidR="007B3BAB">
        <w:rPr>
          <w:rFonts w:asciiTheme="majorBidi" w:hAnsiTheme="majorBidi" w:cstheme="majorBidi"/>
          <w:sz w:val="26"/>
          <w:szCs w:val="26"/>
        </w:rPr>
        <w:t>,</w:t>
      </w:r>
      <w:r w:rsidR="00B02EB5" w:rsidRPr="00B02EB5">
        <w:rPr>
          <w:rFonts w:asciiTheme="majorBidi" w:hAnsiTheme="majorBidi" w:cstheme="majorBidi"/>
          <w:sz w:val="26"/>
          <w:szCs w:val="26"/>
        </w:rPr>
        <w:t xml:space="preserve"> but one), it may be searched and known by other places </w:t>
      </w:r>
      <w:r w:rsidR="007B3BAB">
        <w:rPr>
          <w:rFonts w:asciiTheme="majorBidi" w:hAnsiTheme="majorBidi" w:cstheme="majorBidi"/>
          <w:sz w:val="26"/>
          <w:szCs w:val="26"/>
        </w:rPr>
        <w:t>that speak more clearly</w:t>
      </w:r>
      <w:r w:rsidR="00B02EB5" w:rsidRPr="00B02EB5">
        <w:rPr>
          <w:rFonts w:asciiTheme="majorBidi" w:hAnsiTheme="majorBidi" w:cstheme="majorBidi"/>
          <w:sz w:val="26"/>
          <w:szCs w:val="26"/>
        </w:rPr>
        <w:t>.</w:t>
      </w:r>
      <w:r w:rsidR="008F7092">
        <w:rPr>
          <w:rFonts w:asciiTheme="majorBidi" w:hAnsiTheme="majorBidi" w:cstheme="majorBidi"/>
          <w:sz w:val="26"/>
          <w:szCs w:val="26"/>
        </w:rPr>
        <w:t>”</w:t>
      </w:r>
      <w:r w:rsidR="00B02EB5" w:rsidRPr="00B02EB5">
        <w:rPr>
          <w:rFonts w:asciiTheme="majorBidi" w:hAnsiTheme="majorBidi" w:cstheme="majorBidi"/>
          <w:sz w:val="26"/>
          <w:szCs w:val="26"/>
        </w:rPr>
        <w:t xml:space="preserve">  So you see the point that is being made here is that interpretations </w:t>
      </w:r>
      <w:r w:rsidR="008F7092">
        <w:rPr>
          <w:rFonts w:asciiTheme="majorBidi" w:hAnsiTheme="majorBidi" w:cstheme="majorBidi"/>
          <w:sz w:val="26"/>
          <w:szCs w:val="26"/>
        </w:rPr>
        <w:t xml:space="preserve">of </w:t>
      </w:r>
      <w:r w:rsidR="00B02EB5" w:rsidRPr="00B02EB5">
        <w:rPr>
          <w:rFonts w:asciiTheme="majorBidi" w:hAnsiTheme="majorBidi" w:cstheme="majorBidi"/>
          <w:sz w:val="26"/>
          <w:szCs w:val="26"/>
        </w:rPr>
        <w:t>some passages are more clear.  You use the more clear to help with the less clear.  But in the context of making that statement there is that parenthetical statement</w:t>
      </w:r>
      <w:r w:rsidR="007B3BAB">
        <w:rPr>
          <w:rFonts w:asciiTheme="majorBidi" w:hAnsiTheme="majorBidi" w:cstheme="majorBidi"/>
          <w:sz w:val="26"/>
          <w:szCs w:val="26"/>
        </w:rPr>
        <w:t>, “W</w:t>
      </w:r>
      <w:r w:rsidR="00B02EB5" w:rsidRPr="00B02EB5">
        <w:rPr>
          <w:rFonts w:asciiTheme="majorBidi" w:hAnsiTheme="majorBidi" w:cstheme="majorBidi"/>
          <w:sz w:val="26"/>
          <w:szCs w:val="26"/>
        </w:rPr>
        <w:t>hen there is a question of the true and false sense of any Scripture (which is not manifold</w:t>
      </w:r>
      <w:r w:rsidR="007B3BAB">
        <w:rPr>
          <w:rFonts w:asciiTheme="majorBidi" w:hAnsiTheme="majorBidi" w:cstheme="majorBidi"/>
          <w:sz w:val="26"/>
          <w:szCs w:val="26"/>
        </w:rPr>
        <w:t>,</w:t>
      </w:r>
      <w:r w:rsidR="00B02EB5" w:rsidRPr="00B02EB5">
        <w:rPr>
          <w:rFonts w:asciiTheme="majorBidi" w:hAnsiTheme="majorBidi" w:cstheme="majorBidi"/>
          <w:sz w:val="26"/>
          <w:szCs w:val="26"/>
        </w:rPr>
        <w:t xml:space="preserve"> but one) it may be searched and known by other places of which speak more clearly.” </w:t>
      </w:r>
      <w:r w:rsidRPr="009074EF">
        <w:rPr>
          <w:rFonts w:ascii="Times New Roman" w:hAnsi="Times New Roman" w:cs="Times New Roman"/>
          <w:sz w:val="26"/>
        </w:rPr>
        <w:t>I think it’s</w:t>
      </w:r>
      <w:r w:rsidR="00C94FC5">
        <w:rPr>
          <w:rFonts w:ascii="Times New Roman" w:hAnsi="Times New Roman" w:cs="Times New Roman"/>
          <w:sz w:val="26"/>
        </w:rPr>
        <w:t xml:space="preserve"> an</w:t>
      </w:r>
      <w:r w:rsidRPr="009074EF">
        <w:rPr>
          <w:rFonts w:ascii="Times New Roman" w:hAnsi="Times New Roman" w:cs="Times New Roman"/>
          <w:sz w:val="26"/>
        </w:rPr>
        <w:t xml:space="preserve"> important </w:t>
      </w:r>
      <w:r w:rsidR="00C94FC5">
        <w:rPr>
          <w:rFonts w:ascii="Times New Roman" w:hAnsi="Times New Roman" w:cs="Times New Roman"/>
          <w:sz w:val="26"/>
        </w:rPr>
        <w:t xml:space="preserve">hermeneutical </w:t>
      </w:r>
      <w:r w:rsidRPr="009074EF">
        <w:rPr>
          <w:rFonts w:ascii="Times New Roman" w:hAnsi="Times New Roman" w:cs="Times New Roman"/>
          <w:sz w:val="26"/>
        </w:rPr>
        <w:t xml:space="preserve">principle. </w:t>
      </w:r>
      <w:r w:rsidR="00AE1444">
        <w:rPr>
          <w:rFonts w:ascii="Times New Roman" w:hAnsi="Times New Roman" w:cs="Times New Roman"/>
          <w:sz w:val="26"/>
        </w:rPr>
        <w:br/>
      </w:r>
      <w:r w:rsidR="00AE1444">
        <w:rPr>
          <w:rFonts w:ascii="Times New Roman" w:hAnsi="Times New Roman" w:cs="Times New Roman"/>
          <w:sz w:val="26"/>
        </w:rPr>
        <w:br/>
        <w:t xml:space="preserve">   c. John Bright’s Many Levels of Meaning</w:t>
      </w:r>
      <w:r w:rsidR="008F7092">
        <w:rPr>
          <w:rFonts w:ascii="Times New Roman" w:hAnsi="Times New Roman" w:cs="Times New Roman"/>
          <w:sz w:val="26"/>
        </w:rPr>
        <w:br/>
        <w:t xml:space="preserve"> </w:t>
      </w:r>
      <w:r w:rsidR="008F7092">
        <w:rPr>
          <w:rFonts w:ascii="Times New Roman" w:hAnsi="Times New Roman" w:cs="Times New Roman"/>
          <w:sz w:val="26"/>
        </w:rPr>
        <w:tab/>
      </w:r>
      <w:r w:rsidR="007B3BAB">
        <w:rPr>
          <w:rFonts w:ascii="Times New Roman" w:hAnsi="Times New Roman" w:cs="Times New Roman"/>
          <w:sz w:val="26"/>
        </w:rPr>
        <w:t>Look at your citations page 25</w:t>
      </w:r>
      <w:r w:rsidRPr="009074EF">
        <w:rPr>
          <w:rFonts w:ascii="Times New Roman" w:hAnsi="Times New Roman" w:cs="Times New Roman"/>
          <w:sz w:val="26"/>
        </w:rPr>
        <w:t>.</w:t>
      </w:r>
      <w:r w:rsidR="007B3BAB">
        <w:rPr>
          <w:rFonts w:ascii="Times New Roman" w:hAnsi="Times New Roman" w:cs="Times New Roman"/>
          <w:sz w:val="26"/>
        </w:rPr>
        <w:t xml:space="preserve"> </w:t>
      </w:r>
      <w:r w:rsidRPr="009074EF">
        <w:rPr>
          <w:rFonts w:ascii="Times New Roman" w:hAnsi="Times New Roman" w:cs="Times New Roman"/>
          <w:sz w:val="26"/>
        </w:rPr>
        <w:t>This is taken from John B</w:t>
      </w:r>
      <w:r w:rsidR="00C94FC5">
        <w:rPr>
          <w:rFonts w:ascii="Times New Roman" w:hAnsi="Times New Roman" w:cs="Times New Roman"/>
          <w:sz w:val="26"/>
        </w:rPr>
        <w:t>right’s</w:t>
      </w:r>
      <w:r w:rsidRPr="009074EF">
        <w:rPr>
          <w:rFonts w:ascii="Times New Roman" w:hAnsi="Times New Roman" w:cs="Times New Roman"/>
          <w:sz w:val="26"/>
        </w:rPr>
        <w:t xml:space="preserve"> book, </w:t>
      </w:r>
      <w:r w:rsidRPr="008F7092">
        <w:rPr>
          <w:rFonts w:ascii="Times New Roman" w:hAnsi="Times New Roman" w:cs="Times New Roman"/>
          <w:i/>
          <w:iCs/>
          <w:sz w:val="26"/>
        </w:rPr>
        <w:t>The Authority of the Old Testament</w:t>
      </w:r>
      <w:r w:rsidRPr="009074EF">
        <w:rPr>
          <w:rFonts w:ascii="Times New Roman" w:hAnsi="Times New Roman" w:cs="Times New Roman"/>
          <w:sz w:val="26"/>
        </w:rPr>
        <w:t xml:space="preserve">. </w:t>
      </w:r>
      <w:r w:rsidR="008F7092">
        <w:rPr>
          <w:rFonts w:ascii="Times New Roman" w:hAnsi="Times New Roman" w:cs="Times New Roman"/>
          <w:sz w:val="26"/>
        </w:rPr>
        <w:t xml:space="preserve"> H</w:t>
      </w:r>
      <w:r w:rsidRPr="009074EF">
        <w:rPr>
          <w:rFonts w:ascii="Times New Roman" w:hAnsi="Times New Roman" w:cs="Times New Roman"/>
          <w:sz w:val="26"/>
        </w:rPr>
        <w:t>e says</w:t>
      </w:r>
      <w:r w:rsidR="00C94FC5">
        <w:rPr>
          <w:rFonts w:ascii="Times New Roman" w:hAnsi="Times New Roman" w:cs="Times New Roman"/>
          <w:sz w:val="26"/>
        </w:rPr>
        <w:t>, “</w:t>
      </w:r>
      <w:r w:rsidR="007B3BAB">
        <w:rPr>
          <w:rFonts w:ascii="Times New Roman" w:hAnsi="Times New Roman" w:cs="Times New Roman"/>
          <w:sz w:val="26"/>
        </w:rPr>
        <w:t>I</w:t>
      </w:r>
      <w:r w:rsidRPr="009074EF">
        <w:rPr>
          <w:rFonts w:ascii="Times New Roman" w:hAnsi="Times New Roman" w:cs="Times New Roman"/>
          <w:sz w:val="26"/>
        </w:rPr>
        <w:t>t was generally believed</w:t>
      </w:r>
      <w:r w:rsidR="007B3BAB">
        <w:rPr>
          <w:rFonts w:ascii="Times New Roman" w:hAnsi="Times New Roman" w:cs="Times New Roman"/>
          <w:sz w:val="26"/>
        </w:rPr>
        <w:t xml:space="preserve"> </w:t>
      </w:r>
      <w:r w:rsidRPr="009074EF">
        <w:rPr>
          <w:rFonts w:ascii="Times New Roman" w:hAnsi="Times New Roman" w:cs="Times New Roman"/>
          <w:sz w:val="26"/>
        </w:rPr>
        <w:t xml:space="preserve">that </w:t>
      </w:r>
      <w:r w:rsidR="00C94FC5">
        <w:rPr>
          <w:rFonts w:ascii="Times New Roman" w:hAnsi="Times New Roman" w:cs="Times New Roman"/>
          <w:sz w:val="26"/>
        </w:rPr>
        <w:t>S</w:t>
      </w:r>
      <w:r w:rsidRPr="009074EF">
        <w:rPr>
          <w:rFonts w:ascii="Times New Roman" w:hAnsi="Times New Roman" w:cs="Times New Roman"/>
          <w:sz w:val="26"/>
        </w:rPr>
        <w:t xml:space="preserve">cripture </w:t>
      </w:r>
      <w:r w:rsidR="008F7092">
        <w:rPr>
          <w:rFonts w:ascii="Times New Roman" w:hAnsi="Times New Roman" w:cs="Times New Roman"/>
          <w:sz w:val="26"/>
        </w:rPr>
        <w:t>had</w:t>
      </w:r>
      <w:r w:rsidRPr="009074EF">
        <w:rPr>
          <w:rFonts w:ascii="Times New Roman" w:hAnsi="Times New Roman" w:cs="Times New Roman"/>
          <w:sz w:val="26"/>
        </w:rPr>
        <w:t xml:space="preserve"> various levels of </w:t>
      </w:r>
      <w:r w:rsidR="00C94FC5">
        <w:rPr>
          <w:rFonts w:ascii="Times New Roman" w:hAnsi="Times New Roman" w:cs="Times New Roman"/>
          <w:sz w:val="26"/>
        </w:rPr>
        <w:t>meaning</w:t>
      </w:r>
      <w:r w:rsidR="008F7092">
        <w:rPr>
          <w:rFonts w:ascii="Times New Roman" w:hAnsi="Times New Roman" w:cs="Times New Roman"/>
          <w:sz w:val="26"/>
        </w:rPr>
        <w:t>.</w:t>
      </w:r>
      <w:r w:rsidR="00C94FC5">
        <w:rPr>
          <w:rFonts w:ascii="Times New Roman" w:hAnsi="Times New Roman" w:cs="Times New Roman"/>
          <w:sz w:val="26"/>
        </w:rPr>
        <w:t xml:space="preserve"> Origen</w:t>
      </w:r>
      <w:r w:rsidRPr="009074EF">
        <w:rPr>
          <w:rFonts w:ascii="Times New Roman" w:hAnsi="Times New Roman" w:cs="Times New Roman"/>
          <w:sz w:val="26"/>
        </w:rPr>
        <w:t xml:space="preserve"> </w:t>
      </w:r>
      <w:r w:rsidR="008F7092">
        <w:rPr>
          <w:rFonts w:ascii="Times New Roman" w:hAnsi="Times New Roman" w:cs="Times New Roman"/>
          <w:sz w:val="26"/>
        </w:rPr>
        <w:t xml:space="preserve">had a </w:t>
      </w:r>
      <w:r w:rsidRPr="009074EF">
        <w:rPr>
          <w:rFonts w:ascii="Times New Roman" w:hAnsi="Times New Roman" w:cs="Times New Roman"/>
          <w:sz w:val="26"/>
        </w:rPr>
        <w:t>threefold sense</w:t>
      </w:r>
      <w:r w:rsidR="00C94FC5">
        <w:rPr>
          <w:rFonts w:ascii="Times New Roman" w:hAnsi="Times New Roman" w:cs="Times New Roman"/>
          <w:sz w:val="26"/>
        </w:rPr>
        <w:t xml:space="preserve"> c</w:t>
      </w:r>
      <w:r w:rsidR="007B3BAB">
        <w:rPr>
          <w:rFonts w:ascii="Times New Roman" w:hAnsi="Times New Roman" w:cs="Times New Roman"/>
          <w:sz w:val="26"/>
        </w:rPr>
        <w:t>orresponding to the supposed trichotomy of man’s nature:</w:t>
      </w:r>
      <w:r w:rsidRPr="009074EF">
        <w:rPr>
          <w:rFonts w:ascii="Times New Roman" w:hAnsi="Times New Roman" w:cs="Times New Roman"/>
          <w:sz w:val="26"/>
        </w:rPr>
        <w:t xml:space="preserve"> body, soul and spirit</w:t>
      </w:r>
      <w:r w:rsidR="008F7092">
        <w:rPr>
          <w:rFonts w:ascii="Times New Roman" w:hAnsi="Times New Roman" w:cs="Times New Roman"/>
          <w:sz w:val="26"/>
        </w:rPr>
        <w:t>.  T</w:t>
      </w:r>
      <w:r w:rsidRPr="009074EF">
        <w:rPr>
          <w:rFonts w:ascii="Times New Roman" w:hAnsi="Times New Roman" w:cs="Times New Roman"/>
          <w:sz w:val="26"/>
        </w:rPr>
        <w:t xml:space="preserve">here was a literal or </w:t>
      </w:r>
      <w:r w:rsidR="00C94FC5">
        <w:rPr>
          <w:rFonts w:ascii="Times New Roman" w:hAnsi="Times New Roman" w:cs="Times New Roman"/>
          <w:sz w:val="26"/>
        </w:rPr>
        <w:t>corporeal</w:t>
      </w:r>
      <w:r w:rsidRPr="009074EF">
        <w:rPr>
          <w:rFonts w:ascii="Times New Roman" w:hAnsi="Times New Roman" w:cs="Times New Roman"/>
          <w:sz w:val="26"/>
        </w:rPr>
        <w:t xml:space="preserve"> sense </w:t>
      </w:r>
      <w:r w:rsidR="007B3BAB">
        <w:rPr>
          <w:rFonts w:ascii="Times New Roman" w:hAnsi="Times New Roman" w:cs="Times New Roman"/>
          <w:sz w:val="26"/>
        </w:rPr>
        <w:t>(</w:t>
      </w:r>
      <w:r w:rsidRPr="009074EF">
        <w:rPr>
          <w:rFonts w:ascii="Times New Roman" w:hAnsi="Times New Roman" w:cs="Times New Roman"/>
          <w:sz w:val="26"/>
        </w:rPr>
        <w:t>that is</w:t>
      </w:r>
      <w:r w:rsidR="007B3BAB">
        <w:rPr>
          <w:rFonts w:ascii="Times New Roman" w:hAnsi="Times New Roman" w:cs="Times New Roman"/>
          <w:sz w:val="26"/>
        </w:rPr>
        <w:t>,</w:t>
      </w:r>
      <w:r w:rsidRPr="009074EF">
        <w:rPr>
          <w:rFonts w:ascii="Times New Roman" w:hAnsi="Times New Roman" w:cs="Times New Roman"/>
          <w:sz w:val="26"/>
        </w:rPr>
        <w:t xml:space="preserve"> what the words in </w:t>
      </w:r>
      <w:r w:rsidR="007B3BAB">
        <w:rPr>
          <w:rFonts w:ascii="Times New Roman" w:hAnsi="Times New Roman" w:cs="Times New Roman"/>
          <w:sz w:val="26"/>
        </w:rPr>
        <w:t>their plain meaning say), a</w:t>
      </w:r>
      <w:r w:rsidRPr="009074EF">
        <w:rPr>
          <w:rFonts w:ascii="Times New Roman" w:hAnsi="Times New Roman" w:cs="Times New Roman"/>
          <w:sz w:val="26"/>
        </w:rPr>
        <w:t xml:space="preserve"> moral or t</w:t>
      </w:r>
      <w:r w:rsidR="008F7092">
        <w:rPr>
          <w:rFonts w:ascii="Times New Roman" w:hAnsi="Times New Roman" w:cs="Times New Roman"/>
          <w:sz w:val="26"/>
        </w:rPr>
        <w:t>r</w:t>
      </w:r>
      <w:r w:rsidRPr="009074EF">
        <w:rPr>
          <w:rFonts w:ascii="Times New Roman" w:hAnsi="Times New Roman" w:cs="Times New Roman"/>
          <w:sz w:val="26"/>
        </w:rPr>
        <w:t xml:space="preserve">opological sense, </w:t>
      </w:r>
      <w:r w:rsidR="007B3BAB">
        <w:rPr>
          <w:rFonts w:ascii="Times New Roman" w:hAnsi="Times New Roman" w:cs="Times New Roman"/>
          <w:sz w:val="26"/>
        </w:rPr>
        <w:t>(</w:t>
      </w:r>
      <w:r w:rsidRPr="009074EF">
        <w:rPr>
          <w:rFonts w:ascii="Times New Roman" w:hAnsi="Times New Roman" w:cs="Times New Roman"/>
          <w:sz w:val="26"/>
        </w:rPr>
        <w:t>that is</w:t>
      </w:r>
      <w:r w:rsidR="007B3BAB">
        <w:rPr>
          <w:rFonts w:ascii="Times New Roman" w:hAnsi="Times New Roman" w:cs="Times New Roman"/>
          <w:sz w:val="26"/>
        </w:rPr>
        <w:t>,</w:t>
      </w:r>
      <w:r w:rsidRPr="009074EF">
        <w:rPr>
          <w:rFonts w:ascii="Times New Roman" w:hAnsi="Times New Roman" w:cs="Times New Roman"/>
          <w:sz w:val="26"/>
        </w:rPr>
        <w:t xml:space="preserve"> </w:t>
      </w:r>
      <w:r w:rsidR="007B3BAB">
        <w:rPr>
          <w:rFonts w:ascii="Times New Roman" w:hAnsi="Times New Roman" w:cs="Times New Roman"/>
          <w:sz w:val="26"/>
        </w:rPr>
        <w:t>a sense</w:t>
      </w:r>
      <w:r w:rsidR="008F7092">
        <w:rPr>
          <w:rFonts w:ascii="Times New Roman" w:hAnsi="Times New Roman" w:cs="Times New Roman"/>
          <w:sz w:val="26"/>
        </w:rPr>
        <w:t xml:space="preserve"> </w:t>
      </w:r>
      <w:r w:rsidRPr="009074EF">
        <w:rPr>
          <w:rFonts w:ascii="Times New Roman" w:hAnsi="Times New Roman" w:cs="Times New Roman"/>
          <w:sz w:val="26"/>
        </w:rPr>
        <w:t xml:space="preserve">figurative of the Christian soul, which thus gives </w:t>
      </w:r>
      <w:r w:rsidR="007B3BAB">
        <w:rPr>
          <w:rFonts w:ascii="Times New Roman" w:hAnsi="Times New Roman" w:cs="Times New Roman"/>
          <w:sz w:val="26"/>
        </w:rPr>
        <w:t>edification and a guidance</w:t>
      </w:r>
      <w:r w:rsidRPr="009074EF">
        <w:rPr>
          <w:rFonts w:ascii="Times New Roman" w:hAnsi="Times New Roman" w:cs="Times New Roman"/>
          <w:sz w:val="26"/>
        </w:rPr>
        <w:t xml:space="preserve"> for </w:t>
      </w:r>
      <w:r w:rsidRPr="009074EF">
        <w:rPr>
          <w:rFonts w:ascii="Times New Roman" w:hAnsi="Times New Roman" w:cs="Times New Roman"/>
          <w:sz w:val="26"/>
        </w:rPr>
        <w:lastRenderedPageBreak/>
        <w:t>conduct</w:t>
      </w:r>
      <w:r w:rsidR="007B3BAB">
        <w:rPr>
          <w:rFonts w:ascii="Times New Roman" w:hAnsi="Times New Roman" w:cs="Times New Roman"/>
          <w:sz w:val="26"/>
        </w:rPr>
        <w:t>)</w:t>
      </w:r>
      <w:r w:rsidRPr="009074EF">
        <w:rPr>
          <w:rFonts w:ascii="Times New Roman" w:hAnsi="Times New Roman" w:cs="Times New Roman"/>
          <w:sz w:val="26"/>
        </w:rPr>
        <w:t xml:space="preserve">, and a spiritual </w:t>
      </w:r>
      <w:r w:rsidR="008F7092">
        <w:rPr>
          <w:rFonts w:ascii="Times New Roman" w:hAnsi="Times New Roman" w:cs="Times New Roman"/>
          <w:sz w:val="26"/>
        </w:rPr>
        <w:t xml:space="preserve">or </w:t>
      </w:r>
      <w:r w:rsidRPr="009074EF">
        <w:rPr>
          <w:rFonts w:ascii="Times New Roman" w:hAnsi="Times New Roman" w:cs="Times New Roman"/>
          <w:sz w:val="26"/>
        </w:rPr>
        <w:t>mystical sense. Later, still a fourth sense was added</w:t>
      </w:r>
      <w:r w:rsidR="008F7092">
        <w:rPr>
          <w:rFonts w:ascii="Times New Roman" w:hAnsi="Times New Roman" w:cs="Times New Roman"/>
          <w:sz w:val="26"/>
        </w:rPr>
        <w:t>.</w:t>
      </w:r>
      <w:r w:rsidR="00C94FC5">
        <w:rPr>
          <w:rFonts w:ascii="Times New Roman" w:hAnsi="Times New Roman" w:cs="Times New Roman"/>
          <w:sz w:val="26"/>
        </w:rPr>
        <w:t>”</w:t>
      </w:r>
      <w:r w:rsidRPr="009074EF">
        <w:rPr>
          <w:rFonts w:ascii="Times New Roman" w:hAnsi="Times New Roman" w:cs="Times New Roman"/>
          <w:sz w:val="26"/>
        </w:rPr>
        <w:t xml:space="preserve"> </w:t>
      </w:r>
      <w:r w:rsidR="008F7092">
        <w:rPr>
          <w:rFonts w:ascii="Times New Roman" w:hAnsi="Times New Roman" w:cs="Times New Roman"/>
          <w:sz w:val="26"/>
        </w:rPr>
        <w:t xml:space="preserve"> T</w:t>
      </w:r>
      <w:r w:rsidRPr="009074EF">
        <w:rPr>
          <w:rFonts w:ascii="Times New Roman" w:hAnsi="Times New Roman" w:cs="Times New Roman"/>
          <w:sz w:val="26"/>
        </w:rPr>
        <w:t>his is what the reformers and Westminste</w:t>
      </w:r>
      <w:r w:rsidR="007B3BAB">
        <w:rPr>
          <w:rFonts w:ascii="Times New Roman" w:hAnsi="Times New Roman" w:cs="Times New Roman"/>
          <w:sz w:val="26"/>
        </w:rPr>
        <w:t>r Confession are responding to, the fourth sense</w:t>
      </w:r>
      <w:r w:rsidR="008F7092">
        <w:rPr>
          <w:rFonts w:ascii="Times New Roman" w:hAnsi="Times New Roman" w:cs="Times New Roman"/>
          <w:sz w:val="26"/>
        </w:rPr>
        <w:t>,</w:t>
      </w:r>
      <w:r w:rsidRPr="009074EF">
        <w:rPr>
          <w:rFonts w:ascii="Times New Roman" w:hAnsi="Times New Roman" w:cs="Times New Roman"/>
          <w:sz w:val="26"/>
        </w:rPr>
        <w:t xml:space="preserve"> </w:t>
      </w:r>
      <w:r w:rsidR="007B3BAB">
        <w:rPr>
          <w:rFonts w:ascii="Times New Roman" w:hAnsi="Times New Roman" w:cs="Times New Roman"/>
          <w:sz w:val="26"/>
        </w:rPr>
        <w:t>“</w:t>
      </w:r>
      <w:r w:rsidRPr="009074EF">
        <w:rPr>
          <w:rFonts w:ascii="Times New Roman" w:hAnsi="Times New Roman" w:cs="Times New Roman"/>
          <w:sz w:val="26"/>
        </w:rPr>
        <w:t>the anagogic or eschatological sense</w:t>
      </w:r>
      <w:r w:rsidR="00C94FC5">
        <w:rPr>
          <w:rFonts w:ascii="Times New Roman" w:hAnsi="Times New Roman" w:cs="Times New Roman"/>
          <w:sz w:val="26"/>
        </w:rPr>
        <w:t>. T</w:t>
      </w:r>
      <w:r w:rsidRPr="009074EF">
        <w:rPr>
          <w:rFonts w:ascii="Times New Roman" w:hAnsi="Times New Roman" w:cs="Times New Roman"/>
          <w:sz w:val="26"/>
        </w:rPr>
        <w:t>hus</w:t>
      </w:r>
      <w:r w:rsidR="007B3BAB">
        <w:rPr>
          <w:rFonts w:ascii="Times New Roman" w:hAnsi="Times New Roman" w:cs="Times New Roman"/>
          <w:sz w:val="26"/>
        </w:rPr>
        <w:t>,</w:t>
      </w:r>
      <w:r w:rsidRPr="009074EF">
        <w:rPr>
          <w:rFonts w:ascii="Times New Roman" w:hAnsi="Times New Roman" w:cs="Times New Roman"/>
          <w:sz w:val="26"/>
        </w:rPr>
        <w:t xml:space="preserve"> t</w:t>
      </w:r>
      <w:r w:rsidR="00C94FC5">
        <w:rPr>
          <w:rFonts w:ascii="Times New Roman" w:hAnsi="Times New Roman" w:cs="Times New Roman"/>
          <w:sz w:val="26"/>
        </w:rPr>
        <w:t>o</w:t>
      </w:r>
      <w:r w:rsidRPr="009074EF">
        <w:rPr>
          <w:rFonts w:ascii="Times New Roman" w:hAnsi="Times New Roman" w:cs="Times New Roman"/>
          <w:sz w:val="26"/>
        </w:rPr>
        <w:t xml:space="preserve"> give the classical example</w:t>
      </w:r>
      <w:r w:rsidR="00C94FC5">
        <w:rPr>
          <w:rFonts w:ascii="Times New Roman" w:hAnsi="Times New Roman" w:cs="Times New Roman"/>
          <w:sz w:val="26"/>
        </w:rPr>
        <w:t>,</w:t>
      </w:r>
      <w:r w:rsidRPr="009074EF">
        <w:rPr>
          <w:rFonts w:ascii="Times New Roman" w:hAnsi="Times New Roman" w:cs="Times New Roman"/>
          <w:sz w:val="26"/>
        </w:rPr>
        <w:t xml:space="preserve"> </w:t>
      </w:r>
      <w:r w:rsidR="00C94FC5">
        <w:rPr>
          <w:rFonts w:ascii="Times New Roman" w:hAnsi="Times New Roman" w:cs="Times New Roman"/>
          <w:sz w:val="26"/>
        </w:rPr>
        <w:t>t</w:t>
      </w:r>
      <w:r w:rsidRPr="009074EF">
        <w:rPr>
          <w:rFonts w:ascii="Times New Roman" w:hAnsi="Times New Roman" w:cs="Times New Roman"/>
          <w:sz w:val="26"/>
        </w:rPr>
        <w:t xml:space="preserve">he word </w:t>
      </w:r>
      <w:r w:rsidR="008F7092">
        <w:rPr>
          <w:rFonts w:ascii="Times New Roman" w:hAnsi="Times New Roman" w:cs="Times New Roman"/>
          <w:sz w:val="26"/>
        </w:rPr>
        <w:t>‘</w:t>
      </w:r>
      <w:r w:rsidRPr="009074EF">
        <w:rPr>
          <w:rFonts w:ascii="Times New Roman" w:hAnsi="Times New Roman" w:cs="Times New Roman"/>
          <w:sz w:val="26"/>
        </w:rPr>
        <w:t>Jerusalem</w:t>
      </w:r>
      <w:r w:rsidR="008F7092">
        <w:rPr>
          <w:rFonts w:ascii="Times New Roman" w:hAnsi="Times New Roman" w:cs="Times New Roman"/>
          <w:sz w:val="26"/>
        </w:rPr>
        <w:t>’</w:t>
      </w:r>
      <w:r w:rsidRPr="009074EF">
        <w:rPr>
          <w:rFonts w:ascii="Times New Roman" w:hAnsi="Times New Roman" w:cs="Times New Roman"/>
          <w:sz w:val="26"/>
        </w:rPr>
        <w:t xml:space="preserve"> was understood in the middle ages as having</w:t>
      </w:r>
      <w:r w:rsidR="007B3BAB">
        <w:rPr>
          <w:rFonts w:ascii="Times New Roman" w:hAnsi="Times New Roman" w:cs="Times New Roman"/>
          <w:sz w:val="26"/>
        </w:rPr>
        <w:t xml:space="preserve"> four senses:</w:t>
      </w:r>
      <w:r w:rsidRPr="009074EF">
        <w:rPr>
          <w:rFonts w:ascii="Times New Roman" w:hAnsi="Times New Roman" w:cs="Times New Roman"/>
          <w:sz w:val="26"/>
        </w:rPr>
        <w:t xml:space="preserve"> </w:t>
      </w:r>
      <w:r w:rsidR="007B3BAB">
        <w:rPr>
          <w:rFonts w:ascii="Times New Roman" w:hAnsi="Times New Roman" w:cs="Times New Roman"/>
          <w:sz w:val="26"/>
        </w:rPr>
        <w:t>l</w:t>
      </w:r>
      <w:r w:rsidRPr="009074EF">
        <w:rPr>
          <w:rFonts w:ascii="Times New Roman" w:hAnsi="Times New Roman" w:cs="Times New Roman"/>
          <w:sz w:val="26"/>
        </w:rPr>
        <w:t>iterally it referred to th</w:t>
      </w:r>
      <w:r w:rsidR="00C94FC5">
        <w:rPr>
          <w:rFonts w:ascii="Times New Roman" w:hAnsi="Times New Roman" w:cs="Times New Roman"/>
          <w:sz w:val="26"/>
        </w:rPr>
        <w:t>at</w:t>
      </w:r>
      <w:r w:rsidR="007B3BAB">
        <w:rPr>
          <w:rFonts w:ascii="Times New Roman" w:hAnsi="Times New Roman" w:cs="Times New Roman"/>
          <w:sz w:val="26"/>
        </w:rPr>
        <w:t xml:space="preserve"> city of the name in Judah, </w:t>
      </w:r>
      <w:r w:rsidR="00C94FC5">
        <w:rPr>
          <w:rFonts w:ascii="Times New Roman" w:hAnsi="Times New Roman" w:cs="Times New Roman"/>
          <w:sz w:val="26"/>
        </w:rPr>
        <w:t>tr</w:t>
      </w:r>
      <w:r w:rsidRPr="009074EF">
        <w:rPr>
          <w:rFonts w:ascii="Times New Roman" w:hAnsi="Times New Roman" w:cs="Times New Roman"/>
          <w:sz w:val="26"/>
        </w:rPr>
        <w:t>opologically</w:t>
      </w:r>
      <w:r w:rsidR="008F7092">
        <w:rPr>
          <w:rFonts w:ascii="Times New Roman" w:hAnsi="Times New Roman" w:cs="Times New Roman"/>
          <w:sz w:val="26"/>
        </w:rPr>
        <w:t>,</w:t>
      </w:r>
      <w:r w:rsidRPr="009074EF">
        <w:rPr>
          <w:rFonts w:ascii="Times New Roman" w:hAnsi="Times New Roman" w:cs="Times New Roman"/>
          <w:sz w:val="26"/>
        </w:rPr>
        <w:t xml:space="preserve"> to the faithful Christian soul</w:t>
      </w:r>
      <w:r w:rsidR="007B3BAB">
        <w:rPr>
          <w:rFonts w:ascii="Times New Roman" w:hAnsi="Times New Roman" w:cs="Times New Roman"/>
          <w:sz w:val="26"/>
        </w:rPr>
        <w:t>,</w:t>
      </w:r>
      <w:r w:rsidRPr="009074EF">
        <w:rPr>
          <w:rFonts w:ascii="Times New Roman" w:hAnsi="Times New Roman" w:cs="Times New Roman"/>
          <w:sz w:val="26"/>
        </w:rPr>
        <w:t xml:space="preserve"> </w:t>
      </w:r>
      <w:r w:rsidR="00C94FC5">
        <w:rPr>
          <w:rFonts w:ascii="Times New Roman" w:hAnsi="Times New Roman" w:cs="Times New Roman"/>
          <w:sz w:val="26"/>
        </w:rPr>
        <w:t>a</w:t>
      </w:r>
      <w:r w:rsidRPr="009074EF">
        <w:rPr>
          <w:rFonts w:ascii="Times New Roman" w:hAnsi="Times New Roman" w:cs="Times New Roman"/>
          <w:sz w:val="26"/>
        </w:rPr>
        <w:t>llegorically</w:t>
      </w:r>
      <w:r w:rsidR="007B3BAB">
        <w:rPr>
          <w:rFonts w:ascii="Times New Roman" w:hAnsi="Times New Roman" w:cs="Times New Roman"/>
          <w:sz w:val="26"/>
        </w:rPr>
        <w:t xml:space="preserve"> (mystically)</w:t>
      </w:r>
      <w:r w:rsidR="008F7092">
        <w:rPr>
          <w:rFonts w:ascii="Times New Roman" w:hAnsi="Times New Roman" w:cs="Times New Roman"/>
          <w:sz w:val="26"/>
        </w:rPr>
        <w:t>,</w:t>
      </w:r>
      <w:r w:rsidRPr="009074EF">
        <w:rPr>
          <w:rFonts w:ascii="Times New Roman" w:hAnsi="Times New Roman" w:cs="Times New Roman"/>
          <w:sz w:val="26"/>
        </w:rPr>
        <w:t xml:space="preserve"> to the church of Christ</w:t>
      </w:r>
      <w:r w:rsidR="008F7092">
        <w:rPr>
          <w:rFonts w:ascii="Times New Roman" w:hAnsi="Times New Roman" w:cs="Times New Roman"/>
          <w:sz w:val="26"/>
        </w:rPr>
        <w:t>,</w:t>
      </w:r>
      <w:r w:rsidRPr="009074EF">
        <w:rPr>
          <w:rFonts w:ascii="Times New Roman" w:hAnsi="Times New Roman" w:cs="Times New Roman"/>
          <w:sz w:val="26"/>
        </w:rPr>
        <w:t xml:space="preserve"> and analogically to the heavenly city of </w:t>
      </w:r>
      <w:r w:rsidR="00C94FC5">
        <w:rPr>
          <w:rFonts w:ascii="Times New Roman" w:hAnsi="Times New Roman" w:cs="Times New Roman"/>
          <w:sz w:val="26"/>
        </w:rPr>
        <w:t>G</w:t>
      </w:r>
      <w:r w:rsidRPr="009074EF">
        <w:rPr>
          <w:rFonts w:ascii="Times New Roman" w:hAnsi="Times New Roman" w:cs="Times New Roman"/>
          <w:sz w:val="26"/>
        </w:rPr>
        <w:t>od which is our eternal home. It was possible</w:t>
      </w:r>
      <w:r w:rsidR="007B3BAB">
        <w:rPr>
          <w:rFonts w:ascii="Times New Roman" w:hAnsi="Times New Roman" w:cs="Times New Roman"/>
          <w:sz w:val="26"/>
        </w:rPr>
        <w:t>,</w:t>
      </w:r>
      <w:r w:rsidRPr="009074EF">
        <w:rPr>
          <w:rFonts w:ascii="Times New Roman" w:hAnsi="Times New Roman" w:cs="Times New Roman"/>
          <w:sz w:val="26"/>
        </w:rPr>
        <w:t xml:space="preserve"> albeit not necessary</w:t>
      </w:r>
      <w:r w:rsidR="007B3BAB">
        <w:rPr>
          <w:rFonts w:ascii="Times New Roman" w:hAnsi="Times New Roman" w:cs="Times New Roman"/>
          <w:sz w:val="26"/>
        </w:rPr>
        <w:t>,</w:t>
      </w:r>
      <w:r w:rsidRPr="009074EF">
        <w:rPr>
          <w:rFonts w:ascii="Times New Roman" w:hAnsi="Times New Roman" w:cs="Times New Roman"/>
          <w:sz w:val="26"/>
        </w:rPr>
        <w:t xml:space="preserve"> to understand the word in all four of these senses in a single text.</w:t>
      </w:r>
      <w:r w:rsidR="00C94FC5">
        <w:rPr>
          <w:rFonts w:ascii="Times New Roman" w:hAnsi="Times New Roman" w:cs="Times New Roman"/>
          <w:sz w:val="26"/>
        </w:rPr>
        <w:t>”</w:t>
      </w:r>
      <w:r w:rsidRPr="009074EF">
        <w:rPr>
          <w:rFonts w:ascii="Times New Roman" w:hAnsi="Times New Roman" w:cs="Times New Roman"/>
          <w:sz w:val="26"/>
        </w:rPr>
        <w:t xml:space="preserve"> </w:t>
      </w:r>
      <w:r w:rsidR="00AE1444">
        <w:rPr>
          <w:rFonts w:ascii="Times New Roman" w:hAnsi="Times New Roman" w:cs="Times New Roman"/>
          <w:sz w:val="26"/>
        </w:rPr>
        <w:br/>
        <w:t xml:space="preserve"> </w:t>
      </w:r>
      <w:r w:rsidR="00AE1444">
        <w:rPr>
          <w:rFonts w:ascii="Times New Roman" w:hAnsi="Times New Roman" w:cs="Times New Roman"/>
          <w:sz w:val="26"/>
        </w:rPr>
        <w:tab/>
      </w:r>
      <w:r w:rsidRPr="009074EF">
        <w:rPr>
          <w:rFonts w:ascii="Times New Roman" w:hAnsi="Times New Roman" w:cs="Times New Roman"/>
          <w:sz w:val="26"/>
        </w:rPr>
        <w:t>So there you don’t have a double reference</w:t>
      </w:r>
      <w:r w:rsidR="007B3BAB">
        <w:rPr>
          <w:rFonts w:ascii="Times New Roman" w:hAnsi="Times New Roman" w:cs="Times New Roman"/>
          <w:sz w:val="26"/>
        </w:rPr>
        <w:t>, you have a fourfold reference.</w:t>
      </w:r>
      <w:r w:rsidRPr="009074EF">
        <w:rPr>
          <w:rFonts w:ascii="Times New Roman" w:hAnsi="Times New Roman" w:cs="Times New Roman"/>
          <w:sz w:val="26"/>
        </w:rPr>
        <w:t xml:space="preserve"> </w:t>
      </w:r>
      <w:r w:rsidR="00C94FC5">
        <w:rPr>
          <w:rFonts w:ascii="Times New Roman" w:hAnsi="Times New Roman" w:cs="Times New Roman"/>
          <w:sz w:val="26"/>
        </w:rPr>
        <w:t>“</w:t>
      </w:r>
      <w:r w:rsidR="007B3BAB">
        <w:rPr>
          <w:rFonts w:ascii="Times New Roman" w:hAnsi="Times New Roman" w:cs="Times New Roman"/>
          <w:sz w:val="26"/>
        </w:rPr>
        <w:t>B</w:t>
      </w:r>
      <w:r w:rsidRPr="009074EF">
        <w:rPr>
          <w:rFonts w:ascii="Times New Roman" w:hAnsi="Times New Roman" w:cs="Times New Roman"/>
          <w:sz w:val="26"/>
        </w:rPr>
        <w:t>ut the tendency was to care far less for the literal mea</w:t>
      </w:r>
      <w:r w:rsidR="007B3BAB">
        <w:rPr>
          <w:rFonts w:ascii="Times New Roman" w:hAnsi="Times New Roman" w:cs="Times New Roman"/>
          <w:sz w:val="26"/>
        </w:rPr>
        <w:t>ning than for the spiritual one, f</w:t>
      </w:r>
      <w:r w:rsidRPr="009074EF">
        <w:rPr>
          <w:rFonts w:ascii="Times New Roman" w:hAnsi="Times New Roman" w:cs="Times New Roman"/>
          <w:sz w:val="26"/>
        </w:rPr>
        <w:t>or the true meaning of the text is spiritual. Indeed</w:t>
      </w:r>
      <w:r w:rsidR="007B3BAB">
        <w:rPr>
          <w:rFonts w:ascii="Times New Roman" w:hAnsi="Times New Roman" w:cs="Times New Roman"/>
          <w:sz w:val="26"/>
        </w:rPr>
        <w:t>, some S</w:t>
      </w:r>
      <w:r w:rsidRPr="009074EF">
        <w:rPr>
          <w:rFonts w:ascii="Times New Roman" w:hAnsi="Times New Roman" w:cs="Times New Roman"/>
          <w:sz w:val="26"/>
        </w:rPr>
        <w:t>criptures</w:t>
      </w:r>
      <w:r w:rsidR="007B3BAB">
        <w:rPr>
          <w:rFonts w:ascii="Times New Roman" w:hAnsi="Times New Roman" w:cs="Times New Roman"/>
          <w:sz w:val="26"/>
        </w:rPr>
        <w:t>—so it was held—</w:t>
      </w:r>
      <w:r w:rsidRPr="009074EF">
        <w:rPr>
          <w:rFonts w:ascii="Times New Roman" w:hAnsi="Times New Roman" w:cs="Times New Roman"/>
          <w:sz w:val="26"/>
        </w:rPr>
        <w:t>cannot be interpreted literally</w:t>
      </w:r>
      <w:r w:rsidR="007B3BAB">
        <w:rPr>
          <w:rFonts w:ascii="Times New Roman" w:hAnsi="Times New Roman" w:cs="Times New Roman"/>
          <w:sz w:val="26"/>
        </w:rPr>
        <w:t>,</w:t>
      </w:r>
      <w:r w:rsidRPr="009074EF">
        <w:rPr>
          <w:rFonts w:ascii="Times New Roman" w:hAnsi="Times New Roman" w:cs="Times New Roman"/>
          <w:sz w:val="26"/>
        </w:rPr>
        <w:t xml:space="preserve"> for it tells of things that are im</w:t>
      </w:r>
      <w:r w:rsidR="007B3BAB">
        <w:rPr>
          <w:rFonts w:ascii="Times New Roman" w:hAnsi="Times New Roman" w:cs="Times New Roman"/>
          <w:sz w:val="26"/>
        </w:rPr>
        <w:t>moral and thus unworthy of God (a</w:t>
      </w:r>
      <w:r w:rsidRPr="009074EF">
        <w:rPr>
          <w:rFonts w:ascii="Times New Roman" w:hAnsi="Times New Roman" w:cs="Times New Roman"/>
          <w:sz w:val="26"/>
        </w:rPr>
        <w:t>dultery, incest, murder</w:t>
      </w:r>
      <w:r w:rsidR="00170B7C">
        <w:rPr>
          <w:rFonts w:ascii="Times New Roman" w:hAnsi="Times New Roman" w:cs="Times New Roman"/>
          <w:sz w:val="26"/>
        </w:rPr>
        <w:t>,</w:t>
      </w:r>
      <w:r w:rsidRPr="009074EF">
        <w:rPr>
          <w:rFonts w:ascii="Times New Roman" w:hAnsi="Times New Roman" w:cs="Times New Roman"/>
          <w:sz w:val="26"/>
        </w:rPr>
        <w:t xml:space="preserve"> </w:t>
      </w:r>
      <w:r w:rsidRPr="007B3BAB">
        <w:rPr>
          <w:rFonts w:ascii="Times New Roman" w:hAnsi="Times New Roman" w:cs="Times New Roman"/>
          <w:iCs/>
          <w:sz w:val="26"/>
        </w:rPr>
        <w:t>et</w:t>
      </w:r>
      <w:r w:rsidR="007B3BAB" w:rsidRPr="007B3BAB">
        <w:rPr>
          <w:rFonts w:ascii="Times New Roman" w:hAnsi="Times New Roman" w:cs="Times New Roman"/>
          <w:iCs/>
          <w:sz w:val="26"/>
        </w:rPr>
        <w:t>c.)</w:t>
      </w:r>
      <w:r w:rsidR="007B3BAB">
        <w:rPr>
          <w:rFonts w:ascii="Times New Roman" w:hAnsi="Times New Roman" w:cs="Times New Roman"/>
          <w:iCs/>
          <w:sz w:val="26"/>
        </w:rPr>
        <w:t>,</w:t>
      </w:r>
      <w:r w:rsidRPr="009074EF">
        <w:rPr>
          <w:rFonts w:ascii="Times New Roman" w:hAnsi="Times New Roman" w:cs="Times New Roman"/>
          <w:sz w:val="26"/>
        </w:rPr>
        <w:t xml:space="preserve"> and much </w:t>
      </w:r>
      <w:r w:rsidR="00C94FC5">
        <w:rPr>
          <w:rFonts w:ascii="Times New Roman" w:hAnsi="Times New Roman" w:cs="Times New Roman"/>
          <w:sz w:val="26"/>
        </w:rPr>
        <w:t>S</w:t>
      </w:r>
      <w:r w:rsidRPr="009074EF">
        <w:rPr>
          <w:rFonts w:ascii="Times New Roman" w:hAnsi="Times New Roman" w:cs="Times New Roman"/>
          <w:sz w:val="26"/>
        </w:rPr>
        <w:t>cripture is</w:t>
      </w:r>
      <w:r w:rsidR="00C94FC5">
        <w:rPr>
          <w:rFonts w:ascii="Times New Roman" w:hAnsi="Times New Roman" w:cs="Times New Roman"/>
          <w:sz w:val="26"/>
        </w:rPr>
        <w:t xml:space="preserve"> </w:t>
      </w:r>
      <w:r w:rsidR="007B3BAB">
        <w:rPr>
          <w:rFonts w:ascii="Times New Roman" w:hAnsi="Times New Roman" w:cs="Times New Roman"/>
          <w:sz w:val="26"/>
        </w:rPr>
        <w:t xml:space="preserve">too </w:t>
      </w:r>
      <w:r w:rsidR="00C94FC5">
        <w:rPr>
          <w:rFonts w:ascii="Times New Roman" w:hAnsi="Times New Roman" w:cs="Times New Roman"/>
          <w:sz w:val="26"/>
        </w:rPr>
        <w:t xml:space="preserve">primitive </w:t>
      </w:r>
      <w:r w:rsidR="007B3BAB">
        <w:rPr>
          <w:rFonts w:ascii="Times New Roman" w:hAnsi="Times New Roman" w:cs="Times New Roman"/>
          <w:sz w:val="26"/>
        </w:rPr>
        <w:t xml:space="preserve">or too trivial, </w:t>
      </w:r>
      <w:r w:rsidR="00C94FC5">
        <w:rPr>
          <w:rFonts w:ascii="Times New Roman" w:hAnsi="Times New Roman" w:cs="Times New Roman"/>
          <w:sz w:val="26"/>
        </w:rPr>
        <w:t>i</w:t>
      </w:r>
      <w:r w:rsidRPr="009074EF">
        <w:rPr>
          <w:rFonts w:ascii="Times New Roman" w:hAnsi="Times New Roman" w:cs="Times New Roman"/>
          <w:sz w:val="26"/>
        </w:rPr>
        <w:t>f taken literally</w:t>
      </w:r>
      <w:r w:rsidR="007B3BAB">
        <w:rPr>
          <w:rFonts w:ascii="Times New Roman" w:hAnsi="Times New Roman" w:cs="Times New Roman"/>
          <w:sz w:val="26"/>
        </w:rPr>
        <w:t>,</w:t>
      </w:r>
      <w:r w:rsidRPr="009074EF">
        <w:rPr>
          <w:rFonts w:ascii="Times New Roman" w:hAnsi="Times New Roman" w:cs="Times New Roman"/>
          <w:sz w:val="26"/>
        </w:rPr>
        <w:t xml:space="preserve"> to be a fi</w:t>
      </w:r>
      <w:r w:rsidR="007B3BAB">
        <w:rPr>
          <w:rFonts w:ascii="Times New Roman" w:hAnsi="Times New Roman" w:cs="Times New Roman"/>
          <w:sz w:val="26"/>
        </w:rPr>
        <w:t>t vehicle of divine revelation (lengthy genealogies</w:t>
      </w:r>
      <w:r w:rsidRPr="009074EF">
        <w:rPr>
          <w:rFonts w:ascii="Times New Roman" w:hAnsi="Times New Roman" w:cs="Times New Roman"/>
          <w:sz w:val="26"/>
        </w:rPr>
        <w:t>, rules for animal sacrifice, the dimensions of a tabernacle</w:t>
      </w:r>
      <w:r w:rsidR="007B3BAB">
        <w:rPr>
          <w:rFonts w:ascii="Times New Roman" w:hAnsi="Times New Roman" w:cs="Times New Roman"/>
          <w:sz w:val="26"/>
        </w:rPr>
        <w:t>, etc</w:t>
      </w:r>
      <w:r w:rsidRPr="009074EF">
        <w:rPr>
          <w:rFonts w:ascii="Times New Roman" w:hAnsi="Times New Roman" w:cs="Times New Roman"/>
          <w:sz w:val="26"/>
        </w:rPr>
        <w:t>.</w:t>
      </w:r>
      <w:r w:rsidR="007B3BAB">
        <w:rPr>
          <w:rFonts w:ascii="Times New Roman" w:hAnsi="Times New Roman" w:cs="Times New Roman"/>
          <w:sz w:val="26"/>
        </w:rPr>
        <w:t>)</w:t>
      </w:r>
      <w:r w:rsidRPr="009074EF">
        <w:rPr>
          <w:rFonts w:ascii="Times New Roman" w:hAnsi="Times New Roman" w:cs="Times New Roman"/>
          <w:sz w:val="26"/>
        </w:rPr>
        <w:t xml:space="preserve"> Such passages yield their true meaning only when interpreted spiritually.</w:t>
      </w:r>
      <w:r w:rsidR="00C94FC5">
        <w:rPr>
          <w:rFonts w:ascii="Times New Roman" w:hAnsi="Times New Roman" w:cs="Times New Roman"/>
          <w:sz w:val="26"/>
        </w:rPr>
        <w:t>”</w:t>
      </w:r>
      <w:r w:rsidRPr="009074EF">
        <w:rPr>
          <w:rFonts w:ascii="Times New Roman" w:hAnsi="Times New Roman" w:cs="Times New Roman"/>
          <w:sz w:val="26"/>
        </w:rPr>
        <w:t xml:space="preserve"> When you allegorize you put spiritual meanings on these kinds of passages. </w:t>
      </w:r>
      <w:r w:rsidR="00C94FC5">
        <w:rPr>
          <w:rFonts w:ascii="Times New Roman" w:hAnsi="Times New Roman" w:cs="Times New Roman"/>
          <w:sz w:val="26"/>
        </w:rPr>
        <w:t>“</w:t>
      </w:r>
      <w:r w:rsidRPr="009074EF">
        <w:rPr>
          <w:rFonts w:ascii="Times New Roman" w:hAnsi="Times New Roman" w:cs="Times New Roman"/>
          <w:sz w:val="26"/>
        </w:rPr>
        <w:t xml:space="preserve">The result was a wholesale uncontrolled allegorizing of </w:t>
      </w:r>
      <w:r w:rsidR="00C94FC5">
        <w:rPr>
          <w:rFonts w:ascii="Times New Roman" w:hAnsi="Times New Roman" w:cs="Times New Roman"/>
          <w:sz w:val="26"/>
        </w:rPr>
        <w:t>S</w:t>
      </w:r>
      <w:r w:rsidRPr="009074EF">
        <w:rPr>
          <w:rFonts w:ascii="Times New Roman" w:hAnsi="Times New Roman" w:cs="Times New Roman"/>
          <w:sz w:val="26"/>
        </w:rPr>
        <w:t xml:space="preserve">cripture, </w:t>
      </w:r>
      <w:r w:rsidR="007B3BAB">
        <w:rPr>
          <w:rFonts w:ascii="Times New Roman" w:hAnsi="Times New Roman" w:cs="Times New Roman"/>
          <w:sz w:val="26"/>
        </w:rPr>
        <w:t>specifically the Old Testament…</w:t>
      </w:r>
      <w:r w:rsidRPr="009074EF">
        <w:rPr>
          <w:rFonts w:ascii="Times New Roman" w:hAnsi="Times New Roman" w:cs="Times New Roman"/>
          <w:sz w:val="26"/>
        </w:rPr>
        <w:t>But the s</w:t>
      </w:r>
      <w:r w:rsidR="00C94FC5">
        <w:rPr>
          <w:rFonts w:ascii="Times New Roman" w:hAnsi="Times New Roman" w:cs="Times New Roman"/>
          <w:sz w:val="26"/>
        </w:rPr>
        <w:t>p</w:t>
      </w:r>
      <w:r w:rsidRPr="009074EF">
        <w:rPr>
          <w:rFonts w:ascii="Times New Roman" w:hAnsi="Times New Roman" w:cs="Times New Roman"/>
          <w:sz w:val="26"/>
        </w:rPr>
        <w:t>ate of fanciful interpretations continued to flow unchecked</w:t>
      </w:r>
      <w:r w:rsidR="007B3BAB">
        <w:rPr>
          <w:rFonts w:ascii="Times New Roman" w:hAnsi="Times New Roman" w:cs="Times New Roman"/>
          <w:sz w:val="26"/>
        </w:rPr>
        <w:t xml:space="preserve"> from</w:t>
      </w:r>
      <w:r w:rsidR="00C94FC5">
        <w:rPr>
          <w:rFonts w:ascii="Times New Roman" w:hAnsi="Times New Roman" w:cs="Times New Roman"/>
          <w:sz w:val="26"/>
        </w:rPr>
        <w:t xml:space="preserve"> pulpit</w:t>
      </w:r>
      <w:r w:rsidR="007B3BAB">
        <w:rPr>
          <w:rFonts w:ascii="Times New Roman" w:hAnsi="Times New Roman" w:cs="Times New Roman"/>
          <w:sz w:val="26"/>
        </w:rPr>
        <w:t xml:space="preserve"> and lecturer’s desk alike</w:t>
      </w:r>
      <w:r w:rsidR="008F7092">
        <w:rPr>
          <w:rFonts w:ascii="Times New Roman" w:hAnsi="Times New Roman" w:cs="Times New Roman"/>
          <w:sz w:val="26"/>
        </w:rPr>
        <w:t>. T</w:t>
      </w:r>
      <w:r w:rsidRPr="009074EF">
        <w:rPr>
          <w:rFonts w:ascii="Times New Roman" w:hAnsi="Times New Roman" w:cs="Times New Roman"/>
          <w:sz w:val="26"/>
        </w:rPr>
        <w:t xml:space="preserve">he meanings that </w:t>
      </w:r>
      <w:r w:rsidR="007B3BAB">
        <w:rPr>
          <w:rFonts w:ascii="Times New Roman" w:hAnsi="Times New Roman" w:cs="Times New Roman"/>
          <w:sz w:val="26"/>
        </w:rPr>
        <w:t>could be</w:t>
      </w:r>
      <w:r w:rsidRPr="009074EF">
        <w:rPr>
          <w:rFonts w:ascii="Times New Roman" w:hAnsi="Times New Roman" w:cs="Times New Roman"/>
          <w:sz w:val="26"/>
        </w:rPr>
        <w:t xml:space="preserve"> got from </w:t>
      </w:r>
      <w:r w:rsidR="00C94FC5">
        <w:rPr>
          <w:rFonts w:ascii="Times New Roman" w:hAnsi="Times New Roman" w:cs="Times New Roman"/>
          <w:sz w:val="26"/>
        </w:rPr>
        <w:t>S</w:t>
      </w:r>
      <w:r w:rsidRPr="009074EF">
        <w:rPr>
          <w:rFonts w:ascii="Times New Roman" w:hAnsi="Times New Roman" w:cs="Times New Roman"/>
          <w:sz w:val="26"/>
        </w:rPr>
        <w:t>cripture were limited</w:t>
      </w:r>
      <w:r w:rsidR="007B3BAB">
        <w:rPr>
          <w:rFonts w:ascii="Times New Roman" w:hAnsi="Times New Roman" w:cs="Times New Roman"/>
          <w:sz w:val="26"/>
        </w:rPr>
        <w:t>, one might justifiably feel,</w:t>
      </w:r>
      <w:r w:rsidRPr="009074EF">
        <w:rPr>
          <w:rFonts w:ascii="Times New Roman" w:hAnsi="Times New Roman" w:cs="Times New Roman"/>
          <w:sz w:val="26"/>
        </w:rPr>
        <w:t xml:space="preserve"> only by the interpreter</w:t>
      </w:r>
      <w:r w:rsidR="00C94FC5">
        <w:rPr>
          <w:rFonts w:ascii="Times New Roman" w:hAnsi="Times New Roman" w:cs="Times New Roman"/>
          <w:sz w:val="26"/>
        </w:rPr>
        <w:t>’</w:t>
      </w:r>
      <w:r w:rsidRPr="009074EF">
        <w:rPr>
          <w:rFonts w:ascii="Times New Roman" w:hAnsi="Times New Roman" w:cs="Times New Roman"/>
          <w:sz w:val="26"/>
        </w:rPr>
        <w:t>s ingenuity.</w:t>
      </w:r>
      <w:r w:rsidR="00C94FC5">
        <w:rPr>
          <w:rFonts w:ascii="Times New Roman" w:hAnsi="Times New Roman" w:cs="Times New Roman"/>
          <w:sz w:val="26"/>
        </w:rPr>
        <w:t>”</w:t>
      </w:r>
      <w:r w:rsidRPr="009074EF">
        <w:rPr>
          <w:rFonts w:ascii="Times New Roman" w:hAnsi="Times New Roman" w:cs="Times New Roman"/>
          <w:sz w:val="26"/>
        </w:rPr>
        <w:t xml:space="preserve"> If you have a very clever person you can find all kinds of </w:t>
      </w:r>
      <w:r w:rsidR="00C94FC5">
        <w:rPr>
          <w:rFonts w:ascii="Times New Roman" w:hAnsi="Times New Roman" w:cs="Times New Roman"/>
          <w:sz w:val="26"/>
        </w:rPr>
        <w:t>meaning</w:t>
      </w:r>
      <w:r w:rsidRPr="009074EF">
        <w:rPr>
          <w:rFonts w:ascii="Times New Roman" w:hAnsi="Times New Roman" w:cs="Times New Roman"/>
          <w:sz w:val="26"/>
        </w:rPr>
        <w:t xml:space="preserve"> </w:t>
      </w:r>
      <w:r w:rsidR="00C94FC5">
        <w:rPr>
          <w:rFonts w:ascii="Times New Roman" w:hAnsi="Times New Roman" w:cs="Times New Roman"/>
          <w:sz w:val="26"/>
        </w:rPr>
        <w:t>in</w:t>
      </w:r>
      <w:r w:rsidRPr="009074EF">
        <w:rPr>
          <w:rFonts w:ascii="Times New Roman" w:hAnsi="Times New Roman" w:cs="Times New Roman"/>
          <w:sz w:val="26"/>
        </w:rPr>
        <w:t xml:space="preserve"> any state</w:t>
      </w:r>
      <w:r w:rsidR="00C94FC5">
        <w:rPr>
          <w:rFonts w:ascii="Times New Roman" w:hAnsi="Times New Roman" w:cs="Times New Roman"/>
          <w:sz w:val="26"/>
        </w:rPr>
        <w:t>ment</w:t>
      </w:r>
      <w:r w:rsidRPr="009074EF">
        <w:rPr>
          <w:rFonts w:ascii="Times New Roman" w:hAnsi="Times New Roman" w:cs="Times New Roman"/>
          <w:sz w:val="26"/>
        </w:rPr>
        <w:t xml:space="preserve">. </w:t>
      </w:r>
      <w:r w:rsidR="007B3BAB">
        <w:rPr>
          <w:rFonts w:ascii="Times New Roman" w:hAnsi="Times New Roman" w:cs="Times New Roman"/>
          <w:sz w:val="26"/>
        </w:rPr>
        <w:t>“</w:t>
      </w:r>
      <w:r w:rsidRPr="009074EF">
        <w:rPr>
          <w:rFonts w:ascii="Times New Roman" w:hAnsi="Times New Roman" w:cs="Times New Roman"/>
          <w:sz w:val="26"/>
        </w:rPr>
        <w:t>Whatever thei</w:t>
      </w:r>
      <w:r w:rsidR="007B3BAB">
        <w:rPr>
          <w:rFonts w:ascii="Times New Roman" w:hAnsi="Times New Roman" w:cs="Times New Roman"/>
          <w:sz w:val="26"/>
        </w:rPr>
        <w:t>r inconsistencies may have been</w:t>
      </w:r>
      <w:r w:rsidRPr="009074EF">
        <w:rPr>
          <w:rFonts w:ascii="Times New Roman" w:hAnsi="Times New Roman" w:cs="Times New Roman"/>
          <w:sz w:val="26"/>
        </w:rPr>
        <w:t xml:space="preserve"> </w:t>
      </w:r>
      <w:r w:rsidR="007B3BAB">
        <w:rPr>
          <w:rFonts w:ascii="Times New Roman" w:hAnsi="Times New Roman" w:cs="Times New Roman"/>
          <w:sz w:val="26"/>
        </w:rPr>
        <w:t>(</w:t>
      </w:r>
      <w:r w:rsidRPr="009074EF">
        <w:rPr>
          <w:rFonts w:ascii="Times New Roman" w:hAnsi="Times New Roman" w:cs="Times New Roman"/>
          <w:sz w:val="26"/>
        </w:rPr>
        <w:t>and they were on occasion inconsistent</w:t>
      </w:r>
      <w:r w:rsidR="007B3BAB">
        <w:rPr>
          <w:rFonts w:ascii="Times New Roman" w:hAnsi="Times New Roman" w:cs="Times New Roman"/>
          <w:sz w:val="26"/>
        </w:rPr>
        <w:t>), b</w:t>
      </w:r>
      <w:r w:rsidRPr="009074EF">
        <w:rPr>
          <w:rFonts w:ascii="Times New Roman" w:hAnsi="Times New Roman" w:cs="Times New Roman"/>
          <w:sz w:val="26"/>
        </w:rPr>
        <w:t>oth the great reforme</w:t>
      </w:r>
      <w:r w:rsidR="008F7092">
        <w:rPr>
          <w:rFonts w:ascii="Times New Roman" w:hAnsi="Times New Roman" w:cs="Times New Roman"/>
          <w:sz w:val="26"/>
        </w:rPr>
        <w:t>rs</w:t>
      </w:r>
      <w:r w:rsidRPr="009074EF">
        <w:rPr>
          <w:rFonts w:ascii="Times New Roman" w:hAnsi="Times New Roman" w:cs="Times New Roman"/>
          <w:sz w:val="26"/>
        </w:rPr>
        <w:t xml:space="preserve"> </w:t>
      </w:r>
      <w:r w:rsidR="007B3BAB">
        <w:rPr>
          <w:rFonts w:ascii="Times New Roman" w:hAnsi="Times New Roman" w:cs="Times New Roman"/>
          <w:sz w:val="26"/>
        </w:rPr>
        <w:t>[</w:t>
      </w:r>
      <w:r w:rsidRPr="009074EF">
        <w:rPr>
          <w:rFonts w:ascii="Times New Roman" w:hAnsi="Times New Roman" w:cs="Times New Roman"/>
          <w:sz w:val="26"/>
        </w:rPr>
        <w:t>Luther and Calvin</w:t>
      </w:r>
      <w:r w:rsidR="007B3BAB">
        <w:rPr>
          <w:rFonts w:ascii="Times New Roman" w:hAnsi="Times New Roman" w:cs="Times New Roman"/>
          <w:sz w:val="26"/>
        </w:rPr>
        <w:t>]</w:t>
      </w:r>
      <w:r w:rsidRPr="009074EF">
        <w:rPr>
          <w:rFonts w:ascii="Times New Roman" w:hAnsi="Times New Roman" w:cs="Times New Roman"/>
          <w:sz w:val="26"/>
        </w:rPr>
        <w:t xml:space="preserve"> rejected allegory </w:t>
      </w:r>
      <w:r w:rsidR="00994BAC">
        <w:rPr>
          <w:rFonts w:ascii="Times New Roman" w:hAnsi="Times New Roman" w:cs="Times New Roman"/>
          <w:sz w:val="26"/>
        </w:rPr>
        <w:t>in</w:t>
      </w:r>
      <w:r w:rsidRPr="009074EF">
        <w:rPr>
          <w:rFonts w:ascii="Times New Roman" w:hAnsi="Times New Roman" w:cs="Times New Roman"/>
          <w:sz w:val="26"/>
        </w:rPr>
        <w:t xml:space="preserve"> principle</w:t>
      </w:r>
      <w:r w:rsidR="007B3BAB">
        <w:rPr>
          <w:rFonts w:ascii="Times New Roman" w:hAnsi="Times New Roman" w:cs="Times New Roman"/>
          <w:sz w:val="26"/>
        </w:rPr>
        <w:t>—</w:t>
      </w:r>
      <w:r w:rsidRPr="009074EF">
        <w:rPr>
          <w:rFonts w:ascii="Times New Roman" w:hAnsi="Times New Roman" w:cs="Times New Roman"/>
          <w:sz w:val="26"/>
        </w:rPr>
        <w:t xml:space="preserve">repeatedly and in the strongest language. In the preceding chapter both Luther and Calvin were </w:t>
      </w:r>
      <w:r w:rsidR="00994BAC">
        <w:rPr>
          <w:rFonts w:ascii="Times New Roman" w:hAnsi="Times New Roman" w:cs="Times New Roman"/>
          <w:sz w:val="26"/>
        </w:rPr>
        <w:t>quoted</w:t>
      </w:r>
      <w:r w:rsidRPr="009074EF">
        <w:rPr>
          <w:rFonts w:ascii="Times New Roman" w:hAnsi="Times New Roman" w:cs="Times New Roman"/>
          <w:sz w:val="26"/>
        </w:rPr>
        <w:t xml:space="preserve"> in their insistence that it is the duty of the interpreter to arrive at the </w:t>
      </w:r>
      <w:r w:rsidR="00994BAC">
        <w:rPr>
          <w:rFonts w:ascii="Times New Roman" w:hAnsi="Times New Roman" w:cs="Times New Roman"/>
          <w:sz w:val="26"/>
        </w:rPr>
        <w:t>plain</w:t>
      </w:r>
      <w:r w:rsidRPr="009074EF">
        <w:rPr>
          <w:rFonts w:ascii="Times New Roman" w:hAnsi="Times New Roman" w:cs="Times New Roman"/>
          <w:sz w:val="26"/>
        </w:rPr>
        <w:t xml:space="preserve"> sense of the text intended by its author.</w:t>
      </w:r>
      <w:r w:rsidR="00994BAC">
        <w:rPr>
          <w:rFonts w:ascii="Times New Roman" w:hAnsi="Times New Roman" w:cs="Times New Roman"/>
          <w:sz w:val="26"/>
        </w:rPr>
        <w:t>”</w:t>
      </w:r>
      <w:r w:rsidRPr="009074EF">
        <w:rPr>
          <w:rFonts w:ascii="Times New Roman" w:hAnsi="Times New Roman" w:cs="Times New Roman"/>
          <w:sz w:val="26"/>
        </w:rPr>
        <w:t xml:space="preserve"> </w:t>
      </w:r>
      <w:r w:rsidR="00AE1444">
        <w:rPr>
          <w:rFonts w:ascii="Times New Roman" w:hAnsi="Times New Roman" w:cs="Times New Roman"/>
          <w:sz w:val="26"/>
        </w:rPr>
        <w:br/>
      </w:r>
      <w:r w:rsidR="00AE1444">
        <w:rPr>
          <w:rFonts w:ascii="Times New Roman" w:hAnsi="Times New Roman" w:cs="Times New Roman"/>
          <w:sz w:val="26"/>
        </w:rPr>
        <w:br/>
        <w:t xml:space="preserve">   d. Authorial Intent and Single Meaning</w:t>
      </w:r>
      <w:r w:rsidR="00170B7C">
        <w:rPr>
          <w:rFonts w:ascii="Times New Roman" w:hAnsi="Times New Roman" w:cs="Times New Roman"/>
          <w:sz w:val="26"/>
        </w:rPr>
        <w:br/>
        <w:t xml:space="preserve"> </w:t>
      </w:r>
      <w:r w:rsidR="00170B7C">
        <w:rPr>
          <w:rFonts w:ascii="Times New Roman" w:hAnsi="Times New Roman" w:cs="Times New Roman"/>
          <w:sz w:val="26"/>
        </w:rPr>
        <w:tab/>
      </w:r>
      <w:r w:rsidRPr="009074EF">
        <w:rPr>
          <w:rFonts w:ascii="Times New Roman" w:hAnsi="Times New Roman" w:cs="Times New Roman"/>
          <w:sz w:val="26"/>
        </w:rPr>
        <w:t xml:space="preserve">Now that has come to be referred to as </w:t>
      </w:r>
      <w:r w:rsidR="00994BAC">
        <w:rPr>
          <w:rFonts w:ascii="Times New Roman" w:hAnsi="Times New Roman" w:cs="Times New Roman"/>
          <w:sz w:val="26"/>
        </w:rPr>
        <w:t>“</w:t>
      </w:r>
      <w:r w:rsidRPr="009074EF">
        <w:rPr>
          <w:rFonts w:ascii="Times New Roman" w:hAnsi="Times New Roman" w:cs="Times New Roman"/>
          <w:sz w:val="26"/>
        </w:rPr>
        <w:t>authorial intent</w:t>
      </w:r>
      <w:r w:rsidR="00994BAC">
        <w:rPr>
          <w:rFonts w:ascii="Times New Roman" w:hAnsi="Times New Roman" w:cs="Times New Roman"/>
          <w:sz w:val="26"/>
        </w:rPr>
        <w:t>”</w:t>
      </w:r>
      <w:r w:rsidRPr="009074EF">
        <w:rPr>
          <w:rFonts w:ascii="Times New Roman" w:hAnsi="Times New Roman" w:cs="Times New Roman"/>
          <w:sz w:val="26"/>
        </w:rPr>
        <w:t xml:space="preserve"> and has become a </w:t>
      </w:r>
      <w:r w:rsidRPr="009074EF">
        <w:rPr>
          <w:rFonts w:ascii="Times New Roman" w:hAnsi="Times New Roman" w:cs="Times New Roman"/>
          <w:sz w:val="26"/>
        </w:rPr>
        <w:lastRenderedPageBreak/>
        <w:t xml:space="preserve">controversial issue. How far do you go? </w:t>
      </w:r>
      <w:r w:rsidR="00994BAC">
        <w:rPr>
          <w:rFonts w:ascii="Times New Roman" w:hAnsi="Times New Roman" w:cs="Times New Roman"/>
          <w:sz w:val="26"/>
        </w:rPr>
        <w:t>Walter Kaiser</w:t>
      </w:r>
      <w:r w:rsidRPr="009074EF">
        <w:rPr>
          <w:rFonts w:ascii="Times New Roman" w:hAnsi="Times New Roman" w:cs="Times New Roman"/>
          <w:sz w:val="26"/>
        </w:rPr>
        <w:t xml:space="preserve"> has written a lot about it</w:t>
      </w:r>
      <w:r w:rsidR="008F7092">
        <w:rPr>
          <w:rFonts w:ascii="Times New Roman" w:hAnsi="Times New Roman" w:cs="Times New Roman"/>
          <w:sz w:val="26"/>
        </w:rPr>
        <w:t xml:space="preserve"> a</w:t>
      </w:r>
      <w:r w:rsidRPr="009074EF">
        <w:rPr>
          <w:rFonts w:ascii="Times New Roman" w:hAnsi="Times New Roman" w:cs="Times New Roman"/>
          <w:sz w:val="26"/>
        </w:rPr>
        <w:t xml:space="preserve">nd he </w:t>
      </w:r>
      <w:r w:rsidR="008F7092">
        <w:rPr>
          <w:rFonts w:ascii="Times New Roman" w:hAnsi="Times New Roman" w:cs="Times New Roman"/>
          <w:sz w:val="26"/>
        </w:rPr>
        <w:t xml:space="preserve">thinks the only interpretation that is </w:t>
      </w:r>
      <w:r w:rsidRPr="009074EF">
        <w:rPr>
          <w:rFonts w:ascii="Times New Roman" w:hAnsi="Times New Roman" w:cs="Times New Roman"/>
          <w:sz w:val="26"/>
        </w:rPr>
        <w:t>legitimate</w:t>
      </w:r>
      <w:r w:rsidR="008F7092">
        <w:rPr>
          <w:rFonts w:ascii="Times New Roman" w:hAnsi="Times New Roman" w:cs="Times New Roman"/>
          <w:sz w:val="26"/>
        </w:rPr>
        <w:t xml:space="preserve"> is</w:t>
      </w:r>
      <w:r w:rsidR="00994BAC">
        <w:rPr>
          <w:rFonts w:ascii="Times New Roman" w:hAnsi="Times New Roman" w:cs="Times New Roman"/>
          <w:sz w:val="26"/>
        </w:rPr>
        <w:t xml:space="preserve"> </w:t>
      </w:r>
      <w:r w:rsidR="008F7092">
        <w:rPr>
          <w:rFonts w:ascii="Times New Roman" w:hAnsi="Times New Roman" w:cs="Times New Roman"/>
          <w:sz w:val="26"/>
        </w:rPr>
        <w:t xml:space="preserve">what the </w:t>
      </w:r>
      <w:r w:rsidRPr="009074EF">
        <w:rPr>
          <w:rFonts w:ascii="Times New Roman" w:hAnsi="Times New Roman" w:cs="Times New Roman"/>
          <w:sz w:val="26"/>
        </w:rPr>
        <w:t>author inten</w:t>
      </w:r>
      <w:r w:rsidR="008F7092">
        <w:rPr>
          <w:rFonts w:ascii="Times New Roman" w:hAnsi="Times New Roman" w:cs="Times New Roman"/>
          <w:sz w:val="26"/>
        </w:rPr>
        <w:t>ded</w:t>
      </w:r>
      <w:r w:rsidRPr="009074EF">
        <w:rPr>
          <w:rFonts w:ascii="Times New Roman" w:hAnsi="Times New Roman" w:cs="Times New Roman"/>
          <w:sz w:val="26"/>
        </w:rPr>
        <w:t xml:space="preserve">. Now I’m in agreement with what he’s trying to do there and certainly it’s in order. I think what he doesn’t take into account is in </w:t>
      </w:r>
      <w:r w:rsidR="00994BAC">
        <w:rPr>
          <w:rFonts w:ascii="Times New Roman" w:hAnsi="Times New Roman" w:cs="Times New Roman"/>
          <w:sz w:val="26"/>
        </w:rPr>
        <w:t>S</w:t>
      </w:r>
      <w:r w:rsidRPr="009074EF">
        <w:rPr>
          <w:rFonts w:ascii="Times New Roman" w:hAnsi="Times New Roman" w:cs="Times New Roman"/>
          <w:sz w:val="26"/>
        </w:rPr>
        <w:t>cripture there’s more than one author. In the sense there’s a human author but there’s also the Holy Spirit superintending what th</w:t>
      </w:r>
      <w:r w:rsidR="00994BAC">
        <w:rPr>
          <w:rFonts w:ascii="Times New Roman" w:hAnsi="Times New Roman" w:cs="Times New Roman"/>
          <w:sz w:val="26"/>
        </w:rPr>
        <w:t>e</w:t>
      </w:r>
      <w:r w:rsidRPr="009074EF">
        <w:rPr>
          <w:rFonts w:ascii="Times New Roman" w:hAnsi="Times New Roman" w:cs="Times New Roman"/>
          <w:sz w:val="26"/>
        </w:rPr>
        <w:t xml:space="preserve"> human author wrote and said. </w:t>
      </w:r>
      <w:r w:rsidR="00994BAC">
        <w:rPr>
          <w:rFonts w:ascii="Times New Roman" w:hAnsi="Times New Roman" w:cs="Times New Roman"/>
          <w:sz w:val="26"/>
        </w:rPr>
        <w:t xml:space="preserve"> </w:t>
      </w:r>
      <w:r w:rsidRPr="009074EF">
        <w:rPr>
          <w:rFonts w:ascii="Times New Roman" w:hAnsi="Times New Roman" w:cs="Times New Roman"/>
          <w:sz w:val="26"/>
        </w:rPr>
        <w:t xml:space="preserve">I think it’s possible that the human author could speak </w:t>
      </w:r>
      <w:r w:rsidR="00994BAC">
        <w:rPr>
          <w:rFonts w:ascii="Times New Roman" w:hAnsi="Times New Roman" w:cs="Times New Roman"/>
          <w:sz w:val="26"/>
        </w:rPr>
        <w:t>“</w:t>
      </w:r>
      <w:r w:rsidRPr="009074EF">
        <w:rPr>
          <w:rFonts w:ascii="Times New Roman" w:hAnsi="Times New Roman" w:cs="Times New Roman"/>
          <w:sz w:val="26"/>
        </w:rPr>
        <w:t>better than he knew</w:t>
      </w:r>
      <w:r w:rsidR="007B3BAB">
        <w:rPr>
          <w:rFonts w:ascii="Times New Roman" w:hAnsi="Times New Roman" w:cs="Times New Roman"/>
          <w:sz w:val="26"/>
        </w:rPr>
        <w:t>,</w:t>
      </w:r>
      <w:r w:rsidR="00994BAC">
        <w:rPr>
          <w:rFonts w:ascii="Times New Roman" w:hAnsi="Times New Roman" w:cs="Times New Roman"/>
          <w:sz w:val="26"/>
        </w:rPr>
        <w:t>”</w:t>
      </w:r>
      <w:r w:rsidRPr="009074EF">
        <w:rPr>
          <w:rFonts w:ascii="Times New Roman" w:hAnsi="Times New Roman" w:cs="Times New Roman"/>
          <w:sz w:val="26"/>
        </w:rPr>
        <w:t xml:space="preserve"> so to speak. In other words</w:t>
      </w:r>
      <w:r w:rsidR="00994BAC">
        <w:rPr>
          <w:rFonts w:ascii="Times New Roman" w:hAnsi="Times New Roman" w:cs="Times New Roman"/>
          <w:sz w:val="26"/>
        </w:rPr>
        <w:t>,</w:t>
      </w:r>
      <w:r w:rsidRPr="009074EF">
        <w:rPr>
          <w:rFonts w:ascii="Times New Roman" w:hAnsi="Times New Roman" w:cs="Times New Roman"/>
          <w:sz w:val="26"/>
        </w:rPr>
        <w:t xml:space="preserve"> he could say things that he himself did not believe or comprehend and therefore wasn’t his intent</w:t>
      </w:r>
      <w:r w:rsidR="00E53A35">
        <w:rPr>
          <w:rFonts w:ascii="Times New Roman" w:hAnsi="Times New Roman" w:cs="Times New Roman"/>
          <w:sz w:val="26"/>
        </w:rPr>
        <w:t>; y</w:t>
      </w:r>
      <w:r w:rsidRPr="009074EF">
        <w:rPr>
          <w:rFonts w:ascii="Times New Roman" w:hAnsi="Times New Roman" w:cs="Times New Roman"/>
          <w:sz w:val="26"/>
        </w:rPr>
        <w:t xml:space="preserve">et </w:t>
      </w:r>
      <w:r w:rsidR="008F7092">
        <w:rPr>
          <w:rFonts w:ascii="Times New Roman" w:hAnsi="Times New Roman" w:cs="Times New Roman"/>
          <w:sz w:val="26"/>
        </w:rPr>
        <w:t xml:space="preserve">it was </w:t>
      </w:r>
      <w:r w:rsidRPr="009074EF">
        <w:rPr>
          <w:rFonts w:ascii="Times New Roman" w:hAnsi="Times New Roman" w:cs="Times New Roman"/>
          <w:sz w:val="26"/>
        </w:rPr>
        <w:t>superintend</w:t>
      </w:r>
      <w:r w:rsidR="008F7092">
        <w:rPr>
          <w:rFonts w:ascii="Times New Roman" w:hAnsi="Times New Roman" w:cs="Times New Roman"/>
          <w:sz w:val="26"/>
        </w:rPr>
        <w:t>ed</w:t>
      </w:r>
      <w:r w:rsidRPr="009074EF">
        <w:rPr>
          <w:rFonts w:ascii="Times New Roman" w:hAnsi="Times New Roman" w:cs="Times New Roman"/>
          <w:sz w:val="26"/>
        </w:rPr>
        <w:t xml:space="preserve"> by the Holy Spirit who was addressing issues that transcend</w:t>
      </w:r>
      <w:r w:rsidR="00170B7C">
        <w:rPr>
          <w:rFonts w:ascii="Times New Roman" w:hAnsi="Times New Roman" w:cs="Times New Roman"/>
          <w:sz w:val="26"/>
        </w:rPr>
        <w:t>ed</w:t>
      </w:r>
      <w:r w:rsidRPr="009074EF">
        <w:rPr>
          <w:rFonts w:ascii="Times New Roman" w:hAnsi="Times New Roman" w:cs="Times New Roman"/>
          <w:sz w:val="26"/>
        </w:rPr>
        <w:t xml:space="preserve"> </w:t>
      </w:r>
      <w:r w:rsidR="008F7092">
        <w:rPr>
          <w:rFonts w:ascii="Times New Roman" w:hAnsi="Times New Roman" w:cs="Times New Roman"/>
          <w:sz w:val="26"/>
        </w:rPr>
        <w:t xml:space="preserve">the prophet’s </w:t>
      </w:r>
      <w:r w:rsidRPr="009074EF">
        <w:rPr>
          <w:rFonts w:ascii="Times New Roman" w:hAnsi="Times New Roman" w:cs="Times New Roman"/>
          <w:sz w:val="26"/>
        </w:rPr>
        <w:t>whole understanding. So I put a qualification there, but that doesn’t open the door to wholesale looking for m</w:t>
      </w:r>
      <w:r w:rsidR="00994BAC">
        <w:rPr>
          <w:rFonts w:ascii="Times New Roman" w:hAnsi="Times New Roman" w:cs="Times New Roman"/>
          <w:sz w:val="26"/>
        </w:rPr>
        <w:t>ultiple</w:t>
      </w:r>
      <w:r w:rsidRPr="009074EF">
        <w:rPr>
          <w:rFonts w:ascii="Times New Roman" w:hAnsi="Times New Roman" w:cs="Times New Roman"/>
          <w:sz w:val="26"/>
        </w:rPr>
        <w:t xml:space="preserve"> meanings in any statement of </w:t>
      </w:r>
      <w:r w:rsidR="008F7092">
        <w:rPr>
          <w:rFonts w:ascii="Times New Roman" w:hAnsi="Times New Roman" w:cs="Times New Roman"/>
          <w:sz w:val="26"/>
        </w:rPr>
        <w:t>S</w:t>
      </w:r>
      <w:r w:rsidRPr="009074EF">
        <w:rPr>
          <w:rFonts w:ascii="Times New Roman" w:hAnsi="Times New Roman" w:cs="Times New Roman"/>
          <w:sz w:val="26"/>
        </w:rPr>
        <w:t xml:space="preserve">cripture. </w:t>
      </w:r>
      <w:r w:rsidR="00E53A35">
        <w:rPr>
          <w:rFonts w:ascii="Times New Roman" w:hAnsi="Times New Roman" w:cs="Times New Roman"/>
          <w:sz w:val="26"/>
        </w:rPr>
        <w:t xml:space="preserve">Bright was saying, </w:t>
      </w:r>
      <w:r w:rsidR="00994BAC">
        <w:rPr>
          <w:rFonts w:ascii="Times New Roman" w:hAnsi="Times New Roman" w:cs="Times New Roman"/>
          <w:sz w:val="26"/>
        </w:rPr>
        <w:t>“</w:t>
      </w:r>
      <w:r w:rsidRPr="009074EF">
        <w:rPr>
          <w:rFonts w:ascii="Times New Roman" w:hAnsi="Times New Roman" w:cs="Times New Roman"/>
          <w:sz w:val="26"/>
        </w:rPr>
        <w:t>It’s the duty of the interpreter to arrive at the plain sense of the text intended by its author</w:t>
      </w:r>
      <w:r w:rsidR="00E53A35">
        <w:rPr>
          <w:rFonts w:ascii="Times New Roman" w:hAnsi="Times New Roman" w:cs="Times New Roman"/>
          <w:sz w:val="26"/>
        </w:rPr>
        <w:t>. S</w:t>
      </w:r>
      <w:r w:rsidRPr="009074EF">
        <w:rPr>
          <w:rFonts w:ascii="Times New Roman" w:hAnsi="Times New Roman" w:cs="Times New Roman"/>
          <w:sz w:val="26"/>
        </w:rPr>
        <w:t>imilar quotations</w:t>
      </w:r>
      <w:r w:rsidR="00E53A35">
        <w:rPr>
          <w:rFonts w:ascii="Times New Roman" w:hAnsi="Times New Roman" w:cs="Times New Roman"/>
          <w:sz w:val="26"/>
        </w:rPr>
        <w:t>, in which</w:t>
      </w:r>
      <w:r w:rsidRPr="009074EF">
        <w:rPr>
          <w:rFonts w:ascii="Times New Roman" w:hAnsi="Times New Roman" w:cs="Times New Roman"/>
          <w:sz w:val="26"/>
        </w:rPr>
        <w:t xml:space="preserve"> they express</w:t>
      </w:r>
      <w:r w:rsidR="00E53A35">
        <w:rPr>
          <w:rFonts w:ascii="Times New Roman" w:hAnsi="Times New Roman" w:cs="Times New Roman"/>
          <w:sz w:val="26"/>
        </w:rPr>
        <w:t>ed</w:t>
      </w:r>
      <w:r w:rsidRPr="009074EF">
        <w:rPr>
          <w:rFonts w:ascii="Times New Roman" w:hAnsi="Times New Roman" w:cs="Times New Roman"/>
          <w:sz w:val="26"/>
        </w:rPr>
        <w:t xml:space="preserve"> their contempt of the allegory</w:t>
      </w:r>
      <w:r w:rsidR="00E53A35">
        <w:rPr>
          <w:rFonts w:ascii="Times New Roman" w:hAnsi="Times New Roman" w:cs="Times New Roman"/>
          <w:sz w:val="26"/>
        </w:rPr>
        <w:t>,</w:t>
      </w:r>
      <w:r w:rsidRPr="009074EF">
        <w:rPr>
          <w:rFonts w:ascii="Times New Roman" w:hAnsi="Times New Roman" w:cs="Times New Roman"/>
          <w:sz w:val="26"/>
        </w:rPr>
        <w:t xml:space="preserve"> could be induced almost at will.</w:t>
      </w:r>
      <w:r w:rsidR="00E53A35">
        <w:rPr>
          <w:rFonts w:ascii="Times New Roman" w:hAnsi="Times New Roman" w:cs="Times New Roman"/>
          <w:sz w:val="26"/>
        </w:rPr>
        <w:t xml:space="preserve"> Luther, whose vocabulary was by no means impoverished,</w:t>
      </w:r>
      <w:r w:rsidR="00994BAC">
        <w:rPr>
          <w:rFonts w:ascii="Times New Roman" w:hAnsi="Times New Roman" w:cs="Times New Roman"/>
          <w:sz w:val="26"/>
        </w:rPr>
        <w:t xml:space="preserve"> </w:t>
      </w:r>
      <w:r w:rsidRPr="009074EF">
        <w:rPr>
          <w:rFonts w:ascii="Times New Roman" w:hAnsi="Times New Roman" w:cs="Times New Roman"/>
          <w:sz w:val="26"/>
        </w:rPr>
        <w:t xml:space="preserve">is especially vivid. He declares that </w:t>
      </w:r>
      <w:r w:rsidR="00994BAC">
        <w:rPr>
          <w:rFonts w:ascii="Times New Roman" w:hAnsi="Times New Roman" w:cs="Times New Roman"/>
          <w:sz w:val="26"/>
        </w:rPr>
        <w:t>Origen</w:t>
      </w:r>
      <w:r w:rsidR="008F7092">
        <w:rPr>
          <w:rFonts w:ascii="Times New Roman" w:hAnsi="Times New Roman" w:cs="Times New Roman"/>
          <w:sz w:val="26"/>
        </w:rPr>
        <w:t>’s</w:t>
      </w:r>
      <w:r w:rsidRPr="009074EF">
        <w:rPr>
          <w:rFonts w:ascii="Times New Roman" w:hAnsi="Times New Roman" w:cs="Times New Roman"/>
          <w:sz w:val="26"/>
        </w:rPr>
        <w:t xml:space="preserve"> allegories </w:t>
      </w:r>
      <w:r w:rsidR="00E53A35">
        <w:rPr>
          <w:rFonts w:ascii="Times New Roman" w:hAnsi="Times New Roman" w:cs="Times New Roman"/>
          <w:sz w:val="26"/>
        </w:rPr>
        <w:t>‘are not worth so much dirt;’</w:t>
      </w:r>
      <w:r w:rsidRPr="009074EF">
        <w:rPr>
          <w:rFonts w:ascii="Times New Roman" w:hAnsi="Times New Roman" w:cs="Times New Roman"/>
          <w:sz w:val="26"/>
        </w:rPr>
        <w:t xml:space="preserve"> </w:t>
      </w:r>
      <w:r w:rsidR="00E53A35">
        <w:rPr>
          <w:rFonts w:ascii="Times New Roman" w:hAnsi="Times New Roman" w:cs="Times New Roman"/>
          <w:sz w:val="26"/>
        </w:rPr>
        <w:t>he calls a</w:t>
      </w:r>
      <w:r w:rsidRPr="009074EF">
        <w:rPr>
          <w:rFonts w:ascii="Times New Roman" w:hAnsi="Times New Roman" w:cs="Times New Roman"/>
          <w:sz w:val="26"/>
        </w:rPr>
        <w:t>llegory</w:t>
      </w:r>
      <w:r w:rsidR="008F7092">
        <w:rPr>
          <w:rFonts w:ascii="Times New Roman" w:hAnsi="Times New Roman" w:cs="Times New Roman"/>
          <w:sz w:val="26"/>
        </w:rPr>
        <w:t xml:space="preserve"> </w:t>
      </w:r>
      <w:r w:rsidRPr="009074EF">
        <w:rPr>
          <w:rFonts w:ascii="Times New Roman" w:hAnsi="Times New Roman" w:cs="Times New Roman"/>
          <w:sz w:val="26"/>
        </w:rPr>
        <w:t xml:space="preserve">variously </w:t>
      </w:r>
      <w:r w:rsidR="00E53A35">
        <w:rPr>
          <w:rFonts w:ascii="Times New Roman" w:hAnsi="Times New Roman" w:cs="Times New Roman"/>
          <w:sz w:val="26"/>
        </w:rPr>
        <w:t>‘</w:t>
      </w:r>
      <w:r w:rsidRPr="009074EF">
        <w:rPr>
          <w:rFonts w:ascii="Times New Roman" w:hAnsi="Times New Roman" w:cs="Times New Roman"/>
          <w:sz w:val="26"/>
        </w:rPr>
        <w:t xml:space="preserve">the scum on </w:t>
      </w:r>
      <w:r w:rsidR="00ED050F">
        <w:rPr>
          <w:rFonts w:ascii="Times New Roman" w:hAnsi="Times New Roman" w:cs="Times New Roman"/>
          <w:sz w:val="26"/>
        </w:rPr>
        <w:t>S</w:t>
      </w:r>
      <w:r w:rsidR="00E53A35">
        <w:rPr>
          <w:rFonts w:ascii="Times New Roman" w:hAnsi="Times New Roman" w:cs="Times New Roman"/>
          <w:sz w:val="26"/>
        </w:rPr>
        <w:t>cripture,’ a</w:t>
      </w:r>
      <w:r w:rsidRPr="009074EF">
        <w:rPr>
          <w:rFonts w:ascii="Times New Roman" w:hAnsi="Times New Roman" w:cs="Times New Roman"/>
          <w:sz w:val="26"/>
        </w:rPr>
        <w:t xml:space="preserve"> </w:t>
      </w:r>
      <w:r w:rsidR="00E53A35">
        <w:rPr>
          <w:rFonts w:ascii="Times New Roman" w:hAnsi="Times New Roman" w:cs="Times New Roman"/>
          <w:sz w:val="26"/>
        </w:rPr>
        <w:t>‘</w:t>
      </w:r>
      <w:r w:rsidRPr="009074EF">
        <w:rPr>
          <w:rFonts w:ascii="Times New Roman" w:hAnsi="Times New Roman" w:cs="Times New Roman"/>
          <w:sz w:val="26"/>
        </w:rPr>
        <w:t>harlot</w:t>
      </w:r>
      <w:r w:rsidR="00E53A35">
        <w:rPr>
          <w:rFonts w:ascii="Times New Roman" w:hAnsi="Times New Roman" w:cs="Times New Roman"/>
          <w:sz w:val="26"/>
        </w:rPr>
        <w:t>’</w:t>
      </w:r>
      <w:r w:rsidRPr="009074EF">
        <w:rPr>
          <w:rFonts w:ascii="Times New Roman" w:hAnsi="Times New Roman" w:cs="Times New Roman"/>
          <w:sz w:val="26"/>
        </w:rPr>
        <w:t xml:space="preserve"> </w:t>
      </w:r>
      <w:r w:rsidR="00E53A35">
        <w:rPr>
          <w:rFonts w:ascii="Times New Roman" w:hAnsi="Times New Roman" w:cs="Times New Roman"/>
          <w:sz w:val="26"/>
        </w:rPr>
        <w:t>to</w:t>
      </w:r>
      <w:r w:rsidRPr="009074EF">
        <w:rPr>
          <w:rFonts w:ascii="Times New Roman" w:hAnsi="Times New Roman" w:cs="Times New Roman"/>
          <w:sz w:val="26"/>
        </w:rPr>
        <w:t xml:space="preserve"> seduce</w:t>
      </w:r>
      <w:r w:rsidR="00E53A35">
        <w:rPr>
          <w:rFonts w:ascii="Times New Roman" w:hAnsi="Times New Roman" w:cs="Times New Roman"/>
          <w:sz w:val="26"/>
        </w:rPr>
        <w:t xml:space="preserve"> us,</w:t>
      </w:r>
      <w:r w:rsidR="00ED050F">
        <w:rPr>
          <w:rFonts w:ascii="Times New Roman" w:hAnsi="Times New Roman" w:cs="Times New Roman"/>
          <w:sz w:val="26"/>
        </w:rPr>
        <w:t xml:space="preserve"> </w:t>
      </w:r>
      <w:r w:rsidR="00E53A35">
        <w:rPr>
          <w:rFonts w:ascii="Times New Roman" w:hAnsi="Times New Roman" w:cs="Times New Roman"/>
          <w:sz w:val="26"/>
        </w:rPr>
        <w:t>‘a monkey game,’</w:t>
      </w:r>
      <w:r w:rsidR="00ED050F">
        <w:rPr>
          <w:rFonts w:ascii="Times New Roman" w:hAnsi="Times New Roman" w:cs="Times New Roman"/>
          <w:sz w:val="26"/>
        </w:rPr>
        <w:t xml:space="preserve"> so</w:t>
      </w:r>
      <w:r w:rsidRPr="009074EF">
        <w:rPr>
          <w:rFonts w:ascii="Times New Roman" w:hAnsi="Times New Roman" w:cs="Times New Roman"/>
          <w:sz w:val="26"/>
        </w:rPr>
        <w:t xml:space="preserve">mething that turns </w:t>
      </w:r>
      <w:r w:rsidR="00ED050F">
        <w:rPr>
          <w:rFonts w:ascii="Times New Roman" w:hAnsi="Times New Roman" w:cs="Times New Roman"/>
          <w:sz w:val="26"/>
        </w:rPr>
        <w:t>S</w:t>
      </w:r>
      <w:r w:rsidRPr="009074EF">
        <w:rPr>
          <w:rFonts w:ascii="Times New Roman" w:hAnsi="Times New Roman" w:cs="Times New Roman"/>
          <w:sz w:val="26"/>
        </w:rPr>
        <w:t xml:space="preserve">cripture into </w:t>
      </w:r>
      <w:r w:rsidR="00E53A35">
        <w:rPr>
          <w:rFonts w:ascii="Times New Roman" w:hAnsi="Times New Roman" w:cs="Times New Roman"/>
          <w:sz w:val="26"/>
        </w:rPr>
        <w:t>‘a nose of wax’</w:t>
      </w:r>
      <w:r w:rsidRPr="009074EF">
        <w:rPr>
          <w:rFonts w:ascii="Times New Roman" w:hAnsi="Times New Roman" w:cs="Times New Roman"/>
          <w:sz w:val="26"/>
        </w:rPr>
        <w:t xml:space="preserve"> </w:t>
      </w:r>
      <w:r w:rsidR="00E53A35">
        <w:rPr>
          <w:rFonts w:ascii="Times New Roman" w:hAnsi="Times New Roman" w:cs="Times New Roman"/>
          <w:sz w:val="26"/>
        </w:rPr>
        <w:t xml:space="preserve">(i.e. </w:t>
      </w:r>
      <w:r w:rsidRPr="009074EF">
        <w:rPr>
          <w:rFonts w:ascii="Times New Roman" w:hAnsi="Times New Roman" w:cs="Times New Roman"/>
          <w:sz w:val="26"/>
        </w:rPr>
        <w:t>that cou</w:t>
      </w:r>
      <w:r w:rsidR="00E53A35">
        <w:rPr>
          <w:rFonts w:ascii="Times New Roman" w:hAnsi="Times New Roman" w:cs="Times New Roman"/>
          <w:sz w:val="26"/>
        </w:rPr>
        <w:t xml:space="preserve">ld be twisted into any shape </w:t>
      </w:r>
      <w:r w:rsidRPr="009074EF">
        <w:rPr>
          <w:rFonts w:ascii="Times New Roman" w:hAnsi="Times New Roman" w:cs="Times New Roman"/>
          <w:sz w:val="26"/>
        </w:rPr>
        <w:t>desire</w:t>
      </w:r>
      <w:r w:rsidR="00E53A35">
        <w:rPr>
          <w:rFonts w:ascii="Times New Roman" w:hAnsi="Times New Roman" w:cs="Times New Roman"/>
          <w:sz w:val="26"/>
        </w:rPr>
        <w:t>d), the means by which the D</w:t>
      </w:r>
      <w:r w:rsidRPr="009074EF">
        <w:rPr>
          <w:rFonts w:ascii="Times New Roman" w:hAnsi="Times New Roman" w:cs="Times New Roman"/>
          <w:sz w:val="26"/>
        </w:rPr>
        <w:t xml:space="preserve">evil gets </w:t>
      </w:r>
      <w:r w:rsidR="00E53A35">
        <w:rPr>
          <w:rFonts w:ascii="Times New Roman" w:hAnsi="Times New Roman" w:cs="Times New Roman"/>
          <w:sz w:val="26"/>
        </w:rPr>
        <w:t xml:space="preserve">on </w:t>
      </w:r>
      <w:r w:rsidRPr="009074EF">
        <w:rPr>
          <w:rFonts w:ascii="Times New Roman" w:hAnsi="Times New Roman" w:cs="Times New Roman"/>
          <w:sz w:val="26"/>
        </w:rPr>
        <w:t xml:space="preserve">his </w:t>
      </w:r>
      <w:r w:rsidR="00E53A35">
        <w:rPr>
          <w:rFonts w:ascii="Times New Roman" w:hAnsi="Times New Roman" w:cs="Times New Roman"/>
          <w:sz w:val="26"/>
        </w:rPr>
        <w:t>pitchfork</w:t>
      </w:r>
      <w:r w:rsidRPr="009074EF">
        <w:rPr>
          <w:rFonts w:ascii="Times New Roman" w:hAnsi="Times New Roman" w:cs="Times New Roman"/>
          <w:sz w:val="26"/>
        </w:rPr>
        <w:t xml:space="preserve">. He declares </w:t>
      </w:r>
      <w:r w:rsidR="00E53A35">
        <w:rPr>
          <w:rFonts w:ascii="Times New Roman" w:hAnsi="Times New Roman" w:cs="Times New Roman"/>
          <w:sz w:val="26"/>
        </w:rPr>
        <w:t>(in</w:t>
      </w:r>
      <w:r w:rsidRPr="009074EF">
        <w:rPr>
          <w:rFonts w:ascii="Times New Roman" w:hAnsi="Times New Roman" w:cs="Times New Roman"/>
          <w:sz w:val="26"/>
        </w:rPr>
        <w:t xml:space="preserve"> expounding Psalm 22</w:t>
      </w:r>
      <w:r w:rsidR="00E53A35">
        <w:rPr>
          <w:rFonts w:ascii="Times New Roman" w:hAnsi="Times New Roman" w:cs="Times New Roman"/>
          <w:sz w:val="26"/>
        </w:rPr>
        <w:t>)</w:t>
      </w:r>
      <w:r w:rsidRPr="009074EF">
        <w:rPr>
          <w:rFonts w:ascii="Times New Roman" w:hAnsi="Times New Roman" w:cs="Times New Roman"/>
          <w:sz w:val="26"/>
        </w:rPr>
        <w:t xml:space="preserve"> that </w:t>
      </w:r>
      <w:r w:rsidR="00ED050F">
        <w:rPr>
          <w:rFonts w:ascii="Times New Roman" w:hAnsi="Times New Roman" w:cs="Times New Roman"/>
          <w:sz w:val="26"/>
        </w:rPr>
        <w:t>S</w:t>
      </w:r>
      <w:r w:rsidRPr="009074EF">
        <w:rPr>
          <w:rFonts w:ascii="Times New Roman" w:hAnsi="Times New Roman" w:cs="Times New Roman"/>
          <w:sz w:val="26"/>
        </w:rPr>
        <w:t xml:space="preserve">cripture is the garment of Christ and that allegory rends it into </w:t>
      </w:r>
      <w:r w:rsidR="00E53A35">
        <w:rPr>
          <w:rFonts w:ascii="Times New Roman" w:hAnsi="Times New Roman" w:cs="Times New Roman"/>
          <w:sz w:val="26"/>
        </w:rPr>
        <w:t>‘</w:t>
      </w:r>
      <w:r w:rsidRPr="009074EF">
        <w:rPr>
          <w:rFonts w:ascii="Times New Roman" w:hAnsi="Times New Roman" w:cs="Times New Roman"/>
          <w:sz w:val="26"/>
        </w:rPr>
        <w:t>rags and tatters.</w:t>
      </w:r>
      <w:r w:rsidR="00E53A35">
        <w:rPr>
          <w:rFonts w:ascii="Times New Roman" w:hAnsi="Times New Roman" w:cs="Times New Roman"/>
          <w:sz w:val="26"/>
        </w:rPr>
        <w:t>’</w:t>
      </w:r>
      <w:r w:rsidRPr="009074EF">
        <w:rPr>
          <w:rFonts w:ascii="Times New Roman" w:hAnsi="Times New Roman" w:cs="Times New Roman"/>
          <w:sz w:val="26"/>
        </w:rPr>
        <w:t xml:space="preserve"> </w:t>
      </w:r>
      <w:r w:rsidR="00E53A35">
        <w:rPr>
          <w:rFonts w:ascii="Times New Roman" w:hAnsi="Times New Roman" w:cs="Times New Roman"/>
          <w:sz w:val="26"/>
        </w:rPr>
        <w:t>‘</w:t>
      </w:r>
      <w:r w:rsidRPr="009074EF">
        <w:rPr>
          <w:rFonts w:ascii="Times New Roman" w:hAnsi="Times New Roman" w:cs="Times New Roman"/>
          <w:sz w:val="26"/>
        </w:rPr>
        <w:t>How</w:t>
      </w:r>
      <w:r w:rsidR="008F7092">
        <w:rPr>
          <w:rFonts w:ascii="Times New Roman" w:hAnsi="Times New Roman" w:cs="Times New Roman"/>
          <w:sz w:val="26"/>
        </w:rPr>
        <w:t>,</w:t>
      </w:r>
      <w:r w:rsidR="00E53A35">
        <w:rPr>
          <w:rFonts w:ascii="Times New Roman" w:hAnsi="Times New Roman" w:cs="Times New Roman"/>
          <w:sz w:val="26"/>
        </w:rPr>
        <w:t>’</w:t>
      </w:r>
      <w:r w:rsidRPr="009074EF">
        <w:rPr>
          <w:rFonts w:ascii="Times New Roman" w:hAnsi="Times New Roman" w:cs="Times New Roman"/>
          <w:sz w:val="26"/>
        </w:rPr>
        <w:t xml:space="preserve"> he cries</w:t>
      </w:r>
      <w:r w:rsidR="00ED050F">
        <w:rPr>
          <w:rFonts w:ascii="Times New Roman" w:hAnsi="Times New Roman" w:cs="Times New Roman"/>
          <w:sz w:val="26"/>
        </w:rPr>
        <w:t>,</w:t>
      </w:r>
      <w:r w:rsidRPr="009074EF">
        <w:rPr>
          <w:rFonts w:ascii="Times New Roman" w:hAnsi="Times New Roman" w:cs="Times New Roman"/>
          <w:sz w:val="26"/>
        </w:rPr>
        <w:t xml:space="preserve"> </w:t>
      </w:r>
      <w:r w:rsidR="00E53A35">
        <w:rPr>
          <w:rFonts w:ascii="Times New Roman" w:hAnsi="Times New Roman" w:cs="Times New Roman"/>
          <w:sz w:val="26"/>
        </w:rPr>
        <w:t>‘</w:t>
      </w:r>
      <w:r w:rsidRPr="009074EF">
        <w:rPr>
          <w:rFonts w:ascii="Times New Roman" w:hAnsi="Times New Roman" w:cs="Times New Roman"/>
          <w:sz w:val="26"/>
        </w:rPr>
        <w:t xml:space="preserve">will you </w:t>
      </w:r>
      <w:r w:rsidR="00E53A35">
        <w:rPr>
          <w:rFonts w:ascii="Times New Roman" w:hAnsi="Times New Roman" w:cs="Times New Roman"/>
          <w:sz w:val="26"/>
        </w:rPr>
        <w:t>teach faith with certainty when</w:t>
      </w:r>
      <w:r w:rsidRPr="009074EF">
        <w:rPr>
          <w:rFonts w:ascii="Times New Roman" w:hAnsi="Times New Roman" w:cs="Times New Roman"/>
          <w:sz w:val="26"/>
        </w:rPr>
        <w:t xml:space="preserve"> you make the sense of </w:t>
      </w:r>
      <w:r w:rsidR="00ED050F">
        <w:rPr>
          <w:rFonts w:ascii="Times New Roman" w:hAnsi="Times New Roman" w:cs="Times New Roman"/>
          <w:sz w:val="26"/>
        </w:rPr>
        <w:t>S</w:t>
      </w:r>
      <w:r w:rsidRPr="009074EF">
        <w:rPr>
          <w:rFonts w:ascii="Times New Roman" w:hAnsi="Times New Roman" w:cs="Times New Roman"/>
          <w:sz w:val="26"/>
        </w:rPr>
        <w:t>cripture uncertain</w:t>
      </w:r>
      <w:r w:rsidR="00E53A35">
        <w:rPr>
          <w:rFonts w:ascii="Times New Roman" w:hAnsi="Times New Roman" w:cs="Times New Roman"/>
          <w:sz w:val="26"/>
        </w:rPr>
        <w:t>?’</w:t>
      </w:r>
      <w:r w:rsidRPr="009074EF">
        <w:rPr>
          <w:rFonts w:ascii="Times New Roman" w:hAnsi="Times New Roman" w:cs="Times New Roman"/>
          <w:sz w:val="26"/>
        </w:rPr>
        <w:t xml:space="preserve"> Calvin is equally stern. More than once, he calls allegorical interpretations an invention of the devil to undermine the authority of </w:t>
      </w:r>
      <w:r w:rsidR="00ED050F">
        <w:rPr>
          <w:rFonts w:ascii="Times New Roman" w:hAnsi="Times New Roman" w:cs="Times New Roman"/>
          <w:sz w:val="26"/>
        </w:rPr>
        <w:t>S</w:t>
      </w:r>
      <w:r w:rsidRPr="009074EF">
        <w:rPr>
          <w:rFonts w:ascii="Times New Roman" w:hAnsi="Times New Roman" w:cs="Times New Roman"/>
          <w:sz w:val="26"/>
        </w:rPr>
        <w:t xml:space="preserve">cripture. Elsewhere, he describes them as </w:t>
      </w:r>
      <w:r w:rsidR="00E53A35">
        <w:rPr>
          <w:rFonts w:ascii="Times New Roman" w:hAnsi="Times New Roman" w:cs="Times New Roman"/>
          <w:sz w:val="26"/>
        </w:rPr>
        <w:t>‘puerile,’ ‘</w:t>
      </w:r>
      <w:r w:rsidRPr="009074EF">
        <w:rPr>
          <w:rFonts w:ascii="Times New Roman" w:hAnsi="Times New Roman" w:cs="Times New Roman"/>
          <w:sz w:val="26"/>
        </w:rPr>
        <w:t>farfetched,</w:t>
      </w:r>
      <w:r w:rsidR="00E53A35">
        <w:rPr>
          <w:rFonts w:ascii="Times New Roman" w:hAnsi="Times New Roman" w:cs="Times New Roman"/>
          <w:sz w:val="26"/>
        </w:rPr>
        <w:t>’</w:t>
      </w:r>
      <w:r w:rsidRPr="009074EF">
        <w:rPr>
          <w:rFonts w:ascii="Times New Roman" w:hAnsi="Times New Roman" w:cs="Times New Roman"/>
          <w:sz w:val="26"/>
        </w:rPr>
        <w:t xml:space="preserve"> </w:t>
      </w:r>
      <w:r w:rsidR="00E53A35">
        <w:rPr>
          <w:rFonts w:ascii="Times New Roman" w:hAnsi="Times New Roman" w:cs="Times New Roman"/>
          <w:sz w:val="26"/>
        </w:rPr>
        <w:t xml:space="preserve">and </w:t>
      </w:r>
      <w:r w:rsidRPr="009074EF">
        <w:rPr>
          <w:rFonts w:ascii="Times New Roman" w:hAnsi="Times New Roman" w:cs="Times New Roman"/>
          <w:sz w:val="26"/>
        </w:rPr>
        <w:t xml:space="preserve">he declares that one would do better to confess ignorance than to indulge in such </w:t>
      </w:r>
      <w:r w:rsidR="00E53A35">
        <w:rPr>
          <w:rFonts w:ascii="Times New Roman" w:hAnsi="Times New Roman" w:cs="Times New Roman"/>
          <w:sz w:val="26"/>
        </w:rPr>
        <w:t>‘</w:t>
      </w:r>
      <w:r w:rsidRPr="009074EF">
        <w:rPr>
          <w:rFonts w:ascii="Times New Roman" w:hAnsi="Times New Roman" w:cs="Times New Roman"/>
          <w:sz w:val="26"/>
        </w:rPr>
        <w:t>frivolous guesses.</w:t>
      </w:r>
      <w:r w:rsidR="00E53A35">
        <w:rPr>
          <w:rFonts w:ascii="Times New Roman" w:hAnsi="Times New Roman" w:cs="Times New Roman"/>
          <w:sz w:val="26"/>
        </w:rPr>
        <w:t>’</w:t>
      </w:r>
      <w:r w:rsidRPr="009074EF">
        <w:rPr>
          <w:rFonts w:ascii="Times New Roman" w:hAnsi="Times New Roman" w:cs="Times New Roman"/>
          <w:sz w:val="26"/>
        </w:rPr>
        <w:t xml:space="preserve"> The interpreter, he declares</w:t>
      </w:r>
      <w:r w:rsidR="0009482A">
        <w:rPr>
          <w:rFonts w:ascii="Times New Roman" w:hAnsi="Times New Roman" w:cs="Times New Roman"/>
          <w:sz w:val="26"/>
        </w:rPr>
        <w:t>,</w:t>
      </w:r>
      <w:r w:rsidR="00E53A35">
        <w:rPr>
          <w:rFonts w:ascii="Times New Roman" w:hAnsi="Times New Roman" w:cs="Times New Roman"/>
          <w:sz w:val="26"/>
        </w:rPr>
        <w:t xml:space="preserve"> must take the plain sense and</w:t>
      </w:r>
      <w:r w:rsidR="00ED050F">
        <w:rPr>
          <w:rFonts w:ascii="Times New Roman" w:hAnsi="Times New Roman" w:cs="Times New Roman"/>
          <w:sz w:val="26"/>
        </w:rPr>
        <w:t xml:space="preserve"> t</w:t>
      </w:r>
      <w:r w:rsidR="00E53A35">
        <w:rPr>
          <w:rFonts w:ascii="Times New Roman" w:hAnsi="Times New Roman" w:cs="Times New Roman"/>
          <w:sz w:val="26"/>
        </w:rPr>
        <w:t>hat</w:t>
      </w:r>
      <w:r w:rsidRPr="009074EF">
        <w:rPr>
          <w:rFonts w:ascii="Times New Roman" w:hAnsi="Times New Roman" w:cs="Times New Roman"/>
          <w:sz w:val="26"/>
        </w:rPr>
        <w:t xml:space="preserve"> is uncertain he should adopt the interpretation that best suits the context.</w:t>
      </w:r>
      <w:r w:rsidR="0009482A">
        <w:rPr>
          <w:rFonts w:ascii="Times New Roman" w:hAnsi="Times New Roman" w:cs="Times New Roman"/>
          <w:sz w:val="26"/>
        </w:rPr>
        <w:t>”</w:t>
      </w:r>
      <w:r w:rsidRPr="009074EF">
        <w:rPr>
          <w:rFonts w:ascii="Times New Roman" w:hAnsi="Times New Roman" w:cs="Times New Roman"/>
          <w:sz w:val="26"/>
        </w:rPr>
        <w:t xml:space="preserve"> </w:t>
      </w:r>
      <w:r w:rsidR="00AE1444">
        <w:rPr>
          <w:rFonts w:ascii="Times New Roman" w:hAnsi="Times New Roman" w:cs="Times New Roman"/>
          <w:sz w:val="26"/>
        </w:rPr>
        <w:br/>
      </w:r>
      <w:r w:rsidR="00AE1444">
        <w:rPr>
          <w:rFonts w:ascii="Times New Roman" w:hAnsi="Times New Roman" w:cs="Times New Roman"/>
          <w:sz w:val="26"/>
        </w:rPr>
        <w:br/>
        <w:t xml:space="preserve">   1. Reformers and Single Sense</w:t>
      </w:r>
      <w:r w:rsidR="00ED050F">
        <w:rPr>
          <w:rFonts w:ascii="Times New Roman" w:hAnsi="Times New Roman" w:cs="Times New Roman"/>
          <w:sz w:val="26"/>
        </w:rPr>
        <w:br/>
        <w:t xml:space="preserve"> </w:t>
      </w:r>
      <w:r w:rsidR="00ED050F">
        <w:rPr>
          <w:rFonts w:ascii="Times New Roman" w:hAnsi="Times New Roman" w:cs="Times New Roman"/>
          <w:sz w:val="26"/>
        </w:rPr>
        <w:tab/>
      </w:r>
      <w:r w:rsidRPr="009074EF">
        <w:rPr>
          <w:rFonts w:ascii="Times New Roman" w:hAnsi="Times New Roman" w:cs="Times New Roman"/>
          <w:sz w:val="26"/>
        </w:rPr>
        <w:t>So</w:t>
      </w:r>
      <w:r w:rsidR="00AE1444">
        <w:rPr>
          <w:rFonts w:ascii="Times New Roman" w:hAnsi="Times New Roman" w:cs="Times New Roman"/>
          <w:sz w:val="26"/>
        </w:rPr>
        <w:t>,</w:t>
      </w:r>
      <w:r w:rsidRPr="009074EF">
        <w:rPr>
          <w:rFonts w:ascii="Times New Roman" w:hAnsi="Times New Roman" w:cs="Times New Roman"/>
          <w:sz w:val="26"/>
        </w:rPr>
        <w:t xml:space="preserve"> the reformers are pretty strong in their opinions on this question of multiple </w:t>
      </w:r>
      <w:r w:rsidRPr="009074EF">
        <w:rPr>
          <w:rFonts w:ascii="Times New Roman" w:hAnsi="Times New Roman" w:cs="Times New Roman"/>
          <w:sz w:val="26"/>
        </w:rPr>
        <w:lastRenderedPageBreak/>
        <w:t>senses o</w:t>
      </w:r>
      <w:r w:rsidR="0009482A">
        <w:rPr>
          <w:rFonts w:ascii="Times New Roman" w:hAnsi="Times New Roman" w:cs="Times New Roman"/>
          <w:sz w:val="26"/>
        </w:rPr>
        <w:t>r</w:t>
      </w:r>
      <w:r w:rsidRPr="009074EF">
        <w:rPr>
          <w:rFonts w:ascii="Times New Roman" w:hAnsi="Times New Roman" w:cs="Times New Roman"/>
          <w:sz w:val="26"/>
        </w:rPr>
        <w:t xml:space="preserve"> meanings </w:t>
      </w:r>
      <w:r w:rsidR="00ED050F">
        <w:rPr>
          <w:rFonts w:ascii="Times New Roman" w:hAnsi="Times New Roman" w:cs="Times New Roman"/>
          <w:sz w:val="26"/>
        </w:rPr>
        <w:t xml:space="preserve">in statements </w:t>
      </w:r>
      <w:r w:rsidRPr="009074EF">
        <w:rPr>
          <w:rFonts w:ascii="Times New Roman" w:hAnsi="Times New Roman" w:cs="Times New Roman"/>
          <w:sz w:val="26"/>
        </w:rPr>
        <w:t xml:space="preserve">of </w:t>
      </w:r>
      <w:r w:rsidR="00ED050F">
        <w:rPr>
          <w:rFonts w:ascii="Times New Roman" w:hAnsi="Times New Roman" w:cs="Times New Roman"/>
          <w:sz w:val="26"/>
        </w:rPr>
        <w:t>S</w:t>
      </w:r>
      <w:r w:rsidRPr="009074EF">
        <w:rPr>
          <w:rFonts w:ascii="Times New Roman" w:hAnsi="Times New Roman" w:cs="Times New Roman"/>
          <w:sz w:val="26"/>
        </w:rPr>
        <w:t xml:space="preserve">cripture </w:t>
      </w:r>
      <w:r w:rsidR="00CA012C">
        <w:rPr>
          <w:rFonts w:ascii="Times New Roman" w:hAnsi="Times New Roman" w:cs="Times New Roman"/>
          <w:sz w:val="26"/>
        </w:rPr>
        <w:t>that they reject</w:t>
      </w:r>
      <w:r w:rsidRPr="009074EF">
        <w:rPr>
          <w:rFonts w:ascii="Times New Roman" w:hAnsi="Times New Roman" w:cs="Times New Roman"/>
          <w:sz w:val="26"/>
        </w:rPr>
        <w:t xml:space="preserve">. But the issue </w:t>
      </w:r>
      <w:r w:rsidR="00ED050F">
        <w:rPr>
          <w:rFonts w:ascii="Times New Roman" w:hAnsi="Times New Roman" w:cs="Times New Roman"/>
          <w:sz w:val="26"/>
        </w:rPr>
        <w:t>hasn’t disappeared</w:t>
      </w:r>
      <w:r w:rsidR="0009482A">
        <w:rPr>
          <w:rFonts w:ascii="Times New Roman" w:hAnsi="Times New Roman" w:cs="Times New Roman"/>
          <w:sz w:val="26"/>
        </w:rPr>
        <w:t>.</w:t>
      </w:r>
      <w:r w:rsidRPr="009074EF">
        <w:rPr>
          <w:rFonts w:ascii="Times New Roman" w:hAnsi="Times New Roman" w:cs="Times New Roman"/>
          <w:sz w:val="26"/>
        </w:rPr>
        <w:t xml:space="preserve"> </w:t>
      </w:r>
      <w:r w:rsidR="0009482A">
        <w:rPr>
          <w:rFonts w:ascii="Times New Roman" w:hAnsi="Times New Roman" w:cs="Times New Roman"/>
          <w:sz w:val="26"/>
        </w:rPr>
        <w:t xml:space="preserve"> </w:t>
      </w:r>
      <w:r w:rsidRPr="009074EF">
        <w:rPr>
          <w:rFonts w:ascii="Times New Roman" w:hAnsi="Times New Roman" w:cs="Times New Roman"/>
          <w:sz w:val="26"/>
        </w:rPr>
        <w:t xml:space="preserve">Bernard </w:t>
      </w:r>
      <w:r w:rsidR="00ED050F">
        <w:rPr>
          <w:rFonts w:ascii="Times New Roman" w:hAnsi="Times New Roman" w:cs="Times New Roman"/>
          <w:sz w:val="26"/>
        </w:rPr>
        <w:t>Ramm</w:t>
      </w:r>
      <w:r w:rsidRPr="009074EF">
        <w:rPr>
          <w:rFonts w:ascii="Times New Roman" w:hAnsi="Times New Roman" w:cs="Times New Roman"/>
          <w:sz w:val="26"/>
        </w:rPr>
        <w:t xml:space="preserve"> and his book on interpretation says</w:t>
      </w:r>
      <w:r w:rsidR="00CA012C">
        <w:rPr>
          <w:rFonts w:ascii="Times New Roman" w:hAnsi="Times New Roman" w:cs="Times New Roman"/>
          <w:sz w:val="26"/>
        </w:rPr>
        <w:t>,</w:t>
      </w:r>
      <w:r w:rsidRPr="009074EF">
        <w:rPr>
          <w:rFonts w:ascii="Times New Roman" w:hAnsi="Times New Roman" w:cs="Times New Roman"/>
          <w:sz w:val="26"/>
        </w:rPr>
        <w:t xml:space="preserve"> </w:t>
      </w:r>
      <w:r w:rsidR="00CA012C">
        <w:rPr>
          <w:rFonts w:ascii="Times New Roman" w:hAnsi="Times New Roman" w:cs="Times New Roman"/>
          <w:sz w:val="26"/>
        </w:rPr>
        <w:t>“One</w:t>
      </w:r>
      <w:r w:rsidRPr="009074EF">
        <w:rPr>
          <w:rFonts w:ascii="Times New Roman" w:hAnsi="Times New Roman" w:cs="Times New Roman"/>
          <w:sz w:val="26"/>
        </w:rPr>
        <w:t xml:space="preserve"> of the mos</w:t>
      </w:r>
      <w:r w:rsidR="00CA012C">
        <w:rPr>
          <w:rFonts w:ascii="Times New Roman" w:hAnsi="Times New Roman" w:cs="Times New Roman"/>
          <w:sz w:val="26"/>
        </w:rPr>
        <w:t>t persistent hermeneutical sins</w:t>
      </w:r>
      <w:r w:rsidRPr="009074EF">
        <w:rPr>
          <w:rFonts w:ascii="Times New Roman" w:hAnsi="Times New Roman" w:cs="Times New Roman"/>
          <w:sz w:val="26"/>
        </w:rPr>
        <w:t xml:space="preserve"> is to put two interpretations on one passage of </w:t>
      </w:r>
      <w:r w:rsidR="00ED050F">
        <w:rPr>
          <w:rFonts w:ascii="Times New Roman" w:hAnsi="Times New Roman" w:cs="Times New Roman"/>
          <w:sz w:val="26"/>
        </w:rPr>
        <w:t>S</w:t>
      </w:r>
      <w:r w:rsidR="00CA012C">
        <w:rPr>
          <w:rFonts w:ascii="Times New Roman" w:hAnsi="Times New Roman" w:cs="Times New Roman"/>
          <w:sz w:val="26"/>
        </w:rPr>
        <w:t>cripture, b</w:t>
      </w:r>
      <w:r w:rsidRPr="009074EF">
        <w:rPr>
          <w:rFonts w:ascii="Times New Roman" w:hAnsi="Times New Roman" w:cs="Times New Roman"/>
          <w:sz w:val="26"/>
        </w:rPr>
        <w:t>reaking the force of the lit</w:t>
      </w:r>
      <w:r w:rsidR="00CA012C">
        <w:rPr>
          <w:rFonts w:ascii="Times New Roman" w:hAnsi="Times New Roman" w:cs="Times New Roman"/>
          <w:sz w:val="26"/>
        </w:rPr>
        <w:t>eral meaning and obscuring the W</w:t>
      </w:r>
      <w:r w:rsidRPr="009074EF">
        <w:rPr>
          <w:rFonts w:ascii="Times New Roman" w:hAnsi="Times New Roman" w:cs="Times New Roman"/>
          <w:sz w:val="26"/>
        </w:rPr>
        <w:t>ord of God.</w:t>
      </w:r>
      <w:r w:rsidR="00ED050F">
        <w:rPr>
          <w:rFonts w:ascii="Times New Roman" w:hAnsi="Times New Roman" w:cs="Times New Roman"/>
          <w:sz w:val="26"/>
        </w:rPr>
        <w:t>”</w:t>
      </w:r>
      <w:r w:rsidRPr="009074EF">
        <w:rPr>
          <w:rFonts w:ascii="Times New Roman" w:hAnsi="Times New Roman" w:cs="Times New Roman"/>
          <w:sz w:val="26"/>
        </w:rPr>
        <w:t xml:space="preserve"> If we are to understand this, we’re </w:t>
      </w:r>
      <w:r w:rsidR="00CA012C">
        <w:rPr>
          <w:rFonts w:ascii="Times New Roman" w:hAnsi="Times New Roman" w:cs="Times New Roman"/>
          <w:sz w:val="26"/>
        </w:rPr>
        <w:t>looking at page 27</w:t>
      </w:r>
      <w:r w:rsidRPr="009074EF">
        <w:rPr>
          <w:rFonts w:ascii="Times New Roman" w:hAnsi="Times New Roman" w:cs="Times New Roman"/>
          <w:sz w:val="26"/>
        </w:rPr>
        <w:t xml:space="preserve"> under J</w:t>
      </w:r>
      <w:r w:rsidR="00ED050F">
        <w:rPr>
          <w:rFonts w:ascii="Times New Roman" w:hAnsi="Times New Roman" w:cs="Times New Roman"/>
          <w:sz w:val="26"/>
        </w:rPr>
        <w:t>.</w:t>
      </w:r>
      <w:r w:rsidRPr="009074EF">
        <w:rPr>
          <w:rFonts w:ascii="Times New Roman" w:hAnsi="Times New Roman" w:cs="Times New Roman"/>
          <w:sz w:val="26"/>
        </w:rPr>
        <w:t xml:space="preserve"> </w:t>
      </w:r>
      <w:r w:rsidR="00ED050F">
        <w:rPr>
          <w:rFonts w:ascii="Times New Roman" w:hAnsi="Times New Roman" w:cs="Times New Roman"/>
          <w:sz w:val="26"/>
        </w:rPr>
        <w:t>Bar</w:t>
      </w:r>
      <w:r w:rsidRPr="009074EF">
        <w:rPr>
          <w:rFonts w:ascii="Times New Roman" w:hAnsi="Times New Roman" w:cs="Times New Roman"/>
          <w:sz w:val="26"/>
        </w:rPr>
        <w:t>ton Payn</w:t>
      </w:r>
      <w:r w:rsidR="00ED050F">
        <w:rPr>
          <w:rFonts w:ascii="Times New Roman" w:hAnsi="Times New Roman" w:cs="Times New Roman"/>
          <w:sz w:val="26"/>
        </w:rPr>
        <w:t>e</w:t>
      </w:r>
      <w:r w:rsidRPr="009074EF">
        <w:rPr>
          <w:rFonts w:ascii="Times New Roman" w:hAnsi="Times New Roman" w:cs="Times New Roman"/>
          <w:sz w:val="26"/>
        </w:rPr>
        <w:t xml:space="preserve"> again from his </w:t>
      </w:r>
      <w:r w:rsidR="00ED050F" w:rsidRPr="00ED050F">
        <w:rPr>
          <w:rFonts w:ascii="Times New Roman" w:hAnsi="Times New Roman" w:cs="Times New Roman"/>
          <w:i/>
          <w:sz w:val="26"/>
        </w:rPr>
        <w:t>E</w:t>
      </w:r>
      <w:r w:rsidRPr="00ED050F">
        <w:rPr>
          <w:rFonts w:ascii="Times New Roman" w:hAnsi="Times New Roman" w:cs="Times New Roman"/>
          <w:i/>
          <w:sz w:val="26"/>
        </w:rPr>
        <w:t xml:space="preserve">ncyclopedia </w:t>
      </w:r>
      <w:r w:rsidR="00ED050F" w:rsidRPr="00ED050F">
        <w:rPr>
          <w:rFonts w:ascii="Times New Roman" w:hAnsi="Times New Roman" w:cs="Times New Roman"/>
          <w:i/>
          <w:sz w:val="26"/>
        </w:rPr>
        <w:t>of Biblical</w:t>
      </w:r>
      <w:r w:rsidRPr="00ED050F">
        <w:rPr>
          <w:rFonts w:ascii="Times New Roman" w:hAnsi="Times New Roman" w:cs="Times New Roman"/>
          <w:i/>
          <w:sz w:val="26"/>
        </w:rPr>
        <w:t xml:space="preserve"> Prophecy</w:t>
      </w:r>
      <w:r w:rsidR="00CA012C">
        <w:rPr>
          <w:rFonts w:ascii="Times New Roman" w:hAnsi="Times New Roman" w:cs="Times New Roman"/>
          <w:sz w:val="26"/>
        </w:rPr>
        <w:t>. I</w:t>
      </w:r>
      <w:r w:rsidRPr="009074EF">
        <w:rPr>
          <w:rFonts w:ascii="Times New Roman" w:hAnsi="Times New Roman" w:cs="Times New Roman"/>
          <w:sz w:val="26"/>
        </w:rPr>
        <w:t>n his introductory section he says</w:t>
      </w:r>
      <w:r w:rsidR="0009482A">
        <w:rPr>
          <w:rFonts w:ascii="Times New Roman" w:hAnsi="Times New Roman" w:cs="Times New Roman"/>
          <w:sz w:val="26"/>
        </w:rPr>
        <w:t>, “</w:t>
      </w:r>
      <w:r w:rsidR="00CA012C">
        <w:rPr>
          <w:rFonts w:ascii="Times New Roman" w:hAnsi="Times New Roman" w:cs="Times New Roman"/>
          <w:sz w:val="26"/>
        </w:rPr>
        <w:t>T</w:t>
      </w:r>
      <w:r w:rsidRPr="009074EF">
        <w:rPr>
          <w:rFonts w:ascii="Times New Roman" w:hAnsi="Times New Roman" w:cs="Times New Roman"/>
          <w:sz w:val="26"/>
        </w:rPr>
        <w:t>wo modern movements have in particular been characterized b</w:t>
      </w:r>
      <w:r w:rsidR="00CA012C">
        <w:rPr>
          <w:rFonts w:ascii="Times New Roman" w:hAnsi="Times New Roman" w:cs="Times New Roman"/>
          <w:sz w:val="26"/>
        </w:rPr>
        <w:t>y an appeal to the hermeneutic of</w:t>
      </w:r>
      <w:r w:rsidRPr="009074EF">
        <w:rPr>
          <w:rFonts w:ascii="Times New Roman" w:hAnsi="Times New Roman" w:cs="Times New Roman"/>
          <w:sz w:val="26"/>
        </w:rPr>
        <w:t xml:space="preserve"> double sense. On one </w:t>
      </w:r>
      <w:r w:rsidR="00CA012C">
        <w:rPr>
          <w:rFonts w:ascii="Times New Roman" w:hAnsi="Times New Roman" w:cs="Times New Roman"/>
          <w:sz w:val="26"/>
        </w:rPr>
        <w:t>hand</w:t>
      </w:r>
      <w:r w:rsidRPr="009074EF">
        <w:rPr>
          <w:rFonts w:ascii="Times New Roman" w:hAnsi="Times New Roman" w:cs="Times New Roman"/>
          <w:sz w:val="26"/>
        </w:rPr>
        <w:t xml:space="preserve"> stands liberalism</w:t>
      </w:r>
      <w:r w:rsidR="00CA012C">
        <w:rPr>
          <w:rFonts w:ascii="Times New Roman" w:hAnsi="Times New Roman" w:cs="Times New Roman"/>
          <w:sz w:val="26"/>
        </w:rPr>
        <w:t>, with its</w:t>
      </w:r>
      <w:r w:rsidRPr="009074EF">
        <w:rPr>
          <w:rFonts w:ascii="Times New Roman" w:hAnsi="Times New Roman" w:cs="Times New Roman"/>
          <w:sz w:val="26"/>
        </w:rPr>
        <w:t xml:space="preserve"> overall denial </w:t>
      </w:r>
      <w:r w:rsidR="00170B7C">
        <w:rPr>
          <w:rFonts w:ascii="Times New Roman" w:hAnsi="Times New Roman" w:cs="Times New Roman"/>
          <w:sz w:val="26"/>
        </w:rPr>
        <w:t xml:space="preserve">of </w:t>
      </w:r>
      <w:r w:rsidRPr="009074EF">
        <w:rPr>
          <w:rFonts w:ascii="Times New Roman" w:hAnsi="Times New Roman" w:cs="Times New Roman"/>
          <w:sz w:val="26"/>
        </w:rPr>
        <w:t>an authentic pr</w:t>
      </w:r>
      <w:r w:rsidR="00CA012C">
        <w:rPr>
          <w:rFonts w:ascii="Times New Roman" w:hAnsi="Times New Roman" w:cs="Times New Roman"/>
          <w:sz w:val="26"/>
        </w:rPr>
        <w:t>ediction… O</w:t>
      </w:r>
      <w:r w:rsidRPr="009074EF">
        <w:rPr>
          <w:rFonts w:ascii="Times New Roman" w:hAnsi="Times New Roman" w:cs="Times New Roman"/>
          <w:sz w:val="26"/>
        </w:rPr>
        <w:t xml:space="preserve">n the other </w:t>
      </w:r>
      <w:r w:rsidR="00CA012C">
        <w:rPr>
          <w:rFonts w:ascii="Times New Roman" w:hAnsi="Times New Roman" w:cs="Times New Roman"/>
          <w:sz w:val="26"/>
        </w:rPr>
        <w:t>hand stands dispensationalism,</w:t>
      </w:r>
      <w:r w:rsidRPr="009074EF">
        <w:rPr>
          <w:rFonts w:ascii="Times New Roman" w:hAnsi="Times New Roman" w:cs="Times New Roman"/>
          <w:sz w:val="26"/>
        </w:rPr>
        <w:t xml:space="preserve"> with its </w:t>
      </w:r>
      <w:r w:rsidR="00CA012C">
        <w:rPr>
          <w:rFonts w:ascii="Times New Roman" w:hAnsi="Times New Roman" w:cs="Times New Roman"/>
          <w:sz w:val="26"/>
        </w:rPr>
        <w:t xml:space="preserve">presupposition that </w:t>
      </w:r>
      <w:r w:rsidRPr="009074EF">
        <w:rPr>
          <w:rFonts w:ascii="Times New Roman" w:hAnsi="Times New Roman" w:cs="Times New Roman"/>
          <w:sz w:val="26"/>
        </w:rPr>
        <w:t xml:space="preserve">the church cannot be </w:t>
      </w:r>
      <w:r w:rsidR="00ED050F">
        <w:rPr>
          <w:rFonts w:ascii="Times New Roman" w:hAnsi="Times New Roman" w:cs="Times New Roman"/>
          <w:sz w:val="26"/>
        </w:rPr>
        <w:t>predicted</w:t>
      </w:r>
      <w:r w:rsidRPr="009074EF">
        <w:rPr>
          <w:rFonts w:ascii="Times New Roman" w:hAnsi="Times New Roman" w:cs="Times New Roman"/>
          <w:sz w:val="26"/>
        </w:rPr>
        <w:t xml:space="preserve"> with the Old Testament </w:t>
      </w:r>
      <w:r w:rsidR="00CA012C">
        <w:rPr>
          <w:rFonts w:ascii="Times New Roman" w:hAnsi="Times New Roman" w:cs="Times New Roman"/>
          <w:sz w:val="26"/>
        </w:rPr>
        <w:t>writings</w:t>
      </w:r>
      <w:r w:rsidRPr="009074EF">
        <w:rPr>
          <w:rFonts w:ascii="Times New Roman" w:hAnsi="Times New Roman" w:cs="Times New Roman"/>
          <w:sz w:val="26"/>
        </w:rPr>
        <w:t xml:space="preserve">. Three basic reasons appear </w:t>
      </w:r>
      <w:r w:rsidR="0009482A">
        <w:rPr>
          <w:rFonts w:ascii="Times New Roman" w:hAnsi="Times New Roman" w:cs="Times New Roman"/>
          <w:sz w:val="26"/>
        </w:rPr>
        <w:t>for</w:t>
      </w:r>
      <w:r w:rsidRPr="009074EF">
        <w:rPr>
          <w:rFonts w:ascii="Times New Roman" w:hAnsi="Times New Roman" w:cs="Times New Roman"/>
          <w:sz w:val="26"/>
        </w:rPr>
        <w:t xml:space="preserve"> maintaining the concept of one </w:t>
      </w:r>
      <w:r w:rsidR="00CA012C">
        <w:rPr>
          <w:rFonts w:ascii="Times New Roman" w:hAnsi="Times New Roman" w:cs="Times New Roman"/>
          <w:sz w:val="26"/>
        </w:rPr>
        <w:t>(</w:t>
      </w:r>
      <w:r w:rsidR="00ED050F">
        <w:rPr>
          <w:rFonts w:ascii="Times New Roman" w:hAnsi="Times New Roman" w:cs="Times New Roman"/>
          <w:sz w:val="26"/>
        </w:rPr>
        <w:t>N</w:t>
      </w:r>
      <w:r w:rsidRPr="009074EF">
        <w:rPr>
          <w:rFonts w:ascii="Times New Roman" w:hAnsi="Times New Roman" w:cs="Times New Roman"/>
          <w:sz w:val="26"/>
        </w:rPr>
        <w:t xml:space="preserve">ew </w:t>
      </w:r>
      <w:r w:rsidR="00ED050F">
        <w:rPr>
          <w:rFonts w:ascii="Times New Roman" w:hAnsi="Times New Roman" w:cs="Times New Roman"/>
          <w:sz w:val="26"/>
        </w:rPr>
        <w:t>T</w:t>
      </w:r>
      <w:r w:rsidRPr="009074EF">
        <w:rPr>
          <w:rFonts w:ascii="Times New Roman" w:hAnsi="Times New Roman" w:cs="Times New Roman"/>
          <w:sz w:val="26"/>
        </w:rPr>
        <w:t>estament</w:t>
      </w:r>
      <w:r w:rsidR="00CA012C">
        <w:rPr>
          <w:rFonts w:ascii="Times New Roman" w:hAnsi="Times New Roman" w:cs="Times New Roman"/>
          <w:sz w:val="26"/>
        </w:rPr>
        <w:t>)</w:t>
      </w:r>
      <w:r w:rsidRPr="009074EF">
        <w:rPr>
          <w:rFonts w:ascii="Times New Roman" w:hAnsi="Times New Roman" w:cs="Times New Roman"/>
          <w:sz w:val="26"/>
        </w:rPr>
        <w:t xml:space="preserve"> meaning as opposed to that of the so-called </w:t>
      </w:r>
      <w:r w:rsidR="00ED050F">
        <w:rPr>
          <w:rFonts w:ascii="Times New Roman" w:hAnsi="Times New Roman" w:cs="Times New Roman"/>
          <w:sz w:val="26"/>
        </w:rPr>
        <w:t>dual fulfillment</w:t>
      </w:r>
      <w:r w:rsidR="00CA012C">
        <w:rPr>
          <w:rFonts w:ascii="Times New Roman" w:hAnsi="Times New Roman" w:cs="Times New Roman"/>
          <w:sz w:val="26"/>
        </w:rPr>
        <w:t>.</w:t>
      </w:r>
      <w:r w:rsidRPr="009074EF">
        <w:rPr>
          <w:rFonts w:ascii="Times New Roman" w:hAnsi="Times New Roman" w:cs="Times New Roman"/>
          <w:sz w:val="26"/>
        </w:rPr>
        <w:t xml:space="preserve"> </w:t>
      </w:r>
      <w:r w:rsidR="00CA012C">
        <w:rPr>
          <w:rFonts w:ascii="Times New Roman" w:hAnsi="Times New Roman" w:cs="Times New Roman"/>
          <w:sz w:val="26"/>
        </w:rPr>
        <w:t>T</w:t>
      </w:r>
      <w:r w:rsidRPr="009074EF">
        <w:rPr>
          <w:rFonts w:ascii="Times New Roman" w:hAnsi="Times New Roman" w:cs="Times New Roman"/>
          <w:sz w:val="26"/>
        </w:rPr>
        <w:t xml:space="preserve">he first </w:t>
      </w:r>
      <w:r w:rsidR="00CA012C">
        <w:rPr>
          <w:rFonts w:ascii="Times New Roman" w:hAnsi="Times New Roman" w:cs="Times New Roman"/>
          <w:sz w:val="26"/>
        </w:rPr>
        <w:t>arises</w:t>
      </w:r>
      <w:r w:rsidRPr="009074EF">
        <w:rPr>
          <w:rFonts w:ascii="Times New Roman" w:hAnsi="Times New Roman" w:cs="Times New Roman"/>
          <w:sz w:val="26"/>
        </w:rPr>
        <w:t xml:space="preserve"> from the very nature of hermeneutics. </w:t>
      </w:r>
      <w:r w:rsidR="00CA012C">
        <w:rPr>
          <w:rFonts w:ascii="Times New Roman" w:hAnsi="Times New Roman" w:cs="Times New Roman"/>
          <w:sz w:val="26"/>
        </w:rPr>
        <w:t>John Owen,</w:t>
      </w:r>
      <w:r w:rsidRPr="009074EF">
        <w:rPr>
          <w:rFonts w:ascii="Times New Roman" w:hAnsi="Times New Roman" w:cs="Times New Roman"/>
          <w:sz w:val="26"/>
        </w:rPr>
        <w:t xml:space="preserve"> the 17</w:t>
      </w:r>
      <w:r w:rsidRPr="009074EF">
        <w:rPr>
          <w:rFonts w:ascii="Times New Roman" w:hAnsi="Times New Roman" w:cs="Times New Roman"/>
          <w:sz w:val="26"/>
          <w:vertAlign w:val="superscript"/>
        </w:rPr>
        <w:t>th</w:t>
      </w:r>
      <w:r w:rsidRPr="009074EF">
        <w:rPr>
          <w:rFonts w:ascii="Times New Roman" w:hAnsi="Times New Roman" w:cs="Times New Roman"/>
          <w:sz w:val="26"/>
        </w:rPr>
        <w:t xml:space="preserve"> century </w:t>
      </w:r>
      <w:r w:rsidR="0009482A">
        <w:rPr>
          <w:rFonts w:ascii="Times New Roman" w:hAnsi="Times New Roman" w:cs="Times New Roman"/>
          <w:sz w:val="26"/>
        </w:rPr>
        <w:t>P</w:t>
      </w:r>
      <w:r w:rsidRPr="009074EF">
        <w:rPr>
          <w:rFonts w:ascii="Times New Roman" w:hAnsi="Times New Roman" w:cs="Times New Roman"/>
          <w:sz w:val="26"/>
        </w:rPr>
        <w:t>uritan</w:t>
      </w:r>
      <w:r w:rsidR="00CA012C">
        <w:rPr>
          <w:rFonts w:ascii="Times New Roman" w:hAnsi="Times New Roman" w:cs="Times New Roman"/>
          <w:sz w:val="26"/>
        </w:rPr>
        <w:t>,</w:t>
      </w:r>
      <w:r w:rsidRPr="009074EF">
        <w:rPr>
          <w:rFonts w:ascii="Times New Roman" w:hAnsi="Times New Roman" w:cs="Times New Roman"/>
          <w:sz w:val="26"/>
        </w:rPr>
        <w:t xml:space="preserve"> </w:t>
      </w:r>
      <w:r w:rsidR="0009482A">
        <w:rPr>
          <w:rFonts w:ascii="Times New Roman" w:hAnsi="Times New Roman" w:cs="Times New Roman"/>
          <w:sz w:val="26"/>
        </w:rPr>
        <w:t>l</w:t>
      </w:r>
      <w:r w:rsidRPr="009074EF">
        <w:rPr>
          <w:rFonts w:ascii="Times New Roman" w:hAnsi="Times New Roman" w:cs="Times New Roman"/>
          <w:sz w:val="26"/>
        </w:rPr>
        <w:t>ong ago laid down the dictum</w:t>
      </w:r>
      <w:r w:rsidR="0009482A">
        <w:rPr>
          <w:rFonts w:ascii="Times New Roman" w:hAnsi="Times New Roman" w:cs="Times New Roman"/>
          <w:sz w:val="26"/>
        </w:rPr>
        <w:t>,</w:t>
      </w:r>
      <w:r w:rsidRPr="009074EF">
        <w:rPr>
          <w:rFonts w:ascii="Times New Roman" w:hAnsi="Times New Roman" w:cs="Times New Roman"/>
          <w:sz w:val="26"/>
        </w:rPr>
        <w:t xml:space="preserve"> </w:t>
      </w:r>
      <w:r w:rsidR="00CA012C">
        <w:rPr>
          <w:rFonts w:ascii="Times New Roman" w:hAnsi="Times New Roman" w:cs="Times New Roman"/>
          <w:sz w:val="26"/>
        </w:rPr>
        <w:t>‘I</w:t>
      </w:r>
      <w:r w:rsidRPr="009074EF">
        <w:rPr>
          <w:rFonts w:ascii="Times New Roman" w:hAnsi="Times New Roman" w:cs="Times New Roman"/>
          <w:sz w:val="26"/>
        </w:rPr>
        <w:t xml:space="preserve">f the </w:t>
      </w:r>
      <w:r w:rsidR="0009482A">
        <w:rPr>
          <w:rFonts w:ascii="Times New Roman" w:hAnsi="Times New Roman" w:cs="Times New Roman"/>
          <w:sz w:val="26"/>
        </w:rPr>
        <w:t>S</w:t>
      </w:r>
      <w:r w:rsidRPr="009074EF">
        <w:rPr>
          <w:rFonts w:ascii="Times New Roman" w:hAnsi="Times New Roman" w:cs="Times New Roman"/>
          <w:sz w:val="26"/>
        </w:rPr>
        <w:t xml:space="preserve">cripture </w:t>
      </w:r>
      <w:r w:rsidR="0009482A">
        <w:rPr>
          <w:rFonts w:ascii="Times New Roman" w:hAnsi="Times New Roman" w:cs="Times New Roman"/>
          <w:sz w:val="26"/>
        </w:rPr>
        <w:t>ha</w:t>
      </w:r>
      <w:r w:rsidRPr="009074EF">
        <w:rPr>
          <w:rFonts w:ascii="Times New Roman" w:hAnsi="Times New Roman" w:cs="Times New Roman"/>
          <w:sz w:val="26"/>
        </w:rPr>
        <w:t>s more than one meaning</w:t>
      </w:r>
      <w:r w:rsidR="00CA012C">
        <w:rPr>
          <w:rFonts w:ascii="Times New Roman" w:hAnsi="Times New Roman" w:cs="Times New Roman"/>
          <w:sz w:val="26"/>
        </w:rPr>
        <w:t>,</w:t>
      </w:r>
      <w:r w:rsidRPr="009074EF">
        <w:rPr>
          <w:rFonts w:ascii="Times New Roman" w:hAnsi="Times New Roman" w:cs="Times New Roman"/>
          <w:sz w:val="26"/>
        </w:rPr>
        <w:t xml:space="preserve"> it has </w:t>
      </w:r>
      <w:r w:rsidR="00CA012C">
        <w:rPr>
          <w:rFonts w:ascii="Times New Roman" w:hAnsi="Times New Roman" w:cs="Times New Roman"/>
          <w:sz w:val="26"/>
        </w:rPr>
        <w:t>no meaning at all;’ a</w:t>
      </w:r>
      <w:r w:rsidRPr="009074EF">
        <w:rPr>
          <w:rFonts w:ascii="Times New Roman" w:hAnsi="Times New Roman" w:cs="Times New Roman"/>
          <w:sz w:val="26"/>
        </w:rPr>
        <w:t xml:space="preserve">nd most of the </w:t>
      </w:r>
      <w:r w:rsidR="00CA012C">
        <w:rPr>
          <w:rFonts w:ascii="Times New Roman" w:hAnsi="Times New Roman" w:cs="Times New Roman"/>
          <w:sz w:val="26"/>
        </w:rPr>
        <w:t>more recent writers have agreed</w:t>
      </w:r>
      <w:r w:rsidR="00ED050F">
        <w:rPr>
          <w:rFonts w:ascii="Times New Roman" w:hAnsi="Times New Roman" w:cs="Times New Roman"/>
          <w:sz w:val="26"/>
        </w:rPr>
        <w:t xml:space="preserve"> </w:t>
      </w:r>
      <w:r w:rsidRPr="009074EF">
        <w:rPr>
          <w:rFonts w:ascii="Times New Roman" w:hAnsi="Times New Roman" w:cs="Times New Roman"/>
          <w:sz w:val="26"/>
        </w:rPr>
        <w:t xml:space="preserve">that </w:t>
      </w:r>
      <w:r w:rsidR="00CA012C">
        <w:rPr>
          <w:rFonts w:ascii="Times New Roman" w:hAnsi="Times New Roman" w:cs="Times New Roman"/>
          <w:sz w:val="26"/>
        </w:rPr>
        <w:t>dual</w:t>
      </w:r>
      <w:r w:rsidR="0009482A">
        <w:rPr>
          <w:rFonts w:ascii="Times New Roman" w:hAnsi="Times New Roman" w:cs="Times New Roman"/>
          <w:sz w:val="26"/>
        </w:rPr>
        <w:t xml:space="preserve"> </w:t>
      </w:r>
      <w:r w:rsidR="00ED050F">
        <w:rPr>
          <w:rFonts w:ascii="Times New Roman" w:hAnsi="Times New Roman" w:cs="Times New Roman"/>
          <w:sz w:val="26"/>
        </w:rPr>
        <w:t>fulfillment</w:t>
      </w:r>
      <w:r w:rsidRPr="009074EF">
        <w:rPr>
          <w:rFonts w:ascii="Times New Roman" w:hAnsi="Times New Roman" w:cs="Times New Roman"/>
          <w:sz w:val="26"/>
        </w:rPr>
        <w:t xml:space="preserve"> is incompatible with </w:t>
      </w:r>
      <w:r w:rsidR="00CA012C">
        <w:rPr>
          <w:rFonts w:ascii="Times New Roman" w:hAnsi="Times New Roman" w:cs="Times New Roman"/>
          <w:sz w:val="26"/>
        </w:rPr>
        <w:t>objective</w:t>
      </w:r>
      <w:r w:rsidR="0009482A">
        <w:rPr>
          <w:rFonts w:ascii="Times New Roman" w:hAnsi="Times New Roman" w:cs="Times New Roman"/>
          <w:sz w:val="26"/>
        </w:rPr>
        <w:t xml:space="preserve"> </w:t>
      </w:r>
      <w:r w:rsidR="00ED050F">
        <w:rPr>
          <w:rFonts w:ascii="Times New Roman" w:hAnsi="Times New Roman" w:cs="Times New Roman"/>
          <w:sz w:val="26"/>
        </w:rPr>
        <w:t>i</w:t>
      </w:r>
      <w:r w:rsidRPr="009074EF">
        <w:rPr>
          <w:rFonts w:ascii="Times New Roman" w:hAnsi="Times New Roman" w:cs="Times New Roman"/>
          <w:sz w:val="26"/>
        </w:rPr>
        <w:t>nterpretation.</w:t>
      </w:r>
      <w:r w:rsidR="00CA012C">
        <w:rPr>
          <w:rFonts w:ascii="Times New Roman" w:hAnsi="Times New Roman" w:cs="Times New Roman"/>
          <w:sz w:val="26"/>
        </w:rPr>
        <w:t>”</w:t>
      </w:r>
      <w:r w:rsidRPr="009074EF">
        <w:rPr>
          <w:rFonts w:ascii="Times New Roman" w:hAnsi="Times New Roman" w:cs="Times New Roman"/>
          <w:sz w:val="26"/>
        </w:rPr>
        <w:t xml:space="preserve"> In other words, what Owen is saying </w:t>
      </w:r>
      <w:r w:rsidR="00CA012C">
        <w:rPr>
          <w:rFonts w:ascii="Times New Roman" w:hAnsi="Times New Roman" w:cs="Times New Roman"/>
          <w:sz w:val="26"/>
        </w:rPr>
        <w:t xml:space="preserve">is </w:t>
      </w:r>
      <w:r w:rsidRPr="009074EF">
        <w:rPr>
          <w:rFonts w:ascii="Times New Roman" w:hAnsi="Times New Roman" w:cs="Times New Roman"/>
          <w:sz w:val="26"/>
        </w:rPr>
        <w:t xml:space="preserve">that if the scriptures have more than one meaning, they have no meaning </w:t>
      </w:r>
      <w:r w:rsidR="00CA012C">
        <w:rPr>
          <w:rFonts w:ascii="Times New Roman" w:hAnsi="Times New Roman" w:cs="Times New Roman"/>
          <w:sz w:val="26"/>
        </w:rPr>
        <w:t>at all.</w:t>
      </w:r>
      <w:r w:rsidRPr="009074EF">
        <w:rPr>
          <w:rFonts w:ascii="Times New Roman" w:hAnsi="Times New Roman" w:cs="Times New Roman"/>
          <w:sz w:val="26"/>
        </w:rPr>
        <w:t xml:space="preserve"> That makes hermeneutics indeterminable</w:t>
      </w:r>
      <w:r w:rsidR="0009482A">
        <w:rPr>
          <w:rFonts w:ascii="Times New Roman" w:hAnsi="Times New Roman" w:cs="Times New Roman"/>
          <w:sz w:val="26"/>
        </w:rPr>
        <w:t>. If</w:t>
      </w:r>
      <w:r w:rsidRPr="009074EF">
        <w:rPr>
          <w:rFonts w:ascii="Times New Roman" w:hAnsi="Times New Roman" w:cs="Times New Roman"/>
          <w:sz w:val="26"/>
        </w:rPr>
        <w:t xml:space="preserve"> you’ve got multiple senses</w:t>
      </w:r>
      <w:r w:rsidR="00ED050F">
        <w:rPr>
          <w:rFonts w:ascii="Times New Roman" w:hAnsi="Times New Roman" w:cs="Times New Roman"/>
          <w:sz w:val="26"/>
        </w:rPr>
        <w:t>,</w:t>
      </w:r>
      <w:r w:rsidRPr="009074EF">
        <w:rPr>
          <w:rFonts w:ascii="Times New Roman" w:hAnsi="Times New Roman" w:cs="Times New Roman"/>
          <w:sz w:val="26"/>
        </w:rPr>
        <w:t xml:space="preserve"> </w:t>
      </w:r>
      <w:r w:rsidR="00ED050F">
        <w:rPr>
          <w:rFonts w:ascii="Times New Roman" w:hAnsi="Times New Roman" w:cs="Times New Roman"/>
          <w:sz w:val="26"/>
        </w:rPr>
        <w:t>t</w:t>
      </w:r>
      <w:r w:rsidRPr="009074EF">
        <w:rPr>
          <w:rFonts w:ascii="Times New Roman" w:hAnsi="Times New Roman" w:cs="Times New Roman"/>
          <w:sz w:val="26"/>
        </w:rPr>
        <w:t xml:space="preserve">he meaning of the text becomes indeterminable. </w:t>
      </w:r>
    </w:p>
    <w:p w:rsidR="00B5186A" w:rsidRPr="009074EF" w:rsidRDefault="0009482A" w:rsidP="0009482A">
      <w:pPr>
        <w:spacing w:line="360" w:lineRule="auto"/>
        <w:ind w:firstLine="720"/>
        <w:rPr>
          <w:rFonts w:ascii="Times New Roman" w:hAnsi="Times New Roman" w:cs="Times New Roman"/>
          <w:sz w:val="26"/>
        </w:rPr>
      </w:pPr>
      <w:r>
        <w:rPr>
          <w:rFonts w:ascii="Times New Roman" w:hAnsi="Times New Roman" w:cs="Times New Roman"/>
          <w:sz w:val="26"/>
        </w:rPr>
        <w:t>Fairbairn</w:t>
      </w:r>
      <w:r w:rsidR="00B5186A" w:rsidRPr="009074EF">
        <w:rPr>
          <w:rFonts w:ascii="Times New Roman" w:hAnsi="Times New Roman" w:cs="Times New Roman"/>
          <w:sz w:val="26"/>
        </w:rPr>
        <w:t xml:space="preserve"> says what Christ really means is one thing and if there are many things, hermeneutics would be indetermined.  </w:t>
      </w:r>
      <w:r w:rsidR="00CA012C">
        <w:rPr>
          <w:rFonts w:ascii="Times New Roman" w:hAnsi="Times New Roman" w:cs="Times New Roman"/>
          <w:sz w:val="26"/>
        </w:rPr>
        <w:t>“</w:t>
      </w:r>
      <w:r w:rsidR="00B5186A" w:rsidRPr="009074EF">
        <w:rPr>
          <w:rFonts w:ascii="Times New Roman" w:hAnsi="Times New Roman" w:cs="Times New Roman"/>
          <w:sz w:val="26"/>
        </w:rPr>
        <w:t>Fa</w:t>
      </w:r>
      <w:r w:rsidR="00ED050F">
        <w:rPr>
          <w:rFonts w:ascii="Times New Roman" w:hAnsi="Times New Roman" w:cs="Times New Roman"/>
          <w:sz w:val="26"/>
        </w:rPr>
        <w:t>i</w:t>
      </w:r>
      <w:r w:rsidR="00B5186A" w:rsidRPr="009074EF">
        <w:rPr>
          <w:rFonts w:ascii="Times New Roman" w:hAnsi="Times New Roman" w:cs="Times New Roman"/>
          <w:sz w:val="26"/>
        </w:rPr>
        <w:t>rb</w:t>
      </w:r>
      <w:r w:rsidR="00ED050F">
        <w:rPr>
          <w:rFonts w:ascii="Times New Roman" w:hAnsi="Times New Roman" w:cs="Times New Roman"/>
          <w:sz w:val="26"/>
        </w:rPr>
        <w:t>airn</w:t>
      </w:r>
      <w:r w:rsidR="00B5186A" w:rsidRPr="009074EF">
        <w:rPr>
          <w:rFonts w:ascii="Times New Roman" w:hAnsi="Times New Roman" w:cs="Times New Roman"/>
          <w:sz w:val="26"/>
        </w:rPr>
        <w:t xml:space="preserve"> </w:t>
      </w:r>
      <w:r w:rsidR="00CA012C">
        <w:rPr>
          <w:rFonts w:ascii="Times New Roman" w:hAnsi="Times New Roman" w:cs="Times New Roman"/>
          <w:sz w:val="26"/>
        </w:rPr>
        <w:t xml:space="preserve">himself </w:t>
      </w:r>
      <w:r w:rsidR="00B5186A" w:rsidRPr="009074EF">
        <w:rPr>
          <w:rFonts w:ascii="Times New Roman" w:hAnsi="Times New Roman" w:cs="Times New Roman"/>
          <w:sz w:val="26"/>
        </w:rPr>
        <w:t xml:space="preserve">observes that such an approach causes uncertainty of </w:t>
      </w:r>
      <w:r w:rsidR="00CA012C">
        <w:rPr>
          <w:rFonts w:ascii="Times New Roman" w:hAnsi="Times New Roman" w:cs="Times New Roman"/>
          <w:sz w:val="26"/>
        </w:rPr>
        <w:t>application and</w:t>
      </w:r>
      <w:r w:rsidR="00B5186A" w:rsidRPr="009074EF">
        <w:rPr>
          <w:rFonts w:ascii="Times New Roman" w:hAnsi="Times New Roman" w:cs="Times New Roman"/>
          <w:sz w:val="26"/>
        </w:rPr>
        <w:t xml:space="preserve"> makes the meaning too general for practical employment.</w:t>
      </w:r>
      <w:r w:rsidR="00CA012C">
        <w:rPr>
          <w:rFonts w:ascii="Times New Roman" w:hAnsi="Times New Roman" w:cs="Times New Roman"/>
          <w:sz w:val="26"/>
        </w:rPr>
        <w:t>”</w:t>
      </w:r>
      <w:r w:rsidR="00B5186A" w:rsidRPr="009074EF">
        <w:rPr>
          <w:rFonts w:ascii="Times New Roman" w:hAnsi="Times New Roman" w:cs="Times New Roman"/>
          <w:sz w:val="26"/>
        </w:rPr>
        <w:t xml:space="preserve">  That’s his first reason for arguing that we should look for one sense, not </w:t>
      </w:r>
      <w:r w:rsidR="00ED050F">
        <w:rPr>
          <w:rFonts w:ascii="Times New Roman" w:hAnsi="Times New Roman" w:cs="Times New Roman"/>
          <w:sz w:val="26"/>
        </w:rPr>
        <w:t>multiple</w:t>
      </w:r>
      <w:r w:rsidR="00B5186A" w:rsidRPr="009074EF">
        <w:rPr>
          <w:rFonts w:ascii="Times New Roman" w:hAnsi="Times New Roman" w:cs="Times New Roman"/>
          <w:sz w:val="26"/>
        </w:rPr>
        <w:t xml:space="preserve"> sense</w:t>
      </w:r>
      <w:r w:rsidR="00ED050F">
        <w:rPr>
          <w:rFonts w:ascii="Times New Roman" w:hAnsi="Times New Roman" w:cs="Times New Roman"/>
          <w:sz w:val="26"/>
        </w:rPr>
        <w:t>s</w:t>
      </w:r>
      <w:r w:rsidR="00B5186A" w:rsidRPr="009074EF">
        <w:rPr>
          <w:rFonts w:ascii="Times New Roman" w:hAnsi="Times New Roman" w:cs="Times New Roman"/>
          <w:sz w:val="26"/>
        </w:rPr>
        <w:t>.</w:t>
      </w:r>
      <w:r w:rsidR="00AE1444">
        <w:rPr>
          <w:rFonts w:ascii="Times New Roman" w:hAnsi="Times New Roman" w:cs="Times New Roman"/>
          <w:sz w:val="26"/>
        </w:rPr>
        <w:br/>
      </w:r>
      <w:r w:rsidR="00AE1444">
        <w:rPr>
          <w:rFonts w:ascii="Times New Roman" w:hAnsi="Times New Roman" w:cs="Times New Roman"/>
          <w:sz w:val="26"/>
        </w:rPr>
        <w:br/>
        <w:t xml:space="preserve">   2. NT and Single Meaning</w:t>
      </w:r>
    </w:p>
    <w:p w:rsidR="00B5186A" w:rsidRPr="009074EF" w:rsidRDefault="00B5186A" w:rsidP="0009482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The second reason is the evidence from the New Testament.  </w:t>
      </w:r>
      <w:r w:rsidR="00BB37CA">
        <w:rPr>
          <w:rFonts w:ascii="Times New Roman" w:hAnsi="Times New Roman" w:cs="Times New Roman"/>
          <w:sz w:val="26"/>
        </w:rPr>
        <w:t>“</w:t>
      </w:r>
      <w:r w:rsidRPr="009074EF">
        <w:rPr>
          <w:rFonts w:ascii="Times New Roman" w:hAnsi="Times New Roman" w:cs="Times New Roman"/>
          <w:sz w:val="26"/>
        </w:rPr>
        <w:t>As Lockhart described, the decisive attitude of Acts 2:29-31 toward Psalm 16</w:t>
      </w:r>
      <w:r w:rsidR="00BB37CA">
        <w:rPr>
          <w:rFonts w:ascii="Times New Roman" w:hAnsi="Times New Roman" w:cs="Times New Roman"/>
          <w:sz w:val="26"/>
        </w:rPr>
        <w:t>,</w:t>
      </w:r>
      <w:r w:rsidRPr="009074EF">
        <w:rPr>
          <w:rFonts w:ascii="Times New Roman" w:hAnsi="Times New Roman" w:cs="Times New Roman"/>
          <w:sz w:val="26"/>
        </w:rPr>
        <w:t xml:space="preserve"> </w:t>
      </w:r>
      <w:r w:rsidR="00BB37CA">
        <w:rPr>
          <w:rFonts w:ascii="Times New Roman" w:hAnsi="Times New Roman" w:cs="Times New Roman"/>
          <w:sz w:val="26"/>
        </w:rPr>
        <w:t>‘T</w:t>
      </w:r>
      <w:r w:rsidRPr="009074EF">
        <w:rPr>
          <w:rFonts w:ascii="Times New Roman" w:hAnsi="Times New Roman" w:cs="Times New Roman"/>
          <w:sz w:val="26"/>
        </w:rPr>
        <w:t>he apostle Peter argues that David</w:t>
      </w:r>
      <w:r w:rsidR="00BB37CA">
        <w:rPr>
          <w:rFonts w:ascii="Times New Roman" w:hAnsi="Times New Roman" w:cs="Times New Roman"/>
          <w:sz w:val="26"/>
        </w:rPr>
        <w:t xml:space="preserve"> </w:t>
      </w:r>
      <w:r w:rsidRPr="009074EF">
        <w:rPr>
          <w:rFonts w:ascii="Times New Roman" w:hAnsi="Times New Roman" w:cs="Times New Roman"/>
          <w:sz w:val="26"/>
        </w:rPr>
        <w:t>could not refer to himself</w:t>
      </w:r>
      <w:r w:rsidR="00BB37CA">
        <w:rPr>
          <w:rFonts w:ascii="Times New Roman" w:hAnsi="Times New Roman" w:cs="Times New Roman"/>
          <w:sz w:val="26"/>
        </w:rPr>
        <w:t>,</w:t>
      </w:r>
      <w:r w:rsidRPr="009074EF">
        <w:rPr>
          <w:rFonts w:ascii="Times New Roman" w:hAnsi="Times New Roman" w:cs="Times New Roman"/>
          <w:sz w:val="26"/>
        </w:rPr>
        <w:t xml:space="preserve"> for he died and saw corruption</w:t>
      </w:r>
      <w:r w:rsidR="00BB37CA">
        <w:rPr>
          <w:rFonts w:ascii="Times New Roman" w:hAnsi="Times New Roman" w:cs="Times New Roman"/>
          <w:sz w:val="26"/>
        </w:rPr>
        <w:t>,</w:t>
      </w:r>
      <w:r w:rsidRPr="009074EF">
        <w:rPr>
          <w:rFonts w:ascii="Times New Roman" w:hAnsi="Times New Roman" w:cs="Times New Roman"/>
          <w:sz w:val="26"/>
        </w:rPr>
        <w:t xml:space="preserve"> but that he was a prophet</w:t>
      </w:r>
      <w:r w:rsidR="00BB37CA">
        <w:rPr>
          <w:rFonts w:ascii="Times New Roman" w:hAnsi="Times New Roman" w:cs="Times New Roman"/>
          <w:sz w:val="26"/>
        </w:rPr>
        <w:t>,</w:t>
      </w:r>
      <w:r w:rsidRPr="009074EF">
        <w:rPr>
          <w:rFonts w:ascii="Times New Roman" w:hAnsi="Times New Roman" w:cs="Times New Roman"/>
          <w:sz w:val="26"/>
        </w:rPr>
        <w:t xml:space="preserve"> and foresaw that Jesus should be raised without corruption</w:t>
      </w:r>
      <w:r w:rsidR="00BB37CA">
        <w:rPr>
          <w:rFonts w:ascii="Times New Roman" w:hAnsi="Times New Roman" w:cs="Times New Roman"/>
          <w:sz w:val="26"/>
        </w:rPr>
        <w:t>…</w:t>
      </w:r>
      <w:r w:rsidRPr="009074EF">
        <w:rPr>
          <w:rFonts w:ascii="Times New Roman" w:hAnsi="Times New Roman" w:cs="Times New Roman"/>
          <w:sz w:val="26"/>
        </w:rPr>
        <w:t xml:space="preserve"> It seems not </w:t>
      </w:r>
      <w:r w:rsidRPr="009074EF">
        <w:rPr>
          <w:rFonts w:ascii="Times New Roman" w:hAnsi="Times New Roman" w:cs="Times New Roman"/>
          <w:sz w:val="26"/>
        </w:rPr>
        <w:lastRenderedPageBreak/>
        <w:t>easy to mistake the apostle’s meaning.</w:t>
      </w:r>
      <w:r w:rsidR="00BB37CA">
        <w:rPr>
          <w:rFonts w:ascii="Times New Roman" w:hAnsi="Times New Roman" w:cs="Times New Roman"/>
          <w:sz w:val="26"/>
        </w:rPr>
        <w:t>’ Terry thus concludes, ‘</w:t>
      </w:r>
      <w:r w:rsidRPr="009074EF">
        <w:rPr>
          <w:rFonts w:ascii="Times New Roman" w:hAnsi="Times New Roman" w:cs="Times New Roman"/>
          <w:sz w:val="26"/>
        </w:rPr>
        <w:t xml:space="preserve">The words of </w:t>
      </w:r>
      <w:r w:rsidR="0009482A">
        <w:rPr>
          <w:rFonts w:ascii="Times New Roman" w:hAnsi="Times New Roman" w:cs="Times New Roman"/>
          <w:sz w:val="26"/>
        </w:rPr>
        <w:t>S</w:t>
      </w:r>
      <w:r w:rsidRPr="009074EF">
        <w:rPr>
          <w:rFonts w:ascii="Times New Roman" w:hAnsi="Times New Roman" w:cs="Times New Roman"/>
          <w:sz w:val="26"/>
        </w:rPr>
        <w:t>cripture were inte</w:t>
      </w:r>
      <w:r w:rsidR="00BB37CA">
        <w:rPr>
          <w:rFonts w:ascii="Times New Roman" w:hAnsi="Times New Roman" w:cs="Times New Roman"/>
          <w:sz w:val="26"/>
        </w:rPr>
        <w:t>nded to have one definite sense,</w:t>
      </w:r>
      <w:r w:rsidRPr="009074EF">
        <w:rPr>
          <w:rFonts w:ascii="Times New Roman" w:hAnsi="Times New Roman" w:cs="Times New Roman"/>
          <w:sz w:val="26"/>
        </w:rPr>
        <w:t xml:space="preserve"> and </w:t>
      </w:r>
      <w:r w:rsidR="00ED050F">
        <w:rPr>
          <w:rFonts w:ascii="Times New Roman" w:hAnsi="Times New Roman" w:cs="Times New Roman"/>
          <w:sz w:val="26"/>
        </w:rPr>
        <w:t>our</w:t>
      </w:r>
      <w:r w:rsidRPr="009074EF">
        <w:rPr>
          <w:rFonts w:ascii="Times New Roman" w:hAnsi="Times New Roman" w:cs="Times New Roman"/>
          <w:sz w:val="26"/>
        </w:rPr>
        <w:t xml:space="preserve"> first object should be to discover that sense</w:t>
      </w:r>
      <w:r w:rsidR="0009482A">
        <w:rPr>
          <w:rFonts w:ascii="Times New Roman" w:hAnsi="Times New Roman" w:cs="Times New Roman"/>
          <w:sz w:val="26"/>
        </w:rPr>
        <w:t xml:space="preserve"> and a</w:t>
      </w:r>
      <w:r w:rsidR="00ED050F">
        <w:rPr>
          <w:rFonts w:ascii="Times New Roman" w:hAnsi="Times New Roman" w:cs="Times New Roman"/>
          <w:sz w:val="26"/>
        </w:rPr>
        <w:t>dhere rigidly to it</w:t>
      </w:r>
      <w:r w:rsidR="00BB37CA">
        <w:rPr>
          <w:rFonts w:ascii="Times New Roman" w:hAnsi="Times New Roman" w:cs="Times New Roman"/>
          <w:sz w:val="26"/>
        </w:rPr>
        <w:t>…</w:t>
      </w:r>
      <w:r w:rsidR="0009482A">
        <w:rPr>
          <w:rFonts w:ascii="Times New Roman" w:hAnsi="Times New Roman" w:cs="Times New Roman"/>
          <w:sz w:val="26"/>
        </w:rPr>
        <w:t xml:space="preserve"> W</w:t>
      </w:r>
      <w:r w:rsidRPr="009074EF">
        <w:rPr>
          <w:rFonts w:ascii="Times New Roman" w:hAnsi="Times New Roman" w:cs="Times New Roman"/>
          <w:sz w:val="26"/>
        </w:rPr>
        <w:t xml:space="preserve">e reject </w:t>
      </w:r>
      <w:r w:rsidR="00BB37CA">
        <w:rPr>
          <w:rFonts w:ascii="Times New Roman" w:hAnsi="Times New Roman" w:cs="Times New Roman"/>
          <w:sz w:val="26"/>
        </w:rPr>
        <w:t>as unsound</w:t>
      </w:r>
      <w:r w:rsidRPr="009074EF">
        <w:rPr>
          <w:rFonts w:ascii="Times New Roman" w:hAnsi="Times New Roman" w:cs="Times New Roman"/>
          <w:sz w:val="26"/>
        </w:rPr>
        <w:t xml:space="preserve"> and m</w:t>
      </w:r>
      <w:r w:rsidR="00BB37CA">
        <w:rPr>
          <w:rFonts w:ascii="Times New Roman" w:hAnsi="Times New Roman" w:cs="Times New Roman"/>
          <w:sz w:val="26"/>
        </w:rPr>
        <w:t>isleading the theory that such M</w:t>
      </w:r>
      <w:r w:rsidRPr="009074EF">
        <w:rPr>
          <w:rFonts w:ascii="Times New Roman" w:hAnsi="Times New Roman" w:cs="Times New Roman"/>
          <w:sz w:val="26"/>
        </w:rPr>
        <w:t>essianic psalms</w:t>
      </w:r>
      <w:r w:rsidR="00BB37CA">
        <w:rPr>
          <w:rFonts w:ascii="Times New Roman" w:hAnsi="Times New Roman" w:cs="Times New Roman"/>
          <w:sz w:val="26"/>
        </w:rPr>
        <w:t xml:space="preserve">… </w:t>
      </w:r>
      <w:r w:rsidRPr="009074EF">
        <w:rPr>
          <w:rFonts w:ascii="Times New Roman" w:hAnsi="Times New Roman" w:cs="Times New Roman"/>
          <w:sz w:val="26"/>
        </w:rPr>
        <w:t>have a double sense</w:t>
      </w:r>
      <w:r w:rsidR="00BB37CA">
        <w:rPr>
          <w:rFonts w:ascii="Times New Roman" w:hAnsi="Times New Roman" w:cs="Times New Roman"/>
          <w:sz w:val="26"/>
        </w:rPr>
        <w:t>,</w:t>
      </w:r>
      <w:r w:rsidRPr="009074EF">
        <w:rPr>
          <w:rFonts w:ascii="Times New Roman" w:hAnsi="Times New Roman" w:cs="Times New Roman"/>
          <w:sz w:val="26"/>
        </w:rPr>
        <w:t xml:space="preserve"> and </w:t>
      </w:r>
      <w:r w:rsidR="00BB37CA">
        <w:rPr>
          <w:rFonts w:ascii="Times New Roman" w:hAnsi="Times New Roman" w:cs="Times New Roman"/>
          <w:sz w:val="26"/>
        </w:rPr>
        <w:t xml:space="preserve">refer </w:t>
      </w:r>
      <w:r w:rsidRPr="009074EF">
        <w:rPr>
          <w:rFonts w:ascii="Times New Roman" w:hAnsi="Times New Roman" w:cs="Times New Roman"/>
          <w:sz w:val="26"/>
        </w:rPr>
        <w:t>first to David or some other ruler</w:t>
      </w:r>
      <w:r w:rsidR="00BB37CA">
        <w:rPr>
          <w:rFonts w:ascii="Times New Roman" w:hAnsi="Times New Roman" w:cs="Times New Roman"/>
          <w:sz w:val="26"/>
        </w:rPr>
        <w:t>,</w:t>
      </w:r>
      <w:r w:rsidRPr="009074EF">
        <w:rPr>
          <w:rFonts w:ascii="Times New Roman" w:hAnsi="Times New Roman" w:cs="Times New Roman"/>
          <w:sz w:val="26"/>
        </w:rPr>
        <w:t xml:space="preserve"> and secondly to Christ.</w:t>
      </w:r>
      <w:r w:rsidR="00BB37CA">
        <w:rPr>
          <w:rFonts w:ascii="Times New Roman" w:hAnsi="Times New Roman" w:cs="Times New Roman"/>
          <w:sz w:val="26"/>
        </w:rPr>
        <w:t>’</w:t>
      </w:r>
      <w:r w:rsidRPr="009074EF">
        <w:rPr>
          <w:rFonts w:ascii="Times New Roman" w:hAnsi="Times New Roman" w:cs="Times New Roman"/>
          <w:sz w:val="26"/>
        </w:rPr>
        <w:t xml:space="preserve"> In fact from readin</w:t>
      </w:r>
      <w:r w:rsidR="00BB37CA">
        <w:rPr>
          <w:rFonts w:ascii="Times New Roman" w:hAnsi="Times New Roman" w:cs="Times New Roman"/>
          <w:sz w:val="26"/>
        </w:rPr>
        <w:t>g the New Testament it i</w:t>
      </w:r>
      <w:r w:rsidRPr="009074EF">
        <w:rPr>
          <w:rFonts w:ascii="Times New Roman" w:hAnsi="Times New Roman" w:cs="Times New Roman"/>
          <w:sz w:val="26"/>
        </w:rPr>
        <w:t xml:space="preserve">s safe to say that one would never suspect the possibility of </w:t>
      </w:r>
      <w:r w:rsidR="00ED050F">
        <w:rPr>
          <w:rFonts w:ascii="Times New Roman" w:hAnsi="Times New Roman" w:cs="Times New Roman"/>
          <w:sz w:val="26"/>
        </w:rPr>
        <w:t>dual fulfillment</w:t>
      </w:r>
      <w:r w:rsidRPr="009074EF">
        <w:rPr>
          <w:rFonts w:ascii="Times New Roman" w:hAnsi="Times New Roman" w:cs="Times New Roman"/>
          <w:sz w:val="26"/>
        </w:rPr>
        <w:t>.</w:t>
      </w:r>
      <w:r w:rsidR="00170B7C">
        <w:rPr>
          <w:rFonts w:ascii="Times New Roman" w:hAnsi="Times New Roman" w:cs="Times New Roman"/>
          <w:sz w:val="26"/>
        </w:rPr>
        <w:t>”</w:t>
      </w:r>
      <w:r w:rsidR="00AE1444">
        <w:rPr>
          <w:rFonts w:ascii="Times New Roman" w:hAnsi="Times New Roman" w:cs="Times New Roman"/>
          <w:sz w:val="26"/>
        </w:rPr>
        <w:br/>
      </w:r>
      <w:r w:rsidR="00AE1444">
        <w:rPr>
          <w:rFonts w:ascii="Times New Roman" w:hAnsi="Times New Roman" w:cs="Times New Roman"/>
          <w:sz w:val="26"/>
        </w:rPr>
        <w:br/>
        <w:t xml:space="preserve">   3. OT and Single Meaning</w:t>
      </w:r>
    </w:p>
    <w:p w:rsidR="00AE1444" w:rsidRDefault="00BB37CA" w:rsidP="00170B7C">
      <w:pPr>
        <w:spacing w:line="360" w:lineRule="auto"/>
        <w:ind w:firstLine="720"/>
        <w:rPr>
          <w:rFonts w:ascii="Times New Roman" w:hAnsi="Times New Roman" w:cs="Times New Roman"/>
          <w:sz w:val="26"/>
        </w:rPr>
      </w:pPr>
      <w:r>
        <w:rPr>
          <w:rFonts w:ascii="Times New Roman" w:hAnsi="Times New Roman" w:cs="Times New Roman"/>
          <w:sz w:val="26"/>
        </w:rPr>
        <w:t>“</w:t>
      </w:r>
      <w:r w:rsidR="00B5186A" w:rsidRPr="009074EF">
        <w:rPr>
          <w:rFonts w:ascii="Times New Roman" w:hAnsi="Times New Roman" w:cs="Times New Roman"/>
          <w:sz w:val="26"/>
        </w:rPr>
        <w:t>The third reason for single fulfillment is the evidence from Old Testament context. Fa</w:t>
      </w:r>
      <w:r w:rsidR="00ED050F">
        <w:rPr>
          <w:rFonts w:ascii="Times New Roman" w:hAnsi="Times New Roman" w:cs="Times New Roman"/>
          <w:sz w:val="26"/>
        </w:rPr>
        <w:t>i</w:t>
      </w:r>
      <w:r w:rsidR="00B5186A" w:rsidRPr="009074EF">
        <w:rPr>
          <w:rFonts w:ascii="Times New Roman" w:hAnsi="Times New Roman" w:cs="Times New Roman"/>
          <w:sz w:val="26"/>
        </w:rPr>
        <w:t>rb</w:t>
      </w:r>
      <w:r w:rsidR="00ED050F">
        <w:rPr>
          <w:rFonts w:ascii="Times New Roman" w:hAnsi="Times New Roman" w:cs="Times New Roman"/>
          <w:sz w:val="26"/>
        </w:rPr>
        <w:t>airn</w:t>
      </w:r>
      <w:r>
        <w:rPr>
          <w:rFonts w:ascii="Times New Roman" w:hAnsi="Times New Roman" w:cs="Times New Roman"/>
          <w:sz w:val="26"/>
        </w:rPr>
        <w:t>,</w:t>
      </w:r>
      <w:r w:rsidR="00B5186A" w:rsidRPr="009074EF">
        <w:rPr>
          <w:rFonts w:ascii="Times New Roman" w:hAnsi="Times New Roman" w:cs="Times New Roman"/>
          <w:sz w:val="26"/>
        </w:rPr>
        <w:t xml:space="preserve"> for example</w:t>
      </w:r>
      <w:r>
        <w:rPr>
          <w:rFonts w:ascii="Times New Roman" w:hAnsi="Times New Roman" w:cs="Times New Roman"/>
          <w:sz w:val="26"/>
        </w:rPr>
        <w:t xml:space="preserve">, grants that </w:t>
      </w:r>
      <w:r w:rsidR="00B5186A" w:rsidRPr="009074EF">
        <w:rPr>
          <w:rFonts w:ascii="Times New Roman" w:hAnsi="Times New Roman" w:cs="Times New Roman"/>
          <w:sz w:val="26"/>
        </w:rPr>
        <w:t xml:space="preserve">his principle </w:t>
      </w:r>
      <w:r w:rsidR="00B3358C">
        <w:rPr>
          <w:rFonts w:ascii="Times New Roman" w:hAnsi="Times New Roman" w:cs="Times New Roman"/>
          <w:sz w:val="26"/>
        </w:rPr>
        <w:t xml:space="preserve">multiple </w:t>
      </w:r>
      <w:r>
        <w:rPr>
          <w:rFonts w:ascii="Times New Roman" w:hAnsi="Times New Roman" w:cs="Times New Roman"/>
          <w:sz w:val="26"/>
        </w:rPr>
        <w:t>sense</w:t>
      </w:r>
      <w:r w:rsidR="00B5186A" w:rsidRPr="009074EF">
        <w:rPr>
          <w:rFonts w:ascii="Times New Roman" w:hAnsi="Times New Roman" w:cs="Times New Roman"/>
          <w:sz w:val="26"/>
        </w:rPr>
        <w:t xml:space="preserve"> not infrequently fails to work out in the concrete cases where its presence is </w:t>
      </w:r>
      <w:r w:rsidR="00B3358C">
        <w:rPr>
          <w:rFonts w:ascii="Times New Roman" w:hAnsi="Times New Roman" w:cs="Times New Roman"/>
          <w:sz w:val="26"/>
        </w:rPr>
        <w:t xml:space="preserve">attempted to be </w:t>
      </w:r>
      <w:r w:rsidR="00B5186A" w:rsidRPr="009074EF">
        <w:rPr>
          <w:rFonts w:ascii="Times New Roman" w:hAnsi="Times New Roman" w:cs="Times New Roman"/>
          <w:sz w:val="26"/>
        </w:rPr>
        <w:t xml:space="preserve">shown.  </w:t>
      </w:r>
      <w:r>
        <w:rPr>
          <w:rFonts w:ascii="Times New Roman" w:hAnsi="Times New Roman" w:cs="Times New Roman"/>
          <w:sz w:val="26"/>
        </w:rPr>
        <w:t>Terry says flatly, ‘</w:t>
      </w:r>
      <w:r w:rsidR="00B5186A" w:rsidRPr="009074EF">
        <w:rPr>
          <w:rFonts w:ascii="Times New Roman" w:hAnsi="Times New Roman" w:cs="Times New Roman"/>
          <w:sz w:val="26"/>
        </w:rPr>
        <w:t>The language of Psalm 2 is not applicable to David or Solomon</w:t>
      </w:r>
      <w:r>
        <w:rPr>
          <w:rFonts w:ascii="Times New Roman" w:hAnsi="Times New Roman" w:cs="Times New Roman"/>
          <w:sz w:val="26"/>
        </w:rPr>
        <w:t>,</w:t>
      </w:r>
      <w:r w:rsidR="00B5186A" w:rsidRPr="009074EF">
        <w:rPr>
          <w:rFonts w:ascii="Times New Roman" w:hAnsi="Times New Roman" w:cs="Times New Roman"/>
          <w:sz w:val="26"/>
        </w:rPr>
        <w:t xml:space="preserve"> or any other earthly rule</w:t>
      </w:r>
      <w:r w:rsidR="00B3358C">
        <w:rPr>
          <w:rFonts w:ascii="Times New Roman" w:hAnsi="Times New Roman" w:cs="Times New Roman"/>
          <w:sz w:val="26"/>
        </w:rPr>
        <w:t>r</w:t>
      </w:r>
      <w:r>
        <w:rPr>
          <w:rFonts w:ascii="Times New Roman" w:hAnsi="Times New Roman" w:cs="Times New Roman"/>
          <w:sz w:val="26"/>
        </w:rPr>
        <w:t>…</w:t>
      </w:r>
      <w:r w:rsidR="00B5186A" w:rsidRPr="009074EF">
        <w:rPr>
          <w:rFonts w:ascii="Times New Roman" w:hAnsi="Times New Roman" w:cs="Times New Roman"/>
          <w:sz w:val="26"/>
        </w:rPr>
        <w:t xml:space="preserve"> Isaiah 7:14 was fulfilled with the birth of Jesus Christ</w:t>
      </w:r>
      <w:r>
        <w:rPr>
          <w:rFonts w:ascii="Times New Roman" w:hAnsi="Times New Roman" w:cs="Times New Roman"/>
          <w:sz w:val="26"/>
        </w:rPr>
        <w:t xml:space="preserve"> (</w:t>
      </w:r>
      <w:r w:rsidR="00B5186A" w:rsidRPr="009074EF">
        <w:rPr>
          <w:rFonts w:ascii="Times New Roman" w:hAnsi="Times New Roman" w:cs="Times New Roman"/>
          <w:sz w:val="26"/>
        </w:rPr>
        <w:t>Matthew 1:22</w:t>
      </w:r>
      <w:r>
        <w:rPr>
          <w:rFonts w:ascii="Times New Roman" w:hAnsi="Times New Roman" w:cs="Times New Roman"/>
          <w:sz w:val="26"/>
        </w:rPr>
        <w:t>), and n</w:t>
      </w:r>
      <w:r w:rsidR="00B5186A" w:rsidRPr="009074EF">
        <w:rPr>
          <w:rFonts w:ascii="Times New Roman" w:hAnsi="Times New Roman" w:cs="Times New Roman"/>
          <w:sz w:val="26"/>
        </w:rPr>
        <w:t xml:space="preserve">o </w:t>
      </w:r>
      <w:r>
        <w:rPr>
          <w:rFonts w:ascii="Times New Roman" w:hAnsi="Times New Roman" w:cs="Times New Roman"/>
          <w:sz w:val="26"/>
        </w:rPr>
        <w:t>expositor</w:t>
      </w:r>
      <w:r w:rsidR="00B3358C">
        <w:rPr>
          <w:rFonts w:ascii="Times New Roman" w:hAnsi="Times New Roman" w:cs="Times New Roman"/>
          <w:sz w:val="26"/>
        </w:rPr>
        <w:t xml:space="preserve"> </w:t>
      </w:r>
      <w:r w:rsidR="00B5186A" w:rsidRPr="009074EF">
        <w:rPr>
          <w:rFonts w:ascii="Times New Roman" w:hAnsi="Times New Roman" w:cs="Times New Roman"/>
          <w:sz w:val="26"/>
        </w:rPr>
        <w:t xml:space="preserve">has ever been able to prove a previous fulfillment.”  </w:t>
      </w:r>
      <w:r w:rsidR="00AE1444">
        <w:rPr>
          <w:rFonts w:ascii="Times New Roman" w:hAnsi="Times New Roman" w:cs="Times New Roman"/>
          <w:sz w:val="26"/>
        </w:rPr>
        <w:br/>
      </w:r>
      <w:r w:rsidR="00AE1444">
        <w:rPr>
          <w:rFonts w:ascii="Times New Roman" w:hAnsi="Times New Roman" w:cs="Times New Roman"/>
          <w:sz w:val="26"/>
        </w:rPr>
        <w:br/>
        <w:t xml:space="preserve">   a. Isaiah 7:14 </w:t>
      </w:r>
      <w:r w:rsidR="00AE1444">
        <w:rPr>
          <w:rFonts w:ascii="Times New Roman" w:hAnsi="Times New Roman" w:cs="Times New Roman"/>
          <w:sz w:val="26"/>
        </w:rPr>
        <w:br/>
        <w:t xml:space="preserve">   </w:t>
      </w:r>
      <w:r w:rsidR="00AE1444">
        <w:rPr>
          <w:rFonts w:ascii="Times New Roman" w:hAnsi="Times New Roman" w:cs="Times New Roman"/>
          <w:sz w:val="26"/>
        </w:rPr>
        <w:tab/>
      </w:r>
      <w:r w:rsidR="00B5186A" w:rsidRPr="009074EF">
        <w:rPr>
          <w:rFonts w:ascii="Times New Roman" w:hAnsi="Times New Roman" w:cs="Times New Roman"/>
          <w:sz w:val="26"/>
        </w:rPr>
        <w:t>Now Isaiah 7</w:t>
      </w:r>
      <w:r w:rsidR="00B3358C">
        <w:rPr>
          <w:rFonts w:ascii="Times New Roman" w:hAnsi="Times New Roman" w:cs="Times New Roman"/>
          <w:sz w:val="26"/>
        </w:rPr>
        <w:t>:14</w:t>
      </w:r>
      <w:r w:rsidR="00B5186A" w:rsidRPr="009074EF">
        <w:rPr>
          <w:rFonts w:ascii="Times New Roman" w:hAnsi="Times New Roman" w:cs="Times New Roman"/>
          <w:sz w:val="26"/>
        </w:rPr>
        <w:t xml:space="preserve"> is one of the texts where people often conclude that there’s a double reference. The reference to a child born in the time of </w:t>
      </w:r>
      <w:r w:rsidR="00B3358C">
        <w:rPr>
          <w:rFonts w:ascii="Times New Roman" w:hAnsi="Times New Roman" w:cs="Times New Roman"/>
          <w:sz w:val="26"/>
        </w:rPr>
        <w:t xml:space="preserve">Ahaz </w:t>
      </w:r>
      <w:r w:rsidR="00B5186A" w:rsidRPr="009074EF">
        <w:rPr>
          <w:rFonts w:ascii="Times New Roman" w:hAnsi="Times New Roman" w:cs="Times New Roman"/>
          <w:sz w:val="26"/>
        </w:rPr>
        <w:t>and Isaiah</w:t>
      </w:r>
      <w:r>
        <w:rPr>
          <w:rFonts w:ascii="Times New Roman" w:hAnsi="Times New Roman" w:cs="Times New Roman"/>
          <w:sz w:val="26"/>
        </w:rPr>
        <w:t>,</w:t>
      </w:r>
      <w:r w:rsidR="0009482A">
        <w:rPr>
          <w:rFonts w:ascii="Times New Roman" w:hAnsi="Times New Roman" w:cs="Times New Roman"/>
          <w:sz w:val="26"/>
        </w:rPr>
        <w:t xml:space="preserve"> and at t</w:t>
      </w:r>
      <w:r w:rsidR="00B5186A" w:rsidRPr="009074EF">
        <w:rPr>
          <w:rFonts w:ascii="Times New Roman" w:hAnsi="Times New Roman" w:cs="Times New Roman"/>
          <w:sz w:val="26"/>
        </w:rPr>
        <w:t>he same time a reference to Christ</w:t>
      </w:r>
      <w:r w:rsidR="00B3358C">
        <w:rPr>
          <w:rFonts w:ascii="Times New Roman" w:hAnsi="Times New Roman" w:cs="Times New Roman"/>
          <w:sz w:val="26"/>
        </w:rPr>
        <w:t>. B</w:t>
      </w:r>
      <w:r w:rsidR="00B5186A" w:rsidRPr="009074EF">
        <w:rPr>
          <w:rFonts w:ascii="Times New Roman" w:hAnsi="Times New Roman" w:cs="Times New Roman"/>
          <w:sz w:val="26"/>
        </w:rPr>
        <w:t>ut Pa</w:t>
      </w:r>
      <w:r w:rsidR="00B3358C">
        <w:rPr>
          <w:rFonts w:ascii="Times New Roman" w:hAnsi="Times New Roman" w:cs="Times New Roman"/>
          <w:sz w:val="26"/>
        </w:rPr>
        <w:t>y</w:t>
      </w:r>
      <w:r w:rsidR="00B5186A" w:rsidRPr="009074EF">
        <w:rPr>
          <w:rFonts w:ascii="Times New Roman" w:hAnsi="Times New Roman" w:cs="Times New Roman"/>
          <w:sz w:val="26"/>
        </w:rPr>
        <w:t>ne here</w:t>
      </w:r>
      <w:r w:rsidR="00B3358C">
        <w:rPr>
          <w:rFonts w:ascii="Times New Roman" w:hAnsi="Times New Roman" w:cs="Times New Roman"/>
          <w:sz w:val="26"/>
        </w:rPr>
        <w:t xml:space="preserve"> i</w:t>
      </w:r>
      <w:r w:rsidR="00B5186A" w:rsidRPr="009074EF">
        <w:rPr>
          <w:rFonts w:ascii="Times New Roman" w:hAnsi="Times New Roman" w:cs="Times New Roman"/>
          <w:sz w:val="26"/>
        </w:rPr>
        <w:t>s argu</w:t>
      </w:r>
      <w:r w:rsidR="00B3358C">
        <w:rPr>
          <w:rFonts w:ascii="Times New Roman" w:hAnsi="Times New Roman" w:cs="Times New Roman"/>
          <w:sz w:val="26"/>
        </w:rPr>
        <w:t>ing</w:t>
      </w:r>
      <w:r w:rsidR="00B5186A" w:rsidRPr="009074EF">
        <w:rPr>
          <w:rFonts w:ascii="Times New Roman" w:hAnsi="Times New Roman" w:cs="Times New Roman"/>
          <w:sz w:val="26"/>
        </w:rPr>
        <w:t xml:space="preserve"> Isaiah 7:14 has a single reference.  There’s only one </w:t>
      </w:r>
      <w:r w:rsidR="00B3358C">
        <w:rPr>
          <w:rFonts w:ascii="Times New Roman" w:hAnsi="Times New Roman" w:cs="Times New Roman"/>
          <w:sz w:val="26"/>
        </w:rPr>
        <w:t xml:space="preserve">woman who the </w:t>
      </w:r>
      <w:r w:rsidR="00B5186A" w:rsidRPr="009074EF">
        <w:rPr>
          <w:rFonts w:ascii="Times New Roman" w:hAnsi="Times New Roman" w:cs="Times New Roman"/>
          <w:sz w:val="26"/>
        </w:rPr>
        <w:t>writer can</w:t>
      </w:r>
      <w:r w:rsidR="00B3358C">
        <w:rPr>
          <w:rFonts w:ascii="Times New Roman" w:hAnsi="Times New Roman" w:cs="Times New Roman"/>
          <w:sz w:val="26"/>
        </w:rPr>
        <w:t xml:space="preserve"> refer to.</w:t>
      </w:r>
      <w:r w:rsidR="00B5186A" w:rsidRPr="009074EF">
        <w:rPr>
          <w:rFonts w:ascii="Times New Roman" w:hAnsi="Times New Roman" w:cs="Times New Roman"/>
          <w:sz w:val="26"/>
        </w:rPr>
        <w:t xml:space="preserve"> </w:t>
      </w:r>
      <w:r w:rsidR="00893793">
        <w:rPr>
          <w:rFonts w:ascii="Times New Roman" w:hAnsi="Times New Roman" w:cs="Times New Roman"/>
          <w:sz w:val="26"/>
        </w:rPr>
        <w:t>There</w:t>
      </w:r>
      <w:r w:rsidR="00B5186A" w:rsidRPr="009074EF">
        <w:rPr>
          <w:rFonts w:ascii="Times New Roman" w:hAnsi="Times New Roman" w:cs="Times New Roman"/>
          <w:sz w:val="26"/>
        </w:rPr>
        <w:t xml:space="preserve"> has </w:t>
      </w:r>
      <w:r>
        <w:rPr>
          <w:rFonts w:ascii="Times New Roman" w:hAnsi="Times New Roman" w:cs="Times New Roman"/>
          <w:sz w:val="26"/>
        </w:rPr>
        <w:t xml:space="preserve">been </w:t>
      </w:r>
      <w:r w:rsidR="00B5186A" w:rsidRPr="009074EF">
        <w:rPr>
          <w:rFonts w:ascii="Times New Roman" w:hAnsi="Times New Roman" w:cs="Times New Roman"/>
          <w:sz w:val="26"/>
        </w:rPr>
        <w:t>brought forth a child who was God with us</w:t>
      </w:r>
      <w:r w:rsidR="00893793">
        <w:rPr>
          <w:rFonts w:ascii="Times New Roman" w:hAnsi="Times New Roman" w:cs="Times New Roman"/>
          <w:sz w:val="26"/>
        </w:rPr>
        <w:t>.</w:t>
      </w:r>
      <w:r w:rsidR="00B5186A" w:rsidRPr="009074EF">
        <w:rPr>
          <w:rFonts w:ascii="Times New Roman" w:hAnsi="Times New Roman" w:cs="Times New Roman"/>
          <w:sz w:val="26"/>
        </w:rPr>
        <w:t xml:space="preserve">  Now</w:t>
      </w:r>
      <w:r>
        <w:rPr>
          <w:rFonts w:ascii="Times New Roman" w:hAnsi="Times New Roman" w:cs="Times New Roman"/>
          <w:sz w:val="26"/>
        </w:rPr>
        <w:t>,</w:t>
      </w:r>
      <w:r w:rsidR="00B5186A" w:rsidRPr="009074EF">
        <w:rPr>
          <w:rFonts w:ascii="Times New Roman" w:hAnsi="Times New Roman" w:cs="Times New Roman"/>
          <w:sz w:val="26"/>
        </w:rPr>
        <w:t xml:space="preserve"> admittedly</w:t>
      </w:r>
      <w:r>
        <w:rPr>
          <w:rFonts w:ascii="Times New Roman" w:hAnsi="Times New Roman" w:cs="Times New Roman"/>
          <w:sz w:val="26"/>
        </w:rPr>
        <w:t>,</w:t>
      </w:r>
      <w:r w:rsidR="00B5186A" w:rsidRPr="009074EF">
        <w:rPr>
          <w:rFonts w:ascii="Times New Roman" w:hAnsi="Times New Roman" w:cs="Times New Roman"/>
          <w:sz w:val="26"/>
        </w:rPr>
        <w:t xml:space="preserve"> if you go back into the full context and discuss that in Isaiah </w:t>
      </w:r>
      <w:r w:rsidR="00893793">
        <w:rPr>
          <w:rFonts w:ascii="Times New Roman" w:hAnsi="Times New Roman" w:cs="Times New Roman"/>
          <w:sz w:val="26"/>
        </w:rPr>
        <w:t>7:</w:t>
      </w:r>
      <w:r w:rsidR="00B5186A" w:rsidRPr="009074EF">
        <w:rPr>
          <w:rFonts w:ascii="Times New Roman" w:hAnsi="Times New Roman" w:cs="Times New Roman"/>
          <w:sz w:val="26"/>
        </w:rPr>
        <w:t xml:space="preserve">14, there’s some problems with it.  </w:t>
      </w:r>
      <w:r w:rsidR="0009482A">
        <w:rPr>
          <w:rFonts w:ascii="Times New Roman" w:hAnsi="Times New Roman" w:cs="Times New Roman"/>
          <w:sz w:val="26"/>
        </w:rPr>
        <w:t>T</w:t>
      </w:r>
      <w:r w:rsidR="00B5186A" w:rsidRPr="009074EF">
        <w:rPr>
          <w:rFonts w:ascii="Times New Roman" w:hAnsi="Times New Roman" w:cs="Times New Roman"/>
          <w:sz w:val="26"/>
        </w:rPr>
        <w:t>hat</w:t>
      </w:r>
      <w:r w:rsidR="0009482A">
        <w:rPr>
          <w:rFonts w:ascii="Times New Roman" w:hAnsi="Times New Roman" w:cs="Times New Roman"/>
          <w:sz w:val="26"/>
        </w:rPr>
        <w:t xml:space="preserve"> i</w:t>
      </w:r>
      <w:r w:rsidR="00B5186A" w:rsidRPr="009074EF">
        <w:rPr>
          <w:rFonts w:ascii="Times New Roman" w:hAnsi="Times New Roman" w:cs="Times New Roman"/>
          <w:sz w:val="26"/>
        </w:rPr>
        <w:t xml:space="preserve">s one of the more difficult passages.  I don’t want to take time to do it today, but we’ll look </w:t>
      </w:r>
      <w:r w:rsidR="0009482A">
        <w:rPr>
          <w:rFonts w:ascii="Times New Roman" w:hAnsi="Times New Roman" w:cs="Times New Roman"/>
          <w:sz w:val="26"/>
        </w:rPr>
        <w:t>at</w:t>
      </w:r>
      <w:r w:rsidR="00B5186A" w:rsidRPr="009074EF">
        <w:rPr>
          <w:rFonts w:ascii="Times New Roman" w:hAnsi="Times New Roman" w:cs="Times New Roman"/>
          <w:sz w:val="26"/>
        </w:rPr>
        <w:t xml:space="preserve"> a couple examples of some other passages.  </w:t>
      </w:r>
      <w:r w:rsidR="00AE1444">
        <w:rPr>
          <w:rFonts w:ascii="Times New Roman" w:hAnsi="Times New Roman" w:cs="Times New Roman"/>
          <w:sz w:val="26"/>
        </w:rPr>
        <w:br/>
      </w:r>
      <w:r w:rsidR="00AE1444">
        <w:rPr>
          <w:rFonts w:ascii="Times New Roman" w:hAnsi="Times New Roman" w:cs="Times New Roman"/>
          <w:sz w:val="26"/>
        </w:rPr>
        <w:br/>
        <w:t xml:space="preserve">    b.  Deuteronomy 18 </w:t>
      </w:r>
      <w:r w:rsidR="00893793">
        <w:rPr>
          <w:rFonts w:ascii="Times New Roman" w:hAnsi="Times New Roman" w:cs="Times New Roman"/>
          <w:sz w:val="26"/>
        </w:rPr>
        <w:br/>
        <w:t xml:space="preserve"> </w:t>
      </w:r>
      <w:r w:rsidR="00893793">
        <w:rPr>
          <w:rFonts w:ascii="Times New Roman" w:hAnsi="Times New Roman" w:cs="Times New Roman"/>
          <w:sz w:val="26"/>
        </w:rPr>
        <w:tab/>
      </w:r>
      <w:r>
        <w:rPr>
          <w:rFonts w:ascii="Times New Roman" w:hAnsi="Times New Roman" w:cs="Times New Roman"/>
          <w:sz w:val="26"/>
        </w:rPr>
        <w:t>I think one really tough passage is</w:t>
      </w:r>
      <w:r w:rsidR="00B5186A" w:rsidRPr="009074EF">
        <w:rPr>
          <w:rFonts w:ascii="Times New Roman" w:hAnsi="Times New Roman" w:cs="Times New Roman"/>
          <w:sz w:val="26"/>
        </w:rPr>
        <w:t xml:space="preserve"> Deuteronomy 18.  We already looked at that.  Now is that a reference to the prophetic movement or to Christ</w:t>
      </w:r>
      <w:r>
        <w:rPr>
          <w:rFonts w:ascii="Times New Roman" w:hAnsi="Times New Roman" w:cs="Times New Roman"/>
          <w:sz w:val="26"/>
        </w:rPr>
        <w:t>,</w:t>
      </w:r>
      <w:r w:rsidR="00B5186A" w:rsidRPr="009074EF">
        <w:rPr>
          <w:rFonts w:ascii="Times New Roman" w:hAnsi="Times New Roman" w:cs="Times New Roman"/>
          <w:sz w:val="26"/>
        </w:rPr>
        <w:t xml:space="preserve"> or in some way to both?  Of course</w:t>
      </w:r>
      <w:r w:rsidR="00170B7C">
        <w:rPr>
          <w:rFonts w:ascii="Times New Roman" w:hAnsi="Times New Roman" w:cs="Times New Roman"/>
          <w:sz w:val="26"/>
        </w:rPr>
        <w:t>,</w:t>
      </w:r>
      <w:r w:rsidR="00B5186A" w:rsidRPr="009074EF">
        <w:rPr>
          <w:rFonts w:ascii="Times New Roman" w:hAnsi="Times New Roman" w:cs="Times New Roman"/>
          <w:sz w:val="26"/>
        </w:rPr>
        <w:t xml:space="preserve"> there is t</w:t>
      </w:r>
      <w:r w:rsidR="00893793">
        <w:rPr>
          <w:rFonts w:ascii="Times New Roman" w:hAnsi="Times New Roman" w:cs="Times New Roman"/>
          <w:sz w:val="26"/>
        </w:rPr>
        <w:t>ypological</w:t>
      </w:r>
      <w:r w:rsidR="00B5186A" w:rsidRPr="009074EF">
        <w:rPr>
          <w:rFonts w:ascii="Times New Roman" w:hAnsi="Times New Roman" w:cs="Times New Roman"/>
          <w:sz w:val="26"/>
        </w:rPr>
        <w:t xml:space="preserve"> indirect reference which pertains to singleness of meaning </w:t>
      </w:r>
      <w:r w:rsidR="00B5186A" w:rsidRPr="009074EF">
        <w:rPr>
          <w:rFonts w:ascii="Times New Roman" w:hAnsi="Times New Roman" w:cs="Times New Roman"/>
          <w:sz w:val="26"/>
        </w:rPr>
        <w:lastRenderedPageBreak/>
        <w:t>but y</w:t>
      </w:r>
      <w:r>
        <w:rPr>
          <w:rFonts w:ascii="Times New Roman" w:hAnsi="Times New Roman" w:cs="Times New Roman"/>
          <w:sz w:val="26"/>
        </w:rPr>
        <w:t>et includes Christ. But</w:t>
      </w:r>
      <w:r w:rsidR="00B5186A" w:rsidRPr="009074EF">
        <w:rPr>
          <w:rFonts w:ascii="Times New Roman" w:hAnsi="Times New Roman" w:cs="Times New Roman"/>
          <w:sz w:val="26"/>
        </w:rPr>
        <w:t xml:space="preserve"> Deuteronomy 18, Isaiah 7:14</w:t>
      </w:r>
      <w:r>
        <w:rPr>
          <w:rFonts w:ascii="Times New Roman" w:hAnsi="Times New Roman" w:cs="Times New Roman"/>
          <w:sz w:val="26"/>
        </w:rPr>
        <w:t>, and</w:t>
      </w:r>
      <w:r w:rsidR="00B5186A" w:rsidRPr="009074EF">
        <w:rPr>
          <w:rFonts w:ascii="Times New Roman" w:hAnsi="Times New Roman" w:cs="Times New Roman"/>
          <w:sz w:val="26"/>
        </w:rPr>
        <w:t xml:space="preserve"> the last verses of</w:t>
      </w:r>
      <w:r>
        <w:rPr>
          <w:rFonts w:ascii="Times New Roman" w:hAnsi="Times New Roman" w:cs="Times New Roman"/>
          <w:sz w:val="26"/>
        </w:rPr>
        <w:t xml:space="preserve"> Malachi—</w:t>
      </w:r>
      <w:r w:rsidR="00893793">
        <w:rPr>
          <w:rFonts w:ascii="Times New Roman" w:hAnsi="Times New Roman" w:cs="Times New Roman"/>
          <w:sz w:val="26"/>
        </w:rPr>
        <w:t xml:space="preserve">those are tough ones. Some of the </w:t>
      </w:r>
      <w:r w:rsidR="00B5186A" w:rsidRPr="009074EF">
        <w:rPr>
          <w:rFonts w:ascii="Times New Roman" w:hAnsi="Times New Roman" w:cs="Times New Roman"/>
          <w:sz w:val="26"/>
        </w:rPr>
        <w:t xml:space="preserve">songs of messianic psalms are in reference to David or Solomon </w:t>
      </w:r>
      <w:r w:rsidR="00893793">
        <w:rPr>
          <w:rFonts w:ascii="Times New Roman" w:hAnsi="Times New Roman" w:cs="Times New Roman"/>
          <w:sz w:val="26"/>
        </w:rPr>
        <w:t xml:space="preserve">and </w:t>
      </w:r>
      <w:r w:rsidR="00B5186A" w:rsidRPr="009074EF">
        <w:rPr>
          <w:rFonts w:ascii="Times New Roman" w:hAnsi="Times New Roman" w:cs="Times New Roman"/>
          <w:sz w:val="26"/>
        </w:rPr>
        <w:t>in reference to Christ.</w:t>
      </w:r>
      <w:r w:rsidR="0009482A">
        <w:rPr>
          <w:rFonts w:ascii="Times New Roman" w:hAnsi="Times New Roman" w:cs="Times New Roman"/>
          <w:sz w:val="26"/>
        </w:rPr>
        <w:t xml:space="preserve">  </w:t>
      </w:r>
      <w:r w:rsidR="00B5186A" w:rsidRPr="009074EF">
        <w:rPr>
          <w:rFonts w:ascii="Times New Roman" w:hAnsi="Times New Roman" w:cs="Times New Roman"/>
          <w:sz w:val="26"/>
        </w:rPr>
        <w:t xml:space="preserve">But there are not a lot of them that are really difficult.  </w:t>
      </w:r>
      <w:r w:rsidR="00AE1444">
        <w:rPr>
          <w:rFonts w:ascii="Times New Roman" w:hAnsi="Times New Roman" w:cs="Times New Roman"/>
          <w:sz w:val="26"/>
        </w:rPr>
        <w:br/>
      </w:r>
    </w:p>
    <w:p w:rsidR="00BB37CA" w:rsidRDefault="00AE1444" w:rsidP="00AE1444">
      <w:pPr>
        <w:spacing w:line="360" w:lineRule="auto"/>
        <w:rPr>
          <w:rFonts w:ascii="Times New Roman" w:hAnsi="Times New Roman" w:cs="Times New Roman"/>
          <w:sz w:val="26"/>
          <w:szCs w:val="26"/>
        </w:rPr>
      </w:pPr>
      <w:r>
        <w:rPr>
          <w:rFonts w:ascii="Times New Roman" w:hAnsi="Times New Roman" w:cs="Times New Roman"/>
          <w:sz w:val="26"/>
        </w:rPr>
        <w:t xml:space="preserve">4. Terry – Single Sense </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Look at page 28</w:t>
      </w:r>
      <w:r w:rsidR="00B5186A" w:rsidRPr="009074EF">
        <w:rPr>
          <w:rFonts w:ascii="Times New Roman" w:hAnsi="Times New Roman" w:cs="Times New Roman"/>
          <w:sz w:val="26"/>
        </w:rPr>
        <w:t xml:space="preserve"> in your citations, bottom</w:t>
      </w:r>
      <w:r w:rsidR="00BB37CA">
        <w:rPr>
          <w:rFonts w:ascii="Times New Roman" w:hAnsi="Times New Roman" w:cs="Times New Roman"/>
          <w:sz w:val="26"/>
        </w:rPr>
        <w:t xml:space="preserve"> of the page and over on page 29</w:t>
      </w:r>
      <w:r w:rsidR="00B5186A" w:rsidRPr="009074EF">
        <w:rPr>
          <w:rFonts w:ascii="Times New Roman" w:hAnsi="Times New Roman" w:cs="Times New Roman"/>
          <w:sz w:val="26"/>
        </w:rPr>
        <w:t xml:space="preserve">.  </w:t>
      </w:r>
      <w:r w:rsidR="0009482A">
        <w:rPr>
          <w:rFonts w:ascii="Times New Roman" w:hAnsi="Times New Roman" w:cs="Times New Roman"/>
          <w:sz w:val="26"/>
        </w:rPr>
        <w:t>T</w:t>
      </w:r>
      <w:r w:rsidR="00B5186A" w:rsidRPr="009074EF">
        <w:rPr>
          <w:rFonts w:ascii="Times New Roman" w:hAnsi="Times New Roman" w:cs="Times New Roman"/>
          <w:sz w:val="26"/>
        </w:rPr>
        <w:t>hen I want to look at a couple examples of text</w:t>
      </w:r>
      <w:r w:rsidR="00170B7C">
        <w:rPr>
          <w:rFonts w:ascii="Times New Roman" w:hAnsi="Times New Roman" w:cs="Times New Roman"/>
          <w:sz w:val="26"/>
        </w:rPr>
        <w:t>s</w:t>
      </w:r>
      <w:r w:rsidR="00B5186A" w:rsidRPr="009074EF">
        <w:rPr>
          <w:rFonts w:ascii="Times New Roman" w:hAnsi="Times New Roman" w:cs="Times New Roman"/>
          <w:sz w:val="26"/>
        </w:rPr>
        <w:t xml:space="preserve">.  This is from </w:t>
      </w:r>
      <w:r w:rsidR="00BB37CA">
        <w:rPr>
          <w:rFonts w:ascii="Times New Roman" w:hAnsi="Times New Roman" w:cs="Times New Roman"/>
          <w:sz w:val="26"/>
        </w:rPr>
        <w:t>Milton Terry’s</w:t>
      </w:r>
      <w:r w:rsidR="00B5186A" w:rsidRPr="009074EF">
        <w:rPr>
          <w:rFonts w:ascii="Times New Roman" w:hAnsi="Times New Roman" w:cs="Times New Roman"/>
          <w:sz w:val="26"/>
        </w:rPr>
        <w:t xml:space="preserve"> </w:t>
      </w:r>
      <w:r w:rsidR="00B5186A" w:rsidRPr="00893793">
        <w:rPr>
          <w:rFonts w:ascii="Times New Roman" w:hAnsi="Times New Roman" w:cs="Times New Roman"/>
          <w:i/>
          <w:sz w:val="26"/>
        </w:rPr>
        <w:t>Biblical Hermeneutics.</w:t>
      </w:r>
      <w:r w:rsidR="00B5186A" w:rsidRPr="009074EF">
        <w:rPr>
          <w:rFonts w:ascii="Times New Roman" w:hAnsi="Times New Roman" w:cs="Times New Roman"/>
          <w:sz w:val="26"/>
        </w:rPr>
        <w:t xml:space="preserve">  It’s fairly long and somewhat complex, but I think that he draws out the issues here.  So I wanted to take time to read from it directly.  He says, “</w:t>
      </w:r>
      <w:r w:rsidR="00B5186A" w:rsidRPr="009074EF">
        <w:rPr>
          <w:rFonts w:ascii="Times New Roman" w:hAnsi="Times New Roman" w:cs="Times New Roman"/>
          <w:sz w:val="26"/>
          <w:szCs w:val="26"/>
        </w:rPr>
        <w:t>The hermeneutical principles which we have now set forth necessarily exclude the doctrine that the prophecies of Scripture contain an occult or double sense.  It has been alleged by some that as these oracles are heavenly and divine we should expect to find in them manifold meanings.  They must needs differ from other books. Hence has arisen not only the doctrine of a double sense, but of a threefold</w:t>
      </w:r>
      <w:r w:rsidR="00BB37CA">
        <w:rPr>
          <w:rFonts w:ascii="Times New Roman" w:hAnsi="Times New Roman" w:cs="Times New Roman"/>
          <w:sz w:val="26"/>
          <w:szCs w:val="26"/>
        </w:rPr>
        <w:t xml:space="preserve"> and</w:t>
      </w:r>
      <w:r w:rsidR="00B5186A" w:rsidRPr="009074EF">
        <w:rPr>
          <w:rFonts w:ascii="Times New Roman" w:hAnsi="Times New Roman" w:cs="Times New Roman"/>
          <w:sz w:val="26"/>
          <w:szCs w:val="26"/>
        </w:rPr>
        <w:t xml:space="preserve"> fourfold sense, and the rabbis wen</w:t>
      </w:r>
      <w:r w:rsidR="00BB37CA">
        <w:rPr>
          <w:rFonts w:ascii="Times New Roman" w:hAnsi="Times New Roman" w:cs="Times New Roman"/>
          <w:sz w:val="26"/>
          <w:szCs w:val="26"/>
        </w:rPr>
        <w:t>t so far as to insist there are</w:t>
      </w:r>
      <w:r w:rsidR="00B5186A" w:rsidRPr="009074EF">
        <w:rPr>
          <w:rFonts w:ascii="Times New Roman" w:hAnsi="Times New Roman" w:cs="Times New Roman"/>
          <w:sz w:val="26"/>
          <w:szCs w:val="26"/>
        </w:rPr>
        <w:t xml:space="preserve"> </w:t>
      </w:r>
      <w:r w:rsidR="00BB37CA">
        <w:rPr>
          <w:rFonts w:ascii="Times New Roman" w:hAnsi="Times New Roman" w:cs="Times New Roman"/>
          <w:sz w:val="26"/>
          <w:szCs w:val="26"/>
        </w:rPr>
        <w:t>“</w:t>
      </w:r>
      <w:r w:rsidR="00B5186A" w:rsidRPr="009074EF">
        <w:rPr>
          <w:rFonts w:ascii="Times New Roman" w:hAnsi="Times New Roman" w:cs="Times New Roman"/>
          <w:sz w:val="26"/>
          <w:szCs w:val="26"/>
        </w:rPr>
        <w:t>mountains of sense in every word of Scripture.</w:t>
      </w:r>
      <w:r w:rsidR="00BB37CA">
        <w:rPr>
          <w:rFonts w:ascii="Times New Roman" w:hAnsi="Times New Roman" w:cs="Times New Roman"/>
          <w:sz w:val="26"/>
          <w:szCs w:val="26"/>
        </w:rPr>
        <w:t>”</w:t>
      </w:r>
      <w:r w:rsidR="00B5186A" w:rsidRPr="009074EF">
        <w:rPr>
          <w:rFonts w:ascii="Times New Roman" w:hAnsi="Times New Roman" w:cs="Times New Roman"/>
          <w:sz w:val="26"/>
          <w:szCs w:val="26"/>
        </w:rPr>
        <w:t xml:space="preserve">  </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 xml:space="preserve">We may readily admit that the </w:t>
      </w:r>
      <w:r w:rsidR="0009482A">
        <w:rPr>
          <w:rFonts w:ascii="Times New Roman" w:hAnsi="Times New Roman" w:cs="Times New Roman"/>
          <w:sz w:val="26"/>
          <w:szCs w:val="26"/>
        </w:rPr>
        <w:t>s</w:t>
      </w:r>
      <w:r w:rsidR="00B5186A" w:rsidRPr="009074EF">
        <w:rPr>
          <w:rFonts w:ascii="Times New Roman" w:hAnsi="Times New Roman" w:cs="Times New Roman"/>
          <w:sz w:val="26"/>
          <w:szCs w:val="26"/>
        </w:rPr>
        <w:t xml:space="preserve">criptures are capable of manifold practical </w:t>
      </w:r>
      <w:r w:rsidR="00B5186A" w:rsidRPr="00BB37CA">
        <w:rPr>
          <w:rFonts w:ascii="Times New Roman" w:hAnsi="Times New Roman" w:cs="Times New Roman"/>
          <w:i/>
          <w:sz w:val="26"/>
          <w:szCs w:val="26"/>
        </w:rPr>
        <w:t>application</w:t>
      </w:r>
      <w:r w:rsidR="00893793" w:rsidRPr="00BB37CA">
        <w:rPr>
          <w:rFonts w:ascii="Times New Roman" w:hAnsi="Times New Roman" w:cs="Times New Roman"/>
          <w:i/>
          <w:sz w:val="26"/>
          <w:szCs w:val="26"/>
        </w:rPr>
        <w:t>s</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otherwise they would not be so useful for doctrine, correction, and instruction in righteousness.  But the moment we admit the principle that portions of Scripture contain an occult or double sense we introduce an element of uncertainty in the sacred volume, and unsettle all scientific interpretation. </w:t>
      </w:r>
      <w:r w:rsidR="00893793">
        <w:rPr>
          <w:rFonts w:ascii="Times New Roman" w:hAnsi="Times New Roman" w:cs="Times New Roman"/>
          <w:sz w:val="26"/>
          <w:szCs w:val="26"/>
        </w:rPr>
        <w:t xml:space="preserve"> </w:t>
      </w:r>
      <w:r w:rsidR="0009482A">
        <w:rPr>
          <w:rFonts w:ascii="Times New Roman" w:hAnsi="Times New Roman" w:cs="Times New Roman"/>
          <w:sz w:val="26"/>
          <w:szCs w:val="26"/>
        </w:rPr>
        <w:t>‘</w:t>
      </w:r>
      <w:r w:rsidR="00B5186A" w:rsidRPr="009074EF">
        <w:rPr>
          <w:rFonts w:ascii="Times New Roman" w:hAnsi="Times New Roman" w:cs="Times New Roman"/>
          <w:sz w:val="26"/>
          <w:szCs w:val="26"/>
        </w:rPr>
        <w:t>If the Scripture ha</w:t>
      </w:r>
      <w:r w:rsidR="00BB37CA">
        <w:rPr>
          <w:rFonts w:ascii="Times New Roman" w:hAnsi="Times New Roman" w:cs="Times New Roman"/>
          <w:sz w:val="26"/>
          <w:szCs w:val="26"/>
        </w:rPr>
        <w:t>s more than one meaning,’</w:t>
      </w:r>
      <w:r w:rsidR="00B5186A" w:rsidRPr="009074EF">
        <w:rPr>
          <w:rFonts w:ascii="Times New Roman" w:hAnsi="Times New Roman" w:cs="Times New Roman"/>
          <w:sz w:val="26"/>
          <w:szCs w:val="26"/>
        </w:rPr>
        <w:t xml:space="preserve"> says </w:t>
      </w:r>
      <w:r w:rsidR="00BB37CA">
        <w:rPr>
          <w:rFonts w:ascii="Times New Roman" w:hAnsi="Times New Roman" w:cs="Times New Roman"/>
          <w:sz w:val="26"/>
          <w:szCs w:val="26"/>
        </w:rPr>
        <w:t>Dr.</w:t>
      </w:r>
      <w:r w:rsidR="00893793">
        <w:rPr>
          <w:rFonts w:ascii="Times New Roman" w:hAnsi="Times New Roman" w:cs="Times New Roman"/>
          <w:sz w:val="26"/>
          <w:szCs w:val="26"/>
        </w:rPr>
        <w:t xml:space="preserve"> </w:t>
      </w:r>
      <w:r w:rsidR="00BB37CA">
        <w:rPr>
          <w:rFonts w:ascii="Times New Roman" w:hAnsi="Times New Roman" w:cs="Times New Roman"/>
          <w:sz w:val="26"/>
          <w:szCs w:val="26"/>
        </w:rPr>
        <w:t>Owen, ‘</w:t>
      </w:r>
      <w:r w:rsidR="00B5186A" w:rsidRPr="009074EF">
        <w:rPr>
          <w:rFonts w:ascii="Times New Roman" w:hAnsi="Times New Roman" w:cs="Times New Roman"/>
          <w:sz w:val="26"/>
          <w:szCs w:val="26"/>
        </w:rPr>
        <w:t>it has no meaning at all.</w:t>
      </w:r>
      <w:r w:rsidR="0009482A">
        <w:rPr>
          <w:rFonts w:ascii="Times New Roman" w:hAnsi="Times New Roman" w:cs="Times New Roman"/>
          <w:sz w:val="26"/>
          <w:szCs w:val="26"/>
        </w:rPr>
        <w:t>’</w:t>
      </w:r>
      <w:r w:rsidR="00B5186A" w:rsidRPr="009074EF">
        <w:rPr>
          <w:rFonts w:ascii="Times New Roman" w:hAnsi="Times New Roman" w:cs="Times New Roman"/>
          <w:sz w:val="26"/>
          <w:szCs w:val="26"/>
        </w:rPr>
        <w:t xml:space="preserve">  </w:t>
      </w:r>
      <w:r w:rsidR="0009482A">
        <w:rPr>
          <w:rFonts w:ascii="Times New Roman" w:hAnsi="Times New Roman" w:cs="Times New Roman"/>
          <w:sz w:val="26"/>
          <w:szCs w:val="26"/>
        </w:rPr>
        <w:t>‘</w:t>
      </w:r>
      <w:r w:rsidR="00B5186A" w:rsidRPr="009074EF">
        <w:rPr>
          <w:rFonts w:ascii="Times New Roman" w:hAnsi="Times New Roman" w:cs="Times New Roman"/>
          <w:sz w:val="26"/>
          <w:szCs w:val="26"/>
        </w:rPr>
        <w:t>I hold,</w:t>
      </w:r>
      <w:r w:rsidR="0009482A">
        <w:rPr>
          <w:rFonts w:ascii="Times New Roman" w:hAnsi="Times New Roman" w:cs="Times New Roman"/>
          <w:sz w:val="26"/>
          <w:szCs w:val="26"/>
        </w:rPr>
        <w:t>’</w:t>
      </w:r>
      <w:r w:rsidR="00B5186A" w:rsidRPr="009074EF">
        <w:rPr>
          <w:rFonts w:ascii="Times New Roman" w:hAnsi="Times New Roman" w:cs="Times New Roman"/>
          <w:sz w:val="26"/>
          <w:szCs w:val="26"/>
        </w:rPr>
        <w:t xml:space="preserve"> says Ryle, </w:t>
      </w:r>
      <w:r w:rsidR="0009482A">
        <w:rPr>
          <w:rFonts w:ascii="Times New Roman" w:hAnsi="Times New Roman" w:cs="Times New Roman"/>
          <w:sz w:val="26"/>
          <w:szCs w:val="26"/>
        </w:rPr>
        <w:t>‘</w:t>
      </w:r>
      <w:r w:rsidR="00B5186A" w:rsidRPr="009074EF">
        <w:rPr>
          <w:rFonts w:ascii="Times New Roman" w:hAnsi="Times New Roman" w:cs="Times New Roman"/>
          <w:sz w:val="26"/>
          <w:szCs w:val="26"/>
        </w:rPr>
        <w:t>that the words of Scripture were intended to have one definite sense, and that our first object should be to discover that sense, and adhere rigidly to it</w:t>
      </w:r>
      <w:r w:rsidR="00BB37CA">
        <w:rPr>
          <w:rFonts w:ascii="Times New Roman" w:hAnsi="Times New Roman" w:cs="Times New Roman"/>
          <w:sz w:val="26"/>
          <w:szCs w:val="26"/>
        </w:rPr>
        <w:t>…</w:t>
      </w:r>
      <w:r w:rsidR="00B5186A" w:rsidRPr="009074EF">
        <w:rPr>
          <w:rFonts w:ascii="Times New Roman" w:hAnsi="Times New Roman" w:cs="Times New Roman"/>
          <w:sz w:val="26"/>
          <w:szCs w:val="26"/>
        </w:rPr>
        <w:t xml:space="preserve"> To say that words </w:t>
      </w:r>
      <w:r w:rsidR="00B5186A" w:rsidRPr="00BB37CA">
        <w:rPr>
          <w:rFonts w:ascii="Times New Roman" w:hAnsi="Times New Roman" w:cs="Times New Roman"/>
          <w:i/>
          <w:iCs/>
          <w:sz w:val="26"/>
          <w:szCs w:val="26"/>
        </w:rPr>
        <w:t>do</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mean a thing merely because they </w:t>
      </w:r>
      <w:r w:rsidR="00B5186A" w:rsidRPr="00BB37CA">
        <w:rPr>
          <w:rFonts w:ascii="Times New Roman" w:hAnsi="Times New Roman" w:cs="Times New Roman"/>
          <w:i/>
          <w:iCs/>
          <w:sz w:val="26"/>
          <w:szCs w:val="26"/>
        </w:rPr>
        <w:t>can</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be tortured into meaning it is a most dishonorable and dangerous way of handling Scripture.’ </w:t>
      </w:r>
      <w:r w:rsidR="006368D8">
        <w:rPr>
          <w:rFonts w:ascii="Times New Roman" w:hAnsi="Times New Roman" w:cs="Times New Roman"/>
          <w:sz w:val="26"/>
          <w:szCs w:val="26"/>
        </w:rPr>
        <w:br/>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w:t>
      </w:r>
      <w:r w:rsidR="00B5186A" w:rsidRPr="009074EF">
        <w:rPr>
          <w:rFonts w:ascii="Times New Roman" w:hAnsi="Times New Roman" w:cs="Times New Roman"/>
          <w:sz w:val="26"/>
          <w:szCs w:val="26"/>
        </w:rPr>
        <w:t>This scheme of interpretation,</w:t>
      </w:r>
      <w:r w:rsidR="0009482A">
        <w:rPr>
          <w:rFonts w:ascii="Times New Roman" w:hAnsi="Times New Roman" w:cs="Times New Roman"/>
          <w:sz w:val="26"/>
          <w:szCs w:val="26"/>
        </w:rPr>
        <w:t>’</w:t>
      </w:r>
      <w:r w:rsidR="00B5186A" w:rsidRPr="009074EF">
        <w:rPr>
          <w:rFonts w:ascii="Times New Roman" w:hAnsi="Times New Roman" w:cs="Times New Roman"/>
          <w:sz w:val="26"/>
          <w:szCs w:val="26"/>
        </w:rPr>
        <w:t xml:space="preserve"> says Stuart, </w:t>
      </w:r>
      <w:r w:rsidR="0009482A">
        <w:rPr>
          <w:rFonts w:ascii="Times New Roman" w:hAnsi="Times New Roman" w:cs="Times New Roman"/>
          <w:sz w:val="26"/>
          <w:szCs w:val="26"/>
        </w:rPr>
        <w:t>‘</w:t>
      </w:r>
      <w:r w:rsidR="00B5186A" w:rsidRPr="009074EF">
        <w:rPr>
          <w:rFonts w:ascii="Times New Roman" w:hAnsi="Times New Roman" w:cs="Times New Roman"/>
          <w:sz w:val="26"/>
          <w:szCs w:val="26"/>
        </w:rPr>
        <w:t xml:space="preserve">forsakes and sets aside the common laws of language. The Bible excepted, in no book, treatise, epistle, discourse, or conversation, ever written, published, or addressed by any one man to his fellow beings </w:t>
      </w:r>
      <w:r w:rsidR="00B5186A" w:rsidRPr="009074EF">
        <w:rPr>
          <w:rFonts w:ascii="Times New Roman" w:hAnsi="Times New Roman" w:cs="Times New Roman"/>
          <w:sz w:val="26"/>
          <w:szCs w:val="26"/>
        </w:rPr>
        <w:lastRenderedPageBreak/>
        <w:t xml:space="preserve">(unless in the way of </w:t>
      </w:r>
      <w:r w:rsidR="00BB37CA">
        <w:rPr>
          <w:rFonts w:ascii="Times New Roman" w:hAnsi="Times New Roman" w:cs="Times New Roman"/>
          <w:sz w:val="26"/>
          <w:szCs w:val="26"/>
        </w:rPr>
        <w:t>sport, or with an intention to d</w:t>
      </w:r>
      <w:r w:rsidR="00B5186A" w:rsidRPr="009074EF">
        <w:rPr>
          <w:rFonts w:ascii="Times New Roman" w:hAnsi="Times New Roman" w:cs="Times New Roman"/>
          <w:sz w:val="26"/>
          <w:szCs w:val="26"/>
        </w:rPr>
        <w:t xml:space="preserve">eceive), can a double sense be found. There are, indeed, charades, enigmas, phrases with a </w:t>
      </w:r>
      <w:r w:rsidR="00B5186A" w:rsidRPr="00BB37CA">
        <w:rPr>
          <w:rFonts w:ascii="Times New Roman" w:hAnsi="Times New Roman" w:cs="Times New Roman"/>
          <w:i/>
          <w:iCs/>
          <w:sz w:val="26"/>
          <w:szCs w:val="26"/>
        </w:rPr>
        <w:t>double entente</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and the like, perhaps, in all languages</w:t>
      </w:r>
      <w:r w:rsidR="00BB37CA">
        <w:rPr>
          <w:rFonts w:ascii="Times New Roman" w:hAnsi="Times New Roman" w:cs="Times New Roman"/>
          <w:sz w:val="26"/>
          <w:szCs w:val="26"/>
        </w:rPr>
        <w:t>; t</w:t>
      </w:r>
      <w:r w:rsidR="00B5186A" w:rsidRPr="009074EF">
        <w:rPr>
          <w:rFonts w:ascii="Times New Roman" w:hAnsi="Times New Roman" w:cs="Times New Roman"/>
          <w:sz w:val="26"/>
          <w:szCs w:val="26"/>
        </w:rPr>
        <w:t>here have been abundance of heathen oracles which were susc</w:t>
      </w:r>
      <w:r w:rsidR="00BB37CA">
        <w:rPr>
          <w:rFonts w:ascii="Times New Roman" w:hAnsi="Times New Roman" w:cs="Times New Roman"/>
          <w:sz w:val="26"/>
          <w:szCs w:val="26"/>
        </w:rPr>
        <w:t xml:space="preserve">eptible of two interpretations </w:t>
      </w:r>
      <w:r w:rsidR="00B5186A" w:rsidRPr="009074EF">
        <w:rPr>
          <w:rFonts w:ascii="Times New Roman" w:hAnsi="Times New Roman" w:cs="Times New Roman"/>
          <w:sz w:val="26"/>
          <w:szCs w:val="26"/>
        </w:rPr>
        <w:t>but even among all these there never has been</w:t>
      </w:r>
      <w:r w:rsidR="00BB37CA">
        <w:rPr>
          <w:rFonts w:ascii="Times New Roman" w:hAnsi="Times New Roman" w:cs="Times New Roman"/>
          <w:sz w:val="26"/>
          <w:szCs w:val="26"/>
        </w:rPr>
        <w:t>,</w:t>
      </w:r>
      <w:r w:rsidR="00B5186A" w:rsidRPr="009074EF">
        <w:rPr>
          <w:rFonts w:ascii="Times New Roman" w:hAnsi="Times New Roman" w:cs="Times New Roman"/>
          <w:sz w:val="26"/>
          <w:szCs w:val="26"/>
        </w:rPr>
        <w:t xml:space="preserve"> and there never was a design that there should be, </w:t>
      </w:r>
      <w:r w:rsidR="0009482A">
        <w:rPr>
          <w:rFonts w:ascii="Times New Roman" w:hAnsi="Times New Roman" w:cs="Times New Roman"/>
          <w:sz w:val="26"/>
          <w:szCs w:val="26"/>
        </w:rPr>
        <w:t>more than</w:t>
      </w:r>
      <w:r w:rsidR="00B5186A" w:rsidRPr="009074EF">
        <w:rPr>
          <w:rFonts w:ascii="Times New Roman" w:hAnsi="Times New Roman" w:cs="Times New Roman"/>
          <w:sz w:val="26"/>
          <w:szCs w:val="26"/>
        </w:rPr>
        <w:t xml:space="preserve"> one sense or meaning in reality. Ambiguity of language may be, and has been, designedly resorted to in order to mislead the reader or hearer, or in order to conceal the ignorance of soothsayers, or to provide for thei</w:t>
      </w:r>
      <w:r w:rsidR="00BB37CA">
        <w:rPr>
          <w:rFonts w:ascii="Times New Roman" w:hAnsi="Times New Roman" w:cs="Times New Roman"/>
          <w:sz w:val="26"/>
          <w:szCs w:val="26"/>
        </w:rPr>
        <w:t>r credit amid future exigencies;</w:t>
      </w:r>
      <w:r w:rsidR="00B5186A" w:rsidRPr="009074EF">
        <w:rPr>
          <w:rFonts w:ascii="Times New Roman" w:hAnsi="Times New Roman" w:cs="Times New Roman"/>
          <w:sz w:val="26"/>
          <w:szCs w:val="26"/>
        </w:rPr>
        <w:t xml:space="preserve"> </w:t>
      </w:r>
      <w:r w:rsidR="00BB37CA">
        <w:rPr>
          <w:rFonts w:ascii="Times New Roman" w:hAnsi="Times New Roman" w:cs="Times New Roman"/>
          <w:sz w:val="26"/>
          <w:szCs w:val="26"/>
        </w:rPr>
        <w:t>b</w:t>
      </w:r>
      <w:r w:rsidR="00B5186A" w:rsidRPr="009074EF">
        <w:rPr>
          <w:rFonts w:ascii="Times New Roman" w:hAnsi="Times New Roman" w:cs="Times New Roman"/>
          <w:sz w:val="26"/>
          <w:szCs w:val="26"/>
        </w:rPr>
        <w:t xml:space="preserve">ut this is quite foreign to the matter of a serious and </w:t>
      </w:r>
      <w:r w:rsidR="00B5186A" w:rsidRPr="00BB37CA">
        <w:rPr>
          <w:rFonts w:ascii="Times New Roman" w:hAnsi="Times New Roman" w:cs="Times New Roman"/>
          <w:i/>
          <w:iCs/>
          <w:sz w:val="26"/>
          <w:szCs w:val="26"/>
        </w:rPr>
        <w:t>bona</w:t>
      </w:r>
      <w:r w:rsidR="00BB37CA" w:rsidRPr="00BB37CA">
        <w:rPr>
          <w:rFonts w:ascii="Times New Roman" w:hAnsi="Times New Roman" w:cs="Times New Roman"/>
          <w:i/>
          <w:iCs/>
          <w:sz w:val="26"/>
          <w:szCs w:val="26"/>
        </w:rPr>
        <w:t xml:space="preserve"> </w:t>
      </w:r>
      <w:r w:rsidR="00B5186A" w:rsidRPr="00BB37CA">
        <w:rPr>
          <w:rFonts w:ascii="Times New Roman" w:hAnsi="Times New Roman" w:cs="Times New Roman"/>
          <w:i/>
          <w:iCs/>
          <w:sz w:val="26"/>
          <w:szCs w:val="26"/>
        </w:rPr>
        <w:t>fide</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double meaning of words. Nor can we for a moment, without violating the dignity and sacredness of the </w:t>
      </w:r>
      <w:r w:rsidR="0009482A">
        <w:rPr>
          <w:rFonts w:ascii="Times New Roman" w:hAnsi="Times New Roman" w:cs="Times New Roman"/>
          <w:sz w:val="26"/>
          <w:szCs w:val="26"/>
        </w:rPr>
        <w:t>s</w:t>
      </w:r>
      <w:r w:rsidR="00B5186A" w:rsidRPr="009074EF">
        <w:rPr>
          <w:rFonts w:ascii="Times New Roman" w:hAnsi="Times New Roman" w:cs="Times New Roman"/>
          <w:sz w:val="26"/>
          <w:szCs w:val="26"/>
        </w:rPr>
        <w:t>criptures, suppose the inspired writers are to be compared to the authors of riddles, conundrums, enigmas, and ambiguous heathen oracles.</w:t>
      </w:r>
      <w:r w:rsidR="00BB37CA">
        <w:rPr>
          <w:rFonts w:ascii="Times New Roman" w:hAnsi="Times New Roman" w:cs="Times New Roman"/>
          <w:sz w:val="26"/>
          <w:szCs w:val="26"/>
        </w:rPr>
        <w:t>’</w:t>
      </w:r>
      <w:r w:rsidR="00893793">
        <w:rPr>
          <w:rFonts w:ascii="Times New Roman" w:hAnsi="Times New Roman" w:cs="Times New Roman"/>
          <w:sz w:val="26"/>
          <w:szCs w:val="26"/>
        </w:rPr>
        <w:t xml:space="preserve"> </w:t>
      </w:r>
      <w:r w:rsidR="00B5186A" w:rsidRPr="009074EF">
        <w:rPr>
          <w:rFonts w:ascii="Times New Roman" w:hAnsi="Times New Roman" w:cs="Times New Roman"/>
          <w:sz w:val="26"/>
          <w:szCs w:val="26"/>
        </w:rPr>
        <w:t xml:space="preserve"> </w:t>
      </w:r>
      <w:r w:rsidR="006368D8">
        <w:rPr>
          <w:rFonts w:ascii="Times New Roman" w:hAnsi="Times New Roman" w:cs="Times New Roman"/>
          <w:sz w:val="26"/>
          <w:szCs w:val="26"/>
        </w:rPr>
        <w:br/>
      </w:r>
      <w:r w:rsidR="006368D8">
        <w:rPr>
          <w:rFonts w:ascii="Times New Roman" w:hAnsi="Times New Roman" w:cs="Times New Roman"/>
          <w:sz w:val="26"/>
          <w:szCs w:val="26"/>
        </w:rPr>
        <w:br/>
        <w:t>5. Type and Anti-Type Approach</w:t>
      </w:r>
    </w:p>
    <w:p w:rsidR="00B5186A" w:rsidRPr="003E4F4E" w:rsidRDefault="00B5186A" w:rsidP="00170B7C">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Some writers have confused this subject by connecting it with the doctrine of type and antitype.</w:t>
      </w:r>
      <w:r w:rsidR="00893793">
        <w:rPr>
          <w:rFonts w:ascii="Times New Roman" w:hAnsi="Times New Roman" w:cs="Times New Roman"/>
          <w:sz w:val="26"/>
          <w:szCs w:val="26"/>
        </w:rPr>
        <w:t>”</w:t>
      </w:r>
      <w:r w:rsidRPr="009074EF">
        <w:rPr>
          <w:rFonts w:ascii="Times New Roman" w:hAnsi="Times New Roman" w:cs="Times New Roman"/>
          <w:sz w:val="26"/>
          <w:szCs w:val="26"/>
        </w:rPr>
        <w:t xml:space="preserve">  Now notice what he does here.  </w:t>
      </w:r>
      <w:r w:rsidR="00187FC8">
        <w:rPr>
          <w:rFonts w:ascii="Times New Roman" w:hAnsi="Times New Roman" w:cs="Times New Roman"/>
          <w:sz w:val="26"/>
          <w:szCs w:val="26"/>
        </w:rPr>
        <w:t>“</w:t>
      </w:r>
      <w:r w:rsidRPr="009074EF">
        <w:rPr>
          <w:rFonts w:ascii="Times New Roman" w:hAnsi="Times New Roman" w:cs="Times New Roman"/>
          <w:sz w:val="26"/>
          <w:szCs w:val="26"/>
        </w:rPr>
        <w:t>As many persons and events of the Old Testament were types of greater ones to come, so the language respecting them is supposed to be capable of a double sense.</w:t>
      </w:r>
      <w:r w:rsidR="00187FC8">
        <w:rPr>
          <w:rFonts w:ascii="Times New Roman" w:hAnsi="Times New Roman" w:cs="Times New Roman"/>
          <w:sz w:val="26"/>
          <w:szCs w:val="26"/>
        </w:rPr>
        <w:t>”</w:t>
      </w:r>
      <w:r w:rsidRPr="009074EF">
        <w:rPr>
          <w:rFonts w:ascii="Times New Roman" w:hAnsi="Times New Roman" w:cs="Times New Roman"/>
          <w:sz w:val="26"/>
          <w:szCs w:val="26"/>
        </w:rPr>
        <w:t xml:space="preserve">  In other words</w:t>
      </w:r>
      <w:r w:rsidR="0009482A">
        <w:rPr>
          <w:rFonts w:ascii="Times New Roman" w:hAnsi="Times New Roman" w:cs="Times New Roman"/>
          <w:sz w:val="26"/>
          <w:szCs w:val="26"/>
        </w:rPr>
        <w:t>,</w:t>
      </w:r>
      <w:r w:rsidRPr="009074EF">
        <w:rPr>
          <w:rFonts w:ascii="Times New Roman" w:hAnsi="Times New Roman" w:cs="Times New Roman"/>
          <w:sz w:val="26"/>
          <w:szCs w:val="26"/>
        </w:rPr>
        <w:t xml:space="preserve"> instead of type and antitype being in</w:t>
      </w:r>
      <w:r w:rsidR="00BB37CA">
        <w:rPr>
          <w:rFonts w:ascii="Times New Roman" w:hAnsi="Times New Roman" w:cs="Times New Roman"/>
          <w:sz w:val="26"/>
          <w:szCs w:val="26"/>
        </w:rPr>
        <w:t>stitutions, persons, or events—</w:t>
      </w:r>
      <w:r w:rsidRPr="009074EF">
        <w:rPr>
          <w:rFonts w:ascii="Times New Roman" w:hAnsi="Times New Roman" w:cs="Times New Roman"/>
          <w:sz w:val="26"/>
          <w:szCs w:val="26"/>
        </w:rPr>
        <w:t xml:space="preserve">concrete entities or realities </w:t>
      </w:r>
      <w:r w:rsidR="00BB37CA">
        <w:rPr>
          <w:rFonts w:ascii="Times New Roman" w:hAnsi="Times New Roman" w:cs="Times New Roman"/>
          <w:sz w:val="26"/>
          <w:szCs w:val="26"/>
        </w:rPr>
        <w:t>as</w:t>
      </w:r>
      <w:r w:rsidRPr="009074EF">
        <w:rPr>
          <w:rFonts w:ascii="Times New Roman" w:hAnsi="Times New Roman" w:cs="Times New Roman"/>
          <w:sz w:val="26"/>
          <w:szCs w:val="26"/>
        </w:rPr>
        <w:t xml:space="preserve"> symbols that prefigure the truth that will symbolize those inst</w:t>
      </w:r>
      <w:r w:rsidR="00BB37CA">
        <w:rPr>
          <w:rFonts w:ascii="Times New Roman" w:hAnsi="Times New Roman" w:cs="Times New Roman"/>
          <w:sz w:val="26"/>
          <w:szCs w:val="26"/>
        </w:rPr>
        <w:t>itutions, events, or persons—w</w:t>
      </w:r>
      <w:r w:rsidRPr="009074EF">
        <w:rPr>
          <w:rFonts w:ascii="Times New Roman" w:hAnsi="Times New Roman" w:cs="Times New Roman"/>
          <w:sz w:val="26"/>
          <w:szCs w:val="26"/>
        </w:rPr>
        <w:t xml:space="preserve">hat </w:t>
      </w:r>
      <w:r w:rsidR="00187FC8">
        <w:rPr>
          <w:rFonts w:ascii="Times New Roman" w:hAnsi="Times New Roman" w:cs="Times New Roman"/>
          <w:sz w:val="26"/>
          <w:szCs w:val="26"/>
        </w:rPr>
        <w:t>some</w:t>
      </w:r>
      <w:r w:rsidRPr="009074EF">
        <w:rPr>
          <w:rFonts w:ascii="Times New Roman" w:hAnsi="Times New Roman" w:cs="Times New Roman"/>
          <w:sz w:val="26"/>
          <w:szCs w:val="26"/>
        </w:rPr>
        <w:t xml:space="preserve"> interpreters do is really speak </w:t>
      </w:r>
      <w:r w:rsidR="0009482A">
        <w:rPr>
          <w:rFonts w:ascii="Times New Roman" w:hAnsi="Times New Roman" w:cs="Times New Roman"/>
          <w:sz w:val="26"/>
          <w:szCs w:val="26"/>
        </w:rPr>
        <w:t xml:space="preserve">of </w:t>
      </w:r>
      <w:r w:rsidRPr="009074EF">
        <w:rPr>
          <w:rFonts w:ascii="Times New Roman" w:hAnsi="Times New Roman" w:cs="Times New Roman"/>
          <w:sz w:val="26"/>
          <w:szCs w:val="26"/>
        </w:rPr>
        <w:t xml:space="preserve">a </w:t>
      </w:r>
      <w:r w:rsidR="00187FC8">
        <w:rPr>
          <w:rFonts w:ascii="Times New Roman" w:hAnsi="Times New Roman" w:cs="Times New Roman"/>
          <w:sz w:val="26"/>
          <w:szCs w:val="26"/>
        </w:rPr>
        <w:t>typological</w:t>
      </w:r>
      <w:r w:rsidRPr="009074EF">
        <w:rPr>
          <w:rFonts w:ascii="Times New Roman" w:hAnsi="Times New Roman" w:cs="Times New Roman"/>
          <w:sz w:val="26"/>
          <w:szCs w:val="26"/>
        </w:rPr>
        <w:t xml:space="preserve"> language.  That’s an important distinction.  See what he’s saying here.  </w:t>
      </w:r>
      <w:r w:rsidR="00187FC8">
        <w:rPr>
          <w:rFonts w:ascii="Times New Roman" w:hAnsi="Times New Roman" w:cs="Times New Roman"/>
          <w:sz w:val="26"/>
          <w:szCs w:val="26"/>
        </w:rPr>
        <w:t>“</w:t>
      </w:r>
      <w:r w:rsidRPr="009074EF">
        <w:rPr>
          <w:rFonts w:ascii="Times New Roman" w:hAnsi="Times New Roman" w:cs="Times New Roman"/>
          <w:sz w:val="26"/>
          <w:szCs w:val="26"/>
        </w:rPr>
        <w:t>Some writers have confused this subject by connecting it with the doctrine of type and antitype. As many persons, events of the Old Testament were types</w:t>
      </w:r>
      <w:r w:rsidR="00BB37CA">
        <w:rPr>
          <w:rFonts w:ascii="Times New Roman" w:hAnsi="Times New Roman" w:cs="Times New Roman"/>
          <w:sz w:val="26"/>
          <w:szCs w:val="26"/>
        </w:rPr>
        <w:t xml:space="preserve"> of greater ones to come, s</w:t>
      </w:r>
      <w:r w:rsidRPr="009074EF">
        <w:rPr>
          <w:rFonts w:ascii="Times New Roman" w:hAnsi="Times New Roman" w:cs="Times New Roman"/>
          <w:sz w:val="26"/>
          <w:szCs w:val="26"/>
        </w:rPr>
        <w:t>o the language respecting them is supposed to be capable of a double sense.</w:t>
      </w:r>
      <w:r w:rsidR="00187FC8">
        <w:rPr>
          <w:rFonts w:ascii="Times New Roman" w:hAnsi="Times New Roman" w:cs="Times New Roman"/>
          <w:sz w:val="26"/>
          <w:szCs w:val="26"/>
        </w:rPr>
        <w:t>”</w:t>
      </w:r>
      <w:r w:rsidRPr="009074EF">
        <w:rPr>
          <w:rFonts w:ascii="Times New Roman" w:hAnsi="Times New Roman" w:cs="Times New Roman"/>
          <w:sz w:val="26"/>
          <w:szCs w:val="26"/>
        </w:rPr>
        <w:t xml:space="preserve">  So in other words</w:t>
      </w:r>
      <w:r w:rsidR="00170B7C">
        <w:rPr>
          <w:rFonts w:ascii="Times New Roman" w:hAnsi="Times New Roman" w:cs="Times New Roman"/>
          <w:sz w:val="26"/>
          <w:szCs w:val="26"/>
        </w:rPr>
        <w:t>,</w:t>
      </w:r>
      <w:r w:rsidRPr="009074EF">
        <w:rPr>
          <w:rFonts w:ascii="Times New Roman" w:hAnsi="Times New Roman" w:cs="Times New Roman"/>
          <w:sz w:val="26"/>
          <w:szCs w:val="26"/>
        </w:rPr>
        <w:t xml:space="preserve"> language is typological language.  </w:t>
      </w:r>
      <w:r w:rsidR="00187FC8">
        <w:rPr>
          <w:rFonts w:ascii="Times New Roman" w:hAnsi="Times New Roman" w:cs="Times New Roman"/>
          <w:sz w:val="26"/>
          <w:szCs w:val="26"/>
        </w:rPr>
        <w:t>“</w:t>
      </w:r>
      <w:r w:rsidRPr="009074EF">
        <w:rPr>
          <w:rFonts w:ascii="Times New Roman" w:hAnsi="Times New Roman" w:cs="Times New Roman"/>
          <w:sz w:val="26"/>
          <w:szCs w:val="26"/>
        </w:rPr>
        <w:t>The second Psalm has been supposed to refer both to David and Christ, and Isaiah 7:14-16</w:t>
      </w:r>
      <w:r w:rsidR="00187FC8">
        <w:rPr>
          <w:rFonts w:ascii="Times New Roman" w:hAnsi="Times New Roman" w:cs="Times New Roman"/>
          <w:sz w:val="26"/>
          <w:szCs w:val="26"/>
        </w:rPr>
        <w:t xml:space="preserve"> to a child born in the time </w:t>
      </w:r>
      <w:r w:rsidR="00FE2270">
        <w:rPr>
          <w:rFonts w:ascii="Times New Roman" w:hAnsi="Times New Roman" w:cs="Times New Roman"/>
          <w:sz w:val="26"/>
          <w:szCs w:val="26"/>
        </w:rPr>
        <w:t>the prophet</w:t>
      </w:r>
      <w:r w:rsidR="00187FC8">
        <w:rPr>
          <w:rFonts w:ascii="Times New Roman" w:hAnsi="Times New Roman" w:cs="Times New Roman"/>
          <w:sz w:val="26"/>
          <w:szCs w:val="26"/>
        </w:rPr>
        <w:t xml:space="preserve"> and </w:t>
      </w:r>
      <w:r w:rsidR="00FE2270">
        <w:rPr>
          <w:rFonts w:ascii="Times New Roman" w:hAnsi="Times New Roman" w:cs="Times New Roman"/>
          <w:sz w:val="26"/>
          <w:szCs w:val="26"/>
        </w:rPr>
        <w:t>also the Messiah</w:t>
      </w:r>
      <w:r w:rsidR="00187FC8">
        <w:rPr>
          <w:rFonts w:ascii="Times New Roman" w:hAnsi="Times New Roman" w:cs="Times New Roman"/>
          <w:sz w:val="26"/>
          <w:szCs w:val="26"/>
        </w:rPr>
        <w:t xml:space="preserve">.  In the </w:t>
      </w:r>
      <w:r w:rsidRPr="009074EF">
        <w:rPr>
          <w:rFonts w:ascii="Times New Roman" w:hAnsi="Times New Roman" w:cs="Times New Roman"/>
          <w:sz w:val="26"/>
          <w:szCs w:val="26"/>
        </w:rPr>
        <w:t>Psalms 4</w:t>
      </w:r>
      <w:r w:rsidR="00FE2270">
        <w:rPr>
          <w:rFonts w:ascii="Times New Roman" w:hAnsi="Times New Roman" w:cs="Times New Roman"/>
          <w:sz w:val="26"/>
          <w:szCs w:val="26"/>
        </w:rPr>
        <w:t>5</w:t>
      </w:r>
      <w:r w:rsidRPr="009074EF">
        <w:rPr>
          <w:rFonts w:ascii="Times New Roman" w:hAnsi="Times New Roman" w:cs="Times New Roman"/>
          <w:sz w:val="26"/>
          <w:szCs w:val="26"/>
        </w:rPr>
        <w:t xml:space="preserve"> </w:t>
      </w:r>
      <w:r w:rsidR="0009482A">
        <w:rPr>
          <w:rFonts w:ascii="Times New Roman" w:hAnsi="Times New Roman" w:cs="Times New Roman"/>
          <w:sz w:val="26"/>
          <w:szCs w:val="26"/>
        </w:rPr>
        <w:t>a</w:t>
      </w:r>
      <w:r w:rsidRPr="009074EF">
        <w:rPr>
          <w:rFonts w:ascii="Times New Roman" w:hAnsi="Times New Roman" w:cs="Times New Roman"/>
          <w:sz w:val="26"/>
          <w:szCs w:val="26"/>
        </w:rPr>
        <w:t>nd 72, that’s supposed to have a double re</w:t>
      </w:r>
      <w:r w:rsidR="00187FC8">
        <w:rPr>
          <w:rFonts w:ascii="Times New Roman" w:hAnsi="Times New Roman" w:cs="Times New Roman"/>
          <w:sz w:val="26"/>
          <w:szCs w:val="26"/>
        </w:rPr>
        <w:t>ference</w:t>
      </w:r>
      <w:r w:rsidRPr="009074EF">
        <w:rPr>
          <w:rFonts w:ascii="Times New Roman" w:hAnsi="Times New Roman" w:cs="Times New Roman"/>
          <w:sz w:val="26"/>
          <w:szCs w:val="26"/>
        </w:rPr>
        <w:t xml:space="preserve"> for Solomon </w:t>
      </w:r>
      <w:r w:rsidR="00FE2270">
        <w:rPr>
          <w:rFonts w:ascii="Times New Roman" w:hAnsi="Times New Roman" w:cs="Times New Roman"/>
          <w:sz w:val="26"/>
          <w:szCs w:val="26"/>
        </w:rPr>
        <w:t>and Christ, and the prophecy</w:t>
      </w:r>
      <w:r w:rsidRPr="009074EF">
        <w:rPr>
          <w:rFonts w:ascii="Times New Roman" w:hAnsi="Times New Roman" w:cs="Times New Roman"/>
          <w:sz w:val="26"/>
          <w:szCs w:val="26"/>
        </w:rPr>
        <w:t xml:space="preserve"> against Edom </w:t>
      </w:r>
      <w:r w:rsidR="0009482A">
        <w:rPr>
          <w:rFonts w:ascii="Times New Roman" w:hAnsi="Times New Roman" w:cs="Times New Roman"/>
          <w:sz w:val="26"/>
          <w:szCs w:val="26"/>
        </w:rPr>
        <w:t>i</w:t>
      </w:r>
      <w:r w:rsidRPr="009074EF">
        <w:rPr>
          <w:rFonts w:ascii="Times New Roman" w:hAnsi="Times New Roman" w:cs="Times New Roman"/>
          <w:sz w:val="26"/>
          <w:szCs w:val="26"/>
        </w:rPr>
        <w:t>n Isaiah 34:5</w:t>
      </w:r>
      <w:r w:rsidR="00356744">
        <w:rPr>
          <w:rFonts w:ascii="Times New Roman" w:hAnsi="Times New Roman" w:cs="Times New Roman"/>
          <w:sz w:val="26"/>
          <w:szCs w:val="26"/>
        </w:rPr>
        <w:t>-10,</w:t>
      </w:r>
      <w:r w:rsidRPr="009074EF">
        <w:rPr>
          <w:rFonts w:ascii="Times New Roman" w:hAnsi="Times New Roman" w:cs="Times New Roman"/>
          <w:sz w:val="26"/>
          <w:szCs w:val="26"/>
        </w:rPr>
        <w:t xml:space="preserve"> to comprehend also the general judgment of the last day</w:t>
      </w:r>
      <w:r w:rsidR="00356744">
        <w:rPr>
          <w:rFonts w:ascii="Times New Roman" w:hAnsi="Times New Roman" w:cs="Times New Roman"/>
          <w:sz w:val="26"/>
          <w:szCs w:val="26"/>
        </w:rPr>
        <w:t>. But</w:t>
      </w:r>
      <w:r w:rsidRPr="009074EF">
        <w:rPr>
          <w:rFonts w:ascii="Times New Roman" w:hAnsi="Times New Roman" w:cs="Times New Roman"/>
          <w:sz w:val="26"/>
          <w:szCs w:val="26"/>
        </w:rPr>
        <w:t xml:space="preserve"> it should be</w:t>
      </w:r>
      <w:r w:rsidR="00356744">
        <w:rPr>
          <w:rFonts w:ascii="Times New Roman" w:hAnsi="Times New Roman" w:cs="Times New Roman"/>
          <w:sz w:val="26"/>
          <w:szCs w:val="26"/>
        </w:rPr>
        <w:t xml:space="preserve"> seen that in the case of types</w:t>
      </w:r>
      <w:r w:rsidRPr="009074EF">
        <w:rPr>
          <w:rFonts w:ascii="Times New Roman" w:hAnsi="Times New Roman" w:cs="Times New Roman"/>
          <w:sz w:val="26"/>
          <w:szCs w:val="26"/>
        </w:rPr>
        <w:t xml:space="preserve"> the language of </w:t>
      </w:r>
      <w:r w:rsidR="00187FC8">
        <w:rPr>
          <w:rFonts w:ascii="Times New Roman" w:hAnsi="Times New Roman" w:cs="Times New Roman"/>
          <w:sz w:val="26"/>
          <w:szCs w:val="26"/>
        </w:rPr>
        <w:t>S</w:t>
      </w:r>
      <w:r w:rsidRPr="009074EF">
        <w:rPr>
          <w:rFonts w:ascii="Times New Roman" w:hAnsi="Times New Roman" w:cs="Times New Roman"/>
          <w:sz w:val="26"/>
          <w:szCs w:val="26"/>
        </w:rPr>
        <w:t xml:space="preserve">cripture has no double sense. </w:t>
      </w:r>
      <w:r w:rsidRPr="009074EF">
        <w:rPr>
          <w:rFonts w:ascii="Times New Roman" w:hAnsi="Times New Roman" w:cs="Times New Roman"/>
          <w:sz w:val="26"/>
          <w:szCs w:val="26"/>
        </w:rPr>
        <w:lastRenderedPageBreak/>
        <w:t xml:space="preserve">The types themselves are such because they prefigure things to come and this fact must be kept distinct from the question of the sense of language use in any particular </w:t>
      </w:r>
      <w:r w:rsidR="00187FC8">
        <w:rPr>
          <w:rFonts w:ascii="Times New Roman" w:hAnsi="Times New Roman" w:cs="Times New Roman"/>
          <w:sz w:val="26"/>
          <w:szCs w:val="26"/>
        </w:rPr>
        <w:t>passage</w:t>
      </w:r>
      <w:r w:rsidRPr="009074EF">
        <w:rPr>
          <w:rFonts w:ascii="Times New Roman" w:hAnsi="Times New Roman" w:cs="Times New Roman"/>
          <w:sz w:val="26"/>
          <w:szCs w:val="26"/>
        </w:rPr>
        <w:t>.</w:t>
      </w:r>
      <w:r w:rsidR="00187FC8">
        <w:rPr>
          <w:rFonts w:ascii="Times New Roman" w:hAnsi="Times New Roman" w:cs="Times New Roman"/>
          <w:sz w:val="26"/>
          <w:szCs w:val="26"/>
        </w:rPr>
        <w:t>”</w:t>
      </w:r>
      <w:r w:rsidRPr="009074EF">
        <w:rPr>
          <w:rFonts w:ascii="Times New Roman" w:hAnsi="Times New Roman" w:cs="Times New Roman"/>
          <w:sz w:val="26"/>
          <w:szCs w:val="26"/>
        </w:rPr>
        <w:t xml:space="preserve"> </w:t>
      </w:r>
      <w:r w:rsidR="006368D8">
        <w:rPr>
          <w:rFonts w:ascii="Times New Roman" w:hAnsi="Times New Roman" w:cs="Times New Roman"/>
          <w:sz w:val="26"/>
          <w:szCs w:val="26"/>
        </w:rPr>
        <w:br/>
      </w:r>
      <w:r w:rsidR="006368D8">
        <w:rPr>
          <w:rFonts w:ascii="Times New Roman" w:hAnsi="Times New Roman" w:cs="Times New Roman"/>
          <w:sz w:val="26"/>
          <w:szCs w:val="26"/>
        </w:rPr>
        <w:br/>
        <w:t>6. Deuteronomy 18 as a Model</w:t>
      </w:r>
      <w:r w:rsidR="00187FC8">
        <w:rPr>
          <w:rFonts w:ascii="Times New Roman" w:hAnsi="Times New Roman" w:cs="Times New Roman"/>
          <w:sz w:val="26"/>
          <w:szCs w:val="26"/>
        </w:rPr>
        <w:br/>
        <w:t xml:space="preserve"> </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Do you get the point there? </w:t>
      </w:r>
      <w:r w:rsidR="0009482A">
        <w:rPr>
          <w:rFonts w:ascii="Times New Roman" w:hAnsi="Times New Roman" w:cs="Times New Roman"/>
          <w:sz w:val="26"/>
          <w:szCs w:val="26"/>
        </w:rPr>
        <w:t xml:space="preserve"> </w:t>
      </w:r>
      <w:r w:rsidRPr="009074EF">
        <w:rPr>
          <w:rFonts w:ascii="Times New Roman" w:hAnsi="Times New Roman" w:cs="Times New Roman"/>
          <w:sz w:val="26"/>
          <w:szCs w:val="26"/>
        </w:rPr>
        <w:t>If you go back to that Deuteronomy 18 passage, what’s the language there talking about? You know what my conclusion was</w:t>
      </w:r>
      <w:r w:rsidR="0009482A">
        <w:rPr>
          <w:rFonts w:ascii="Times New Roman" w:hAnsi="Times New Roman" w:cs="Times New Roman"/>
          <w:sz w:val="26"/>
          <w:szCs w:val="26"/>
        </w:rPr>
        <w:t>. T</w:t>
      </w:r>
      <w:r w:rsidRPr="009074EF">
        <w:rPr>
          <w:rFonts w:ascii="Times New Roman" w:hAnsi="Times New Roman" w:cs="Times New Roman"/>
          <w:sz w:val="26"/>
          <w:szCs w:val="26"/>
        </w:rPr>
        <w:t xml:space="preserve">he language is talking about the prophetic institution in </w:t>
      </w:r>
      <w:r w:rsidR="00187FC8">
        <w:rPr>
          <w:rFonts w:ascii="Times New Roman" w:hAnsi="Times New Roman" w:cs="Times New Roman"/>
          <w:sz w:val="26"/>
          <w:szCs w:val="26"/>
        </w:rPr>
        <w:t>O</w:t>
      </w:r>
      <w:r w:rsidRPr="009074EF">
        <w:rPr>
          <w:rFonts w:ascii="Times New Roman" w:hAnsi="Times New Roman" w:cs="Times New Roman"/>
          <w:sz w:val="26"/>
          <w:szCs w:val="26"/>
        </w:rPr>
        <w:t xml:space="preserve">ld </w:t>
      </w:r>
      <w:r w:rsidR="00187FC8">
        <w:rPr>
          <w:rFonts w:ascii="Times New Roman" w:hAnsi="Times New Roman" w:cs="Times New Roman"/>
          <w:sz w:val="26"/>
          <w:szCs w:val="26"/>
        </w:rPr>
        <w:t>T</w:t>
      </w:r>
      <w:r w:rsidRPr="009074EF">
        <w:rPr>
          <w:rFonts w:ascii="Times New Roman" w:hAnsi="Times New Roman" w:cs="Times New Roman"/>
          <w:sz w:val="26"/>
          <w:szCs w:val="26"/>
        </w:rPr>
        <w:t>estament time</w:t>
      </w:r>
      <w:r w:rsidR="0009482A">
        <w:rPr>
          <w:rFonts w:ascii="Times New Roman" w:hAnsi="Times New Roman" w:cs="Times New Roman"/>
          <w:sz w:val="26"/>
          <w:szCs w:val="26"/>
        </w:rPr>
        <w:t>s</w:t>
      </w:r>
      <w:r w:rsidRPr="009074EF">
        <w:rPr>
          <w:rFonts w:ascii="Times New Roman" w:hAnsi="Times New Roman" w:cs="Times New Roman"/>
          <w:sz w:val="26"/>
          <w:szCs w:val="26"/>
        </w:rPr>
        <w:t xml:space="preserve"> because in the context both before and after it’s talking about th</w:t>
      </w:r>
      <w:r w:rsidR="0009482A">
        <w:rPr>
          <w:rFonts w:ascii="Times New Roman" w:hAnsi="Times New Roman" w:cs="Times New Roman"/>
          <w:sz w:val="26"/>
          <w:szCs w:val="26"/>
        </w:rPr>
        <w:t>at</w:t>
      </w:r>
      <w:r w:rsidRPr="009074EF">
        <w:rPr>
          <w:rFonts w:ascii="Times New Roman" w:hAnsi="Times New Roman" w:cs="Times New Roman"/>
          <w:sz w:val="26"/>
          <w:szCs w:val="26"/>
        </w:rPr>
        <w:t xml:space="preserve"> </w:t>
      </w:r>
      <w:r w:rsidR="00187FC8">
        <w:rPr>
          <w:rFonts w:ascii="Times New Roman" w:hAnsi="Times New Roman" w:cs="Times New Roman"/>
          <w:sz w:val="26"/>
          <w:szCs w:val="26"/>
        </w:rPr>
        <w:t xml:space="preserve">you </w:t>
      </w:r>
      <w:r w:rsidR="0009482A">
        <w:rPr>
          <w:rFonts w:ascii="Times New Roman" w:hAnsi="Times New Roman" w:cs="Times New Roman"/>
          <w:sz w:val="26"/>
          <w:szCs w:val="26"/>
        </w:rPr>
        <w:t>should</w:t>
      </w:r>
      <w:r w:rsidR="00187FC8">
        <w:rPr>
          <w:rFonts w:ascii="Times New Roman" w:hAnsi="Times New Roman" w:cs="Times New Roman"/>
          <w:sz w:val="26"/>
          <w:szCs w:val="26"/>
        </w:rPr>
        <w:t>n’t go to heathen soothsayers</w:t>
      </w:r>
      <w:r w:rsidR="0009482A">
        <w:rPr>
          <w:rFonts w:ascii="Times New Roman" w:hAnsi="Times New Roman" w:cs="Times New Roman"/>
          <w:sz w:val="26"/>
          <w:szCs w:val="26"/>
        </w:rPr>
        <w:t>.  I</w:t>
      </w:r>
      <w:r w:rsidR="00356744">
        <w:rPr>
          <w:rFonts w:ascii="Times New Roman" w:hAnsi="Times New Roman" w:cs="Times New Roman"/>
          <w:sz w:val="26"/>
          <w:szCs w:val="26"/>
        </w:rPr>
        <w:t>t’s saying that they’re given</w:t>
      </w:r>
      <w:r w:rsidRPr="009074EF">
        <w:rPr>
          <w:rFonts w:ascii="Times New Roman" w:hAnsi="Times New Roman" w:cs="Times New Roman"/>
          <w:sz w:val="26"/>
          <w:szCs w:val="26"/>
        </w:rPr>
        <w:t xml:space="preserve"> a test for distinguishing </w:t>
      </w:r>
      <w:r w:rsidR="00187FC8">
        <w:rPr>
          <w:rFonts w:ascii="Times New Roman" w:hAnsi="Times New Roman" w:cs="Times New Roman"/>
          <w:sz w:val="26"/>
          <w:szCs w:val="26"/>
        </w:rPr>
        <w:t>true and false prophets</w:t>
      </w:r>
      <w:r w:rsidRPr="009074EF">
        <w:rPr>
          <w:rFonts w:ascii="Times New Roman" w:hAnsi="Times New Roman" w:cs="Times New Roman"/>
          <w:sz w:val="26"/>
          <w:szCs w:val="26"/>
        </w:rPr>
        <w:t xml:space="preserve">. How are we going to have God’s revelation with Moses gone? So </w:t>
      </w:r>
      <w:r w:rsidR="0009482A">
        <w:rPr>
          <w:rFonts w:ascii="Times New Roman" w:hAnsi="Times New Roman" w:cs="Times New Roman"/>
          <w:sz w:val="26"/>
          <w:szCs w:val="26"/>
        </w:rPr>
        <w:t>t</w:t>
      </w:r>
      <w:r w:rsidRPr="009074EF">
        <w:rPr>
          <w:rFonts w:ascii="Times New Roman" w:hAnsi="Times New Roman" w:cs="Times New Roman"/>
          <w:sz w:val="26"/>
          <w:szCs w:val="26"/>
        </w:rPr>
        <w:t>he language is talking about th</w:t>
      </w:r>
      <w:r w:rsidR="0009482A">
        <w:rPr>
          <w:rFonts w:ascii="Times New Roman" w:hAnsi="Times New Roman" w:cs="Times New Roman"/>
          <w:sz w:val="26"/>
          <w:szCs w:val="26"/>
        </w:rPr>
        <w:t>e prophetic order</w:t>
      </w:r>
      <w:r w:rsidRPr="009074EF">
        <w:rPr>
          <w:rFonts w:ascii="Times New Roman" w:hAnsi="Times New Roman" w:cs="Times New Roman"/>
          <w:sz w:val="26"/>
          <w:szCs w:val="26"/>
        </w:rPr>
        <w:t xml:space="preserve">. The prophetic order itself can be typological because these are human instruments speaking God’s word. Christ is both God and </w:t>
      </w:r>
      <w:r w:rsidR="00187FC8">
        <w:rPr>
          <w:rFonts w:ascii="Times New Roman" w:hAnsi="Times New Roman" w:cs="Times New Roman"/>
          <w:sz w:val="26"/>
          <w:szCs w:val="26"/>
        </w:rPr>
        <w:t>m</w:t>
      </w:r>
      <w:r w:rsidRPr="009074EF">
        <w:rPr>
          <w:rFonts w:ascii="Times New Roman" w:hAnsi="Times New Roman" w:cs="Times New Roman"/>
          <w:sz w:val="26"/>
          <w:szCs w:val="26"/>
        </w:rPr>
        <w:t>an bring</w:t>
      </w:r>
      <w:r w:rsidR="002B47CF">
        <w:rPr>
          <w:rFonts w:ascii="Times New Roman" w:hAnsi="Times New Roman" w:cs="Times New Roman"/>
          <w:sz w:val="26"/>
          <w:szCs w:val="26"/>
        </w:rPr>
        <w:t>ing</w:t>
      </w:r>
      <w:r w:rsidRPr="009074EF">
        <w:rPr>
          <w:rFonts w:ascii="Times New Roman" w:hAnsi="Times New Roman" w:cs="Times New Roman"/>
          <w:sz w:val="26"/>
          <w:szCs w:val="26"/>
        </w:rPr>
        <w:t xml:space="preserve"> us God’s word. So typologically, the prophetic institution can </w:t>
      </w:r>
      <w:r w:rsidR="002B47CF">
        <w:rPr>
          <w:rFonts w:ascii="Times New Roman" w:hAnsi="Times New Roman" w:cs="Times New Roman"/>
          <w:sz w:val="26"/>
          <w:szCs w:val="26"/>
        </w:rPr>
        <w:t>point to</w:t>
      </w:r>
      <w:r w:rsidRPr="009074EF">
        <w:rPr>
          <w:rFonts w:ascii="Times New Roman" w:hAnsi="Times New Roman" w:cs="Times New Roman"/>
          <w:sz w:val="26"/>
          <w:szCs w:val="26"/>
        </w:rPr>
        <w:t xml:space="preserve"> Christ, but that’s not the language you see, that’s not typological language. It’s the prophetic institution. </w:t>
      </w:r>
      <w:r w:rsidR="006368D8">
        <w:rPr>
          <w:rFonts w:ascii="Times New Roman" w:hAnsi="Times New Roman" w:cs="Times New Roman"/>
          <w:sz w:val="26"/>
          <w:szCs w:val="26"/>
        </w:rPr>
        <w:br/>
      </w:r>
      <w:r w:rsidR="006368D8">
        <w:rPr>
          <w:rFonts w:ascii="Times New Roman" w:hAnsi="Times New Roman" w:cs="Times New Roman"/>
          <w:sz w:val="26"/>
          <w:szCs w:val="26"/>
        </w:rPr>
        <w:br/>
        <w:t>7. Terry on Psalm 2 et al.</w:t>
      </w:r>
      <w:r w:rsidR="006368D8">
        <w:rPr>
          <w:rFonts w:ascii="Times New Roman" w:hAnsi="Times New Roman" w:cs="Times New Roman"/>
          <w:sz w:val="26"/>
          <w:szCs w:val="26"/>
        </w:rPr>
        <w:br/>
        <w:t xml:space="preserve">  </w:t>
      </w:r>
      <w:r w:rsidR="006368D8">
        <w:rPr>
          <w:rFonts w:ascii="Times New Roman" w:hAnsi="Times New Roman" w:cs="Times New Roman"/>
          <w:sz w:val="26"/>
          <w:szCs w:val="26"/>
        </w:rPr>
        <w:tab/>
      </w:r>
      <w:r w:rsidR="002B47CF">
        <w:rPr>
          <w:rFonts w:ascii="Times New Roman" w:hAnsi="Times New Roman" w:cs="Times New Roman"/>
          <w:sz w:val="26"/>
          <w:szCs w:val="26"/>
        </w:rPr>
        <w:t>I</w:t>
      </w:r>
      <w:r w:rsidRPr="009074EF">
        <w:rPr>
          <w:rFonts w:ascii="Times New Roman" w:hAnsi="Times New Roman" w:cs="Times New Roman"/>
          <w:sz w:val="26"/>
          <w:szCs w:val="26"/>
        </w:rPr>
        <w:t xml:space="preserve">f you accept typological language, then you have really accepted this principle of spiritualization, and then you can </w:t>
      </w:r>
      <w:r w:rsidR="002B47CF">
        <w:rPr>
          <w:rFonts w:ascii="Times New Roman" w:hAnsi="Times New Roman" w:cs="Times New Roman"/>
          <w:sz w:val="26"/>
          <w:szCs w:val="26"/>
        </w:rPr>
        <w:t xml:space="preserve">do </w:t>
      </w:r>
      <w:r w:rsidRPr="009074EF">
        <w:rPr>
          <w:rFonts w:ascii="Times New Roman" w:hAnsi="Times New Roman" w:cs="Times New Roman"/>
          <w:sz w:val="26"/>
          <w:szCs w:val="26"/>
        </w:rPr>
        <w:t xml:space="preserve">with Isaiah 11 what </w:t>
      </w:r>
      <w:r w:rsidR="00187FC8">
        <w:rPr>
          <w:rFonts w:ascii="Times New Roman" w:hAnsi="Times New Roman" w:cs="Times New Roman"/>
          <w:sz w:val="26"/>
          <w:szCs w:val="26"/>
        </w:rPr>
        <w:t>Young</w:t>
      </w:r>
      <w:r w:rsidRPr="009074EF">
        <w:rPr>
          <w:rFonts w:ascii="Times New Roman" w:hAnsi="Times New Roman" w:cs="Times New Roman"/>
          <w:sz w:val="26"/>
          <w:szCs w:val="26"/>
        </w:rPr>
        <w:t xml:space="preserve"> does.</w:t>
      </w:r>
      <w:r w:rsidR="002B47CF">
        <w:rPr>
          <w:rFonts w:ascii="Times New Roman" w:hAnsi="Times New Roman" w:cs="Times New Roman"/>
          <w:sz w:val="26"/>
          <w:szCs w:val="26"/>
        </w:rPr>
        <w:t xml:space="preserve"> </w:t>
      </w:r>
      <w:r w:rsidRPr="009074EF">
        <w:rPr>
          <w:rFonts w:ascii="Times New Roman" w:hAnsi="Times New Roman" w:cs="Times New Roman"/>
          <w:sz w:val="26"/>
          <w:szCs w:val="26"/>
        </w:rPr>
        <w:t xml:space="preserve"> It’s not talking about exile, Jewish people coming back to their homeland, it’s not talking about physical realities, </w:t>
      </w:r>
      <w:r w:rsidR="002B47CF">
        <w:rPr>
          <w:rFonts w:ascii="Times New Roman" w:hAnsi="Times New Roman" w:cs="Times New Roman"/>
          <w:sz w:val="26"/>
          <w:szCs w:val="26"/>
        </w:rPr>
        <w:t xml:space="preserve">he thinks </w:t>
      </w:r>
      <w:r w:rsidRPr="009074EF">
        <w:rPr>
          <w:rFonts w:ascii="Times New Roman" w:hAnsi="Times New Roman" w:cs="Times New Roman"/>
          <w:sz w:val="26"/>
          <w:szCs w:val="26"/>
        </w:rPr>
        <w:t>it’s talking about spiritual realities</w:t>
      </w:r>
      <w:r w:rsidR="002B47CF">
        <w:rPr>
          <w:rFonts w:ascii="Times New Roman" w:hAnsi="Times New Roman" w:cs="Times New Roman"/>
          <w:sz w:val="26"/>
          <w:szCs w:val="26"/>
        </w:rPr>
        <w:t>.  I</w:t>
      </w:r>
      <w:r w:rsidRPr="009074EF">
        <w:rPr>
          <w:rFonts w:ascii="Times New Roman" w:hAnsi="Times New Roman" w:cs="Times New Roman"/>
          <w:sz w:val="26"/>
          <w:szCs w:val="26"/>
        </w:rPr>
        <w:t xml:space="preserve">t’s typological language. </w:t>
      </w:r>
      <w:r w:rsidR="00187FC8">
        <w:rPr>
          <w:rFonts w:ascii="Times New Roman" w:hAnsi="Times New Roman" w:cs="Times New Roman"/>
          <w:sz w:val="26"/>
          <w:szCs w:val="26"/>
        </w:rPr>
        <w:t>Terry</w:t>
      </w:r>
      <w:r w:rsidRPr="009074EF">
        <w:rPr>
          <w:rFonts w:ascii="Times New Roman" w:hAnsi="Times New Roman" w:cs="Times New Roman"/>
          <w:sz w:val="26"/>
          <w:szCs w:val="26"/>
        </w:rPr>
        <w:t xml:space="preserve"> doesn’t accept it</w:t>
      </w:r>
      <w:r w:rsidR="002B47CF">
        <w:rPr>
          <w:rFonts w:ascii="Times New Roman" w:hAnsi="Times New Roman" w:cs="Times New Roman"/>
          <w:sz w:val="26"/>
          <w:szCs w:val="26"/>
        </w:rPr>
        <w:t>,</w:t>
      </w:r>
      <w:r w:rsidRPr="009074EF">
        <w:rPr>
          <w:rFonts w:ascii="Times New Roman" w:hAnsi="Times New Roman" w:cs="Times New Roman"/>
          <w:sz w:val="26"/>
          <w:szCs w:val="26"/>
        </w:rPr>
        <w:t xml:space="preserve"> but there is such a legitimate thing as typological language. He says</w:t>
      </w:r>
      <w:r w:rsidR="00187FC8">
        <w:rPr>
          <w:rFonts w:ascii="Times New Roman" w:hAnsi="Times New Roman" w:cs="Times New Roman"/>
          <w:sz w:val="26"/>
          <w:szCs w:val="26"/>
        </w:rPr>
        <w:t>, “We have shown</w:t>
      </w:r>
      <w:r w:rsidR="00356744">
        <w:rPr>
          <w:rFonts w:ascii="Times New Roman" w:hAnsi="Times New Roman" w:cs="Times New Roman"/>
          <w:sz w:val="26"/>
          <w:szCs w:val="26"/>
        </w:rPr>
        <w:t xml:space="preserve"> that the language in Psalm 2</w:t>
      </w:r>
      <w:r w:rsidRPr="009074EF">
        <w:rPr>
          <w:rFonts w:ascii="Times New Roman" w:hAnsi="Times New Roman" w:cs="Times New Roman"/>
          <w:sz w:val="26"/>
          <w:szCs w:val="26"/>
        </w:rPr>
        <w:t xml:space="preserve"> is not applicable to David or Solomon or any other ruler. The same may be said </w:t>
      </w:r>
      <w:r w:rsidR="00356744">
        <w:rPr>
          <w:rFonts w:ascii="Times New Roman" w:hAnsi="Times New Roman" w:cs="Times New Roman"/>
          <w:sz w:val="26"/>
          <w:szCs w:val="26"/>
        </w:rPr>
        <w:t>of</w:t>
      </w:r>
      <w:r w:rsidRPr="009074EF">
        <w:rPr>
          <w:rFonts w:ascii="Times New Roman" w:hAnsi="Times New Roman" w:cs="Times New Roman"/>
          <w:sz w:val="26"/>
          <w:szCs w:val="26"/>
        </w:rPr>
        <w:t xml:space="preserve"> Psalms</w:t>
      </w:r>
      <w:r w:rsidR="00356744">
        <w:rPr>
          <w:rFonts w:ascii="Times New Roman" w:hAnsi="Times New Roman" w:cs="Times New Roman"/>
          <w:sz w:val="26"/>
          <w:szCs w:val="26"/>
        </w:rPr>
        <w:t xml:space="preserve"> 45 and 72. Isaiah 7:14</w:t>
      </w:r>
      <w:r w:rsidRPr="009074EF">
        <w:rPr>
          <w:rFonts w:ascii="Times New Roman" w:hAnsi="Times New Roman" w:cs="Times New Roman"/>
          <w:sz w:val="26"/>
          <w:szCs w:val="26"/>
        </w:rPr>
        <w:t xml:space="preserve"> was fulfilled at the birth of Christ</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and </w:t>
      </w:r>
      <w:r w:rsidR="00356744">
        <w:rPr>
          <w:rFonts w:ascii="Times New Roman" w:hAnsi="Times New Roman" w:cs="Times New Roman"/>
          <w:sz w:val="26"/>
          <w:szCs w:val="26"/>
        </w:rPr>
        <w:t xml:space="preserve">no expositor has </w:t>
      </w:r>
      <w:r w:rsidRPr="009074EF">
        <w:rPr>
          <w:rFonts w:ascii="Times New Roman" w:hAnsi="Times New Roman" w:cs="Times New Roman"/>
          <w:sz w:val="26"/>
          <w:szCs w:val="26"/>
        </w:rPr>
        <w:t xml:space="preserve">ever been able to prove a previous fulfillment. The </w:t>
      </w:r>
      <w:r w:rsidR="00356744">
        <w:rPr>
          <w:rFonts w:ascii="Times New Roman" w:hAnsi="Times New Roman" w:cs="Times New Roman"/>
          <w:sz w:val="26"/>
          <w:szCs w:val="26"/>
        </w:rPr>
        <w:t>oracle</w:t>
      </w:r>
      <w:r w:rsidR="002B47CF">
        <w:rPr>
          <w:rFonts w:ascii="Times New Roman" w:hAnsi="Times New Roman" w:cs="Times New Roman"/>
          <w:sz w:val="26"/>
          <w:szCs w:val="26"/>
        </w:rPr>
        <w:t xml:space="preserve"> </w:t>
      </w:r>
      <w:r w:rsidR="00356744">
        <w:rPr>
          <w:rFonts w:ascii="Times New Roman" w:hAnsi="Times New Roman" w:cs="Times New Roman"/>
          <w:sz w:val="26"/>
          <w:szCs w:val="26"/>
        </w:rPr>
        <w:t>against</w:t>
      </w:r>
      <w:r w:rsidRPr="009074EF">
        <w:rPr>
          <w:rFonts w:ascii="Times New Roman" w:hAnsi="Times New Roman" w:cs="Times New Roman"/>
          <w:sz w:val="26"/>
          <w:szCs w:val="26"/>
        </w:rPr>
        <w:t xml:space="preserve"> Edom, like that against Babylon</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w:t>
      </w:r>
      <w:r w:rsidR="002B47CF">
        <w:rPr>
          <w:rFonts w:ascii="Times New Roman" w:hAnsi="Times New Roman" w:cs="Times New Roman"/>
          <w:sz w:val="26"/>
          <w:szCs w:val="26"/>
        </w:rPr>
        <w:t xml:space="preserve">is </w:t>
      </w:r>
      <w:r w:rsidR="00356744">
        <w:rPr>
          <w:rFonts w:ascii="Times New Roman" w:hAnsi="Times New Roman" w:cs="Times New Roman"/>
          <w:sz w:val="26"/>
          <w:szCs w:val="26"/>
        </w:rPr>
        <w:t>clothed</w:t>
      </w:r>
      <w:r w:rsidRPr="009074EF">
        <w:rPr>
          <w:rFonts w:ascii="Times New Roman" w:hAnsi="Times New Roman" w:cs="Times New Roman"/>
          <w:sz w:val="26"/>
          <w:szCs w:val="26"/>
        </w:rPr>
        <w:t xml:space="preserve"> in </w:t>
      </w:r>
      <w:r w:rsidR="002B47CF">
        <w:rPr>
          <w:rFonts w:ascii="Times New Roman" w:hAnsi="Times New Roman" w:cs="Times New Roman"/>
          <w:sz w:val="26"/>
          <w:szCs w:val="26"/>
        </w:rPr>
        <w:t>the</w:t>
      </w:r>
      <w:r w:rsidRPr="009074EF">
        <w:rPr>
          <w:rFonts w:ascii="Times New Roman" w:hAnsi="Times New Roman" w:cs="Times New Roman"/>
          <w:sz w:val="26"/>
          <w:szCs w:val="26"/>
        </w:rPr>
        <w:t xml:space="preserve"> </w:t>
      </w:r>
      <w:r w:rsidR="00356744">
        <w:rPr>
          <w:rFonts w:ascii="Times New Roman" w:hAnsi="Times New Roman" w:cs="Times New Roman"/>
          <w:sz w:val="26"/>
          <w:szCs w:val="26"/>
        </w:rPr>
        <w:t>highly wrought</w:t>
      </w:r>
      <w:r w:rsidRPr="009074EF">
        <w:rPr>
          <w:rFonts w:ascii="Times New Roman" w:hAnsi="Times New Roman" w:cs="Times New Roman"/>
          <w:sz w:val="26"/>
          <w:szCs w:val="26"/>
        </w:rPr>
        <w:t xml:space="preserve"> of the apocalyptic prophecy,</w:t>
      </w:r>
      <w:r w:rsidR="002B47CF">
        <w:rPr>
          <w:rFonts w:ascii="Times New Roman" w:hAnsi="Times New Roman" w:cs="Times New Roman"/>
          <w:sz w:val="26"/>
          <w:szCs w:val="26"/>
        </w:rPr>
        <w:t xml:space="preserve"> and</w:t>
      </w:r>
      <w:r w:rsidRPr="009074EF">
        <w:rPr>
          <w:rFonts w:ascii="Times New Roman" w:hAnsi="Times New Roman" w:cs="Times New Roman"/>
          <w:sz w:val="26"/>
          <w:szCs w:val="26"/>
        </w:rPr>
        <w:t xml:space="preserve"> gives no warrant to the theory of a double sense. </w:t>
      </w:r>
      <w:r w:rsidR="00356744">
        <w:rPr>
          <w:rFonts w:ascii="Times New Roman" w:hAnsi="Times New Roman" w:cs="Times New Roman"/>
          <w:sz w:val="26"/>
          <w:szCs w:val="26"/>
        </w:rPr>
        <w:t xml:space="preserve">The twenty-fourth of </w:t>
      </w:r>
      <w:r w:rsidR="00187FC8">
        <w:rPr>
          <w:rFonts w:ascii="Times New Roman" w:hAnsi="Times New Roman" w:cs="Times New Roman"/>
          <w:sz w:val="26"/>
          <w:szCs w:val="26"/>
        </w:rPr>
        <w:t>Matthew</w:t>
      </w:r>
      <w:r w:rsidR="00356744">
        <w:rPr>
          <w:rFonts w:ascii="Times New Roman" w:hAnsi="Times New Roman" w:cs="Times New Roman"/>
          <w:sz w:val="26"/>
          <w:szCs w:val="26"/>
        </w:rPr>
        <w:t>, so commonly relied on</w:t>
      </w:r>
      <w:r w:rsidRPr="009074EF">
        <w:rPr>
          <w:rFonts w:ascii="Times New Roman" w:hAnsi="Times New Roman" w:cs="Times New Roman"/>
          <w:sz w:val="26"/>
          <w:szCs w:val="26"/>
        </w:rPr>
        <w:t xml:space="preserve"> to support this theory</w:t>
      </w:r>
      <w:r w:rsidR="00356744">
        <w:rPr>
          <w:rFonts w:ascii="Times New Roman" w:hAnsi="Times New Roman" w:cs="Times New Roman"/>
          <w:sz w:val="26"/>
          <w:szCs w:val="26"/>
        </w:rPr>
        <w:t xml:space="preserve">, has been already shown to furnish </w:t>
      </w:r>
      <w:r w:rsidRPr="009074EF">
        <w:rPr>
          <w:rFonts w:ascii="Times New Roman" w:hAnsi="Times New Roman" w:cs="Times New Roman"/>
          <w:sz w:val="26"/>
          <w:szCs w:val="26"/>
        </w:rPr>
        <w:t>no valid evidence of either a</w:t>
      </w:r>
      <w:r w:rsidR="00356744">
        <w:rPr>
          <w:rFonts w:ascii="Times New Roman" w:hAnsi="Times New Roman" w:cs="Times New Roman"/>
          <w:sz w:val="26"/>
          <w:szCs w:val="26"/>
        </w:rPr>
        <w:t>n</w:t>
      </w:r>
      <w:r w:rsidRPr="009074EF">
        <w:rPr>
          <w:rFonts w:ascii="Times New Roman" w:hAnsi="Times New Roman" w:cs="Times New Roman"/>
          <w:sz w:val="26"/>
          <w:szCs w:val="26"/>
        </w:rPr>
        <w:t xml:space="preserve"> </w:t>
      </w:r>
      <w:r w:rsidR="00356744">
        <w:rPr>
          <w:rFonts w:ascii="Times New Roman" w:hAnsi="Times New Roman" w:cs="Times New Roman"/>
          <w:sz w:val="26"/>
          <w:szCs w:val="26"/>
        </w:rPr>
        <w:t>occult</w:t>
      </w:r>
      <w:r w:rsidRPr="009074EF">
        <w:rPr>
          <w:rFonts w:ascii="Times New Roman" w:hAnsi="Times New Roman" w:cs="Times New Roman"/>
          <w:sz w:val="26"/>
          <w:szCs w:val="26"/>
        </w:rPr>
        <w:t xml:space="preserve"> or </w:t>
      </w:r>
      <w:r w:rsidR="00356744">
        <w:rPr>
          <w:rFonts w:ascii="Times New Roman" w:hAnsi="Times New Roman" w:cs="Times New Roman"/>
          <w:sz w:val="26"/>
          <w:szCs w:val="26"/>
        </w:rPr>
        <w:t xml:space="preserve">a </w:t>
      </w:r>
      <w:r w:rsidRPr="009074EF">
        <w:rPr>
          <w:rFonts w:ascii="Times New Roman" w:hAnsi="Times New Roman" w:cs="Times New Roman"/>
          <w:sz w:val="26"/>
          <w:szCs w:val="26"/>
        </w:rPr>
        <w:t>double sense</w:t>
      </w:r>
      <w:r w:rsidR="00356744">
        <w:rPr>
          <w:rFonts w:ascii="Times New Roman" w:hAnsi="Times New Roman" w:cs="Times New Roman"/>
          <w:sz w:val="26"/>
          <w:szCs w:val="26"/>
        </w:rPr>
        <w:t>…</w:t>
      </w:r>
      <w:r w:rsidR="002B47CF">
        <w:rPr>
          <w:rFonts w:ascii="Times New Roman" w:hAnsi="Times New Roman" w:cs="Times New Roman"/>
          <w:sz w:val="26"/>
          <w:szCs w:val="26"/>
        </w:rPr>
        <w:t xml:space="preserve"> </w:t>
      </w:r>
      <w:r w:rsidRPr="009074EF">
        <w:rPr>
          <w:rFonts w:ascii="Times New Roman" w:hAnsi="Times New Roman" w:cs="Times New Roman"/>
          <w:sz w:val="26"/>
          <w:szCs w:val="26"/>
        </w:rPr>
        <w:t>The f</w:t>
      </w:r>
      <w:r w:rsidR="00356744">
        <w:rPr>
          <w:rFonts w:ascii="Times New Roman" w:hAnsi="Times New Roman" w:cs="Times New Roman"/>
          <w:sz w:val="26"/>
          <w:szCs w:val="26"/>
        </w:rPr>
        <w:t>irst prophecy is a good example. The enmity</w:t>
      </w:r>
      <w:r w:rsidRPr="009074EF">
        <w:rPr>
          <w:rFonts w:ascii="Times New Roman" w:hAnsi="Times New Roman" w:cs="Times New Roman"/>
          <w:sz w:val="26"/>
          <w:szCs w:val="26"/>
        </w:rPr>
        <w:t xml:space="preserve"> </w:t>
      </w:r>
      <w:r w:rsidR="00172EFF">
        <w:rPr>
          <w:rFonts w:ascii="Times New Roman" w:hAnsi="Times New Roman" w:cs="Times New Roman"/>
          <w:sz w:val="26"/>
          <w:szCs w:val="26"/>
        </w:rPr>
        <w:t xml:space="preserve">between the </w:t>
      </w:r>
      <w:r w:rsidRPr="009074EF">
        <w:rPr>
          <w:rFonts w:ascii="Times New Roman" w:hAnsi="Times New Roman" w:cs="Times New Roman"/>
          <w:sz w:val="26"/>
          <w:szCs w:val="26"/>
        </w:rPr>
        <w:t>see</w:t>
      </w:r>
      <w:r w:rsidR="00172EFF">
        <w:rPr>
          <w:rFonts w:ascii="Times New Roman" w:hAnsi="Times New Roman" w:cs="Times New Roman"/>
          <w:sz w:val="26"/>
          <w:szCs w:val="26"/>
        </w:rPr>
        <w:t>d</w:t>
      </w:r>
      <w:r w:rsidRPr="009074EF">
        <w:rPr>
          <w:rFonts w:ascii="Times New Roman" w:hAnsi="Times New Roman" w:cs="Times New Roman"/>
          <w:sz w:val="26"/>
          <w:szCs w:val="26"/>
        </w:rPr>
        <w:t xml:space="preserve"> </w:t>
      </w:r>
      <w:r w:rsidR="00356744">
        <w:rPr>
          <w:rFonts w:ascii="Times New Roman" w:hAnsi="Times New Roman" w:cs="Times New Roman"/>
          <w:sz w:val="26"/>
          <w:szCs w:val="26"/>
        </w:rPr>
        <w:t xml:space="preserve">of </w:t>
      </w:r>
      <w:r w:rsidRPr="009074EF">
        <w:rPr>
          <w:rFonts w:ascii="Times New Roman" w:hAnsi="Times New Roman" w:cs="Times New Roman"/>
          <w:sz w:val="26"/>
          <w:szCs w:val="26"/>
        </w:rPr>
        <w:t xml:space="preserve">the woman and that of </w:t>
      </w:r>
      <w:r w:rsidRPr="009074EF">
        <w:rPr>
          <w:rFonts w:ascii="Times New Roman" w:hAnsi="Times New Roman" w:cs="Times New Roman"/>
          <w:sz w:val="26"/>
          <w:szCs w:val="26"/>
        </w:rPr>
        <w:lastRenderedPageBreak/>
        <w:t>the ser</w:t>
      </w:r>
      <w:r w:rsidR="00172EFF">
        <w:rPr>
          <w:rFonts w:ascii="Times New Roman" w:hAnsi="Times New Roman" w:cs="Times New Roman"/>
          <w:sz w:val="26"/>
          <w:szCs w:val="26"/>
        </w:rPr>
        <w:t>pe</w:t>
      </w:r>
      <w:r w:rsidR="00356744">
        <w:rPr>
          <w:rFonts w:ascii="Times New Roman" w:hAnsi="Times New Roman" w:cs="Times New Roman"/>
          <w:sz w:val="26"/>
          <w:szCs w:val="26"/>
        </w:rPr>
        <w:t>nt</w:t>
      </w:r>
      <w:r w:rsidRPr="009074EF">
        <w:rPr>
          <w:rFonts w:ascii="Times New Roman" w:hAnsi="Times New Roman" w:cs="Times New Roman"/>
          <w:sz w:val="26"/>
          <w:szCs w:val="26"/>
        </w:rPr>
        <w:t xml:space="preserve"> has bee</w:t>
      </w:r>
      <w:r w:rsidR="00356744">
        <w:rPr>
          <w:rFonts w:ascii="Times New Roman" w:hAnsi="Times New Roman" w:cs="Times New Roman"/>
          <w:sz w:val="26"/>
          <w:szCs w:val="26"/>
        </w:rPr>
        <w:t>n exhibited in a thousand forms. T</w:t>
      </w:r>
      <w:r w:rsidRPr="009074EF">
        <w:rPr>
          <w:rFonts w:ascii="Times New Roman" w:hAnsi="Times New Roman" w:cs="Times New Roman"/>
          <w:sz w:val="26"/>
          <w:szCs w:val="26"/>
        </w:rPr>
        <w:t xml:space="preserve">he precious words of promise to God’s people find more or less fulfillment in every individual experience. But these facts do not sustain </w:t>
      </w:r>
      <w:r w:rsidR="00356744">
        <w:rPr>
          <w:rFonts w:ascii="Times New Roman" w:hAnsi="Times New Roman" w:cs="Times New Roman"/>
          <w:sz w:val="26"/>
          <w:szCs w:val="26"/>
        </w:rPr>
        <w:t>the theory of a</w:t>
      </w:r>
      <w:r w:rsidRPr="009074EF">
        <w:rPr>
          <w:rFonts w:ascii="Times New Roman" w:hAnsi="Times New Roman" w:cs="Times New Roman"/>
          <w:sz w:val="26"/>
          <w:szCs w:val="26"/>
        </w:rPr>
        <w:t xml:space="preserve"> double sense. The sense in every c</w:t>
      </w:r>
      <w:r w:rsidR="00356744">
        <w:rPr>
          <w:rFonts w:ascii="Times New Roman" w:hAnsi="Times New Roman" w:cs="Times New Roman"/>
          <w:sz w:val="26"/>
          <w:szCs w:val="26"/>
        </w:rPr>
        <w:t>ase is direct and simple; t</w:t>
      </w:r>
      <w:r w:rsidRPr="009074EF">
        <w:rPr>
          <w:rFonts w:ascii="Times New Roman" w:hAnsi="Times New Roman" w:cs="Times New Roman"/>
          <w:sz w:val="26"/>
          <w:szCs w:val="26"/>
        </w:rPr>
        <w:t>he applications and the illustrations are many.</w:t>
      </w:r>
      <w:r w:rsidR="00172EFF">
        <w:rPr>
          <w:rFonts w:ascii="Times New Roman" w:hAnsi="Times New Roman" w:cs="Times New Roman"/>
          <w:sz w:val="26"/>
          <w:szCs w:val="26"/>
        </w:rPr>
        <w:t>”</w:t>
      </w:r>
      <w:r w:rsidRPr="009074EF">
        <w:rPr>
          <w:rFonts w:ascii="Times New Roman" w:hAnsi="Times New Roman" w:cs="Times New Roman"/>
          <w:sz w:val="26"/>
          <w:szCs w:val="26"/>
        </w:rPr>
        <w:t xml:space="preserve"> That’s th</w:t>
      </w:r>
      <w:r w:rsidR="00172EFF">
        <w:rPr>
          <w:rFonts w:ascii="Times New Roman" w:hAnsi="Times New Roman" w:cs="Times New Roman"/>
          <w:sz w:val="26"/>
          <w:szCs w:val="26"/>
        </w:rPr>
        <w:t>e</w:t>
      </w:r>
      <w:r w:rsidRPr="009074EF">
        <w:rPr>
          <w:rFonts w:ascii="Times New Roman" w:hAnsi="Times New Roman" w:cs="Times New Roman"/>
          <w:sz w:val="26"/>
          <w:szCs w:val="26"/>
        </w:rPr>
        <w:t xml:space="preserve"> promise of Genesis 3:15</w:t>
      </w:r>
      <w:r w:rsidR="00356744">
        <w:rPr>
          <w:rFonts w:ascii="Times New Roman" w:hAnsi="Times New Roman" w:cs="Times New Roman"/>
          <w:sz w:val="26"/>
          <w:szCs w:val="26"/>
        </w:rPr>
        <w:t>, “T</w:t>
      </w:r>
      <w:r w:rsidRPr="009074EF">
        <w:rPr>
          <w:rFonts w:ascii="Times New Roman" w:hAnsi="Times New Roman" w:cs="Times New Roman"/>
          <w:sz w:val="26"/>
          <w:szCs w:val="26"/>
        </w:rPr>
        <w:t xml:space="preserve">he seed of the woman will crush the serpent. I put enmity </w:t>
      </w:r>
      <w:r w:rsidR="00172EFF">
        <w:rPr>
          <w:rFonts w:ascii="Times New Roman" w:hAnsi="Times New Roman" w:cs="Times New Roman"/>
          <w:sz w:val="26"/>
          <w:szCs w:val="26"/>
        </w:rPr>
        <w:t xml:space="preserve">between </w:t>
      </w:r>
      <w:r w:rsidRPr="009074EF">
        <w:rPr>
          <w:rFonts w:ascii="Times New Roman" w:hAnsi="Times New Roman" w:cs="Times New Roman"/>
          <w:sz w:val="26"/>
          <w:szCs w:val="26"/>
        </w:rPr>
        <w:t xml:space="preserve">your seed and his seed.” </w:t>
      </w:r>
      <w:r w:rsidR="00172EFF">
        <w:rPr>
          <w:rFonts w:ascii="Times New Roman" w:hAnsi="Times New Roman" w:cs="Times New Roman"/>
          <w:sz w:val="26"/>
          <w:szCs w:val="26"/>
        </w:rPr>
        <w:t>“</w:t>
      </w:r>
      <w:r w:rsidRPr="009074EF">
        <w:rPr>
          <w:rFonts w:ascii="Times New Roman" w:hAnsi="Times New Roman" w:cs="Times New Roman"/>
          <w:sz w:val="26"/>
          <w:szCs w:val="26"/>
        </w:rPr>
        <w:t>The sense in every case is direct and simple</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the applications and illustrations are many. Such facts give no authority for us to go into apocalyptic prophecies with the expectation </w:t>
      </w:r>
      <w:r w:rsidR="00356744">
        <w:rPr>
          <w:rFonts w:ascii="Times New Roman" w:hAnsi="Times New Roman" w:cs="Times New Roman"/>
          <w:sz w:val="26"/>
          <w:szCs w:val="26"/>
        </w:rPr>
        <w:t>of</w:t>
      </w:r>
      <w:r w:rsidRPr="009074EF">
        <w:rPr>
          <w:rFonts w:ascii="Times New Roman" w:hAnsi="Times New Roman" w:cs="Times New Roman"/>
          <w:sz w:val="26"/>
          <w:szCs w:val="26"/>
        </w:rPr>
        <w:t xml:space="preserve"> find</w:t>
      </w:r>
      <w:r w:rsidR="00356744">
        <w:rPr>
          <w:rFonts w:ascii="Times New Roman" w:hAnsi="Times New Roman" w:cs="Times New Roman"/>
          <w:sz w:val="26"/>
          <w:szCs w:val="26"/>
        </w:rPr>
        <w:t>ing</w:t>
      </w:r>
      <w:r w:rsidRPr="009074EF">
        <w:rPr>
          <w:rFonts w:ascii="Times New Roman" w:hAnsi="Times New Roman" w:cs="Times New Roman"/>
          <w:sz w:val="26"/>
          <w:szCs w:val="26"/>
        </w:rPr>
        <w:t xml:space="preserve"> two or more mean</w:t>
      </w:r>
      <w:r w:rsidR="00356744">
        <w:rPr>
          <w:rFonts w:ascii="Times New Roman" w:hAnsi="Times New Roman" w:cs="Times New Roman"/>
          <w:sz w:val="26"/>
          <w:szCs w:val="26"/>
        </w:rPr>
        <w:t>ings in each specific statement, a</w:t>
      </w:r>
      <w:r w:rsidRPr="009074EF">
        <w:rPr>
          <w:rFonts w:ascii="Times New Roman" w:hAnsi="Times New Roman" w:cs="Times New Roman"/>
          <w:sz w:val="26"/>
          <w:szCs w:val="26"/>
        </w:rPr>
        <w:t>nd then to declare</w:t>
      </w:r>
      <w:r w:rsidR="00356744">
        <w:rPr>
          <w:rFonts w:ascii="Times New Roman" w:hAnsi="Times New Roman" w:cs="Times New Roman"/>
          <w:sz w:val="26"/>
          <w:szCs w:val="26"/>
        </w:rPr>
        <w:t>: T</w:t>
      </w:r>
      <w:r w:rsidRPr="009074EF">
        <w:rPr>
          <w:rFonts w:ascii="Times New Roman" w:hAnsi="Times New Roman" w:cs="Times New Roman"/>
          <w:sz w:val="26"/>
          <w:szCs w:val="26"/>
        </w:rPr>
        <w:t xml:space="preserve">his verse refers to </w:t>
      </w:r>
      <w:r w:rsidR="00356744">
        <w:rPr>
          <w:rFonts w:ascii="Times New Roman" w:hAnsi="Times New Roman" w:cs="Times New Roman"/>
          <w:sz w:val="26"/>
          <w:szCs w:val="26"/>
        </w:rPr>
        <w:t>an event long past…</w:t>
      </w:r>
      <w:r w:rsidR="002B47CF">
        <w:rPr>
          <w:rFonts w:ascii="Times New Roman" w:hAnsi="Times New Roman" w:cs="Times New Roman"/>
          <w:sz w:val="26"/>
          <w:szCs w:val="26"/>
        </w:rPr>
        <w:t xml:space="preserve"> </w:t>
      </w:r>
      <w:r w:rsidR="00356744">
        <w:rPr>
          <w:rFonts w:ascii="Times New Roman" w:hAnsi="Times New Roman" w:cs="Times New Roman"/>
          <w:sz w:val="26"/>
          <w:szCs w:val="26"/>
        </w:rPr>
        <w:t>this had</w:t>
      </w:r>
      <w:r w:rsidRPr="009074EF">
        <w:rPr>
          <w:rFonts w:ascii="Times New Roman" w:hAnsi="Times New Roman" w:cs="Times New Roman"/>
          <w:sz w:val="26"/>
          <w:szCs w:val="26"/>
        </w:rPr>
        <w:t xml:space="preserve"> partial fulfillment in the ru</w:t>
      </w:r>
      <w:r w:rsidR="00356744">
        <w:rPr>
          <w:rFonts w:ascii="Times New Roman" w:hAnsi="Times New Roman" w:cs="Times New Roman"/>
          <w:sz w:val="26"/>
          <w:szCs w:val="26"/>
        </w:rPr>
        <w:t>in</w:t>
      </w:r>
      <w:r w:rsidRPr="009074EF">
        <w:rPr>
          <w:rFonts w:ascii="Times New Roman" w:hAnsi="Times New Roman" w:cs="Times New Roman"/>
          <w:sz w:val="26"/>
          <w:szCs w:val="26"/>
        </w:rPr>
        <w:t xml:space="preserve"> of Babylon</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or Edom</w:t>
      </w:r>
      <w:r w:rsidR="00356744">
        <w:rPr>
          <w:rFonts w:ascii="Times New Roman" w:hAnsi="Times New Roman" w:cs="Times New Roman"/>
          <w:sz w:val="26"/>
          <w:szCs w:val="26"/>
        </w:rPr>
        <w:t>, but it</w:t>
      </w:r>
      <w:r w:rsidRPr="009074EF">
        <w:rPr>
          <w:rFonts w:ascii="Times New Roman" w:hAnsi="Times New Roman" w:cs="Times New Roman"/>
          <w:sz w:val="26"/>
          <w:szCs w:val="26"/>
        </w:rPr>
        <w:t xml:space="preserve"> </w:t>
      </w:r>
      <w:r w:rsidR="00356744">
        <w:rPr>
          <w:rFonts w:ascii="Times New Roman" w:hAnsi="Times New Roman" w:cs="Times New Roman"/>
          <w:sz w:val="26"/>
          <w:szCs w:val="26"/>
        </w:rPr>
        <w:t>awaits</w:t>
      </w:r>
      <w:r w:rsidRPr="009074EF">
        <w:rPr>
          <w:rFonts w:ascii="Times New Roman" w:hAnsi="Times New Roman" w:cs="Times New Roman"/>
          <w:sz w:val="26"/>
          <w:szCs w:val="26"/>
        </w:rPr>
        <w:t xml:space="preserve"> a grander fulfillment </w:t>
      </w:r>
      <w:r w:rsidR="002B47CF" w:rsidRPr="009074EF">
        <w:rPr>
          <w:rFonts w:ascii="Times New Roman" w:hAnsi="Times New Roman" w:cs="Times New Roman"/>
          <w:sz w:val="26"/>
          <w:szCs w:val="26"/>
        </w:rPr>
        <w:t xml:space="preserve">then </w:t>
      </w:r>
      <w:r w:rsidR="002B47CF">
        <w:rPr>
          <w:rFonts w:ascii="Times New Roman" w:hAnsi="Times New Roman" w:cs="Times New Roman"/>
          <w:sz w:val="26"/>
          <w:szCs w:val="26"/>
        </w:rPr>
        <w:t xml:space="preserve">in the </w:t>
      </w:r>
      <w:r w:rsidRPr="009074EF">
        <w:rPr>
          <w:rFonts w:ascii="Times New Roman" w:hAnsi="Times New Roman" w:cs="Times New Roman"/>
          <w:sz w:val="26"/>
          <w:szCs w:val="26"/>
        </w:rPr>
        <w:t>future. The judgment of Babylon</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or Nineveh</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or Jerusalem</w:t>
      </w:r>
      <w:r w:rsidR="00356744">
        <w:rPr>
          <w:rFonts w:ascii="Times New Roman" w:hAnsi="Times New Roman" w:cs="Times New Roman"/>
          <w:sz w:val="26"/>
          <w:szCs w:val="26"/>
        </w:rPr>
        <w:t>, may indeed be a type,” t</w:t>
      </w:r>
      <w:r w:rsidR="005251B1">
        <w:rPr>
          <w:rFonts w:ascii="Times New Roman" w:hAnsi="Times New Roman" w:cs="Times New Roman"/>
          <w:sz w:val="26"/>
          <w:szCs w:val="26"/>
        </w:rPr>
        <w:t>hat is</w:t>
      </w:r>
      <w:r w:rsidR="00356744">
        <w:rPr>
          <w:rFonts w:ascii="Times New Roman" w:hAnsi="Times New Roman" w:cs="Times New Roman"/>
          <w:sz w:val="26"/>
          <w:szCs w:val="26"/>
        </w:rPr>
        <w:t xml:space="preserve"> perfectly legitimate,</w:t>
      </w:r>
      <w:r w:rsidRPr="009074EF">
        <w:rPr>
          <w:rFonts w:ascii="Times New Roman" w:hAnsi="Times New Roman" w:cs="Times New Roman"/>
          <w:sz w:val="26"/>
          <w:szCs w:val="26"/>
        </w:rPr>
        <w:t xml:space="preserve"> </w:t>
      </w:r>
      <w:r w:rsidR="005251B1">
        <w:rPr>
          <w:rFonts w:ascii="Times New Roman" w:hAnsi="Times New Roman" w:cs="Times New Roman"/>
          <w:sz w:val="26"/>
          <w:szCs w:val="26"/>
        </w:rPr>
        <w:t>“</w:t>
      </w:r>
      <w:r w:rsidR="00356744">
        <w:rPr>
          <w:rFonts w:ascii="Times New Roman" w:hAnsi="Times New Roman" w:cs="Times New Roman"/>
          <w:sz w:val="26"/>
          <w:szCs w:val="26"/>
        </w:rPr>
        <w:t>o</w:t>
      </w:r>
      <w:r w:rsidRPr="009074EF">
        <w:rPr>
          <w:rFonts w:ascii="Times New Roman" w:hAnsi="Times New Roman" w:cs="Times New Roman"/>
          <w:sz w:val="26"/>
          <w:szCs w:val="26"/>
        </w:rPr>
        <w:t>f every other similar judgment,</w:t>
      </w:r>
      <w:r w:rsidR="00356744">
        <w:rPr>
          <w:rFonts w:ascii="Times New Roman" w:hAnsi="Times New Roman" w:cs="Times New Roman"/>
          <w:sz w:val="26"/>
          <w:szCs w:val="26"/>
        </w:rPr>
        <w:t xml:space="preserve"> and i</w:t>
      </w:r>
      <w:r w:rsidRPr="009074EF">
        <w:rPr>
          <w:rFonts w:ascii="Times New Roman" w:hAnsi="Times New Roman" w:cs="Times New Roman"/>
          <w:sz w:val="26"/>
          <w:szCs w:val="26"/>
        </w:rPr>
        <w:t xml:space="preserve">s a warning to all nations </w:t>
      </w:r>
      <w:r w:rsidR="00356744">
        <w:rPr>
          <w:rFonts w:ascii="Times New Roman" w:hAnsi="Times New Roman" w:cs="Times New Roman"/>
          <w:sz w:val="26"/>
          <w:szCs w:val="26"/>
        </w:rPr>
        <w:t>and ages;</w:t>
      </w:r>
      <w:r w:rsidR="005251B1">
        <w:rPr>
          <w:rFonts w:ascii="Times New Roman" w:hAnsi="Times New Roman" w:cs="Times New Roman"/>
          <w:sz w:val="26"/>
          <w:szCs w:val="26"/>
        </w:rPr>
        <w:t xml:space="preserve"> but this is very different </w:t>
      </w:r>
      <w:r w:rsidR="00356744">
        <w:rPr>
          <w:rFonts w:ascii="Times New Roman" w:hAnsi="Times New Roman" w:cs="Times New Roman"/>
          <w:sz w:val="26"/>
          <w:szCs w:val="26"/>
        </w:rPr>
        <w:t>from</w:t>
      </w:r>
      <w:r w:rsidR="005251B1">
        <w:rPr>
          <w:rFonts w:ascii="Times New Roman" w:hAnsi="Times New Roman" w:cs="Times New Roman"/>
          <w:sz w:val="26"/>
          <w:szCs w:val="26"/>
        </w:rPr>
        <w:t xml:space="preserve"> </w:t>
      </w:r>
      <w:r w:rsidR="00356744">
        <w:rPr>
          <w:rFonts w:ascii="Times New Roman" w:hAnsi="Times New Roman" w:cs="Times New Roman"/>
          <w:sz w:val="26"/>
          <w:szCs w:val="26"/>
        </w:rPr>
        <w:t>saying that the language</w:t>
      </w:r>
      <w:r w:rsidRPr="009074EF">
        <w:rPr>
          <w:rFonts w:ascii="Times New Roman" w:hAnsi="Times New Roman" w:cs="Times New Roman"/>
          <w:sz w:val="26"/>
          <w:szCs w:val="26"/>
        </w:rPr>
        <w:t xml:space="preserve"> in which that judgment was predicted</w:t>
      </w:r>
      <w:r w:rsidR="00356744">
        <w:rPr>
          <w:rFonts w:ascii="Times New Roman" w:hAnsi="Times New Roman" w:cs="Times New Roman"/>
          <w:sz w:val="26"/>
          <w:szCs w:val="26"/>
        </w:rPr>
        <w:t xml:space="preserve"> </w:t>
      </w:r>
      <w:r w:rsidRPr="009074EF">
        <w:rPr>
          <w:rFonts w:ascii="Times New Roman" w:hAnsi="Times New Roman" w:cs="Times New Roman"/>
          <w:sz w:val="26"/>
          <w:szCs w:val="26"/>
        </w:rPr>
        <w:t>was fulfilled only partially when Babylon</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or Nineveh</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or Jerusalem fell</w:t>
      </w:r>
      <w:r w:rsidR="00356744">
        <w:rPr>
          <w:rFonts w:ascii="Times New Roman" w:hAnsi="Times New Roman" w:cs="Times New Roman"/>
          <w:sz w:val="26"/>
          <w:szCs w:val="26"/>
        </w:rPr>
        <w:t>, and i</w:t>
      </w:r>
      <w:r w:rsidRPr="009074EF">
        <w:rPr>
          <w:rFonts w:ascii="Times New Roman" w:hAnsi="Times New Roman" w:cs="Times New Roman"/>
          <w:sz w:val="26"/>
          <w:szCs w:val="26"/>
        </w:rPr>
        <w:t xml:space="preserve">s yet </w:t>
      </w:r>
      <w:r w:rsidR="005251B1">
        <w:rPr>
          <w:rFonts w:ascii="Times New Roman" w:hAnsi="Times New Roman" w:cs="Times New Roman"/>
          <w:sz w:val="26"/>
          <w:szCs w:val="26"/>
        </w:rPr>
        <w:t xml:space="preserve">awaiting </w:t>
      </w:r>
      <w:r w:rsidRPr="009074EF">
        <w:rPr>
          <w:rFonts w:ascii="Times New Roman" w:hAnsi="Times New Roman" w:cs="Times New Roman"/>
          <w:sz w:val="26"/>
          <w:szCs w:val="26"/>
        </w:rPr>
        <w:t>it’s complete fulfillment.</w:t>
      </w:r>
      <w:r w:rsidR="005251B1">
        <w:rPr>
          <w:rFonts w:ascii="Times New Roman" w:hAnsi="Times New Roman" w:cs="Times New Roman"/>
          <w:sz w:val="26"/>
          <w:szCs w:val="26"/>
        </w:rPr>
        <w:t>”</w:t>
      </w:r>
      <w:r w:rsidRPr="009074EF">
        <w:rPr>
          <w:rFonts w:ascii="Times New Roman" w:hAnsi="Times New Roman" w:cs="Times New Roman"/>
          <w:sz w:val="26"/>
          <w:szCs w:val="26"/>
        </w:rPr>
        <w:t xml:space="preserve"> </w:t>
      </w:r>
      <w:r w:rsidR="00356744">
        <w:rPr>
          <w:rFonts w:ascii="Times New Roman" w:hAnsi="Times New Roman" w:cs="Times New Roman"/>
          <w:sz w:val="26"/>
          <w:szCs w:val="26"/>
        </w:rPr>
        <w:t xml:space="preserve">There’s a distinction. </w:t>
      </w:r>
      <w:r w:rsidR="002B47CF">
        <w:rPr>
          <w:rFonts w:ascii="Times New Roman" w:hAnsi="Times New Roman" w:cs="Times New Roman"/>
          <w:sz w:val="26"/>
          <w:szCs w:val="26"/>
        </w:rPr>
        <w:t>Do you f</w:t>
      </w:r>
      <w:r w:rsidRPr="009074EF">
        <w:rPr>
          <w:rFonts w:ascii="Times New Roman" w:hAnsi="Times New Roman" w:cs="Times New Roman"/>
          <w:sz w:val="26"/>
          <w:szCs w:val="26"/>
        </w:rPr>
        <w:t>ollow the line of argument there</w:t>
      </w:r>
      <w:r w:rsidR="005251B1">
        <w:rPr>
          <w:rFonts w:ascii="Times New Roman" w:hAnsi="Times New Roman" w:cs="Times New Roman"/>
          <w:sz w:val="26"/>
          <w:szCs w:val="26"/>
        </w:rPr>
        <w:t>?</w:t>
      </w:r>
      <w:r w:rsidRPr="009074EF">
        <w:rPr>
          <w:rFonts w:ascii="Times New Roman" w:hAnsi="Times New Roman" w:cs="Times New Roman"/>
          <w:sz w:val="26"/>
          <w:szCs w:val="26"/>
        </w:rPr>
        <w:t xml:space="preserve">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8.  Illustration:  Daniel 8 </w:t>
      </w:r>
      <w:r w:rsidR="005251B1">
        <w:rPr>
          <w:rFonts w:ascii="Times New Roman" w:hAnsi="Times New Roman" w:cs="Times New Roman"/>
          <w:sz w:val="26"/>
          <w:szCs w:val="26"/>
        </w:rPr>
        <w:br/>
        <w:t xml:space="preserve"> </w:t>
      </w:r>
      <w:r w:rsidR="005251B1">
        <w:rPr>
          <w:rFonts w:ascii="Times New Roman" w:hAnsi="Times New Roman" w:cs="Times New Roman"/>
          <w:sz w:val="26"/>
          <w:szCs w:val="26"/>
        </w:rPr>
        <w:tab/>
      </w:r>
      <w:r w:rsidRPr="009074EF">
        <w:rPr>
          <w:rFonts w:ascii="Times New Roman" w:hAnsi="Times New Roman" w:cs="Times New Roman"/>
          <w:sz w:val="26"/>
          <w:szCs w:val="26"/>
        </w:rPr>
        <w:t>Let me give you one illustration. I wanted to give you two illustrations but we’re not going to</w:t>
      </w:r>
      <w:r w:rsidR="00356744">
        <w:rPr>
          <w:rFonts w:ascii="Times New Roman" w:hAnsi="Times New Roman" w:cs="Times New Roman"/>
          <w:sz w:val="26"/>
          <w:szCs w:val="26"/>
        </w:rPr>
        <w:t xml:space="preserve"> have time to do all that today, b</w:t>
      </w:r>
      <w:r w:rsidRPr="009074EF">
        <w:rPr>
          <w:rFonts w:ascii="Times New Roman" w:hAnsi="Times New Roman" w:cs="Times New Roman"/>
          <w:sz w:val="26"/>
          <w:szCs w:val="26"/>
        </w:rPr>
        <w:t>u</w:t>
      </w:r>
      <w:r w:rsidR="00356744">
        <w:rPr>
          <w:rFonts w:ascii="Times New Roman" w:hAnsi="Times New Roman" w:cs="Times New Roman"/>
          <w:sz w:val="26"/>
          <w:szCs w:val="26"/>
        </w:rPr>
        <w:t xml:space="preserve">t one illustration from Daniel 8. Are </w:t>
      </w:r>
      <w:r w:rsidRPr="009074EF">
        <w:rPr>
          <w:rFonts w:ascii="Times New Roman" w:hAnsi="Times New Roman" w:cs="Times New Roman"/>
          <w:sz w:val="26"/>
          <w:szCs w:val="26"/>
        </w:rPr>
        <w:t xml:space="preserve">any of you familiar with the old original </w:t>
      </w:r>
      <w:r w:rsidR="005251B1">
        <w:rPr>
          <w:rFonts w:ascii="Times New Roman" w:hAnsi="Times New Roman" w:cs="Times New Roman"/>
          <w:sz w:val="26"/>
          <w:szCs w:val="26"/>
        </w:rPr>
        <w:t>Scofield</w:t>
      </w:r>
      <w:r w:rsidRPr="009074EF">
        <w:rPr>
          <w:rFonts w:ascii="Times New Roman" w:hAnsi="Times New Roman" w:cs="Times New Roman"/>
          <w:sz w:val="26"/>
          <w:szCs w:val="26"/>
        </w:rPr>
        <w:t xml:space="preserve"> </w:t>
      </w:r>
      <w:r w:rsidR="005251B1">
        <w:rPr>
          <w:rFonts w:ascii="Times New Roman" w:hAnsi="Times New Roman" w:cs="Times New Roman"/>
          <w:sz w:val="26"/>
          <w:szCs w:val="26"/>
        </w:rPr>
        <w:t>B</w:t>
      </w:r>
      <w:r w:rsidR="00356744">
        <w:rPr>
          <w:rFonts w:ascii="Times New Roman" w:hAnsi="Times New Roman" w:cs="Times New Roman"/>
          <w:sz w:val="26"/>
          <w:szCs w:val="26"/>
        </w:rPr>
        <w:t>ible?  If you read Daniel chapter 8—w</w:t>
      </w:r>
      <w:r w:rsidRPr="009074EF">
        <w:rPr>
          <w:rFonts w:ascii="Times New Roman" w:hAnsi="Times New Roman" w:cs="Times New Roman"/>
          <w:sz w:val="26"/>
          <w:szCs w:val="26"/>
        </w:rPr>
        <w:t>hich I think is a c</w:t>
      </w:r>
      <w:r w:rsidR="00356744">
        <w:rPr>
          <w:rFonts w:ascii="Times New Roman" w:hAnsi="Times New Roman" w:cs="Times New Roman"/>
          <w:sz w:val="26"/>
          <w:szCs w:val="26"/>
        </w:rPr>
        <w:t>hapter talking about the types—</w:t>
      </w:r>
      <w:r w:rsidRPr="009074EF">
        <w:rPr>
          <w:rFonts w:ascii="Times New Roman" w:hAnsi="Times New Roman" w:cs="Times New Roman"/>
          <w:sz w:val="26"/>
          <w:szCs w:val="26"/>
        </w:rPr>
        <w:t>Daniel 8</w:t>
      </w:r>
      <w:r w:rsidR="00356744">
        <w:rPr>
          <w:rFonts w:ascii="Times New Roman" w:hAnsi="Times New Roman" w:cs="Times New Roman"/>
          <w:sz w:val="26"/>
          <w:szCs w:val="26"/>
        </w:rPr>
        <w:t xml:space="preserve">:9 </w:t>
      </w:r>
      <w:r w:rsidRPr="009074EF">
        <w:rPr>
          <w:rFonts w:ascii="Times New Roman" w:hAnsi="Times New Roman" w:cs="Times New Roman"/>
          <w:sz w:val="26"/>
          <w:szCs w:val="26"/>
        </w:rPr>
        <w:t>read</w:t>
      </w:r>
      <w:r w:rsidR="00356744">
        <w:rPr>
          <w:rFonts w:ascii="Times New Roman" w:hAnsi="Times New Roman" w:cs="Times New Roman"/>
          <w:sz w:val="26"/>
          <w:szCs w:val="26"/>
        </w:rPr>
        <w:t>s, “O</w:t>
      </w:r>
      <w:r w:rsidRPr="009074EF">
        <w:rPr>
          <w:rFonts w:ascii="Times New Roman" w:hAnsi="Times New Roman" w:cs="Times New Roman"/>
          <w:sz w:val="26"/>
          <w:szCs w:val="26"/>
        </w:rPr>
        <w:t xml:space="preserve">ut of one of them came forth a little horn which waxed exceedingly great toward the south toward the east and toward the </w:t>
      </w:r>
      <w:r w:rsidR="005251B1">
        <w:rPr>
          <w:rFonts w:ascii="Times New Roman" w:hAnsi="Times New Roman" w:cs="Times New Roman"/>
          <w:sz w:val="26"/>
          <w:szCs w:val="26"/>
        </w:rPr>
        <w:t>p</w:t>
      </w:r>
      <w:r w:rsidRPr="009074EF">
        <w:rPr>
          <w:rFonts w:ascii="Times New Roman" w:hAnsi="Times New Roman" w:cs="Times New Roman"/>
          <w:sz w:val="26"/>
          <w:szCs w:val="26"/>
        </w:rPr>
        <w:t xml:space="preserve">leasant </w:t>
      </w:r>
      <w:r w:rsidR="002B47CF">
        <w:rPr>
          <w:rFonts w:ascii="Times New Roman" w:hAnsi="Times New Roman" w:cs="Times New Roman"/>
          <w:sz w:val="26"/>
          <w:szCs w:val="26"/>
        </w:rPr>
        <w:t>l</w:t>
      </w:r>
      <w:r w:rsidRPr="009074EF">
        <w:rPr>
          <w:rFonts w:ascii="Times New Roman" w:hAnsi="Times New Roman" w:cs="Times New Roman"/>
          <w:sz w:val="26"/>
          <w:szCs w:val="26"/>
        </w:rPr>
        <w:t>and</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The note </w:t>
      </w:r>
      <w:r w:rsidR="00356744">
        <w:rPr>
          <w:rFonts w:ascii="Times New Roman" w:hAnsi="Times New Roman" w:cs="Times New Roman"/>
          <w:sz w:val="26"/>
          <w:szCs w:val="26"/>
        </w:rPr>
        <w:t xml:space="preserve">in the Scofield Bible </w:t>
      </w:r>
      <w:r w:rsidRPr="009074EF">
        <w:rPr>
          <w:rFonts w:ascii="Times New Roman" w:hAnsi="Times New Roman" w:cs="Times New Roman"/>
          <w:sz w:val="26"/>
          <w:szCs w:val="26"/>
        </w:rPr>
        <w:t>there about that little horn says</w:t>
      </w:r>
      <w:r w:rsidR="00356744">
        <w:rPr>
          <w:rFonts w:ascii="Times New Roman" w:hAnsi="Times New Roman" w:cs="Times New Roman"/>
          <w:sz w:val="26"/>
          <w:szCs w:val="26"/>
        </w:rPr>
        <w:t>,</w:t>
      </w:r>
      <w:r w:rsidRPr="009074EF">
        <w:rPr>
          <w:rFonts w:ascii="Times New Roman" w:hAnsi="Times New Roman" w:cs="Times New Roman"/>
          <w:sz w:val="26"/>
          <w:szCs w:val="26"/>
        </w:rPr>
        <w:t xml:space="preserve"> </w:t>
      </w:r>
      <w:r w:rsidR="005251B1">
        <w:rPr>
          <w:rFonts w:ascii="Times New Roman" w:hAnsi="Times New Roman" w:cs="Times New Roman"/>
          <w:sz w:val="26"/>
          <w:szCs w:val="26"/>
        </w:rPr>
        <w:t>“</w:t>
      </w:r>
      <w:r w:rsidR="00356744">
        <w:rPr>
          <w:rFonts w:ascii="Times New Roman" w:hAnsi="Times New Roman" w:cs="Times New Roman"/>
          <w:sz w:val="26"/>
          <w:szCs w:val="26"/>
        </w:rPr>
        <w:t>H</w:t>
      </w:r>
      <w:r w:rsidRPr="009074EF">
        <w:rPr>
          <w:rFonts w:ascii="Times New Roman" w:hAnsi="Times New Roman" w:cs="Times New Roman"/>
          <w:sz w:val="26"/>
          <w:szCs w:val="26"/>
        </w:rPr>
        <w:t>ere’s a prophecy fulfilled in 175 B.C.</w:t>
      </w:r>
      <w:r w:rsidR="005251B1">
        <w:rPr>
          <w:rFonts w:ascii="Times New Roman" w:hAnsi="Times New Roman" w:cs="Times New Roman"/>
          <w:sz w:val="26"/>
          <w:szCs w:val="26"/>
        </w:rPr>
        <w:t>”  S</w:t>
      </w:r>
      <w:r w:rsidRPr="009074EF">
        <w:rPr>
          <w:rFonts w:ascii="Times New Roman" w:hAnsi="Times New Roman" w:cs="Times New Roman"/>
          <w:sz w:val="26"/>
          <w:szCs w:val="26"/>
        </w:rPr>
        <w:t>o that’s a reference to this little horn in verse 9. When you go further along in the chapter you notice in verse 15 it says “I, Daniel, had seen the vision</w:t>
      </w:r>
      <w:r w:rsidR="002B47CF">
        <w:rPr>
          <w:rFonts w:ascii="Times New Roman" w:hAnsi="Times New Roman" w:cs="Times New Roman"/>
          <w:sz w:val="26"/>
          <w:szCs w:val="26"/>
        </w:rPr>
        <w:t>,</w:t>
      </w:r>
      <w:r w:rsidRPr="009074EF">
        <w:rPr>
          <w:rFonts w:ascii="Times New Roman" w:hAnsi="Times New Roman" w:cs="Times New Roman"/>
          <w:sz w:val="26"/>
          <w:szCs w:val="26"/>
        </w:rPr>
        <w:t xml:space="preserve"> sought for the meaning, then behold there stood before me the appearance of a man.” </w:t>
      </w:r>
      <w:r w:rsidR="002B47CF">
        <w:rPr>
          <w:rFonts w:ascii="Times New Roman" w:hAnsi="Times New Roman" w:cs="Times New Roman"/>
          <w:sz w:val="26"/>
          <w:szCs w:val="26"/>
        </w:rPr>
        <w:t>Then</w:t>
      </w:r>
      <w:r w:rsidRPr="009074EF">
        <w:rPr>
          <w:rFonts w:ascii="Times New Roman" w:hAnsi="Times New Roman" w:cs="Times New Roman"/>
          <w:sz w:val="26"/>
          <w:szCs w:val="26"/>
        </w:rPr>
        <w:t xml:space="preserve"> he explained the meaning. </w:t>
      </w:r>
      <w:r w:rsidR="002B47CF">
        <w:rPr>
          <w:rFonts w:ascii="Times New Roman" w:hAnsi="Times New Roman" w:cs="Times New Roman"/>
          <w:sz w:val="26"/>
          <w:szCs w:val="26"/>
        </w:rPr>
        <w:t xml:space="preserve"> W</w:t>
      </w:r>
      <w:r w:rsidRPr="009074EF">
        <w:rPr>
          <w:rFonts w:ascii="Times New Roman" w:hAnsi="Times New Roman" w:cs="Times New Roman"/>
          <w:sz w:val="26"/>
          <w:szCs w:val="26"/>
        </w:rPr>
        <w:t>hen you get to the meaning of this little horn, that’s down in verse</w:t>
      </w:r>
      <w:r w:rsidR="00170B7C">
        <w:rPr>
          <w:rFonts w:ascii="Times New Roman" w:hAnsi="Times New Roman" w:cs="Times New Roman"/>
          <w:sz w:val="26"/>
          <w:szCs w:val="26"/>
        </w:rPr>
        <w:t>s</w:t>
      </w:r>
      <w:r w:rsidRPr="009074EF">
        <w:rPr>
          <w:rFonts w:ascii="Times New Roman" w:hAnsi="Times New Roman" w:cs="Times New Roman"/>
          <w:sz w:val="26"/>
          <w:szCs w:val="26"/>
        </w:rPr>
        <w:t xml:space="preserve"> 24 and 25, it says “</w:t>
      </w:r>
      <w:r w:rsidR="002B47CF">
        <w:rPr>
          <w:rFonts w:ascii="Times New Roman" w:hAnsi="Times New Roman" w:cs="Times New Roman"/>
          <w:sz w:val="26"/>
          <w:szCs w:val="26"/>
        </w:rPr>
        <w:t xml:space="preserve">He will become strong, </w:t>
      </w:r>
      <w:r w:rsidRPr="009074EF">
        <w:rPr>
          <w:rFonts w:ascii="Times New Roman" w:hAnsi="Times New Roman" w:cs="Times New Roman"/>
          <w:sz w:val="26"/>
          <w:szCs w:val="26"/>
        </w:rPr>
        <w:t xml:space="preserve">but not by his own power. He </w:t>
      </w:r>
      <w:r w:rsidR="002B47CF">
        <w:rPr>
          <w:rFonts w:ascii="Times New Roman" w:hAnsi="Times New Roman" w:cs="Times New Roman"/>
          <w:sz w:val="26"/>
          <w:szCs w:val="26"/>
        </w:rPr>
        <w:t>will cause astounding devastation</w:t>
      </w:r>
      <w:r w:rsidRPr="009074EF">
        <w:rPr>
          <w:rFonts w:ascii="Times New Roman" w:hAnsi="Times New Roman" w:cs="Times New Roman"/>
          <w:sz w:val="26"/>
          <w:szCs w:val="26"/>
        </w:rPr>
        <w:t xml:space="preserve">. He </w:t>
      </w:r>
      <w:r w:rsidR="002B47CF">
        <w:rPr>
          <w:rFonts w:ascii="Times New Roman" w:hAnsi="Times New Roman" w:cs="Times New Roman"/>
          <w:sz w:val="26"/>
          <w:szCs w:val="26"/>
        </w:rPr>
        <w:t>wi</w:t>
      </w:r>
      <w:r w:rsidRPr="009074EF">
        <w:rPr>
          <w:rFonts w:ascii="Times New Roman" w:hAnsi="Times New Roman" w:cs="Times New Roman"/>
          <w:sz w:val="26"/>
          <w:szCs w:val="26"/>
        </w:rPr>
        <w:t>ll destroy the mighty</w:t>
      </w:r>
      <w:r w:rsidR="002B47CF">
        <w:rPr>
          <w:rFonts w:ascii="Times New Roman" w:hAnsi="Times New Roman" w:cs="Times New Roman"/>
          <w:sz w:val="26"/>
          <w:szCs w:val="26"/>
        </w:rPr>
        <w:t xml:space="preserve"> men</w:t>
      </w:r>
      <w:r w:rsidRPr="009074EF">
        <w:rPr>
          <w:rFonts w:ascii="Times New Roman" w:hAnsi="Times New Roman" w:cs="Times New Roman"/>
          <w:sz w:val="26"/>
          <w:szCs w:val="26"/>
        </w:rPr>
        <w:t xml:space="preserve"> </w:t>
      </w:r>
      <w:r w:rsidRPr="009074EF">
        <w:rPr>
          <w:rFonts w:ascii="Times New Roman" w:hAnsi="Times New Roman" w:cs="Times New Roman"/>
          <w:sz w:val="26"/>
          <w:szCs w:val="26"/>
        </w:rPr>
        <w:lastRenderedPageBreak/>
        <w:t xml:space="preserve">and the holy people. </w:t>
      </w:r>
      <w:r w:rsidR="002B47CF">
        <w:rPr>
          <w:rFonts w:ascii="Times New Roman" w:hAnsi="Times New Roman" w:cs="Times New Roman"/>
          <w:sz w:val="26"/>
          <w:szCs w:val="26"/>
        </w:rPr>
        <w:t>He will cause deceit</w:t>
      </w:r>
      <w:r w:rsidRPr="009074EF">
        <w:rPr>
          <w:rFonts w:ascii="Times New Roman" w:hAnsi="Times New Roman" w:cs="Times New Roman"/>
          <w:sz w:val="26"/>
          <w:szCs w:val="26"/>
        </w:rPr>
        <w:t xml:space="preserve"> to prosper. He shall magnify himself </w:t>
      </w:r>
      <w:r w:rsidR="002B47CF">
        <w:rPr>
          <w:rFonts w:ascii="Times New Roman" w:hAnsi="Times New Roman" w:cs="Times New Roman"/>
          <w:sz w:val="26"/>
          <w:szCs w:val="26"/>
        </w:rPr>
        <w:t xml:space="preserve">when they feel secure, </w:t>
      </w:r>
      <w:r w:rsidRPr="009074EF">
        <w:rPr>
          <w:rFonts w:ascii="Times New Roman" w:hAnsi="Times New Roman" w:cs="Times New Roman"/>
          <w:sz w:val="26"/>
          <w:szCs w:val="26"/>
        </w:rPr>
        <w:t xml:space="preserve">but he shall destroy many. He shall also stand up against the Prince of princes but he shall be broken without mend.” And the comment in these notes </w:t>
      </w:r>
      <w:r w:rsidR="00356744">
        <w:rPr>
          <w:rFonts w:ascii="Times New Roman" w:hAnsi="Times New Roman" w:cs="Times New Roman"/>
          <w:sz w:val="26"/>
          <w:szCs w:val="26"/>
        </w:rPr>
        <w:t xml:space="preserve">is that </w:t>
      </w:r>
      <w:r w:rsidRPr="009074EF">
        <w:rPr>
          <w:rFonts w:ascii="Times New Roman" w:hAnsi="Times New Roman" w:cs="Times New Roman"/>
          <w:sz w:val="26"/>
          <w:szCs w:val="26"/>
        </w:rPr>
        <w:t xml:space="preserve">verses 24 and 25 go beyond </w:t>
      </w:r>
      <w:r w:rsidR="005251B1">
        <w:rPr>
          <w:rFonts w:ascii="Times New Roman" w:hAnsi="Times New Roman" w:cs="Times New Roman"/>
          <w:sz w:val="26"/>
          <w:szCs w:val="26"/>
        </w:rPr>
        <w:t>Antiochus</w:t>
      </w:r>
      <w:r w:rsidR="00170B7C">
        <w:rPr>
          <w:rFonts w:ascii="Times New Roman" w:hAnsi="Times New Roman" w:cs="Times New Roman"/>
          <w:sz w:val="26"/>
          <w:szCs w:val="26"/>
        </w:rPr>
        <w:t xml:space="preserve"> Epiphanes</w:t>
      </w:r>
      <w:r w:rsidRPr="009074EF">
        <w:rPr>
          <w:rFonts w:ascii="Times New Roman" w:hAnsi="Times New Roman" w:cs="Times New Roman"/>
          <w:sz w:val="26"/>
          <w:szCs w:val="26"/>
        </w:rPr>
        <w:t xml:space="preserve"> and evidently refer to the little horn of Daniel 7. And then the statement both </w:t>
      </w:r>
      <w:r w:rsidR="005251B1">
        <w:rPr>
          <w:rFonts w:ascii="Times New Roman" w:hAnsi="Times New Roman" w:cs="Times New Roman"/>
          <w:sz w:val="26"/>
          <w:szCs w:val="26"/>
        </w:rPr>
        <w:t>Antiochus</w:t>
      </w:r>
      <w:r w:rsidRPr="009074EF">
        <w:rPr>
          <w:rFonts w:ascii="Times New Roman" w:hAnsi="Times New Roman" w:cs="Times New Roman"/>
          <w:sz w:val="26"/>
          <w:szCs w:val="26"/>
        </w:rPr>
        <w:t xml:space="preserve"> and the beast, but the beast preeminently</w:t>
      </w:r>
      <w:r w:rsidR="00170B7C">
        <w:rPr>
          <w:rFonts w:ascii="Times New Roman" w:hAnsi="Times New Roman" w:cs="Times New Roman"/>
          <w:sz w:val="26"/>
          <w:szCs w:val="26"/>
        </w:rPr>
        <w:t xml:space="preserve"> is in </w:t>
      </w:r>
      <w:r w:rsidRPr="009074EF">
        <w:rPr>
          <w:rFonts w:ascii="Times New Roman" w:hAnsi="Times New Roman" w:cs="Times New Roman"/>
          <w:sz w:val="26"/>
          <w:szCs w:val="26"/>
        </w:rPr>
        <w:t xml:space="preserve">view in verses 24 and 25. </w:t>
      </w:r>
      <w:r w:rsidR="005251B1">
        <w:rPr>
          <w:rFonts w:ascii="Times New Roman" w:hAnsi="Times New Roman" w:cs="Times New Roman"/>
          <w:sz w:val="26"/>
          <w:szCs w:val="26"/>
        </w:rPr>
        <w:t>S</w:t>
      </w:r>
      <w:r w:rsidRPr="003E4F4E">
        <w:rPr>
          <w:rFonts w:asciiTheme="majorBidi" w:hAnsiTheme="majorBidi" w:cstheme="majorBidi"/>
          <w:sz w:val="26"/>
          <w:szCs w:val="26"/>
        </w:rPr>
        <w:t>o in the interpretation of the little horn of Daniel chapter 8</w:t>
      </w:r>
      <w:r w:rsidR="00356744">
        <w:rPr>
          <w:rFonts w:asciiTheme="majorBidi" w:hAnsiTheme="majorBidi" w:cstheme="majorBidi"/>
          <w:sz w:val="26"/>
          <w:szCs w:val="26"/>
        </w:rPr>
        <w:t>,</w:t>
      </w:r>
      <w:r w:rsidRPr="003E4F4E">
        <w:rPr>
          <w:rFonts w:asciiTheme="majorBidi" w:hAnsiTheme="majorBidi" w:cstheme="majorBidi"/>
          <w:sz w:val="26"/>
          <w:szCs w:val="26"/>
        </w:rPr>
        <w:t xml:space="preserve"> which I think if you look at all the details is a reference to Antiochus, when you get to the interpretation to the little horn</w:t>
      </w:r>
      <w:r w:rsidR="00356744">
        <w:rPr>
          <w:rFonts w:asciiTheme="majorBidi" w:hAnsiTheme="majorBidi" w:cstheme="majorBidi"/>
          <w:sz w:val="26"/>
          <w:szCs w:val="26"/>
        </w:rPr>
        <w:t>,</w:t>
      </w:r>
      <w:r w:rsidRPr="003E4F4E">
        <w:rPr>
          <w:rFonts w:asciiTheme="majorBidi" w:hAnsiTheme="majorBidi" w:cstheme="majorBidi"/>
          <w:sz w:val="26"/>
          <w:szCs w:val="26"/>
        </w:rPr>
        <w:t xml:space="preserve"> </w:t>
      </w:r>
      <w:r w:rsidR="002B47CF">
        <w:rPr>
          <w:rFonts w:asciiTheme="majorBidi" w:hAnsiTheme="majorBidi" w:cstheme="majorBidi"/>
          <w:sz w:val="26"/>
          <w:szCs w:val="26"/>
        </w:rPr>
        <w:t xml:space="preserve">the </w:t>
      </w:r>
      <w:r w:rsidRPr="003E4F4E">
        <w:rPr>
          <w:rFonts w:asciiTheme="majorBidi" w:hAnsiTheme="majorBidi" w:cstheme="majorBidi"/>
          <w:sz w:val="26"/>
          <w:szCs w:val="26"/>
        </w:rPr>
        <w:t xml:space="preserve">note here is saying verses 24 and 25 are speaking at the same time and </w:t>
      </w:r>
      <w:r w:rsidR="00356744">
        <w:rPr>
          <w:rFonts w:asciiTheme="majorBidi" w:hAnsiTheme="majorBidi" w:cstheme="majorBidi"/>
          <w:sz w:val="26"/>
          <w:szCs w:val="26"/>
        </w:rPr>
        <w:t xml:space="preserve">in the </w:t>
      </w:r>
      <w:r w:rsidRPr="003E4F4E">
        <w:rPr>
          <w:rFonts w:asciiTheme="majorBidi" w:hAnsiTheme="majorBidi" w:cstheme="majorBidi"/>
          <w:sz w:val="26"/>
          <w:szCs w:val="26"/>
        </w:rPr>
        <w:t xml:space="preserve">same words both to Antiochus and to </w:t>
      </w:r>
      <w:r w:rsidR="00356744">
        <w:rPr>
          <w:rFonts w:asciiTheme="majorBidi" w:hAnsiTheme="majorBidi" w:cstheme="majorBidi"/>
          <w:sz w:val="26"/>
          <w:szCs w:val="26"/>
        </w:rPr>
        <w:t>the antichrist—</w:t>
      </w:r>
      <w:r w:rsidR="002B47CF">
        <w:rPr>
          <w:rFonts w:asciiTheme="majorBidi" w:hAnsiTheme="majorBidi" w:cstheme="majorBidi"/>
          <w:sz w:val="26"/>
          <w:szCs w:val="26"/>
        </w:rPr>
        <w:t>a</w:t>
      </w:r>
      <w:r w:rsidR="00356744">
        <w:rPr>
          <w:rFonts w:asciiTheme="majorBidi" w:hAnsiTheme="majorBidi" w:cstheme="majorBidi"/>
          <w:sz w:val="26"/>
          <w:szCs w:val="26"/>
        </w:rPr>
        <w:t xml:space="preserve"> </w:t>
      </w:r>
      <w:r w:rsidRPr="003E4F4E">
        <w:rPr>
          <w:rFonts w:asciiTheme="majorBidi" w:hAnsiTheme="majorBidi" w:cstheme="majorBidi"/>
          <w:sz w:val="26"/>
          <w:szCs w:val="26"/>
        </w:rPr>
        <w:t>double reference.  Of verses 10-14</w:t>
      </w:r>
      <w:r w:rsidR="00356744">
        <w:rPr>
          <w:rFonts w:asciiTheme="majorBidi" w:hAnsiTheme="majorBidi" w:cstheme="majorBidi"/>
          <w:sz w:val="26"/>
          <w:szCs w:val="26"/>
        </w:rPr>
        <w:t>,</w:t>
      </w:r>
      <w:r w:rsidRPr="003E4F4E">
        <w:rPr>
          <w:rFonts w:asciiTheme="majorBidi" w:hAnsiTheme="majorBidi" w:cstheme="majorBidi"/>
          <w:sz w:val="26"/>
          <w:szCs w:val="26"/>
        </w:rPr>
        <w:t xml:space="preserve"> where in first section of t</w:t>
      </w:r>
      <w:r w:rsidR="00356744">
        <w:rPr>
          <w:rFonts w:asciiTheme="majorBidi" w:hAnsiTheme="majorBidi" w:cstheme="majorBidi"/>
          <w:sz w:val="26"/>
          <w:szCs w:val="26"/>
        </w:rPr>
        <w:t>he chapter you have more detail</w:t>
      </w:r>
      <w:r w:rsidRPr="003E4F4E">
        <w:rPr>
          <w:rFonts w:asciiTheme="majorBidi" w:hAnsiTheme="majorBidi" w:cstheme="majorBidi"/>
          <w:sz w:val="26"/>
          <w:szCs w:val="26"/>
        </w:rPr>
        <w:t xml:space="preserve"> about that little horn</w:t>
      </w:r>
      <w:r w:rsidR="002B47CF">
        <w:rPr>
          <w:rFonts w:asciiTheme="majorBidi" w:hAnsiTheme="majorBidi" w:cstheme="majorBidi"/>
          <w:sz w:val="26"/>
          <w:szCs w:val="26"/>
        </w:rPr>
        <w:t>,</w:t>
      </w:r>
      <w:r w:rsidRPr="003E4F4E">
        <w:rPr>
          <w:rFonts w:asciiTheme="majorBidi" w:hAnsiTheme="majorBidi" w:cstheme="majorBidi"/>
          <w:sz w:val="26"/>
          <w:szCs w:val="26"/>
        </w:rPr>
        <w:t xml:space="preserve"> </w:t>
      </w:r>
      <w:r w:rsidR="002B47CF">
        <w:rPr>
          <w:rFonts w:asciiTheme="majorBidi" w:hAnsiTheme="majorBidi" w:cstheme="majorBidi"/>
          <w:sz w:val="26"/>
          <w:szCs w:val="26"/>
        </w:rPr>
        <w:t>t</w:t>
      </w:r>
      <w:r w:rsidRPr="003E4F4E">
        <w:rPr>
          <w:rFonts w:asciiTheme="majorBidi" w:hAnsiTheme="majorBidi" w:cstheme="majorBidi"/>
          <w:sz w:val="26"/>
          <w:szCs w:val="26"/>
        </w:rPr>
        <w:t>he notes say of 10-14</w:t>
      </w:r>
      <w:r w:rsidR="00356744">
        <w:rPr>
          <w:rFonts w:asciiTheme="majorBidi" w:hAnsiTheme="majorBidi" w:cstheme="majorBidi"/>
          <w:sz w:val="26"/>
          <w:szCs w:val="26"/>
        </w:rPr>
        <w:t>, “H</w:t>
      </w:r>
      <w:r w:rsidRPr="003E4F4E">
        <w:rPr>
          <w:rFonts w:asciiTheme="majorBidi" w:hAnsiTheme="majorBidi" w:cstheme="majorBidi"/>
          <w:sz w:val="26"/>
          <w:szCs w:val="26"/>
        </w:rPr>
        <w:t>istorically this was fulfilled in and by Antiochus</w:t>
      </w:r>
      <w:r w:rsidR="00CA78C0">
        <w:rPr>
          <w:rFonts w:asciiTheme="majorBidi" w:hAnsiTheme="majorBidi" w:cstheme="majorBidi"/>
          <w:sz w:val="26"/>
          <w:szCs w:val="26"/>
        </w:rPr>
        <w:t>,</w:t>
      </w:r>
      <w:r w:rsidRPr="003E4F4E">
        <w:rPr>
          <w:rFonts w:asciiTheme="majorBidi" w:hAnsiTheme="majorBidi" w:cstheme="majorBidi"/>
          <w:sz w:val="26"/>
          <w:szCs w:val="26"/>
        </w:rPr>
        <w:t xml:space="preserve"> but in a more intense and final sense Antiochus adumbrates the awful blasp</w:t>
      </w:r>
      <w:r w:rsidR="00C26B04">
        <w:rPr>
          <w:rFonts w:asciiTheme="majorBidi" w:hAnsiTheme="majorBidi" w:cstheme="majorBidi"/>
          <w:sz w:val="26"/>
          <w:szCs w:val="26"/>
        </w:rPr>
        <w:t>h</w:t>
      </w:r>
      <w:r w:rsidRPr="003E4F4E">
        <w:rPr>
          <w:rFonts w:asciiTheme="majorBidi" w:hAnsiTheme="majorBidi" w:cstheme="majorBidi"/>
          <w:sz w:val="26"/>
          <w:szCs w:val="26"/>
        </w:rPr>
        <w:t>eme of the little horn of Daniel 7.</w:t>
      </w:r>
      <w:r w:rsidR="002B47CF">
        <w:rPr>
          <w:rFonts w:asciiTheme="majorBidi" w:hAnsiTheme="majorBidi" w:cstheme="majorBidi"/>
          <w:sz w:val="26"/>
          <w:szCs w:val="26"/>
        </w:rPr>
        <w:t>”</w:t>
      </w:r>
      <w:r w:rsidRPr="003E4F4E">
        <w:rPr>
          <w:rFonts w:asciiTheme="majorBidi" w:hAnsiTheme="majorBidi" w:cstheme="majorBidi"/>
          <w:sz w:val="26"/>
          <w:szCs w:val="26"/>
        </w:rPr>
        <w:t xml:space="preserve">  I don’t have a problem with that as I think Antiochus is a type of the anti-christ but the words here tell you about Antiochus. But the next statement in the notes is</w:t>
      </w:r>
      <w:r w:rsidR="00CA78C0">
        <w:rPr>
          <w:rFonts w:asciiTheme="majorBidi" w:hAnsiTheme="majorBidi" w:cstheme="majorBidi"/>
          <w:sz w:val="26"/>
          <w:szCs w:val="26"/>
        </w:rPr>
        <w:t>,</w:t>
      </w:r>
      <w:r w:rsidRPr="003E4F4E">
        <w:rPr>
          <w:rFonts w:asciiTheme="majorBidi" w:hAnsiTheme="majorBidi" w:cstheme="majorBidi"/>
          <w:sz w:val="26"/>
          <w:szCs w:val="26"/>
        </w:rPr>
        <w:t xml:space="preserve"> </w:t>
      </w:r>
      <w:r w:rsidR="00CA78C0">
        <w:rPr>
          <w:rFonts w:asciiTheme="majorBidi" w:hAnsiTheme="majorBidi" w:cstheme="majorBidi"/>
          <w:sz w:val="26"/>
          <w:szCs w:val="26"/>
        </w:rPr>
        <w:t>“I</w:t>
      </w:r>
      <w:r w:rsidRPr="003E4F4E">
        <w:rPr>
          <w:rFonts w:asciiTheme="majorBidi" w:hAnsiTheme="majorBidi" w:cstheme="majorBidi"/>
          <w:sz w:val="26"/>
          <w:szCs w:val="26"/>
        </w:rPr>
        <w:t xml:space="preserve">n Daniel 8:10-14 the actions of both little horns blend.”  So you see in the detailed description of the little horn in 10-14 the words apply to Antiochus and </w:t>
      </w:r>
      <w:r w:rsidR="002B47CF">
        <w:rPr>
          <w:rFonts w:asciiTheme="majorBidi" w:hAnsiTheme="majorBidi" w:cstheme="majorBidi"/>
          <w:sz w:val="26"/>
          <w:szCs w:val="26"/>
        </w:rPr>
        <w:t xml:space="preserve">at </w:t>
      </w:r>
      <w:r w:rsidRPr="003E4F4E">
        <w:rPr>
          <w:rFonts w:asciiTheme="majorBidi" w:hAnsiTheme="majorBidi" w:cstheme="majorBidi"/>
          <w:sz w:val="26"/>
          <w:szCs w:val="26"/>
        </w:rPr>
        <w:t xml:space="preserve">the same time and </w:t>
      </w:r>
      <w:r w:rsidR="002B47CF">
        <w:rPr>
          <w:rFonts w:asciiTheme="majorBidi" w:hAnsiTheme="majorBidi" w:cstheme="majorBidi"/>
          <w:sz w:val="26"/>
          <w:szCs w:val="26"/>
        </w:rPr>
        <w:t xml:space="preserve">in </w:t>
      </w:r>
      <w:r w:rsidRPr="003E4F4E">
        <w:rPr>
          <w:rFonts w:asciiTheme="majorBidi" w:hAnsiTheme="majorBidi" w:cstheme="majorBidi"/>
          <w:sz w:val="26"/>
          <w:szCs w:val="26"/>
        </w:rPr>
        <w:t>t</w:t>
      </w:r>
      <w:r w:rsidR="00CA78C0">
        <w:rPr>
          <w:rFonts w:asciiTheme="majorBidi" w:hAnsiTheme="majorBidi" w:cstheme="majorBidi"/>
          <w:sz w:val="26"/>
          <w:szCs w:val="26"/>
        </w:rPr>
        <w:t>he same words apply to the anti</w:t>
      </w:r>
      <w:r w:rsidRPr="003E4F4E">
        <w:rPr>
          <w:rFonts w:asciiTheme="majorBidi" w:hAnsiTheme="majorBidi" w:cstheme="majorBidi"/>
          <w:sz w:val="26"/>
          <w:szCs w:val="26"/>
        </w:rPr>
        <w:t xml:space="preserve">christ.  </w:t>
      </w:r>
      <w:r w:rsidR="002B47CF">
        <w:rPr>
          <w:rFonts w:asciiTheme="majorBidi" w:hAnsiTheme="majorBidi" w:cstheme="majorBidi"/>
          <w:sz w:val="26"/>
          <w:szCs w:val="26"/>
        </w:rPr>
        <w:t>“</w:t>
      </w:r>
      <w:r w:rsidRPr="003E4F4E">
        <w:rPr>
          <w:rFonts w:asciiTheme="majorBidi" w:hAnsiTheme="majorBidi" w:cstheme="majorBidi"/>
          <w:sz w:val="26"/>
          <w:szCs w:val="26"/>
        </w:rPr>
        <w:t>The words blend</w:t>
      </w:r>
      <w:r w:rsidR="00CA78C0">
        <w:rPr>
          <w:rFonts w:asciiTheme="majorBidi" w:hAnsiTheme="majorBidi" w:cstheme="majorBidi"/>
          <w:sz w:val="26"/>
          <w:szCs w:val="26"/>
        </w:rPr>
        <w:t>,</w:t>
      </w:r>
      <w:r w:rsidRPr="003E4F4E">
        <w:rPr>
          <w:rFonts w:asciiTheme="majorBidi" w:hAnsiTheme="majorBidi" w:cstheme="majorBidi"/>
          <w:sz w:val="26"/>
          <w:szCs w:val="26"/>
        </w:rPr>
        <w:t xml:space="preserve"> both are in view.” </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In </w:t>
      </w:r>
      <w:r w:rsidR="00CA78C0" w:rsidRPr="003E4F4E">
        <w:rPr>
          <w:rFonts w:asciiTheme="majorBidi" w:hAnsiTheme="majorBidi" w:cstheme="majorBidi"/>
          <w:sz w:val="26"/>
          <w:szCs w:val="26"/>
        </w:rPr>
        <w:t xml:space="preserve">the end of </w:t>
      </w:r>
      <w:r w:rsidRPr="003E4F4E">
        <w:rPr>
          <w:rFonts w:asciiTheme="majorBidi" w:hAnsiTheme="majorBidi" w:cstheme="majorBidi"/>
          <w:sz w:val="26"/>
          <w:szCs w:val="26"/>
        </w:rPr>
        <w:t>verse 19 it says</w:t>
      </w:r>
      <w:r w:rsidR="00CA78C0">
        <w:rPr>
          <w:rFonts w:asciiTheme="majorBidi" w:hAnsiTheme="majorBidi" w:cstheme="majorBidi"/>
          <w:sz w:val="26"/>
          <w:szCs w:val="26"/>
        </w:rPr>
        <w:t>, “A</w:t>
      </w:r>
      <w:r w:rsidRPr="003E4F4E">
        <w:rPr>
          <w:rFonts w:asciiTheme="majorBidi" w:hAnsiTheme="majorBidi" w:cstheme="majorBidi"/>
          <w:sz w:val="26"/>
          <w:szCs w:val="26"/>
        </w:rPr>
        <w:t>t</w:t>
      </w:r>
      <w:r w:rsidR="00CA78C0">
        <w:rPr>
          <w:rFonts w:asciiTheme="majorBidi" w:hAnsiTheme="majorBidi" w:cstheme="majorBidi"/>
          <w:sz w:val="26"/>
          <w:szCs w:val="26"/>
        </w:rPr>
        <w:t xml:space="preserve"> the time of the end shall be” </w:t>
      </w:r>
      <w:r w:rsidRPr="003E4F4E">
        <w:rPr>
          <w:rFonts w:asciiTheme="majorBidi" w:hAnsiTheme="majorBidi" w:cstheme="majorBidi"/>
          <w:sz w:val="26"/>
          <w:szCs w:val="26"/>
        </w:rPr>
        <w:t>and the note say</w:t>
      </w:r>
      <w:r w:rsidR="00CA78C0">
        <w:rPr>
          <w:rFonts w:asciiTheme="majorBidi" w:hAnsiTheme="majorBidi" w:cstheme="majorBidi"/>
          <w:sz w:val="26"/>
          <w:szCs w:val="26"/>
        </w:rPr>
        <w:t>s,</w:t>
      </w:r>
      <w:r w:rsidRPr="003E4F4E">
        <w:rPr>
          <w:rFonts w:asciiTheme="majorBidi" w:hAnsiTheme="majorBidi" w:cstheme="majorBidi"/>
          <w:sz w:val="26"/>
          <w:szCs w:val="26"/>
        </w:rPr>
        <w:t xml:space="preserve"> “Two ends are in view. One</w:t>
      </w:r>
      <w:r w:rsidR="00CA78C0">
        <w:rPr>
          <w:rFonts w:asciiTheme="majorBidi" w:hAnsiTheme="majorBidi" w:cstheme="majorBidi"/>
          <w:sz w:val="26"/>
          <w:szCs w:val="26"/>
        </w:rPr>
        <w:t>,</w:t>
      </w:r>
      <w:r w:rsidRPr="003E4F4E">
        <w:rPr>
          <w:rFonts w:asciiTheme="majorBidi" w:hAnsiTheme="majorBidi" w:cstheme="majorBidi"/>
          <w:sz w:val="26"/>
          <w:szCs w:val="26"/>
        </w:rPr>
        <w:t xml:space="preserve"> historically</w:t>
      </w:r>
      <w:r w:rsidR="00CA78C0">
        <w:rPr>
          <w:rFonts w:asciiTheme="majorBidi" w:hAnsiTheme="majorBidi" w:cstheme="majorBidi"/>
          <w:sz w:val="26"/>
          <w:szCs w:val="26"/>
        </w:rPr>
        <w:t>. T</w:t>
      </w:r>
      <w:r w:rsidRPr="003E4F4E">
        <w:rPr>
          <w:rFonts w:asciiTheme="majorBidi" w:hAnsiTheme="majorBidi" w:cstheme="majorBidi"/>
          <w:sz w:val="26"/>
          <w:szCs w:val="26"/>
        </w:rPr>
        <w:t xml:space="preserve">he end </w:t>
      </w:r>
      <w:r w:rsidR="002B47CF">
        <w:rPr>
          <w:rFonts w:asciiTheme="majorBidi" w:hAnsiTheme="majorBidi" w:cstheme="majorBidi"/>
          <w:sz w:val="26"/>
          <w:szCs w:val="26"/>
        </w:rPr>
        <w:t>of a</w:t>
      </w:r>
      <w:r w:rsidRPr="003E4F4E">
        <w:rPr>
          <w:rFonts w:asciiTheme="majorBidi" w:hAnsiTheme="majorBidi" w:cstheme="majorBidi"/>
          <w:sz w:val="26"/>
          <w:szCs w:val="26"/>
        </w:rPr>
        <w:t xml:space="preserve"> third of Grecian empire of Alexander out the divisions of which the little horn of verse 9 arose.</w:t>
      </w:r>
      <w:r w:rsidR="00CA78C0">
        <w:rPr>
          <w:rFonts w:asciiTheme="majorBidi" w:hAnsiTheme="majorBidi" w:cstheme="majorBidi"/>
          <w:sz w:val="26"/>
          <w:szCs w:val="26"/>
        </w:rPr>
        <w:t>”</w:t>
      </w:r>
      <w:r w:rsidRPr="003E4F4E">
        <w:rPr>
          <w:rFonts w:asciiTheme="majorBidi" w:hAnsiTheme="majorBidi" w:cstheme="majorBidi"/>
          <w:sz w:val="26"/>
          <w:szCs w:val="26"/>
        </w:rPr>
        <w:t xml:space="preserve">  </w:t>
      </w:r>
      <w:r w:rsidR="00170B7C">
        <w:rPr>
          <w:rFonts w:asciiTheme="majorBidi" w:hAnsiTheme="majorBidi" w:cstheme="majorBidi"/>
          <w:sz w:val="26"/>
          <w:szCs w:val="26"/>
        </w:rPr>
        <w:t>This is t</w:t>
      </w:r>
      <w:r w:rsidRPr="003E4F4E">
        <w:rPr>
          <w:rFonts w:asciiTheme="majorBidi" w:hAnsiTheme="majorBidi" w:cstheme="majorBidi"/>
          <w:sz w:val="26"/>
          <w:szCs w:val="26"/>
        </w:rPr>
        <w:t xml:space="preserve">he end of that Grecian period. </w:t>
      </w:r>
      <w:r w:rsidR="00CA78C0">
        <w:rPr>
          <w:rFonts w:asciiTheme="majorBidi" w:hAnsiTheme="majorBidi" w:cstheme="majorBidi"/>
          <w:sz w:val="26"/>
          <w:szCs w:val="26"/>
        </w:rPr>
        <w:t>“</w:t>
      </w:r>
      <w:r w:rsidRPr="003E4F4E">
        <w:rPr>
          <w:rFonts w:asciiTheme="majorBidi" w:hAnsiTheme="majorBidi" w:cstheme="majorBidi"/>
          <w:sz w:val="26"/>
          <w:szCs w:val="26"/>
        </w:rPr>
        <w:t>But two</w:t>
      </w:r>
      <w:r w:rsidR="002B47CF">
        <w:rPr>
          <w:rFonts w:asciiTheme="majorBidi" w:hAnsiTheme="majorBidi" w:cstheme="majorBidi"/>
          <w:sz w:val="26"/>
          <w:szCs w:val="26"/>
        </w:rPr>
        <w:t xml:space="preserve">, </w:t>
      </w:r>
      <w:r w:rsidRPr="003E4F4E">
        <w:rPr>
          <w:rFonts w:asciiTheme="majorBidi" w:hAnsiTheme="majorBidi" w:cstheme="majorBidi"/>
          <w:sz w:val="26"/>
          <w:szCs w:val="26"/>
        </w:rPr>
        <w:t>prophetically</w:t>
      </w:r>
      <w:r w:rsidR="00CA78C0">
        <w:rPr>
          <w:rFonts w:asciiTheme="majorBidi" w:hAnsiTheme="majorBidi" w:cstheme="majorBidi"/>
          <w:sz w:val="26"/>
          <w:szCs w:val="26"/>
        </w:rPr>
        <w:t>,</w:t>
      </w:r>
      <w:r w:rsidRPr="003E4F4E">
        <w:rPr>
          <w:rFonts w:asciiTheme="majorBidi" w:hAnsiTheme="majorBidi" w:cstheme="majorBidi"/>
          <w:sz w:val="26"/>
          <w:szCs w:val="26"/>
        </w:rPr>
        <w:t xml:space="preserve"> the end of the times of the Gentiles.  Both ends are in view.</w:t>
      </w:r>
      <w:r w:rsidR="00CA78C0">
        <w:rPr>
          <w:rFonts w:asciiTheme="majorBidi" w:hAnsiTheme="majorBidi" w:cstheme="majorBidi"/>
          <w:sz w:val="26"/>
          <w:szCs w:val="26"/>
        </w:rPr>
        <w:t>”</w:t>
      </w:r>
      <w:r w:rsidRPr="003E4F4E">
        <w:rPr>
          <w:rFonts w:asciiTheme="majorBidi" w:hAnsiTheme="majorBidi" w:cstheme="majorBidi"/>
          <w:sz w:val="26"/>
          <w:szCs w:val="26"/>
        </w:rPr>
        <w:t xml:space="preserve">  The time of the end is </w:t>
      </w:r>
      <w:r w:rsidR="00170B7C">
        <w:rPr>
          <w:rFonts w:asciiTheme="majorBidi" w:hAnsiTheme="majorBidi" w:cstheme="majorBidi"/>
          <w:sz w:val="26"/>
          <w:szCs w:val="26"/>
        </w:rPr>
        <w:t xml:space="preserve">the </w:t>
      </w:r>
      <w:r w:rsidRPr="003E4F4E">
        <w:rPr>
          <w:rFonts w:asciiTheme="majorBidi" w:hAnsiTheme="majorBidi" w:cstheme="majorBidi"/>
          <w:sz w:val="26"/>
          <w:szCs w:val="26"/>
        </w:rPr>
        <w:t xml:space="preserve">Grecian empire and the </w:t>
      </w:r>
      <w:r w:rsidR="00CA78C0">
        <w:rPr>
          <w:rFonts w:asciiTheme="majorBidi" w:hAnsiTheme="majorBidi" w:cstheme="majorBidi"/>
          <w:sz w:val="26"/>
          <w:szCs w:val="26"/>
        </w:rPr>
        <w:t>end of the time of the Gentiles—a double reference.</w:t>
      </w:r>
      <w:r w:rsidRPr="003E4F4E">
        <w:rPr>
          <w:rFonts w:asciiTheme="majorBidi" w:hAnsiTheme="majorBidi" w:cstheme="majorBidi"/>
          <w:sz w:val="26"/>
          <w:szCs w:val="26"/>
        </w:rPr>
        <w:t xml:space="preserve"> So that’s one illustration of the way in which some interpreters use this principle of double reference to find meaning from prophetic statements.  </w:t>
      </w:r>
      <w:r w:rsidR="006368D8">
        <w:rPr>
          <w:rFonts w:asciiTheme="majorBidi" w:hAnsiTheme="majorBidi" w:cstheme="majorBidi"/>
          <w:sz w:val="26"/>
          <w:szCs w:val="26"/>
        </w:rPr>
        <w:br/>
      </w:r>
      <w:r w:rsidR="006368D8">
        <w:rPr>
          <w:rFonts w:asciiTheme="majorBidi" w:hAnsiTheme="majorBidi" w:cstheme="majorBidi"/>
          <w:sz w:val="26"/>
          <w:szCs w:val="26"/>
        </w:rPr>
        <w:br/>
        <w:t xml:space="preserve">9. Illustration: Malachi 4:5-6 </w:t>
      </w:r>
      <w:r w:rsidR="002B47CF">
        <w:rPr>
          <w:rFonts w:asciiTheme="majorBidi" w:hAnsiTheme="majorBidi" w:cstheme="majorBidi"/>
          <w:sz w:val="26"/>
          <w:szCs w:val="26"/>
        </w:rPr>
        <w:br/>
        <w:t xml:space="preserve"> </w:t>
      </w:r>
      <w:r w:rsidR="002B47CF">
        <w:rPr>
          <w:rFonts w:asciiTheme="majorBidi" w:hAnsiTheme="majorBidi" w:cstheme="majorBidi"/>
          <w:sz w:val="26"/>
          <w:szCs w:val="26"/>
        </w:rPr>
        <w:tab/>
      </w:r>
      <w:r w:rsidRPr="003E4F4E">
        <w:rPr>
          <w:rFonts w:asciiTheme="majorBidi" w:hAnsiTheme="majorBidi" w:cstheme="majorBidi"/>
          <w:sz w:val="26"/>
          <w:szCs w:val="26"/>
        </w:rPr>
        <w:t>I want to look in more detail at Malachi 4:5-6 and we’ll do that at the</w:t>
      </w:r>
      <w:r w:rsidR="00CA78C0">
        <w:rPr>
          <w:rFonts w:asciiTheme="majorBidi" w:hAnsiTheme="majorBidi" w:cstheme="majorBidi"/>
          <w:sz w:val="26"/>
          <w:szCs w:val="26"/>
        </w:rPr>
        <w:t xml:space="preserve"> beginning of </w:t>
      </w:r>
      <w:r w:rsidR="00CA78C0">
        <w:rPr>
          <w:rFonts w:asciiTheme="majorBidi" w:hAnsiTheme="majorBidi" w:cstheme="majorBidi"/>
          <w:sz w:val="26"/>
          <w:szCs w:val="26"/>
        </w:rPr>
        <w:lastRenderedPageBreak/>
        <w:t>our session next time</w:t>
      </w:r>
      <w:r w:rsidRPr="003E4F4E">
        <w:rPr>
          <w:rFonts w:asciiTheme="majorBidi" w:hAnsiTheme="majorBidi" w:cstheme="majorBidi"/>
          <w:sz w:val="26"/>
          <w:szCs w:val="26"/>
        </w:rPr>
        <w:t>.  But Malachi 4:5-6 let’s just look at it for a minute.  It says</w:t>
      </w:r>
      <w:r w:rsidR="00CA78C0">
        <w:rPr>
          <w:rFonts w:asciiTheme="majorBidi" w:hAnsiTheme="majorBidi" w:cstheme="majorBidi"/>
          <w:sz w:val="26"/>
          <w:szCs w:val="26"/>
        </w:rPr>
        <w:t>,</w:t>
      </w:r>
      <w:r w:rsidRPr="003E4F4E">
        <w:rPr>
          <w:rFonts w:asciiTheme="majorBidi" w:hAnsiTheme="majorBidi" w:cstheme="majorBidi"/>
          <w:sz w:val="26"/>
          <w:szCs w:val="26"/>
        </w:rPr>
        <w:t xml:space="preserve"> “See I will send you the prophet Elijah before that great and dread</w:t>
      </w:r>
      <w:r w:rsidR="00CA78C0">
        <w:rPr>
          <w:rFonts w:asciiTheme="majorBidi" w:hAnsiTheme="majorBidi" w:cstheme="majorBidi"/>
          <w:sz w:val="26"/>
          <w:szCs w:val="26"/>
        </w:rPr>
        <w:t>ful day of the Lord</w:t>
      </w:r>
      <w:r w:rsidRPr="003E4F4E">
        <w:rPr>
          <w:rFonts w:asciiTheme="majorBidi" w:hAnsiTheme="majorBidi" w:cstheme="majorBidi"/>
          <w:sz w:val="26"/>
          <w:szCs w:val="26"/>
        </w:rPr>
        <w:t>.  He will turn the hearts of the fathers to their children, and the hearts of the children to their fathers or else I will come and strike the earth with a curse.”  The interesting thing here is you have New Testament references to this passage and some of the New Testament references apply this prophecy to John the Baptist.  Then the question becomes</w:t>
      </w:r>
      <w:r w:rsidR="00CA78C0">
        <w:rPr>
          <w:rFonts w:asciiTheme="majorBidi" w:hAnsiTheme="majorBidi" w:cstheme="majorBidi"/>
          <w:sz w:val="26"/>
          <w:szCs w:val="26"/>
        </w:rPr>
        <w:t>,</w:t>
      </w:r>
      <w:r w:rsidRPr="003E4F4E">
        <w:rPr>
          <w:rFonts w:asciiTheme="majorBidi" w:hAnsiTheme="majorBidi" w:cstheme="majorBidi"/>
          <w:sz w:val="26"/>
          <w:szCs w:val="26"/>
        </w:rPr>
        <w:t xml:space="preserve"> what do you do with this prophecy</w:t>
      </w:r>
      <w:r w:rsidR="00CA78C0">
        <w:rPr>
          <w:rFonts w:asciiTheme="majorBidi" w:hAnsiTheme="majorBidi" w:cstheme="majorBidi"/>
          <w:sz w:val="26"/>
          <w:szCs w:val="26"/>
        </w:rPr>
        <w:t>? Has</w:t>
      </w:r>
      <w:r w:rsidRPr="003E4F4E">
        <w:rPr>
          <w:rFonts w:asciiTheme="majorBidi" w:hAnsiTheme="majorBidi" w:cstheme="majorBidi"/>
          <w:sz w:val="26"/>
          <w:szCs w:val="26"/>
        </w:rPr>
        <w:t xml:space="preserve"> it </w:t>
      </w:r>
      <w:r w:rsidR="00170B7C">
        <w:rPr>
          <w:rFonts w:asciiTheme="majorBidi" w:hAnsiTheme="majorBidi" w:cstheme="majorBidi"/>
          <w:sz w:val="26"/>
          <w:szCs w:val="26"/>
        </w:rPr>
        <w:t xml:space="preserve">been </w:t>
      </w:r>
      <w:r w:rsidRPr="003E4F4E">
        <w:rPr>
          <w:rFonts w:asciiTheme="majorBidi" w:hAnsiTheme="majorBidi" w:cstheme="majorBidi"/>
          <w:sz w:val="26"/>
          <w:szCs w:val="26"/>
        </w:rPr>
        <w:t xml:space="preserve">fulfilled </w:t>
      </w:r>
      <w:r w:rsidR="002B47CF">
        <w:rPr>
          <w:rFonts w:asciiTheme="majorBidi" w:hAnsiTheme="majorBidi" w:cstheme="majorBidi"/>
          <w:sz w:val="26"/>
          <w:szCs w:val="26"/>
        </w:rPr>
        <w:t xml:space="preserve">or </w:t>
      </w:r>
      <w:r w:rsidRPr="003E4F4E">
        <w:rPr>
          <w:rFonts w:asciiTheme="majorBidi" w:hAnsiTheme="majorBidi" w:cstheme="majorBidi"/>
          <w:sz w:val="26"/>
          <w:szCs w:val="26"/>
        </w:rPr>
        <w:t>is it yet to be fulfilled</w:t>
      </w:r>
      <w:r w:rsidR="002B47CF">
        <w:rPr>
          <w:rFonts w:asciiTheme="majorBidi" w:hAnsiTheme="majorBidi" w:cstheme="majorBidi"/>
          <w:sz w:val="26"/>
          <w:szCs w:val="26"/>
        </w:rPr>
        <w:t>?</w:t>
      </w:r>
      <w:r w:rsidRPr="003E4F4E">
        <w:rPr>
          <w:rFonts w:asciiTheme="majorBidi" w:hAnsiTheme="majorBidi" w:cstheme="majorBidi"/>
          <w:sz w:val="26"/>
          <w:szCs w:val="26"/>
        </w:rPr>
        <w:t xml:space="preserve"> </w:t>
      </w:r>
      <w:r w:rsidR="002B47CF">
        <w:rPr>
          <w:rFonts w:asciiTheme="majorBidi" w:hAnsiTheme="majorBidi" w:cstheme="majorBidi"/>
          <w:sz w:val="26"/>
          <w:szCs w:val="26"/>
        </w:rPr>
        <w:t xml:space="preserve"> I</w:t>
      </w:r>
      <w:r w:rsidRPr="003E4F4E">
        <w:rPr>
          <w:rFonts w:asciiTheme="majorBidi" w:hAnsiTheme="majorBidi" w:cstheme="majorBidi"/>
          <w:sz w:val="26"/>
          <w:szCs w:val="26"/>
        </w:rPr>
        <w:t>s it speaking of John the Baptist</w:t>
      </w:r>
      <w:r w:rsidR="002B47CF">
        <w:rPr>
          <w:rFonts w:asciiTheme="majorBidi" w:hAnsiTheme="majorBidi" w:cstheme="majorBidi"/>
          <w:sz w:val="26"/>
          <w:szCs w:val="26"/>
        </w:rPr>
        <w:t>?  I</w:t>
      </w:r>
      <w:r w:rsidRPr="003E4F4E">
        <w:rPr>
          <w:rFonts w:asciiTheme="majorBidi" w:hAnsiTheme="majorBidi" w:cstheme="majorBidi"/>
          <w:sz w:val="26"/>
          <w:szCs w:val="26"/>
        </w:rPr>
        <w:t>s it speaking of Elijah</w:t>
      </w:r>
      <w:r w:rsidR="002B47CF">
        <w:rPr>
          <w:rFonts w:asciiTheme="majorBidi" w:hAnsiTheme="majorBidi" w:cstheme="majorBidi"/>
          <w:sz w:val="26"/>
          <w:szCs w:val="26"/>
        </w:rPr>
        <w:t>?</w:t>
      </w:r>
      <w:r w:rsidRPr="003E4F4E">
        <w:rPr>
          <w:rFonts w:asciiTheme="majorBidi" w:hAnsiTheme="majorBidi" w:cstheme="majorBidi"/>
          <w:sz w:val="26"/>
          <w:szCs w:val="26"/>
        </w:rPr>
        <w:t xml:space="preserve"> </w:t>
      </w:r>
      <w:r w:rsidR="002B47CF">
        <w:rPr>
          <w:rFonts w:asciiTheme="majorBidi" w:hAnsiTheme="majorBidi" w:cstheme="majorBidi"/>
          <w:sz w:val="26"/>
          <w:szCs w:val="26"/>
        </w:rPr>
        <w:t>I</w:t>
      </w:r>
      <w:r w:rsidRPr="003E4F4E">
        <w:rPr>
          <w:rFonts w:asciiTheme="majorBidi" w:hAnsiTheme="majorBidi" w:cstheme="majorBidi"/>
          <w:sz w:val="26"/>
          <w:szCs w:val="26"/>
        </w:rPr>
        <w:t>s it a double sense</w:t>
      </w:r>
      <w:r w:rsidR="002B47CF">
        <w:rPr>
          <w:rFonts w:asciiTheme="majorBidi" w:hAnsiTheme="majorBidi" w:cstheme="majorBidi"/>
          <w:sz w:val="26"/>
          <w:szCs w:val="26"/>
        </w:rPr>
        <w:t>?</w:t>
      </w:r>
      <w:r w:rsidRPr="003E4F4E">
        <w:rPr>
          <w:rFonts w:asciiTheme="majorBidi" w:hAnsiTheme="majorBidi" w:cstheme="majorBidi"/>
          <w:sz w:val="26"/>
          <w:szCs w:val="26"/>
        </w:rPr>
        <w:t xml:space="preserve">  What do you do with it?  I want to look at it in more detail next </w:t>
      </w:r>
      <w:r w:rsidR="00CA78C0">
        <w:rPr>
          <w:rFonts w:asciiTheme="majorBidi" w:hAnsiTheme="majorBidi" w:cstheme="majorBidi"/>
          <w:sz w:val="26"/>
          <w:szCs w:val="26"/>
        </w:rPr>
        <w:t>time</w:t>
      </w:r>
      <w:r w:rsidRPr="003E4F4E">
        <w:rPr>
          <w:rFonts w:asciiTheme="majorBidi" w:hAnsiTheme="majorBidi" w:cstheme="majorBidi"/>
          <w:sz w:val="26"/>
          <w:szCs w:val="26"/>
        </w:rPr>
        <w:t xml:space="preserve"> and give you some of the ways interpreters have dealt with it.  It is one of the more difficult passages dealing with the double sense.  </w:t>
      </w:r>
      <w:r w:rsidR="006368D8">
        <w:rPr>
          <w:rFonts w:asciiTheme="majorBidi" w:hAnsiTheme="majorBidi" w:cstheme="majorBidi"/>
          <w:sz w:val="26"/>
          <w:szCs w:val="26"/>
        </w:rPr>
        <w:br/>
      </w:r>
      <w:r w:rsidR="006368D8">
        <w:rPr>
          <w:rFonts w:asciiTheme="majorBidi" w:hAnsiTheme="majorBidi" w:cstheme="majorBidi"/>
          <w:sz w:val="26"/>
          <w:szCs w:val="26"/>
        </w:rPr>
        <w:br/>
        <w:t>10. Vannoy’s Conclusion on Double Sense</w:t>
      </w:r>
      <w:r w:rsidR="002B47CF">
        <w:rPr>
          <w:rFonts w:asciiTheme="majorBidi" w:hAnsiTheme="majorBidi" w:cstheme="majorBidi"/>
          <w:sz w:val="26"/>
          <w:szCs w:val="26"/>
        </w:rPr>
        <w:br/>
        <w:t xml:space="preserve"> </w:t>
      </w:r>
      <w:r w:rsidR="002B47CF">
        <w:rPr>
          <w:rFonts w:asciiTheme="majorBidi" w:hAnsiTheme="majorBidi" w:cstheme="majorBidi"/>
          <w:sz w:val="26"/>
          <w:szCs w:val="26"/>
        </w:rPr>
        <w:tab/>
      </w:r>
      <w:r w:rsidRPr="003E4F4E">
        <w:rPr>
          <w:rFonts w:asciiTheme="majorBidi" w:hAnsiTheme="majorBidi" w:cstheme="majorBidi"/>
          <w:sz w:val="26"/>
          <w:szCs w:val="26"/>
        </w:rPr>
        <w:t xml:space="preserve">Now one </w:t>
      </w:r>
      <w:r w:rsidR="00CA78C0">
        <w:rPr>
          <w:rFonts w:asciiTheme="majorBidi" w:hAnsiTheme="majorBidi" w:cstheme="majorBidi"/>
          <w:sz w:val="26"/>
          <w:szCs w:val="26"/>
        </w:rPr>
        <w:t>clarifying</w:t>
      </w:r>
      <w:r w:rsidRPr="003E4F4E">
        <w:rPr>
          <w:rFonts w:asciiTheme="majorBidi" w:hAnsiTheme="majorBidi" w:cstheme="majorBidi"/>
          <w:sz w:val="26"/>
          <w:szCs w:val="26"/>
        </w:rPr>
        <w:t xml:space="preserve"> statement and I’ll finish.  I’m not saying it is impossible to find double sense</w:t>
      </w:r>
      <w:r w:rsidR="00CA0AD3">
        <w:rPr>
          <w:rFonts w:asciiTheme="majorBidi" w:hAnsiTheme="majorBidi" w:cstheme="majorBidi"/>
          <w:sz w:val="26"/>
          <w:szCs w:val="26"/>
        </w:rPr>
        <w:t>.</w:t>
      </w:r>
      <w:r w:rsidRPr="003E4F4E">
        <w:rPr>
          <w:rFonts w:asciiTheme="majorBidi" w:hAnsiTheme="majorBidi" w:cstheme="majorBidi"/>
          <w:sz w:val="26"/>
          <w:szCs w:val="26"/>
        </w:rPr>
        <w:t xml:space="preserve"> </w:t>
      </w:r>
      <w:r w:rsidR="00CA0AD3">
        <w:rPr>
          <w:rFonts w:asciiTheme="majorBidi" w:hAnsiTheme="majorBidi" w:cstheme="majorBidi"/>
          <w:sz w:val="26"/>
          <w:szCs w:val="26"/>
        </w:rPr>
        <w:t xml:space="preserve"> </w:t>
      </w:r>
      <w:r w:rsidRPr="003E4F4E">
        <w:rPr>
          <w:rFonts w:asciiTheme="majorBidi" w:hAnsiTheme="majorBidi" w:cstheme="majorBidi"/>
          <w:sz w:val="26"/>
          <w:szCs w:val="26"/>
        </w:rPr>
        <w:t>I don’t think you should bring rules of interpretation from outside and force them on Scripture</w:t>
      </w:r>
      <w:r w:rsidR="00AE7AB9">
        <w:rPr>
          <w:rFonts w:asciiTheme="majorBidi" w:hAnsiTheme="majorBidi" w:cstheme="majorBidi"/>
          <w:sz w:val="26"/>
          <w:szCs w:val="26"/>
        </w:rPr>
        <w:t xml:space="preserve"> t</w:t>
      </w:r>
      <w:r w:rsidRPr="003E4F4E">
        <w:rPr>
          <w:rFonts w:asciiTheme="majorBidi" w:hAnsiTheme="majorBidi" w:cstheme="majorBidi"/>
          <w:sz w:val="26"/>
          <w:szCs w:val="26"/>
        </w:rPr>
        <w:t xml:space="preserve">o fit </w:t>
      </w:r>
      <w:r w:rsidR="00CA0AD3">
        <w:rPr>
          <w:rFonts w:asciiTheme="majorBidi" w:hAnsiTheme="majorBidi" w:cstheme="majorBidi"/>
          <w:sz w:val="26"/>
          <w:szCs w:val="26"/>
        </w:rPr>
        <w:t>some</w:t>
      </w:r>
      <w:r w:rsidRPr="003E4F4E">
        <w:rPr>
          <w:rFonts w:asciiTheme="majorBidi" w:hAnsiTheme="majorBidi" w:cstheme="majorBidi"/>
          <w:sz w:val="26"/>
          <w:szCs w:val="26"/>
        </w:rPr>
        <w:t xml:space="preserve"> formula of interpretation.  It seems to me, if there are clear passages that lead you to this </w:t>
      </w:r>
      <w:r w:rsidR="00CA78C0">
        <w:rPr>
          <w:rFonts w:asciiTheme="majorBidi" w:hAnsiTheme="majorBidi" w:cstheme="majorBidi"/>
          <w:sz w:val="26"/>
          <w:szCs w:val="26"/>
        </w:rPr>
        <w:t>as the</w:t>
      </w:r>
      <w:r w:rsidRPr="003E4F4E">
        <w:rPr>
          <w:rFonts w:asciiTheme="majorBidi" w:hAnsiTheme="majorBidi" w:cstheme="majorBidi"/>
          <w:sz w:val="26"/>
          <w:szCs w:val="26"/>
        </w:rPr>
        <w:t xml:space="preserve"> intended way the </w:t>
      </w:r>
      <w:r w:rsidR="00CA0AD3">
        <w:rPr>
          <w:rFonts w:asciiTheme="majorBidi" w:hAnsiTheme="majorBidi" w:cstheme="majorBidi"/>
          <w:sz w:val="26"/>
          <w:szCs w:val="26"/>
        </w:rPr>
        <w:t>S</w:t>
      </w:r>
      <w:r w:rsidR="00CA78C0">
        <w:rPr>
          <w:rFonts w:asciiTheme="majorBidi" w:hAnsiTheme="majorBidi" w:cstheme="majorBidi"/>
          <w:sz w:val="26"/>
          <w:szCs w:val="26"/>
        </w:rPr>
        <w:t>cripture is to be interpreted, well, s</w:t>
      </w:r>
      <w:r w:rsidRPr="003E4F4E">
        <w:rPr>
          <w:rFonts w:asciiTheme="majorBidi" w:hAnsiTheme="majorBidi" w:cstheme="majorBidi"/>
          <w:sz w:val="26"/>
          <w:szCs w:val="26"/>
        </w:rPr>
        <w:t xml:space="preserve">o be it.  The </w:t>
      </w:r>
      <w:r w:rsidR="00CA0AD3">
        <w:rPr>
          <w:rFonts w:asciiTheme="majorBidi" w:hAnsiTheme="majorBidi" w:cstheme="majorBidi"/>
          <w:sz w:val="26"/>
          <w:szCs w:val="26"/>
        </w:rPr>
        <w:t>S</w:t>
      </w:r>
      <w:r w:rsidRPr="003E4F4E">
        <w:rPr>
          <w:rFonts w:asciiTheme="majorBidi" w:hAnsiTheme="majorBidi" w:cstheme="majorBidi"/>
          <w:sz w:val="26"/>
          <w:szCs w:val="26"/>
        </w:rPr>
        <w:t xml:space="preserve">cripture has to be our guide.  I’m not convinced that there are passages that force you to do that.  So I’m saying you shouldn’t </w:t>
      </w:r>
      <w:r w:rsidR="00CA0AD3">
        <w:rPr>
          <w:rFonts w:asciiTheme="majorBidi" w:hAnsiTheme="majorBidi" w:cstheme="majorBidi"/>
          <w:sz w:val="26"/>
          <w:szCs w:val="26"/>
        </w:rPr>
        <w:t xml:space="preserve">come </w:t>
      </w:r>
      <w:r w:rsidRPr="003E4F4E">
        <w:rPr>
          <w:rFonts w:asciiTheme="majorBidi" w:hAnsiTheme="majorBidi" w:cstheme="majorBidi"/>
          <w:sz w:val="26"/>
          <w:szCs w:val="26"/>
        </w:rPr>
        <w:t xml:space="preserve">to the text looking for multiple senses. If you are forced to do that by </w:t>
      </w:r>
      <w:r w:rsidR="00AE7AB9">
        <w:rPr>
          <w:rFonts w:asciiTheme="majorBidi" w:hAnsiTheme="majorBidi" w:cstheme="majorBidi"/>
          <w:sz w:val="26"/>
          <w:szCs w:val="26"/>
        </w:rPr>
        <w:t>S</w:t>
      </w:r>
      <w:r w:rsidRPr="003E4F4E">
        <w:rPr>
          <w:rFonts w:asciiTheme="majorBidi" w:hAnsiTheme="majorBidi" w:cstheme="majorBidi"/>
          <w:sz w:val="26"/>
          <w:szCs w:val="26"/>
        </w:rPr>
        <w:t>cripture itself</w:t>
      </w:r>
      <w:r w:rsidR="00CA0AD3">
        <w:rPr>
          <w:rFonts w:asciiTheme="majorBidi" w:hAnsiTheme="majorBidi" w:cstheme="majorBidi"/>
          <w:sz w:val="26"/>
          <w:szCs w:val="26"/>
        </w:rPr>
        <w:t>,</w:t>
      </w:r>
      <w:r w:rsidRPr="003E4F4E">
        <w:rPr>
          <w:rFonts w:asciiTheme="majorBidi" w:hAnsiTheme="majorBidi" w:cstheme="majorBidi"/>
          <w:sz w:val="26"/>
          <w:szCs w:val="26"/>
        </w:rPr>
        <w:t xml:space="preserve"> so be it</w:t>
      </w:r>
      <w:r w:rsidR="00CA0AD3">
        <w:rPr>
          <w:rFonts w:asciiTheme="majorBidi" w:hAnsiTheme="majorBidi" w:cstheme="majorBidi"/>
          <w:sz w:val="26"/>
          <w:szCs w:val="26"/>
        </w:rPr>
        <w:t>,</w:t>
      </w:r>
      <w:r w:rsidRPr="003E4F4E">
        <w:rPr>
          <w:rFonts w:asciiTheme="majorBidi" w:hAnsiTheme="majorBidi" w:cstheme="majorBidi"/>
          <w:sz w:val="26"/>
          <w:szCs w:val="26"/>
        </w:rPr>
        <w:t xml:space="preserve"> but you must demonstrate from Scripture that </w:t>
      </w:r>
      <w:r w:rsidR="00CA78C0">
        <w:rPr>
          <w:rFonts w:asciiTheme="majorBidi" w:hAnsiTheme="majorBidi" w:cstheme="majorBidi"/>
          <w:sz w:val="26"/>
          <w:szCs w:val="26"/>
        </w:rPr>
        <w:t xml:space="preserve">that </w:t>
      </w:r>
      <w:r w:rsidRPr="003E4F4E">
        <w:rPr>
          <w:rFonts w:asciiTheme="majorBidi" w:hAnsiTheme="majorBidi" w:cstheme="majorBidi"/>
          <w:sz w:val="26"/>
          <w:szCs w:val="26"/>
        </w:rPr>
        <w:t>is the way you must understand the statement</w:t>
      </w:r>
      <w:r w:rsidR="00AE7AB9">
        <w:rPr>
          <w:rFonts w:asciiTheme="majorBidi" w:hAnsiTheme="majorBidi" w:cstheme="majorBidi"/>
          <w:sz w:val="26"/>
          <w:szCs w:val="26"/>
        </w:rPr>
        <w:t>, w</w:t>
      </w:r>
      <w:r w:rsidRPr="003E4F4E">
        <w:rPr>
          <w:rFonts w:asciiTheme="majorBidi" w:hAnsiTheme="majorBidi" w:cstheme="majorBidi"/>
          <w:sz w:val="26"/>
          <w:szCs w:val="26"/>
        </w:rPr>
        <w:t xml:space="preserve">hich </w:t>
      </w:r>
      <w:r w:rsidR="00CA0AD3">
        <w:rPr>
          <w:rFonts w:asciiTheme="majorBidi" w:hAnsiTheme="majorBidi" w:cstheme="majorBidi"/>
          <w:sz w:val="26"/>
          <w:szCs w:val="26"/>
        </w:rPr>
        <w:t>bears a high burden of proof</w:t>
      </w:r>
      <w:r w:rsidRPr="003E4F4E">
        <w:rPr>
          <w:rFonts w:asciiTheme="majorBidi" w:hAnsiTheme="majorBidi" w:cstheme="majorBidi"/>
          <w:sz w:val="26"/>
          <w:szCs w:val="26"/>
        </w:rPr>
        <w:t xml:space="preserve">.       </w:t>
      </w:r>
    </w:p>
    <w:p w:rsidR="00B5186A" w:rsidRPr="00CA0AD3" w:rsidRDefault="00B5186A" w:rsidP="00B5186A">
      <w:pPr>
        <w:spacing w:line="360" w:lineRule="auto"/>
        <w:rPr>
          <w:rFonts w:asciiTheme="majorBidi" w:hAnsiTheme="majorBidi" w:cstheme="majorBidi"/>
          <w:color w:val="001320"/>
          <w:sz w:val="22"/>
          <w:szCs w:val="22"/>
        </w:rPr>
      </w:pPr>
    </w:p>
    <w:p w:rsidR="00415C36" w:rsidRPr="00CA0AD3" w:rsidRDefault="00C26B04" w:rsidP="00170B7C">
      <w:pPr>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 xml:space="preserve">Transcribed by:  Katie Wholley, Matt Gobson, William Mahoney, Sarah Owsinski, Grace </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Cunningham, Becca Brule and Stephen Davalos (ed.).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Initial e</w:t>
      </w:r>
      <w:r w:rsidRPr="00CA0AD3">
        <w:rPr>
          <w:rFonts w:asciiTheme="majorBidi" w:hAnsiTheme="majorBidi" w:cstheme="majorBidi"/>
          <w:sz w:val="22"/>
          <w:szCs w:val="22"/>
        </w:rPr>
        <w:t>dit by Ted Hildebrandt</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Final edit by Katie Ells</w:t>
      </w:r>
      <w:r w:rsidRPr="00CA0AD3">
        <w:rPr>
          <w:rFonts w:asciiTheme="majorBidi" w:hAnsiTheme="majorBidi" w:cstheme="majorBidi"/>
          <w:sz w:val="22"/>
          <w:szCs w:val="22"/>
        </w:rPr>
        <w:br/>
      </w:r>
      <w:r w:rsidRPr="00CA0AD3">
        <w:rPr>
          <w:rFonts w:asciiTheme="majorBidi" w:hAnsiTheme="majorBidi" w:cstheme="majorBidi"/>
          <w:sz w:val="22"/>
          <w:szCs w:val="22"/>
        </w:rPr>
        <w:tab/>
        <w:t xml:space="preserve">Re-narrated by </w:t>
      </w:r>
      <w:r w:rsidR="00170B7C">
        <w:rPr>
          <w:rFonts w:asciiTheme="majorBidi" w:hAnsiTheme="majorBidi" w:cstheme="majorBidi"/>
          <w:sz w:val="22"/>
          <w:szCs w:val="22"/>
        </w:rPr>
        <w:t>Ted Hildebrandt</w:t>
      </w:r>
    </w:p>
    <w:p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6A1" w:rsidRDefault="00E916A1" w:rsidP="00B5186A">
      <w:r>
        <w:separator/>
      </w:r>
    </w:p>
  </w:endnote>
  <w:endnote w:type="continuationSeparator" w:id="0">
    <w:p w:rsidR="00E916A1" w:rsidRDefault="00E916A1"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6A1" w:rsidRDefault="00E916A1" w:rsidP="00B5186A">
      <w:r>
        <w:separator/>
      </w:r>
    </w:p>
  </w:footnote>
  <w:footnote w:type="continuationSeparator" w:id="0">
    <w:p w:rsidR="00E916A1" w:rsidRDefault="00E916A1"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56004"/>
      <w:docPartObj>
        <w:docPartGallery w:val="Page Numbers (Top of Page)"/>
        <w:docPartUnique/>
      </w:docPartObj>
    </w:sdtPr>
    <w:sdtEndPr>
      <w:rPr>
        <w:noProof/>
      </w:rPr>
    </w:sdtEndPr>
    <w:sdtContent>
      <w:p w:rsidR="00356744" w:rsidRDefault="003C105F">
        <w:pPr>
          <w:pStyle w:val="Header"/>
          <w:jc w:val="right"/>
        </w:pPr>
        <w:r>
          <w:fldChar w:fldCharType="begin"/>
        </w:r>
        <w:r>
          <w:instrText xml:space="preserve"> PAGE   \* MERGEFORMAT </w:instrText>
        </w:r>
        <w:r>
          <w:fldChar w:fldCharType="separate"/>
        </w:r>
        <w:r w:rsidR="0080110E">
          <w:rPr>
            <w:noProof/>
          </w:rPr>
          <w:t>16</w:t>
        </w:r>
        <w:r>
          <w:rPr>
            <w:noProof/>
          </w:rPr>
          <w:fldChar w:fldCharType="end"/>
        </w:r>
      </w:p>
    </w:sdtContent>
  </w:sdt>
  <w:p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711A2"/>
    <w:rsid w:val="0009482A"/>
    <w:rsid w:val="00100333"/>
    <w:rsid w:val="001260F5"/>
    <w:rsid w:val="00170B7C"/>
    <w:rsid w:val="00172EFF"/>
    <w:rsid w:val="00187FC8"/>
    <w:rsid w:val="00293D65"/>
    <w:rsid w:val="002B47CF"/>
    <w:rsid w:val="00340413"/>
    <w:rsid w:val="00356744"/>
    <w:rsid w:val="003B3C34"/>
    <w:rsid w:val="003C105F"/>
    <w:rsid w:val="00415C36"/>
    <w:rsid w:val="005251B1"/>
    <w:rsid w:val="006368D8"/>
    <w:rsid w:val="00674FA9"/>
    <w:rsid w:val="006E0AF7"/>
    <w:rsid w:val="007B3BAB"/>
    <w:rsid w:val="0080110E"/>
    <w:rsid w:val="00825D3B"/>
    <w:rsid w:val="00893793"/>
    <w:rsid w:val="008C75AB"/>
    <w:rsid w:val="008E5ACC"/>
    <w:rsid w:val="008F7092"/>
    <w:rsid w:val="00944A9F"/>
    <w:rsid w:val="00970C2C"/>
    <w:rsid w:val="00994BAC"/>
    <w:rsid w:val="00A81B19"/>
    <w:rsid w:val="00AB5709"/>
    <w:rsid w:val="00AE1444"/>
    <w:rsid w:val="00AE7AB9"/>
    <w:rsid w:val="00B02EB5"/>
    <w:rsid w:val="00B3358C"/>
    <w:rsid w:val="00B340FD"/>
    <w:rsid w:val="00B5186A"/>
    <w:rsid w:val="00B966BC"/>
    <w:rsid w:val="00BA445A"/>
    <w:rsid w:val="00BB37CA"/>
    <w:rsid w:val="00C26B04"/>
    <w:rsid w:val="00C3004D"/>
    <w:rsid w:val="00C3619F"/>
    <w:rsid w:val="00C94FC5"/>
    <w:rsid w:val="00CA012C"/>
    <w:rsid w:val="00CA0AD3"/>
    <w:rsid w:val="00CA78C0"/>
    <w:rsid w:val="00D114BD"/>
    <w:rsid w:val="00D1277E"/>
    <w:rsid w:val="00D31E6F"/>
    <w:rsid w:val="00D43243"/>
    <w:rsid w:val="00D47256"/>
    <w:rsid w:val="00D50911"/>
    <w:rsid w:val="00D722A5"/>
    <w:rsid w:val="00E53A35"/>
    <w:rsid w:val="00E55D7D"/>
    <w:rsid w:val="00E70F74"/>
    <w:rsid w:val="00E916A1"/>
    <w:rsid w:val="00ED050F"/>
    <w:rsid w:val="00EE2361"/>
    <w:rsid w:val="00FE227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68CB"/>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18</Pages>
  <Words>5935</Words>
  <Characters>33834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2023-03-04T19:22:00Z</cp:lastPrinted>
  <dcterms:created xsi:type="dcterms:W3CDTF">2010-12-17T18:55:00Z</dcterms:created>
  <dcterms:modified xsi:type="dcterms:W3CDTF">2023-03-06T11:48:00Z</dcterms:modified>
</cp:coreProperties>
</file>