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6BE" w:rsidRDefault="00FB7B9B" w:rsidP="004E1C56">
      <w:pPr>
        <w:spacing w:line="360" w:lineRule="auto"/>
        <w:rPr>
          <w:rStyle w:val="label1"/>
          <w:rFonts w:asciiTheme="majorBidi" w:eastAsiaTheme="minorHAnsi" w:hAnsiTheme="majorBidi" w:cstheme="majorBidi"/>
          <w:sz w:val="26"/>
          <w:szCs w:val="26"/>
          <w:lang w:bidi="he-IL"/>
        </w:rPr>
      </w:pPr>
      <w:r w:rsidRPr="00FB7B9B">
        <w:rPr>
          <w:rStyle w:val="label1"/>
          <w:color w:val="000000"/>
          <w:sz w:val="26"/>
          <w:szCs w:val="26"/>
        </w:rPr>
        <w:t xml:space="preserve">               </w:t>
      </w:r>
      <w:r w:rsidR="004E1C56">
        <w:rPr>
          <w:rStyle w:val="label1"/>
          <w:color w:val="000000"/>
          <w:sz w:val="26"/>
          <w:szCs w:val="26"/>
        </w:rPr>
        <w:t xml:space="preserve">Robert </w:t>
      </w:r>
      <w:r w:rsidR="001E66BE" w:rsidRPr="00FB7B9B">
        <w:rPr>
          <w:rStyle w:val="label1"/>
          <w:color w:val="000000"/>
          <w:sz w:val="26"/>
          <w:szCs w:val="26"/>
        </w:rPr>
        <w:t>Vannoy, Foundations of Biblical Prophecy</w:t>
      </w:r>
      <w:r w:rsidRPr="00FB7B9B">
        <w:rPr>
          <w:rStyle w:val="label1"/>
          <w:color w:val="000000"/>
          <w:sz w:val="26"/>
          <w:szCs w:val="26"/>
        </w:rPr>
        <w:t>;</w:t>
      </w:r>
      <w:r w:rsidR="001E66BE" w:rsidRPr="00FB7B9B">
        <w:rPr>
          <w:rStyle w:val="label1"/>
          <w:color w:val="000000"/>
          <w:sz w:val="26"/>
          <w:szCs w:val="26"/>
        </w:rPr>
        <w:t xml:space="preserve"> Lecture 5 </w:t>
      </w:r>
      <w:r w:rsidRPr="00FB7B9B">
        <w:rPr>
          <w:rStyle w:val="label1"/>
          <w:color w:val="000000"/>
          <w:sz w:val="26"/>
          <w:szCs w:val="26"/>
        </w:rPr>
        <w:br/>
      </w:r>
      <w:r w:rsidR="00587B2B" w:rsidRPr="00673E70">
        <w:rPr>
          <w:rStyle w:val="label1"/>
          <w:rFonts w:asciiTheme="majorBidi" w:eastAsiaTheme="minorHAnsi" w:hAnsiTheme="majorBidi" w:cstheme="majorBidi"/>
          <w:sz w:val="26"/>
          <w:szCs w:val="26"/>
          <w:lang w:bidi="he-IL"/>
        </w:rPr>
        <w:t xml:space="preserve">                                       Prophecy in the Ancient Near East</w:t>
      </w:r>
    </w:p>
    <w:p w:rsidR="00673E70" w:rsidRDefault="00673E70" w:rsidP="004E1C56">
      <w:pPr>
        <w:spacing w:line="360" w:lineRule="auto"/>
        <w:rPr>
          <w:rStyle w:val="label1"/>
          <w:rFonts w:asciiTheme="majorBidi" w:eastAsiaTheme="minorHAnsi" w:hAnsiTheme="majorBidi" w:cstheme="majorBidi"/>
          <w:b w:val="0"/>
          <w:bCs w:val="0"/>
          <w:sz w:val="26"/>
          <w:szCs w:val="26"/>
          <w:lang w:val="fr-FR" w:bidi="he-IL"/>
        </w:rPr>
      </w:pPr>
      <w:r w:rsidRPr="00673E70">
        <w:rPr>
          <w:rStyle w:val="label1"/>
          <w:rFonts w:asciiTheme="majorBidi" w:eastAsiaTheme="minorHAnsi" w:hAnsiTheme="majorBidi" w:cstheme="majorBidi"/>
          <w:b w:val="0"/>
          <w:bCs w:val="0"/>
          <w:sz w:val="26"/>
          <w:szCs w:val="26"/>
          <w:lang w:bidi="he-IL"/>
        </w:rPr>
        <w:t>III. The Origin of Prophetism in Israel</w:t>
      </w:r>
      <w:r w:rsidRPr="00673E70">
        <w:rPr>
          <w:rStyle w:val="label1"/>
          <w:rFonts w:asciiTheme="majorBidi" w:eastAsiaTheme="minorHAnsi" w:hAnsiTheme="majorBidi" w:cstheme="majorBidi"/>
          <w:b w:val="0"/>
          <w:bCs w:val="0"/>
          <w:sz w:val="26"/>
          <w:szCs w:val="26"/>
          <w:lang w:bidi="he-IL"/>
        </w:rPr>
        <w:br/>
        <w:t xml:space="preserve"> </w:t>
      </w:r>
      <w:r w:rsidRPr="00673E70">
        <w:rPr>
          <w:rStyle w:val="label1"/>
          <w:rFonts w:asciiTheme="majorBidi" w:eastAsiaTheme="minorHAnsi" w:hAnsiTheme="majorBidi" w:cstheme="majorBidi"/>
          <w:b w:val="0"/>
          <w:bCs w:val="0"/>
          <w:sz w:val="26"/>
          <w:szCs w:val="26"/>
          <w:lang w:bidi="he-IL"/>
        </w:rPr>
        <w:tab/>
        <w:t>A.</w:t>
      </w:r>
      <w:r w:rsidRPr="00673E70">
        <w:rPr>
          <w:rStyle w:val="label1"/>
          <w:rFonts w:asciiTheme="majorBidi" w:eastAsiaTheme="minorHAnsi" w:hAnsiTheme="majorBidi" w:cstheme="majorBidi"/>
          <w:b w:val="0"/>
          <w:bCs w:val="0"/>
          <w:sz w:val="26"/>
          <w:szCs w:val="26"/>
          <w:lang w:bidi="he-IL"/>
        </w:rPr>
        <w:tab/>
        <w:t>Alleged Analogies to Israel’s Prophecy in Other Nations</w:t>
      </w:r>
      <w:r w:rsidRPr="00673E70">
        <w:rPr>
          <w:rStyle w:val="label1"/>
          <w:rFonts w:asciiTheme="majorBidi" w:eastAsiaTheme="minorHAnsi" w:hAnsiTheme="majorBidi" w:cstheme="majorBidi"/>
          <w:b w:val="0"/>
          <w:bCs w:val="0"/>
          <w:sz w:val="26"/>
          <w:szCs w:val="26"/>
          <w:lang w:bidi="he-IL"/>
        </w:rPr>
        <w:br/>
        <w:t xml:space="preserve"> </w:t>
      </w:r>
      <w:r w:rsidRPr="00673E70">
        <w:rPr>
          <w:rStyle w:val="label1"/>
          <w:rFonts w:asciiTheme="majorBidi" w:eastAsiaTheme="minorHAnsi" w:hAnsiTheme="majorBidi" w:cstheme="majorBidi"/>
          <w:b w:val="0"/>
          <w:bCs w:val="0"/>
          <w:sz w:val="26"/>
          <w:szCs w:val="26"/>
          <w:lang w:bidi="he-IL"/>
        </w:rPr>
        <w:tab/>
      </w:r>
      <w:r w:rsidRPr="00673E70">
        <w:rPr>
          <w:rStyle w:val="label1"/>
          <w:rFonts w:asciiTheme="majorBidi" w:eastAsiaTheme="minorHAnsi" w:hAnsiTheme="majorBidi" w:cstheme="majorBidi"/>
          <w:b w:val="0"/>
          <w:bCs w:val="0"/>
          <w:sz w:val="26"/>
          <w:szCs w:val="26"/>
          <w:lang w:bidi="he-IL"/>
        </w:rPr>
        <w:tab/>
        <w:t xml:space="preserve">1.  </w:t>
      </w:r>
      <w:r w:rsidRPr="00673E70">
        <w:rPr>
          <w:rStyle w:val="label1"/>
          <w:rFonts w:asciiTheme="majorBidi" w:eastAsiaTheme="minorHAnsi" w:hAnsiTheme="majorBidi" w:cstheme="majorBidi"/>
          <w:b w:val="0"/>
          <w:bCs w:val="0"/>
          <w:sz w:val="26"/>
          <w:szCs w:val="26"/>
          <w:lang w:val="fr-FR" w:bidi="he-IL"/>
        </w:rPr>
        <w:t>Mesopotamian Analogy</w:t>
      </w:r>
    </w:p>
    <w:p w:rsidR="00673E70" w:rsidRPr="00673E70" w:rsidRDefault="00673E70" w:rsidP="00673E70">
      <w:pPr>
        <w:pStyle w:val="ListParagraph"/>
        <w:numPr>
          <w:ilvl w:val="0"/>
          <w:numId w:val="1"/>
        </w:numPr>
        <w:spacing w:line="360" w:lineRule="auto"/>
        <w:rPr>
          <w:rStyle w:val="label1"/>
          <w:rFonts w:asciiTheme="majorBidi" w:eastAsiaTheme="minorHAnsi" w:hAnsiTheme="majorBidi" w:cstheme="majorBidi"/>
          <w:b w:val="0"/>
          <w:bCs w:val="0"/>
          <w:sz w:val="26"/>
          <w:szCs w:val="26"/>
          <w:lang w:val="fr-FR" w:bidi="he-IL"/>
        </w:rPr>
      </w:pPr>
      <w:r>
        <w:rPr>
          <w:rStyle w:val="label1"/>
          <w:rFonts w:asciiTheme="majorBidi" w:eastAsiaTheme="minorHAnsi" w:hAnsiTheme="majorBidi" w:cstheme="majorBidi"/>
          <w:b w:val="0"/>
          <w:bCs w:val="0"/>
          <w:sz w:val="26"/>
          <w:szCs w:val="26"/>
          <w:lang w:val="fr-FR" w:bidi="he-IL"/>
        </w:rPr>
        <w:t xml:space="preserve">Summary Review </w:t>
      </w:r>
    </w:p>
    <w:p w:rsidR="00DF0BD3" w:rsidRDefault="007427A9" w:rsidP="00E50BBC">
      <w:pPr>
        <w:spacing w:line="360" w:lineRule="auto"/>
        <w:ind w:firstLine="720"/>
        <w:rPr>
          <w:rStyle w:val="label1"/>
          <w:b w:val="0"/>
          <w:color w:val="000000"/>
          <w:sz w:val="26"/>
          <w:szCs w:val="26"/>
        </w:rPr>
      </w:pPr>
      <w:r>
        <w:rPr>
          <w:rStyle w:val="label1"/>
          <w:b w:val="0"/>
          <w:color w:val="000000"/>
          <w:sz w:val="26"/>
          <w:szCs w:val="26"/>
        </w:rPr>
        <w:t>L</w:t>
      </w:r>
      <w:r w:rsidR="001E66BE" w:rsidRPr="00FB7B9B">
        <w:rPr>
          <w:rStyle w:val="label1"/>
          <w:b w:val="0"/>
          <w:color w:val="000000"/>
          <w:sz w:val="26"/>
          <w:szCs w:val="26"/>
        </w:rPr>
        <w:t xml:space="preserve">ast week we were </w:t>
      </w:r>
      <w:r w:rsidR="00E50BBC">
        <w:rPr>
          <w:rStyle w:val="label1"/>
          <w:b w:val="0"/>
          <w:color w:val="000000"/>
          <w:sz w:val="26"/>
          <w:szCs w:val="26"/>
        </w:rPr>
        <w:t>o</w:t>
      </w:r>
      <w:r w:rsidR="001E66BE" w:rsidRPr="00FB7B9B">
        <w:rPr>
          <w:rStyle w:val="label1"/>
          <w:b w:val="0"/>
          <w:color w:val="000000"/>
          <w:sz w:val="26"/>
          <w:szCs w:val="26"/>
        </w:rPr>
        <w:t xml:space="preserve">n Roman </w:t>
      </w:r>
      <w:r w:rsidR="00A417D8">
        <w:rPr>
          <w:rStyle w:val="label1"/>
          <w:b w:val="0"/>
          <w:color w:val="000000"/>
          <w:sz w:val="26"/>
          <w:szCs w:val="26"/>
        </w:rPr>
        <w:t>numeral III</w:t>
      </w:r>
      <w:r w:rsidR="006F39B8">
        <w:rPr>
          <w:rStyle w:val="label1"/>
          <w:b w:val="0"/>
          <w:color w:val="000000"/>
          <w:sz w:val="26"/>
          <w:szCs w:val="26"/>
        </w:rPr>
        <w:t>.</w:t>
      </w:r>
      <w:r w:rsidR="00A417D8">
        <w:rPr>
          <w:rStyle w:val="label1"/>
          <w:b w:val="0"/>
          <w:color w:val="000000"/>
          <w:sz w:val="26"/>
          <w:szCs w:val="26"/>
        </w:rPr>
        <w:t>,</w:t>
      </w:r>
      <w:r w:rsidR="001E66BE" w:rsidRPr="00FB7B9B">
        <w:rPr>
          <w:rStyle w:val="label1"/>
          <w:b w:val="0"/>
          <w:color w:val="000000"/>
          <w:sz w:val="26"/>
          <w:szCs w:val="26"/>
        </w:rPr>
        <w:t xml:space="preserve"> </w:t>
      </w:r>
      <w:r>
        <w:rPr>
          <w:rStyle w:val="label1"/>
          <w:b w:val="0"/>
          <w:color w:val="000000"/>
          <w:sz w:val="26"/>
          <w:szCs w:val="26"/>
        </w:rPr>
        <w:t>“T</w:t>
      </w:r>
      <w:r w:rsidR="001E66BE" w:rsidRPr="00FB7B9B">
        <w:rPr>
          <w:rStyle w:val="label1"/>
          <w:b w:val="0"/>
          <w:color w:val="000000"/>
          <w:sz w:val="26"/>
          <w:szCs w:val="26"/>
        </w:rPr>
        <w:t xml:space="preserve">he origin of </w:t>
      </w:r>
      <w:r w:rsidR="00342B06" w:rsidRPr="00FB7B9B">
        <w:rPr>
          <w:rStyle w:val="label1"/>
          <w:b w:val="0"/>
          <w:color w:val="000000"/>
          <w:sz w:val="26"/>
          <w:szCs w:val="26"/>
        </w:rPr>
        <w:t>prophetism</w:t>
      </w:r>
      <w:r w:rsidR="001E66BE" w:rsidRPr="00FB7B9B">
        <w:rPr>
          <w:rStyle w:val="label1"/>
          <w:b w:val="0"/>
          <w:color w:val="000000"/>
          <w:sz w:val="26"/>
          <w:szCs w:val="26"/>
        </w:rPr>
        <w:t xml:space="preserve"> in Israel</w:t>
      </w:r>
      <w:r>
        <w:rPr>
          <w:rStyle w:val="label1"/>
          <w:b w:val="0"/>
          <w:color w:val="000000"/>
          <w:sz w:val="26"/>
          <w:szCs w:val="26"/>
        </w:rPr>
        <w:t>”</w:t>
      </w:r>
      <w:r w:rsidR="001E66BE" w:rsidRPr="00FB7B9B">
        <w:rPr>
          <w:rStyle w:val="label1"/>
          <w:b w:val="0"/>
          <w:color w:val="000000"/>
          <w:sz w:val="26"/>
          <w:szCs w:val="26"/>
        </w:rPr>
        <w:t xml:space="preserve"> and A</w:t>
      </w:r>
      <w:r w:rsidR="006F39B8">
        <w:rPr>
          <w:rStyle w:val="label1"/>
          <w:b w:val="0"/>
          <w:color w:val="000000"/>
          <w:sz w:val="26"/>
          <w:szCs w:val="26"/>
        </w:rPr>
        <w:t>.</w:t>
      </w:r>
      <w:r w:rsidR="00E80EA4">
        <w:rPr>
          <w:rStyle w:val="label1"/>
          <w:b w:val="0"/>
          <w:color w:val="000000"/>
          <w:sz w:val="26"/>
          <w:szCs w:val="26"/>
        </w:rPr>
        <w:t>,</w:t>
      </w:r>
      <w:r>
        <w:rPr>
          <w:rStyle w:val="label1"/>
          <w:b w:val="0"/>
          <w:color w:val="000000"/>
          <w:sz w:val="26"/>
          <w:szCs w:val="26"/>
        </w:rPr>
        <w:t xml:space="preserve"> “A</w:t>
      </w:r>
      <w:r w:rsidR="001E66BE" w:rsidRPr="00FB7B9B">
        <w:rPr>
          <w:rStyle w:val="label1"/>
          <w:b w:val="0"/>
          <w:color w:val="000000"/>
          <w:sz w:val="26"/>
          <w:szCs w:val="26"/>
        </w:rPr>
        <w:t xml:space="preserve">lleged </w:t>
      </w:r>
      <w:r>
        <w:rPr>
          <w:rStyle w:val="label1"/>
          <w:b w:val="0"/>
          <w:color w:val="000000"/>
          <w:sz w:val="26"/>
          <w:szCs w:val="26"/>
        </w:rPr>
        <w:t>A</w:t>
      </w:r>
      <w:r w:rsidR="001E66BE" w:rsidRPr="00FB7B9B">
        <w:rPr>
          <w:rStyle w:val="label1"/>
          <w:b w:val="0"/>
          <w:color w:val="000000"/>
          <w:sz w:val="26"/>
          <w:szCs w:val="26"/>
        </w:rPr>
        <w:t xml:space="preserve">nalogies to Israel’s </w:t>
      </w:r>
      <w:r w:rsidR="00394854">
        <w:rPr>
          <w:rStyle w:val="label1"/>
          <w:b w:val="0"/>
          <w:color w:val="000000"/>
          <w:sz w:val="26"/>
          <w:szCs w:val="26"/>
        </w:rPr>
        <w:t>Prophecy</w:t>
      </w:r>
      <w:r w:rsidR="001E66BE" w:rsidRPr="00FB7B9B">
        <w:rPr>
          <w:rStyle w:val="label1"/>
          <w:b w:val="0"/>
          <w:color w:val="000000"/>
          <w:sz w:val="26"/>
          <w:szCs w:val="26"/>
        </w:rPr>
        <w:t xml:space="preserve"> in </w:t>
      </w:r>
      <w:r>
        <w:rPr>
          <w:rStyle w:val="label1"/>
          <w:b w:val="0"/>
          <w:color w:val="000000"/>
          <w:sz w:val="26"/>
          <w:szCs w:val="26"/>
        </w:rPr>
        <w:t>O</w:t>
      </w:r>
      <w:r w:rsidR="001E66BE" w:rsidRPr="00FB7B9B">
        <w:rPr>
          <w:rStyle w:val="label1"/>
          <w:b w:val="0"/>
          <w:color w:val="000000"/>
          <w:sz w:val="26"/>
          <w:szCs w:val="26"/>
        </w:rPr>
        <w:t xml:space="preserve">ther </w:t>
      </w:r>
      <w:r>
        <w:rPr>
          <w:rStyle w:val="label1"/>
          <w:b w:val="0"/>
          <w:color w:val="000000"/>
          <w:sz w:val="26"/>
          <w:szCs w:val="26"/>
        </w:rPr>
        <w:t>N</w:t>
      </w:r>
      <w:r w:rsidR="001E66BE" w:rsidRPr="00FB7B9B">
        <w:rPr>
          <w:rStyle w:val="label1"/>
          <w:b w:val="0"/>
          <w:color w:val="000000"/>
          <w:sz w:val="26"/>
          <w:szCs w:val="26"/>
        </w:rPr>
        <w:t>ations.</w:t>
      </w:r>
      <w:r>
        <w:rPr>
          <w:rStyle w:val="label1"/>
          <w:b w:val="0"/>
          <w:color w:val="000000"/>
          <w:sz w:val="26"/>
          <w:szCs w:val="26"/>
        </w:rPr>
        <w:t>”</w:t>
      </w:r>
      <w:r w:rsidR="001E66BE" w:rsidRPr="00FB7B9B">
        <w:rPr>
          <w:rStyle w:val="label1"/>
          <w:b w:val="0"/>
          <w:color w:val="000000"/>
          <w:sz w:val="26"/>
          <w:szCs w:val="26"/>
        </w:rPr>
        <w:t xml:space="preserve"> The four sub</w:t>
      </w:r>
      <w:r>
        <w:rPr>
          <w:rStyle w:val="label1"/>
          <w:b w:val="0"/>
          <w:color w:val="000000"/>
          <w:sz w:val="26"/>
          <w:szCs w:val="26"/>
        </w:rPr>
        <w:t>-</w:t>
      </w:r>
      <w:r w:rsidR="001E66BE" w:rsidRPr="00FB7B9B">
        <w:rPr>
          <w:rStyle w:val="label1"/>
          <w:b w:val="0"/>
          <w:color w:val="000000"/>
          <w:sz w:val="26"/>
          <w:szCs w:val="26"/>
        </w:rPr>
        <w:t xml:space="preserve">points </w:t>
      </w:r>
      <w:r w:rsidR="00E50BBC">
        <w:rPr>
          <w:rStyle w:val="label1"/>
          <w:b w:val="0"/>
          <w:color w:val="000000"/>
          <w:sz w:val="26"/>
          <w:szCs w:val="26"/>
        </w:rPr>
        <w:t>were:</w:t>
      </w:r>
      <w:r w:rsidR="001E66BE" w:rsidRPr="00FB7B9B">
        <w:rPr>
          <w:rStyle w:val="label1"/>
          <w:b w:val="0"/>
          <w:color w:val="000000"/>
          <w:sz w:val="26"/>
          <w:szCs w:val="26"/>
        </w:rPr>
        <w:t xml:space="preserve"> Mesopotamian analogies</w:t>
      </w:r>
      <w:r w:rsidR="003F6A0C" w:rsidRPr="00FB7B9B">
        <w:rPr>
          <w:rStyle w:val="label1"/>
          <w:b w:val="0"/>
          <w:color w:val="000000"/>
          <w:sz w:val="26"/>
          <w:szCs w:val="26"/>
        </w:rPr>
        <w:t>,</w:t>
      </w:r>
      <w:r w:rsidR="001E66BE" w:rsidRPr="00FB7B9B">
        <w:rPr>
          <w:rStyle w:val="label1"/>
          <w:b w:val="0"/>
          <w:color w:val="000000"/>
          <w:sz w:val="26"/>
          <w:szCs w:val="26"/>
        </w:rPr>
        <w:t xml:space="preserve"> Egyptian analogies, Canaanite analogies</w:t>
      </w:r>
      <w:r w:rsidR="00342B06" w:rsidRPr="00FB7B9B">
        <w:rPr>
          <w:rStyle w:val="label1"/>
          <w:b w:val="0"/>
          <w:color w:val="000000"/>
          <w:sz w:val="26"/>
          <w:szCs w:val="26"/>
        </w:rPr>
        <w:t xml:space="preserve"> and a conclusion</w:t>
      </w:r>
      <w:r w:rsidR="003F6A0C" w:rsidRPr="00FB7B9B">
        <w:rPr>
          <w:rStyle w:val="label1"/>
          <w:b w:val="0"/>
          <w:color w:val="000000"/>
          <w:sz w:val="26"/>
          <w:szCs w:val="26"/>
        </w:rPr>
        <w:t xml:space="preserve">. </w:t>
      </w:r>
      <w:r>
        <w:rPr>
          <w:rStyle w:val="label1"/>
          <w:b w:val="0"/>
          <w:color w:val="000000"/>
          <w:sz w:val="26"/>
          <w:szCs w:val="26"/>
        </w:rPr>
        <w:t>W</w:t>
      </w:r>
      <w:r w:rsidR="001E66BE" w:rsidRPr="00FB7B9B">
        <w:rPr>
          <w:rStyle w:val="label1"/>
          <w:b w:val="0"/>
          <w:color w:val="000000"/>
          <w:sz w:val="26"/>
          <w:szCs w:val="26"/>
        </w:rPr>
        <w:t>e were under one</w:t>
      </w:r>
      <w:r w:rsidR="002926FB" w:rsidRPr="00FB7B9B">
        <w:rPr>
          <w:rStyle w:val="label1"/>
          <w:b w:val="0"/>
          <w:color w:val="000000"/>
          <w:sz w:val="26"/>
          <w:szCs w:val="26"/>
        </w:rPr>
        <w:t>,</w:t>
      </w:r>
      <w:r w:rsidR="001E66BE" w:rsidRPr="00FB7B9B">
        <w:rPr>
          <w:rStyle w:val="label1"/>
          <w:b w:val="0"/>
          <w:color w:val="000000"/>
          <w:sz w:val="26"/>
          <w:szCs w:val="26"/>
        </w:rPr>
        <w:t xml:space="preserve"> the Mesopotamian analogy</w:t>
      </w:r>
      <w:r w:rsidR="002926FB" w:rsidRPr="00FB7B9B">
        <w:rPr>
          <w:rStyle w:val="label1"/>
          <w:b w:val="0"/>
          <w:color w:val="000000"/>
          <w:sz w:val="26"/>
          <w:szCs w:val="26"/>
        </w:rPr>
        <w:t>.</w:t>
      </w:r>
      <w:r w:rsidR="001E66BE" w:rsidRPr="00FB7B9B">
        <w:rPr>
          <w:rStyle w:val="label1"/>
          <w:b w:val="0"/>
          <w:color w:val="000000"/>
          <w:sz w:val="26"/>
          <w:szCs w:val="26"/>
        </w:rPr>
        <w:t xml:space="preserve"> I </w:t>
      </w:r>
      <w:r w:rsidR="003F6A0C" w:rsidRPr="00FB7B9B">
        <w:rPr>
          <w:rStyle w:val="label1"/>
          <w:b w:val="0"/>
          <w:color w:val="000000"/>
          <w:sz w:val="26"/>
          <w:szCs w:val="26"/>
        </w:rPr>
        <w:t xml:space="preserve">have given you a handout from </w:t>
      </w:r>
      <w:r w:rsidR="003F6A0C" w:rsidRPr="00E50BBC">
        <w:rPr>
          <w:rStyle w:val="label1"/>
          <w:b w:val="0"/>
          <w:i/>
          <w:iCs/>
          <w:color w:val="000000"/>
          <w:sz w:val="26"/>
          <w:szCs w:val="26"/>
        </w:rPr>
        <w:t>A</w:t>
      </w:r>
      <w:r w:rsidR="001E66BE" w:rsidRPr="00E50BBC">
        <w:rPr>
          <w:rStyle w:val="label1"/>
          <w:b w:val="0"/>
          <w:i/>
          <w:iCs/>
          <w:color w:val="000000"/>
          <w:sz w:val="26"/>
          <w:szCs w:val="26"/>
        </w:rPr>
        <w:t xml:space="preserve">ncient </w:t>
      </w:r>
      <w:r w:rsidR="003F6A0C" w:rsidRPr="00E50BBC">
        <w:rPr>
          <w:rStyle w:val="label1"/>
          <w:b w:val="0"/>
          <w:i/>
          <w:iCs/>
          <w:color w:val="000000"/>
          <w:sz w:val="26"/>
          <w:szCs w:val="26"/>
        </w:rPr>
        <w:t>Near E</w:t>
      </w:r>
      <w:r w:rsidR="001E66BE" w:rsidRPr="00E50BBC">
        <w:rPr>
          <w:rStyle w:val="label1"/>
          <w:b w:val="0"/>
          <w:i/>
          <w:iCs/>
          <w:color w:val="000000"/>
          <w:sz w:val="26"/>
          <w:szCs w:val="26"/>
        </w:rPr>
        <w:t xml:space="preserve">astern </w:t>
      </w:r>
      <w:r w:rsidRPr="00E50BBC">
        <w:rPr>
          <w:rStyle w:val="label1"/>
          <w:b w:val="0"/>
          <w:i/>
          <w:iCs/>
          <w:color w:val="000000"/>
          <w:sz w:val="26"/>
          <w:szCs w:val="26"/>
        </w:rPr>
        <w:t>T</w:t>
      </w:r>
      <w:r w:rsidR="001E66BE" w:rsidRPr="00E50BBC">
        <w:rPr>
          <w:rStyle w:val="label1"/>
          <w:b w:val="0"/>
          <w:i/>
          <w:iCs/>
          <w:color w:val="000000"/>
          <w:sz w:val="26"/>
          <w:szCs w:val="26"/>
        </w:rPr>
        <w:t>exts</w:t>
      </w:r>
      <w:r w:rsidR="001E66BE" w:rsidRPr="00FB7B9B">
        <w:rPr>
          <w:rStyle w:val="label1"/>
          <w:b w:val="0"/>
          <w:color w:val="000000"/>
          <w:sz w:val="26"/>
          <w:szCs w:val="26"/>
        </w:rPr>
        <w:t xml:space="preserve"> </w:t>
      </w:r>
      <w:r>
        <w:rPr>
          <w:rStyle w:val="label1"/>
          <w:b w:val="0"/>
          <w:color w:val="000000"/>
          <w:sz w:val="26"/>
          <w:szCs w:val="26"/>
        </w:rPr>
        <w:t xml:space="preserve">by Pritchard </w:t>
      </w:r>
      <w:r w:rsidR="001E66BE" w:rsidRPr="00FB7B9B">
        <w:rPr>
          <w:rStyle w:val="label1"/>
          <w:b w:val="0"/>
          <w:color w:val="000000"/>
          <w:sz w:val="26"/>
          <w:szCs w:val="26"/>
        </w:rPr>
        <w:t>with the section that’s called the A</w:t>
      </w:r>
      <w:r>
        <w:rPr>
          <w:rStyle w:val="label1"/>
          <w:b w:val="0"/>
          <w:color w:val="000000"/>
          <w:sz w:val="26"/>
          <w:szCs w:val="26"/>
        </w:rPr>
        <w:t>kk</w:t>
      </w:r>
      <w:r w:rsidR="001E66BE" w:rsidRPr="00FB7B9B">
        <w:rPr>
          <w:rStyle w:val="label1"/>
          <w:b w:val="0"/>
          <w:color w:val="000000"/>
          <w:sz w:val="26"/>
          <w:szCs w:val="26"/>
        </w:rPr>
        <w:t xml:space="preserve">adian </w:t>
      </w:r>
      <w:r>
        <w:rPr>
          <w:rStyle w:val="label1"/>
          <w:b w:val="0"/>
          <w:color w:val="000000"/>
          <w:sz w:val="26"/>
          <w:szCs w:val="26"/>
        </w:rPr>
        <w:t>letters</w:t>
      </w:r>
      <w:r w:rsidR="003F6A0C" w:rsidRPr="00FB7B9B">
        <w:rPr>
          <w:rStyle w:val="label1"/>
          <w:b w:val="0"/>
          <w:color w:val="000000"/>
          <w:sz w:val="26"/>
          <w:szCs w:val="26"/>
        </w:rPr>
        <w:t xml:space="preserve"> </w:t>
      </w:r>
      <w:r w:rsidR="001E66BE" w:rsidRPr="00FB7B9B">
        <w:rPr>
          <w:rStyle w:val="label1"/>
          <w:b w:val="0"/>
          <w:color w:val="000000"/>
          <w:sz w:val="26"/>
          <w:szCs w:val="26"/>
        </w:rPr>
        <w:t xml:space="preserve">with the subtitle </w:t>
      </w:r>
      <w:r>
        <w:rPr>
          <w:rStyle w:val="label1"/>
          <w:b w:val="0"/>
          <w:color w:val="000000"/>
          <w:sz w:val="26"/>
          <w:szCs w:val="26"/>
        </w:rPr>
        <w:t>“</w:t>
      </w:r>
      <w:r w:rsidR="003F6A0C" w:rsidRPr="00FB7B9B">
        <w:rPr>
          <w:rStyle w:val="label1"/>
          <w:b w:val="0"/>
          <w:color w:val="000000"/>
          <w:sz w:val="26"/>
          <w:szCs w:val="26"/>
        </w:rPr>
        <w:t>Divine R</w:t>
      </w:r>
      <w:r w:rsidR="001E66BE" w:rsidRPr="00FB7B9B">
        <w:rPr>
          <w:rStyle w:val="label1"/>
          <w:b w:val="0"/>
          <w:color w:val="000000"/>
          <w:sz w:val="26"/>
          <w:szCs w:val="26"/>
        </w:rPr>
        <w:t>evelations</w:t>
      </w:r>
      <w:r w:rsidR="00DF0BD3" w:rsidRPr="00FB7B9B">
        <w:rPr>
          <w:rStyle w:val="label1"/>
          <w:b w:val="0"/>
          <w:color w:val="000000"/>
          <w:sz w:val="26"/>
          <w:szCs w:val="26"/>
        </w:rPr>
        <w:t>.</w:t>
      </w:r>
      <w:r>
        <w:rPr>
          <w:rStyle w:val="label1"/>
          <w:b w:val="0"/>
          <w:color w:val="000000"/>
          <w:sz w:val="26"/>
          <w:szCs w:val="26"/>
        </w:rPr>
        <w:t>”</w:t>
      </w:r>
      <w:r w:rsidR="001E66BE" w:rsidRPr="00FB7B9B">
        <w:rPr>
          <w:rStyle w:val="label1"/>
          <w:b w:val="0"/>
          <w:color w:val="000000"/>
          <w:sz w:val="26"/>
          <w:szCs w:val="26"/>
        </w:rPr>
        <w:t xml:space="preserve"> </w:t>
      </w:r>
      <w:r w:rsidR="00E50BBC">
        <w:rPr>
          <w:rStyle w:val="label1"/>
          <w:b w:val="0"/>
          <w:color w:val="000000"/>
          <w:sz w:val="26"/>
          <w:szCs w:val="26"/>
        </w:rPr>
        <w:t>W</w:t>
      </w:r>
      <w:r w:rsidR="001E66BE" w:rsidRPr="00FB7B9B">
        <w:rPr>
          <w:rStyle w:val="label1"/>
          <w:b w:val="0"/>
          <w:color w:val="000000"/>
          <w:sz w:val="26"/>
          <w:szCs w:val="26"/>
        </w:rPr>
        <w:t xml:space="preserve">e looked at some of those texts from </w:t>
      </w:r>
      <w:r w:rsidR="002926FB" w:rsidRPr="00FB7B9B">
        <w:rPr>
          <w:rStyle w:val="label1"/>
          <w:b w:val="0"/>
          <w:color w:val="000000"/>
          <w:sz w:val="26"/>
          <w:szCs w:val="26"/>
        </w:rPr>
        <w:t xml:space="preserve">Mari, </w:t>
      </w:r>
      <w:r w:rsidR="00E50BBC">
        <w:rPr>
          <w:rStyle w:val="label1"/>
          <w:b w:val="0"/>
          <w:color w:val="000000"/>
          <w:sz w:val="26"/>
          <w:szCs w:val="26"/>
        </w:rPr>
        <w:t>w</w:t>
      </w:r>
      <w:r w:rsidR="001E66BE" w:rsidRPr="00FB7B9B">
        <w:rPr>
          <w:rStyle w:val="label1"/>
          <w:b w:val="0"/>
          <w:color w:val="000000"/>
          <w:sz w:val="26"/>
          <w:szCs w:val="26"/>
        </w:rPr>
        <w:t xml:space="preserve">here you have an </w:t>
      </w:r>
      <w:r w:rsidR="002926FB" w:rsidRPr="00FB7B9B">
        <w:rPr>
          <w:rStyle w:val="label1"/>
          <w:b w:val="0"/>
          <w:color w:val="000000"/>
          <w:sz w:val="26"/>
          <w:szCs w:val="26"/>
        </w:rPr>
        <w:t xml:space="preserve">example </w:t>
      </w:r>
      <w:r w:rsidR="001E66BE" w:rsidRPr="00FB7B9B">
        <w:rPr>
          <w:rStyle w:val="label1"/>
          <w:b w:val="0"/>
          <w:color w:val="000000"/>
          <w:sz w:val="26"/>
          <w:szCs w:val="26"/>
        </w:rPr>
        <w:t xml:space="preserve">of the person who </w:t>
      </w:r>
      <w:r w:rsidR="002926FB" w:rsidRPr="00FB7B9B">
        <w:rPr>
          <w:rStyle w:val="label1"/>
          <w:b w:val="0"/>
          <w:color w:val="000000"/>
          <w:sz w:val="26"/>
          <w:szCs w:val="26"/>
        </w:rPr>
        <w:t>received</w:t>
      </w:r>
      <w:r w:rsidR="001E66BE" w:rsidRPr="00FB7B9B">
        <w:rPr>
          <w:rStyle w:val="label1"/>
          <w:b w:val="0"/>
          <w:color w:val="000000"/>
          <w:sz w:val="26"/>
          <w:szCs w:val="26"/>
        </w:rPr>
        <w:t xml:space="preserve"> the message from </w:t>
      </w:r>
      <w:r>
        <w:rPr>
          <w:rStyle w:val="label1"/>
          <w:b w:val="0"/>
          <w:color w:val="000000"/>
          <w:sz w:val="26"/>
          <w:szCs w:val="26"/>
        </w:rPr>
        <w:t>a deity</w:t>
      </w:r>
      <w:r w:rsidR="00520AA5" w:rsidRPr="00FB7B9B">
        <w:rPr>
          <w:rStyle w:val="label1"/>
          <w:b w:val="0"/>
          <w:color w:val="000000"/>
          <w:sz w:val="26"/>
          <w:szCs w:val="26"/>
        </w:rPr>
        <w:t>,</w:t>
      </w:r>
      <w:r w:rsidR="001E66BE" w:rsidRPr="00FB7B9B">
        <w:rPr>
          <w:rStyle w:val="label1"/>
          <w:b w:val="0"/>
          <w:color w:val="000000"/>
          <w:sz w:val="26"/>
          <w:szCs w:val="26"/>
        </w:rPr>
        <w:t xml:space="preserve"> in this </w:t>
      </w:r>
      <w:r w:rsidR="002926FB" w:rsidRPr="00FB7B9B">
        <w:rPr>
          <w:rStyle w:val="label1"/>
          <w:b w:val="0"/>
          <w:color w:val="000000"/>
          <w:sz w:val="26"/>
          <w:szCs w:val="26"/>
        </w:rPr>
        <w:t>case</w:t>
      </w:r>
      <w:r w:rsidR="001E66BE" w:rsidRPr="00FB7B9B">
        <w:rPr>
          <w:rStyle w:val="label1"/>
          <w:b w:val="0"/>
          <w:color w:val="000000"/>
          <w:sz w:val="26"/>
          <w:szCs w:val="26"/>
        </w:rPr>
        <w:t xml:space="preserve"> from </w:t>
      </w:r>
      <w:r w:rsidR="002926FB" w:rsidRPr="00FB7B9B">
        <w:rPr>
          <w:rStyle w:val="label1"/>
          <w:b w:val="0"/>
          <w:color w:val="000000"/>
          <w:sz w:val="26"/>
          <w:szCs w:val="26"/>
        </w:rPr>
        <w:t>D</w:t>
      </w:r>
      <w:r>
        <w:rPr>
          <w:rStyle w:val="label1"/>
          <w:b w:val="0"/>
          <w:color w:val="000000"/>
          <w:sz w:val="26"/>
          <w:szCs w:val="26"/>
        </w:rPr>
        <w:t>a</w:t>
      </w:r>
      <w:r w:rsidR="002926FB" w:rsidRPr="00FB7B9B">
        <w:rPr>
          <w:rStyle w:val="label1"/>
          <w:b w:val="0"/>
          <w:color w:val="000000"/>
          <w:sz w:val="26"/>
          <w:szCs w:val="26"/>
        </w:rPr>
        <w:t>g</w:t>
      </w:r>
      <w:r>
        <w:rPr>
          <w:rStyle w:val="label1"/>
          <w:b w:val="0"/>
          <w:color w:val="000000"/>
          <w:sz w:val="26"/>
          <w:szCs w:val="26"/>
        </w:rPr>
        <w:t>o</w:t>
      </w:r>
      <w:r w:rsidR="002926FB" w:rsidRPr="00FB7B9B">
        <w:rPr>
          <w:rStyle w:val="label1"/>
          <w:b w:val="0"/>
          <w:color w:val="000000"/>
          <w:sz w:val="26"/>
          <w:szCs w:val="26"/>
        </w:rPr>
        <w:t>n</w:t>
      </w:r>
      <w:r w:rsidR="00520AA5" w:rsidRPr="00FB7B9B">
        <w:rPr>
          <w:rStyle w:val="label1"/>
          <w:b w:val="0"/>
          <w:color w:val="000000"/>
          <w:sz w:val="26"/>
          <w:szCs w:val="26"/>
        </w:rPr>
        <w:t>,</w:t>
      </w:r>
      <w:r w:rsidR="001E66BE" w:rsidRPr="00FB7B9B">
        <w:rPr>
          <w:rStyle w:val="label1"/>
          <w:b w:val="0"/>
          <w:color w:val="000000"/>
          <w:sz w:val="26"/>
          <w:szCs w:val="26"/>
        </w:rPr>
        <w:t xml:space="preserve"> and he take</w:t>
      </w:r>
      <w:r w:rsidR="002926FB" w:rsidRPr="00FB7B9B">
        <w:rPr>
          <w:rStyle w:val="label1"/>
          <w:b w:val="0"/>
          <w:color w:val="000000"/>
          <w:sz w:val="26"/>
          <w:szCs w:val="26"/>
        </w:rPr>
        <w:t>s</w:t>
      </w:r>
      <w:r w:rsidR="001E66BE" w:rsidRPr="00FB7B9B">
        <w:rPr>
          <w:rStyle w:val="label1"/>
          <w:b w:val="0"/>
          <w:color w:val="000000"/>
          <w:sz w:val="26"/>
          <w:szCs w:val="26"/>
        </w:rPr>
        <w:t xml:space="preserve"> that message to another individual who writes it up on a </w:t>
      </w:r>
      <w:r w:rsidR="002926FB" w:rsidRPr="00FB7B9B">
        <w:rPr>
          <w:rStyle w:val="label1"/>
          <w:b w:val="0"/>
          <w:color w:val="000000"/>
          <w:sz w:val="26"/>
          <w:szCs w:val="26"/>
        </w:rPr>
        <w:t xml:space="preserve">tablet and sends it along to </w:t>
      </w:r>
      <w:r w:rsidR="001E66BE" w:rsidRPr="00FB7B9B">
        <w:rPr>
          <w:rStyle w:val="label1"/>
          <w:b w:val="0"/>
          <w:color w:val="000000"/>
          <w:sz w:val="26"/>
          <w:szCs w:val="26"/>
        </w:rPr>
        <w:t xml:space="preserve">the king and this we </w:t>
      </w:r>
      <w:r w:rsidR="002926FB" w:rsidRPr="00FB7B9B">
        <w:rPr>
          <w:rStyle w:val="label1"/>
          <w:b w:val="0"/>
          <w:color w:val="000000"/>
          <w:sz w:val="26"/>
          <w:szCs w:val="26"/>
        </w:rPr>
        <w:t>noted</w:t>
      </w:r>
      <w:r w:rsidR="001E66BE" w:rsidRPr="00FB7B9B">
        <w:rPr>
          <w:rStyle w:val="label1"/>
          <w:b w:val="0"/>
          <w:color w:val="000000"/>
          <w:sz w:val="26"/>
          <w:szCs w:val="26"/>
        </w:rPr>
        <w:t xml:space="preserve"> last week</w:t>
      </w:r>
      <w:r w:rsidR="00DF0BD3" w:rsidRPr="00FB7B9B">
        <w:rPr>
          <w:rStyle w:val="label1"/>
          <w:b w:val="0"/>
          <w:color w:val="000000"/>
          <w:sz w:val="26"/>
          <w:szCs w:val="26"/>
        </w:rPr>
        <w:t>.</w:t>
      </w:r>
      <w:r w:rsidR="001E66BE" w:rsidRPr="00FB7B9B">
        <w:rPr>
          <w:rStyle w:val="label1"/>
          <w:b w:val="0"/>
          <w:color w:val="000000"/>
          <w:sz w:val="26"/>
          <w:szCs w:val="26"/>
        </w:rPr>
        <w:t xml:space="preserve"> </w:t>
      </w:r>
      <w:r w:rsidR="00DF0BD3" w:rsidRPr="00FB7B9B">
        <w:rPr>
          <w:rStyle w:val="label1"/>
          <w:b w:val="0"/>
          <w:color w:val="000000"/>
          <w:sz w:val="26"/>
          <w:szCs w:val="26"/>
        </w:rPr>
        <w:t>T</w:t>
      </w:r>
      <w:r w:rsidR="001E66BE" w:rsidRPr="00FB7B9B">
        <w:rPr>
          <w:rStyle w:val="label1"/>
          <w:b w:val="0"/>
          <w:color w:val="000000"/>
          <w:sz w:val="26"/>
          <w:szCs w:val="26"/>
        </w:rPr>
        <w:t xml:space="preserve">here were some </w:t>
      </w:r>
      <w:r w:rsidR="002926FB" w:rsidRPr="00FB7B9B">
        <w:rPr>
          <w:rStyle w:val="label1"/>
          <w:b w:val="0"/>
          <w:color w:val="000000"/>
          <w:sz w:val="26"/>
          <w:szCs w:val="26"/>
        </w:rPr>
        <w:t>faint</w:t>
      </w:r>
      <w:r w:rsidR="001E66BE" w:rsidRPr="00FB7B9B">
        <w:rPr>
          <w:rStyle w:val="label1"/>
          <w:b w:val="0"/>
          <w:color w:val="000000"/>
          <w:sz w:val="26"/>
          <w:szCs w:val="26"/>
        </w:rPr>
        <w:t xml:space="preserve"> similarities in </w:t>
      </w:r>
      <w:r w:rsidR="002926FB" w:rsidRPr="00FB7B9B">
        <w:rPr>
          <w:rStyle w:val="label1"/>
          <w:b w:val="0"/>
          <w:color w:val="000000"/>
          <w:sz w:val="26"/>
          <w:szCs w:val="26"/>
        </w:rPr>
        <w:t xml:space="preserve">both form and content </w:t>
      </w:r>
      <w:r w:rsidR="00520AA5" w:rsidRPr="00FB7B9B">
        <w:rPr>
          <w:rStyle w:val="label1"/>
          <w:b w:val="0"/>
          <w:color w:val="000000"/>
          <w:sz w:val="26"/>
          <w:szCs w:val="26"/>
        </w:rPr>
        <w:t>between</w:t>
      </w:r>
      <w:r w:rsidR="002926FB" w:rsidRPr="00FB7B9B">
        <w:rPr>
          <w:rStyle w:val="label1"/>
          <w:b w:val="0"/>
          <w:color w:val="000000"/>
          <w:sz w:val="26"/>
          <w:szCs w:val="26"/>
        </w:rPr>
        <w:t xml:space="preserve"> this phenomenon</w:t>
      </w:r>
      <w:r w:rsidR="00E80EA4">
        <w:rPr>
          <w:rStyle w:val="label1"/>
          <w:b w:val="0"/>
          <w:color w:val="000000"/>
          <w:sz w:val="26"/>
          <w:szCs w:val="26"/>
        </w:rPr>
        <w:t xml:space="preserve"> in Mesopotamia</w:t>
      </w:r>
      <w:r w:rsidR="002926FB" w:rsidRPr="00FB7B9B">
        <w:rPr>
          <w:rStyle w:val="label1"/>
          <w:b w:val="0"/>
          <w:color w:val="000000"/>
          <w:sz w:val="26"/>
          <w:szCs w:val="26"/>
        </w:rPr>
        <w:t xml:space="preserve"> </w:t>
      </w:r>
      <w:r w:rsidR="00E50BBC">
        <w:rPr>
          <w:rStyle w:val="label1"/>
          <w:b w:val="0"/>
          <w:color w:val="000000"/>
          <w:sz w:val="26"/>
          <w:szCs w:val="26"/>
        </w:rPr>
        <w:t xml:space="preserve">at </w:t>
      </w:r>
      <w:r w:rsidR="002926FB" w:rsidRPr="00FB7B9B">
        <w:rPr>
          <w:rStyle w:val="label1"/>
          <w:b w:val="0"/>
          <w:color w:val="000000"/>
          <w:sz w:val="26"/>
          <w:szCs w:val="26"/>
        </w:rPr>
        <w:t>Mari</w:t>
      </w:r>
      <w:r w:rsidR="00520AA5" w:rsidRPr="00FB7B9B">
        <w:rPr>
          <w:rStyle w:val="label1"/>
          <w:b w:val="0"/>
          <w:color w:val="000000"/>
          <w:sz w:val="26"/>
          <w:szCs w:val="26"/>
        </w:rPr>
        <w:t>,</w:t>
      </w:r>
      <w:r w:rsidR="002926FB" w:rsidRPr="00FB7B9B">
        <w:rPr>
          <w:rStyle w:val="label1"/>
          <w:b w:val="0"/>
          <w:color w:val="000000"/>
          <w:sz w:val="26"/>
          <w:szCs w:val="26"/>
        </w:rPr>
        <w:t xml:space="preserve"> and what you find i</w:t>
      </w:r>
      <w:r w:rsidR="00E50BBC">
        <w:rPr>
          <w:rStyle w:val="label1"/>
          <w:b w:val="0"/>
          <w:color w:val="000000"/>
          <w:sz w:val="26"/>
          <w:szCs w:val="26"/>
        </w:rPr>
        <w:t>n</w:t>
      </w:r>
      <w:r w:rsidR="002926FB" w:rsidRPr="00FB7B9B">
        <w:rPr>
          <w:rStyle w:val="label1"/>
          <w:b w:val="0"/>
          <w:color w:val="000000"/>
          <w:sz w:val="26"/>
          <w:szCs w:val="26"/>
        </w:rPr>
        <w:t xml:space="preserve"> the Old Testament</w:t>
      </w:r>
      <w:r>
        <w:rPr>
          <w:rStyle w:val="label1"/>
          <w:b w:val="0"/>
          <w:color w:val="000000"/>
          <w:sz w:val="26"/>
          <w:szCs w:val="26"/>
        </w:rPr>
        <w:t>. Y</w:t>
      </w:r>
      <w:r w:rsidR="002926FB" w:rsidRPr="00FB7B9B">
        <w:rPr>
          <w:rStyle w:val="label1"/>
          <w:b w:val="0"/>
          <w:color w:val="000000"/>
          <w:sz w:val="26"/>
          <w:szCs w:val="26"/>
        </w:rPr>
        <w:t xml:space="preserve">ou do have a person who </w:t>
      </w:r>
      <w:r>
        <w:rPr>
          <w:rStyle w:val="label1"/>
          <w:b w:val="0"/>
          <w:color w:val="000000"/>
          <w:sz w:val="26"/>
          <w:szCs w:val="26"/>
        </w:rPr>
        <w:t>claims</w:t>
      </w:r>
      <w:r w:rsidR="002926FB" w:rsidRPr="00FB7B9B">
        <w:rPr>
          <w:rStyle w:val="label1"/>
          <w:b w:val="0"/>
          <w:color w:val="000000"/>
          <w:sz w:val="26"/>
          <w:szCs w:val="26"/>
        </w:rPr>
        <w:t xml:space="preserve"> </w:t>
      </w:r>
      <w:r w:rsidR="00E50BBC">
        <w:rPr>
          <w:rStyle w:val="label1"/>
          <w:b w:val="0"/>
          <w:color w:val="000000"/>
          <w:sz w:val="26"/>
          <w:szCs w:val="26"/>
        </w:rPr>
        <w:t xml:space="preserve">to have </w:t>
      </w:r>
      <w:r w:rsidR="002926FB" w:rsidRPr="00FB7B9B">
        <w:rPr>
          <w:rStyle w:val="label1"/>
          <w:b w:val="0"/>
          <w:color w:val="000000"/>
          <w:sz w:val="26"/>
          <w:szCs w:val="26"/>
        </w:rPr>
        <w:t xml:space="preserve">a message from </w:t>
      </w:r>
      <w:r>
        <w:rPr>
          <w:rStyle w:val="label1"/>
          <w:b w:val="0"/>
          <w:color w:val="000000"/>
          <w:sz w:val="26"/>
          <w:szCs w:val="26"/>
        </w:rPr>
        <w:t>the d</w:t>
      </w:r>
      <w:r w:rsidR="00E50BBC">
        <w:rPr>
          <w:rStyle w:val="label1"/>
          <w:b w:val="0"/>
          <w:color w:val="000000"/>
          <w:sz w:val="26"/>
          <w:szCs w:val="26"/>
        </w:rPr>
        <w:t>e</w:t>
      </w:r>
      <w:r>
        <w:rPr>
          <w:rStyle w:val="label1"/>
          <w:b w:val="0"/>
          <w:color w:val="000000"/>
          <w:sz w:val="26"/>
          <w:szCs w:val="26"/>
        </w:rPr>
        <w:t xml:space="preserve">ity </w:t>
      </w:r>
      <w:r w:rsidR="006F39B8">
        <w:rPr>
          <w:rStyle w:val="label1"/>
          <w:b w:val="0"/>
          <w:color w:val="000000"/>
          <w:sz w:val="26"/>
          <w:szCs w:val="26"/>
        </w:rPr>
        <w:t xml:space="preserve">a </w:t>
      </w:r>
      <w:r w:rsidR="00520AA5" w:rsidRPr="00FB7B9B">
        <w:rPr>
          <w:rStyle w:val="label1"/>
          <w:b w:val="0"/>
          <w:color w:val="000000"/>
          <w:sz w:val="26"/>
          <w:szCs w:val="26"/>
        </w:rPr>
        <w:t xml:space="preserve">messenger who passes </w:t>
      </w:r>
      <w:r w:rsidR="00E50BBC">
        <w:rPr>
          <w:rStyle w:val="label1"/>
          <w:b w:val="0"/>
          <w:color w:val="000000"/>
          <w:sz w:val="26"/>
          <w:szCs w:val="26"/>
        </w:rPr>
        <w:t xml:space="preserve">it </w:t>
      </w:r>
      <w:r w:rsidR="00520AA5" w:rsidRPr="00FB7B9B">
        <w:rPr>
          <w:rStyle w:val="label1"/>
          <w:b w:val="0"/>
          <w:color w:val="000000"/>
          <w:sz w:val="26"/>
          <w:szCs w:val="26"/>
        </w:rPr>
        <w:t>on to the king, although indirectly, not directly</w:t>
      </w:r>
      <w:r w:rsidR="003F6A0C" w:rsidRPr="00FB7B9B">
        <w:rPr>
          <w:rStyle w:val="label1"/>
          <w:b w:val="0"/>
          <w:color w:val="000000"/>
          <w:sz w:val="26"/>
          <w:szCs w:val="26"/>
        </w:rPr>
        <w:t xml:space="preserve">. </w:t>
      </w:r>
    </w:p>
    <w:p w:rsidR="00673E70" w:rsidRPr="00673E70" w:rsidRDefault="00673E70" w:rsidP="00673E70">
      <w:pPr>
        <w:spacing w:line="360" w:lineRule="auto"/>
        <w:rPr>
          <w:rStyle w:val="label1"/>
          <w:b w:val="0"/>
          <w:bCs w:val="0"/>
        </w:rPr>
      </w:pPr>
      <w:r>
        <w:rPr>
          <w:rStyle w:val="label1"/>
          <w:b w:val="0"/>
          <w:bCs w:val="0"/>
        </w:rPr>
        <w:t xml:space="preserve">     b) </w:t>
      </w:r>
      <w:r w:rsidRPr="00673E70">
        <w:rPr>
          <w:rStyle w:val="label1"/>
          <w:b w:val="0"/>
          <w:bCs w:val="0"/>
        </w:rPr>
        <w:t>Differences</w:t>
      </w:r>
      <w:r w:rsidRPr="00673E70">
        <w:rPr>
          <w:rStyle w:val="label1"/>
          <w:b w:val="0"/>
          <w:bCs w:val="0"/>
        </w:rPr>
        <w:br/>
      </w:r>
      <w:r>
        <w:rPr>
          <w:rStyle w:val="label1"/>
          <w:b w:val="0"/>
          <w:bCs w:val="0"/>
        </w:rPr>
        <w:t xml:space="preserve">            </w:t>
      </w:r>
      <w:r w:rsidRPr="00673E70">
        <w:rPr>
          <w:rStyle w:val="label1"/>
          <w:b w:val="0"/>
          <w:bCs w:val="0"/>
        </w:rPr>
        <w:t>1) Indirectly to the King</w:t>
      </w:r>
    </w:p>
    <w:p w:rsidR="00DF0BD3" w:rsidRPr="00FB7B9B" w:rsidRDefault="003F6A0C" w:rsidP="00E50BBC">
      <w:pPr>
        <w:spacing w:line="360" w:lineRule="auto"/>
        <w:ind w:firstLine="720"/>
        <w:rPr>
          <w:rStyle w:val="label1"/>
        </w:rPr>
      </w:pPr>
      <w:r w:rsidRPr="00FB7B9B">
        <w:rPr>
          <w:rStyle w:val="label1"/>
          <w:b w:val="0"/>
          <w:color w:val="000000"/>
          <w:sz w:val="26"/>
          <w:szCs w:val="26"/>
        </w:rPr>
        <w:t>B</w:t>
      </w:r>
      <w:r w:rsidR="00520AA5" w:rsidRPr="00FB7B9B">
        <w:rPr>
          <w:rStyle w:val="label1"/>
          <w:b w:val="0"/>
          <w:color w:val="000000"/>
          <w:sz w:val="26"/>
          <w:szCs w:val="26"/>
        </w:rPr>
        <w:t>ut at the end of the hour, I was discussing some of the differences</w:t>
      </w:r>
      <w:r w:rsidR="00E80EA4">
        <w:rPr>
          <w:rStyle w:val="label1"/>
          <w:b w:val="0"/>
          <w:color w:val="000000"/>
          <w:sz w:val="26"/>
          <w:szCs w:val="26"/>
        </w:rPr>
        <w:t>. Y</w:t>
      </w:r>
      <w:r w:rsidR="00520AA5" w:rsidRPr="00FB7B9B">
        <w:rPr>
          <w:rStyle w:val="label1"/>
          <w:b w:val="0"/>
          <w:color w:val="000000"/>
          <w:sz w:val="26"/>
          <w:szCs w:val="26"/>
        </w:rPr>
        <w:t xml:space="preserve">ou can see some faint similarities, but there are also some very striking differences. </w:t>
      </w:r>
      <w:r w:rsidR="00E50BBC">
        <w:rPr>
          <w:rStyle w:val="label1"/>
          <w:b w:val="0"/>
          <w:color w:val="000000"/>
          <w:sz w:val="26"/>
          <w:szCs w:val="26"/>
        </w:rPr>
        <w:t>T</w:t>
      </w:r>
      <w:r w:rsidR="00E80EA4">
        <w:rPr>
          <w:rStyle w:val="label1"/>
          <w:b w:val="0"/>
          <w:color w:val="000000"/>
          <w:sz w:val="26"/>
          <w:szCs w:val="26"/>
        </w:rPr>
        <w:t>he first one I mentioned is that</w:t>
      </w:r>
      <w:r w:rsidR="00520AA5" w:rsidRPr="00FB7B9B">
        <w:rPr>
          <w:rStyle w:val="label1"/>
          <w:b w:val="0"/>
          <w:color w:val="000000"/>
          <w:sz w:val="26"/>
          <w:szCs w:val="26"/>
        </w:rPr>
        <w:t xml:space="preserve"> it’s given indirectly in Mari, </w:t>
      </w:r>
      <w:r w:rsidR="00E50BBC">
        <w:rPr>
          <w:rStyle w:val="label1"/>
          <w:b w:val="0"/>
          <w:color w:val="000000"/>
          <w:sz w:val="26"/>
          <w:szCs w:val="26"/>
        </w:rPr>
        <w:t xml:space="preserve">while </w:t>
      </w:r>
      <w:r w:rsidR="00E80EA4" w:rsidRPr="00FB7B9B">
        <w:rPr>
          <w:rStyle w:val="label1"/>
          <w:b w:val="0"/>
          <w:color w:val="000000"/>
          <w:sz w:val="26"/>
          <w:szCs w:val="26"/>
        </w:rPr>
        <w:t>the</w:t>
      </w:r>
      <w:r w:rsidR="00E80EA4">
        <w:rPr>
          <w:rStyle w:val="label1"/>
          <w:b w:val="0"/>
          <w:color w:val="000000"/>
          <w:sz w:val="26"/>
          <w:szCs w:val="26"/>
        </w:rPr>
        <w:t xml:space="preserve"> </w:t>
      </w:r>
      <w:r w:rsidR="00E50BBC">
        <w:rPr>
          <w:rStyle w:val="label1"/>
          <w:b w:val="0"/>
          <w:color w:val="000000"/>
          <w:sz w:val="26"/>
          <w:szCs w:val="26"/>
        </w:rPr>
        <w:t>Israelite</w:t>
      </w:r>
      <w:r w:rsidR="00520AA5" w:rsidRPr="00FB7B9B">
        <w:rPr>
          <w:rStyle w:val="label1"/>
          <w:b w:val="0"/>
          <w:color w:val="000000"/>
          <w:sz w:val="26"/>
          <w:szCs w:val="26"/>
        </w:rPr>
        <w:t xml:space="preserve"> prophets give the message directly</w:t>
      </w:r>
      <w:r w:rsidR="006F39B8">
        <w:rPr>
          <w:rStyle w:val="label1"/>
          <w:b w:val="0"/>
          <w:color w:val="000000"/>
          <w:sz w:val="26"/>
          <w:szCs w:val="26"/>
        </w:rPr>
        <w:t xml:space="preserve"> to</w:t>
      </w:r>
      <w:r w:rsidR="00520AA5" w:rsidRPr="00FB7B9B">
        <w:rPr>
          <w:rStyle w:val="label1"/>
          <w:b w:val="0"/>
          <w:color w:val="000000"/>
          <w:sz w:val="26"/>
          <w:szCs w:val="26"/>
        </w:rPr>
        <w:t xml:space="preserve"> the king</w:t>
      </w:r>
      <w:r w:rsidR="00E80EA4" w:rsidRPr="00E80EA4">
        <w:rPr>
          <w:rStyle w:val="label1"/>
          <w:b w:val="0"/>
          <w:color w:val="000000"/>
          <w:sz w:val="26"/>
          <w:szCs w:val="26"/>
        </w:rPr>
        <w:t xml:space="preserve"> </w:t>
      </w:r>
      <w:r w:rsidR="00E80EA4" w:rsidRPr="00FB7B9B">
        <w:rPr>
          <w:rStyle w:val="label1"/>
          <w:b w:val="0"/>
          <w:color w:val="000000"/>
          <w:sz w:val="26"/>
          <w:szCs w:val="26"/>
        </w:rPr>
        <w:t>to confront</w:t>
      </w:r>
      <w:r w:rsidR="00E80EA4">
        <w:rPr>
          <w:rStyle w:val="label1"/>
          <w:b w:val="0"/>
          <w:color w:val="000000"/>
          <w:sz w:val="26"/>
          <w:szCs w:val="26"/>
        </w:rPr>
        <w:t xml:space="preserve"> him</w:t>
      </w:r>
      <w:r w:rsidR="00520AA5" w:rsidRPr="00FB7B9B">
        <w:rPr>
          <w:rStyle w:val="label1"/>
          <w:b w:val="0"/>
          <w:color w:val="000000"/>
          <w:sz w:val="26"/>
          <w:szCs w:val="26"/>
        </w:rPr>
        <w:t>. Two of the tablets end with the statement</w:t>
      </w:r>
      <w:r w:rsidR="00E80EA4">
        <w:rPr>
          <w:rStyle w:val="label1"/>
          <w:b w:val="0"/>
          <w:color w:val="000000"/>
          <w:sz w:val="26"/>
          <w:szCs w:val="26"/>
        </w:rPr>
        <w:t>,</w:t>
      </w:r>
      <w:r w:rsidR="00520AA5" w:rsidRPr="00FB7B9B">
        <w:rPr>
          <w:rStyle w:val="label1"/>
          <w:b w:val="0"/>
          <w:color w:val="000000"/>
          <w:sz w:val="26"/>
          <w:szCs w:val="26"/>
        </w:rPr>
        <w:t xml:space="preserve"> “</w:t>
      </w:r>
      <w:r w:rsidR="00E80EA4">
        <w:rPr>
          <w:rStyle w:val="label1"/>
          <w:b w:val="0"/>
          <w:color w:val="000000"/>
          <w:sz w:val="26"/>
          <w:szCs w:val="26"/>
        </w:rPr>
        <w:t>Let my Lord do what pleases him.</w:t>
      </w:r>
      <w:r w:rsidR="00520AA5" w:rsidRPr="00FB7B9B">
        <w:rPr>
          <w:rStyle w:val="label1"/>
          <w:b w:val="0"/>
          <w:color w:val="000000"/>
          <w:sz w:val="26"/>
          <w:szCs w:val="26"/>
        </w:rPr>
        <w:t xml:space="preserve">” </w:t>
      </w:r>
      <w:r w:rsidR="00E80EA4">
        <w:rPr>
          <w:rStyle w:val="label1"/>
          <w:b w:val="0"/>
          <w:color w:val="000000"/>
          <w:sz w:val="26"/>
          <w:szCs w:val="26"/>
        </w:rPr>
        <w:t>S</w:t>
      </w:r>
      <w:r w:rsidR="00520AA5" w:rsidRPr="00FB7B9B">
        <w:rPr>
          <w:rStyle w:val="label1"/>
          <w:b w:val="0"/>
          <w:color w:val="000000"/>
          <w:sz w:val="26"/>
          <w:szCs w:val="26"/>
        </w:rPr>
        <w:t xml:space="preserve">o here’s the message formally from </w:t>
      </w:r>
      <w:r w:rsidR="007427A9">
        <w:rPr>
          <w:rStyle w:val="label1"/>
          <w:b w:val="0"/>
          <w:color w:val="000000"/>
          <w:sz w:val="26"/>
          <w:szCs w:val="26"/>
        </w:rPr>
        <w:t>a deity</w:t>
      </w:r>
      <w:r w:rsidRPr="00FB7B9B">
        <w:rPr>
          <w:rStyle w:val="label1"/>
          <w:b w:val="0"/>
          <w:color w:val="000000"/>
          <w:sz w:val="26"/>
          <w:szCs w:val="26"/>
        </w:rPr>
        <w:t xml:space="preserve"> </w:t>
      </w:r>
      <w:r w:rsidR="00520AA5" w:rsidRPr="00FB7B9B">
        <w:rPr>
          <w:rStyle w:val="label1"/>
          <w:b w:val="0"/>
          <w:color w:val="000000"/>
          <w:sz w:val="26"/>
          <w:szCs w:val="26"/>
        </w:rPr>
        <w:t xml:space="preserve">given to a king but </w:t>
      </w:r>
      <w:r w:rsidR="000B647F" w:rsidRPr="00FB7B9B">
        <w:rPr>
          <w:rStyle w:val="label1"/>
          <w:b w:val="0"/>
          <w:color w:val="000000"/>
          <w:sz w:val="26"/>
          <w:szCs w:val="26"/>
        </w:rPr>
        <w:t>with that qualification</w:t>
      </w:r>
      <w:r w:rsidR="00E80EA4">
        <w:rPr>
          <w:rStyle w:val="label1"/>
          <w:b w:val="0"/>
          <w:color w:val="000000"/>
          <w:sz w:val="26"/>
          <w:szCs w:val="26"/>
        </w:rPr>
        <w:t>,</w:t>
      </w:r>
      <w:r w:rsidR="000B647F" w:rsidRPr="00FB7B9B">
        <w:rPr>
          <w:rStyle w:val="label1"/>
          <w:b w:val="0"/>
          <w:color w:val="000000"/>
          <w:sz w:val="26"/>
          <w:szCs w:val="26"/>
        </w:rPr>
        <w:t xml:space="preserve"> which</w:t>
      </w:r>
      <w:r w:rsidR="00520AA5" w:rsidRPr="00FB7B9B">
        <w:rPr>
          <w:rStyle w:val="label1"/>
          <w:b w:val="0"/>
          <w:color w:val="000000"/>
          <w:sz w:val="26"/>
          <w:szCs w:val="26"/>
        </w:rPr>
        <w:t xml:space="preserve"> certainly is radically different from the </w:t>
      </w:r>
      <w:r w:rsidR="000B647F" w:rsidRPr="00FB7B9B">
        <w:rPr>
          <w:rStyle w:val="label1"/>
          <w:b w:val="0"/>
          <w:color w:val="000000"/>
          <w:sz w:val="26"/>
          <w:szCs w:val="26"/>
        </w:rPr>
        <w:t>message</w:t>
      </w:r>
      <w:r w:rsidR="00520AA5" w:rsidRPr="00FB7B9B">
        <w:rPr>
          <w:rStyle w:val="label1"/>
          <w:b w:val="0"/>
          <w:color w:val="000000"/>
          <w:sz w:val="26"/>
          <w:szCs w:val="26"/>
        </w:rPr>
        <w:t xml:space="preserve"> </w:t>
      </w:r>
      <w:r w:rsidRPr="00FB7B9B">
        <w:rPr>
          <w:rStyle w:val="label1"/>
          <w:b w:val="0"/>
          <w:color w:val="000000"/>
          <w:sz w:val="26"/>
          <w:szCs w:val="26"/>
        </w:rPr>
        <w:t>of the prophet</w:t>
      </w:r>
      <w:r w:rsidR="007427A9">
        <w:rPr>
          <w:rStyle w:val="label1"/>
          <w:b w:val="0"/>
          <w:color w:val="000000"/>
          <w:sz w:val="26"/>
          <w:szCs w:val="26"/>
        </w:rPr>
        <w:t>s</w:t>
      </w:r>
      <w:r w:rsidRPr="00FB7B9B">
        <w:rPr>
          <w:rStyle w:val="label1"/>
          <w:b w:val="0"/>
          <w:color w:val="000000"/>
          <w:sz w:val="26"/>
          <w:szCs w:val="26"/>
        </w:rPr>
        <w:t xml:space="preserve"> of the Old Testament.</w:t>
      </w:r>
      <w:r w:rsidR="00520AA5" w:rsidRPr="00FB7B9B">
        <w:rPr>
          <w:rStyle w:val="label1"/>
          <w:b w:val="0"/>
          <w:color w:val="000000"/>
          <w:sz w:val="26"/>
          <w:szCs w:val="26"/>
        </w:rPr>
        <w:t xml:space="preserve"> The </w:t>
      </w:r>
      <w:r w:rsidRPr="00FB7B9B">
        <w:rPr>
          <w:rStyle w:val="label1"/>
          <w:b w:val="0"/>
          <w:color w:val="000000"/>
          <w:sz w:val="26"/>
          <w:szCs w:val="26"/>
        </w:rPr>
        <w:lastRenderedPageBreak/>
        <w:t>word of the L</w:t>
      </w:r>
      <w:r w:rsidR="00520AA5" w:rsidRPr="00FB7B9B">
        <w:rPr>
          <w:rStyle w:val="label1"/>
          <w:b w:val="0"/>
          <w:color w:val="000000"/>
          <w:sz w:val="26"/>
          <w:szCs w:val="26"/>
        </w:rPr>
        <w:t xml:space="preserve">ord was to be </w:t>
      </w:r>
      <w:r w:rsidR="000B647F" w:rsidRPr="00FB7B9B">
        <w:rPr>
          <w:rStyle w:val="label1"/>
          <w:b w:val="0"/>
          <w:color w:val="000000"/>
          <w:sz w:val="26"/>
          <w:szCs w:val="26"/>
        </w:rPr>
        <w:t>obeyed</w:t>
      </w:r>
      <w:r w:rsidR="00E50BBC">
        <w:rPr>
          <w:rStyle w:val="label1"/>
          <w:b w:val="0"/>
          <w:color w:val="000000"/>
          <w:sz w:val="26"/>
          <w:szCs w:val="26"/>
        </w:rPr>
        <w:t>. W</w:t>
      </w:r>
      <w:r w:rsidR="00520AA5" w:rsidRPr="00FB7B9B">
        <w:rPr>
          <w:rStyle w:val="label1"/>
          <w:b w:val="0"/>
          <w:color w:val="000000"/>
          <w:sz w:val="26"/>
          <w:szCs w:val="26"/>
        </w:rPr>
        <w:t xml:space="preserve">hen someone heard the word of the Lord, he wasn’t </w:t>
      </w:r>
      <w:r w:rsidR="00E80EA4">
        <w:rPr>
          <w:rStyle w:val="label1"/>
          <w:b w:val="0"/>
          <w:color w:val="000000"/>
          <w:sz w:val="26"/>
          <w:szCs w:val="26"/>
        </w:rPr>
        <w:t xml:space="preserve">to </w:t>
      </w:r>
      <w:r w:rsidR="00520AA5" w:rsidRPr="00FB7B9B">
        <w:rPr>
          <w:rStyle w:val="label1"/>
          <w:b w:val="0"/>
          <w:color w:val="000000"/>
          <w:sz w:val="26"/>
          <w:szCs w:val="26"/>
        </w:rPr>
        <w:t xml:space="preserve">do what pleased him, he was to do what pleased the Lord. So that’s certainly a difference. </w:t>
      </w:r>
      <w:r w:rsidR="00673E70">
        <w:rPr>
          <w:rStyle w:val="label1"/>
          <w:b w:val="0"/>
          <w:color w:val="000000"/>
          <w:sz w:val="26"/>
          <w:szCs w:val="26"/>
        </w:rPr>
        <w:br/>
        <w:t xml:space="preserve">       2) …</w:t>
      </w:r>
      <w:r w:rsidR="00673E70">
        <w:rPr>
          <w:rStyle w:val="label1"/>
          <w:b w:val="0"/>
          <w:color w:val="000000"/>
          <w:sz w:val="26"/>
          <w:szCs w:val="26"/>
        </w:rPr>
        <w:br/>
        <w:t xml:space="preserve">      3) Cultic Concerns with no ethical or spiritual concerns</w:t>
      </w:r>
    </w:p>
    <w:p w:rsidR="00DF0BD3" w:rsidRPr="00FB7B9B" w:rsidRDefault="007427A9" w:rsidP="006F39B8">
      <w:pPr>
        <w:spacing w:line="360" w:lineRule="auto"/>
        <w:ind w:firstLine="720"/>
        <w:rPr>
          <w:rStyle w:val="label1"/>
        </w:rPr>
      </w:pPr>
      <w:r>
        <w:rPr>
          <w:rStyle w:val="label1"/>
          <w:b w:val="0"/>
          <w:color w:val="000000"/>
          <w:sz w:val="26"/>
          <w:szCs w:val="26"/>
        </w:rPr>
        <w:t>T</w:t>
      </w:r>
      <w:r w:rsidR="00520AA5" w:rsidRPr="00FB7B9B">
        <w:rPr>
          <w:rStyle w:val="label1"/>
          <w:b w:val="0"/>
          <w:color w:val="000000"/>
          <w:sz w:val="26"/>
          <w:szCs w:val="26"/>
        </w:rPr>
        <w:t xml:space="preserve">hen the third thing I </w:t>
      </w:r>
      <w:r w:rsidR="000B647F" w:rsidRPr="00FB7B9B">
        <w:rPr>
          <w:rStyle w:val="label1"/>
          <w:b w:val="0"/>
          <w:color w:val="000000"/>
          <w:sz w:val="26"/>
          <w:szCs w:val="26"/>
        </w:rPr>
        <w:t xml:space="preserve">mentioned </w:t>
      </w:r>
      <w:r w:rsidR="00E80EA4">
        <w:rPr>
          <w:rStyle w:val="label1"/>
          <w:b w:val="0"/>
          <w:color w:val="000000"/>
          <w:sz w:val="26"/>
          <w:szCs w:val="26"/>
        </w:rPr>
        <w:t>right at the end of the hour</w:t>
      </w:r>
      <w:r w:rsidR="00520AA5" w:rsidRPr="00FB7B9B">
        <w:rPr>
          <w:rStyle w:val="label1"/>
          <w:b w:val="0"/>
          <w:color w:val="000000"/>
          <w:sz w:val="26"/>
          <w:szCs w:val="26"/>
        </w:rPr>
        <w:t xml:space="preserve"> was that the focus o</w:t>
      </w:r>
      <w:r w:rsidR="000B647F" w:rsidRPr="00FB7B9B">
        <w:rPr>
          <w:rStyle w:val="label1"/>
          <w:b w:val="0"/>
          <w:color w:val="000000"/>
          <w:sz w:val="26"/>
          <w:szCs w:val="26"/>
        </w:rPr>
        <w:t>f the message in the Mari text</w:t>
      </w:r>
      <w:r w:rsidR="00520AA5" w:rsidRPr="00FB7B9B">
        <w:rPr>
          <w:rStyle w:val="label1"/>
          <w:b w:val="0"/>
          <w:color w:val="000000"/>
          <w:sz w:val="26"/>
          <w:szCs w:val="26"/>
        </w:rPr>
        <w:t xml:space="preserve"> does not concern ethical or spiritual realities b</w:t>
      </w:r>
      <w:r w:rsidR="000B647F" w:rsidRPr="00FB7B9B">
        <w:rPr>
          <w:rStyle w:val="label1"/>
          <w:b w:val="0"/>
          <w:color w:val="000000"/>
          <w:sz w:val="26"/>
          <w:szCs w:val="26"/>
        </w:rPr>
        <w:t>ut rather external cultic obligations</w:t>
      </w:r>
      <w:r w:rsidR="00520AA5" w:rsidRPr="00FB7B9B">
        <w:rPr>
          <w:rStyle w:val="label1"/>
          <w:b w:val="0"/>
          <w:color w:val="000000"/>
          <w:sz w:val="26"/>
          <w:szCs w:val="26"/>
        </w:rPr>
        <w:t>. I</w:t>
      </w:r>
      <w:r w:rsidR="000B647F" w:rsidRPr="00FB7B9B">
        <w:rPr>
          <w:rStyle w:val="label1"/>
          <w:b w:val="0"/>
          <w:color w:val="000000"/>
          <w:sz w:val="26"/>
          <w:szCs w:val="26"/>
        </w:rPr>
        <w:t>n other words, you</w:t>
      </w:r>
      <w:r w:rsidR="00520AA5" w:rsidRPr="00FB7B9B">
        <w:rPr>
          <w:rStyle w:val="label1"/>
          <w:b w:val="0"/>
          <w:color w:val="000000"/>
          <w:sz w:val="26"/>
          <w:szCs w:val="26"/>
        </w:rPr>
        <w:t xml:space="preserve"> didn’t perform this sacrifice, you didn’t </w:t>
      </w:r>
      <w:r w:rsidR="000B647F" w:rsidRPr="00FB7B9B">
        <w:rPr>
          <w:rStyle w:val="label1"/>
          <w:b w:val="0"/>
          <w:color w:val="000000"/>
          <w:sz w:val="26"/>
          <w:szCs w:val="26"/>
        </w:rPr>
        <w:t>give me</w:t>
      </w:r>
      <w:r>
        <w:rPr>
          <w:rStyle w:val="label1"/>
          <w:b w:val="0"/>
          <w:color w:val="000000"/>
          <w:sz w:val="26"/>
          <w:szCs w:val="26"/>
        </w:rPr>
        <w:t xml:space="preserve"> a</w:t>
      </w:r>
      <w:r w:rsidR="000B647F" w:rsidRPr="00FB7B9B">
        <w:rPr>
          <w:rStyle w:val="label1"/>
          <w:b w:val="0"/>
          <w:color w:val="000000"/>
          <w:sz w:val="26"/>
          <w:szCs w:val="26"/>
        </w:rPr>
        <w:t xml:space="preserve"> report </w:t>
      </w:r>
      <w:r w:rsidR="00DF0BD3" w:rsidRPr="00FB7B9B">
        <w:rPr>
          <w:rStyle w:val="label1"/>
          <w:b w:val="0"/>
          <w:color w:val="000000"/>
          <w:sz w:val="26"/>
          <w:szCs w:val="26"/>
        </w:rPr>
        <w:t>for cultic obligations.</w:t>
      </w:r>
      <w:r w:rsidR="00520AA5" w:rsidRPr="00FB7B9B">
        <w:rPr>
          <w:rStyle w:val="label1"/>
          <w:b w:val="0"/>
          <w:color w:val="000000"/>
          <w:sz w:val="26"/>
          <w:szCs w:val="26"/>
        </w:rPr>
        <w:t xml:space="preserve"> </w:t>
      </w:r>
      <w:r w:rsidR="00DF0BD3" w:rsidRPr="00FB7B9B">
        <w:rPr>
          <w:rStyle w:val="label1"/>
          <w:b w:val="0"/>
          <w:color w:val="000000"/>
          <w:sz w:val="26"/>
          <w:szCs w:val="26"/>
        </w:rPr>
        <w:t>T</w:t>
      </w:r>
      <w:r w:rsidR="000B647F" w:rsidRPr="00FB7B9B">
        <w:rPr>
          <w:rStyle w:val="label1"/>
          <w:b w:val="0"/>
          <w:color w:val="000000"/>
          <w:sz w:val="26"/>
          <w:szCs w:val="26"/>
        </w:rPr>
        <w:t xml:space="preserve">hat term </w:t>
      </w:r>
      <w:r w:rsidR="00E80EA4">
        <w:rPr>
          <w:rStyle w:val="label1"/>
          <w:b w:val="0"/>
          <w:color w:val="000000"/>
          <w:sz w:val="26"/>
          <w:szCs w:val="26"/>
        </w:rPr>
        <w:t>“</w:t>
      </w:r>
      <w:r w:rsidR="000B647F" w:rsidRPr="00FB7B9B">
        <w:rPr>
          <w:rStyle w:val="label1"/>
          <w:b w:val="0"/>
          <w:color w:val="000000"/>
          <w:sz w:val="26"/>
          <w:szCs w:val="26"/>
        </w:rPr>
        <w:t>cultic</w:t>
      </w:r>
      <w:r w:rsidR="00E80EA4">
        <w:rPr>
          <w:rStyle w:val="label1"/>
          <w:b w:val="0"/>
          <w:color w:val="000000"/>
          <w:sz w:val="26"/>
          <w:szCs w:val="26"/>
        </w:rPr>
        <w:t>”</w:t>
      </w:r>
      <w:r w:rsidR="000B647F" w:rsidRPr="00FB7B9B">
        <w:rPr>
          <w:rStyle w:val="label1"/>
          <w:b w:val="0"/>
          <w:color w:val="000000"/>
          <w:sz w:val="26"/>
          <w:szCs w:val="26"/>
        </w:rPr>
        <w:t xml:space="preserve"> </w:t>
      </w:r>
      <w:r w:rsidR="006F39B8">
        <w:rPr>
          <w:rStyle w:val="label1"/>
          <w:b w:val="0"/>
          <w:color w:val="000000"/>
          <w:sz w:val="26"/>
          <w:szCs w:val="26"/>
        </w:rPr>
        <w:t>i</w:t>
      </w:r>
      <w:r w:rsidR="000B647F" w:rsidRPr="00FB7B9B">
        <w:rPr>
          <w:rStyle w:val="label1"/>
          <w:b w:val="0"/>
          <w:color w:val="000000"/>
          <w:sz w:val="26"/>
          <w:szCs w:val="26"/>
        </w:rPr>
        <w:t>s</w:t>
      </w:r>
      <w:r w:rsidR="00520AA5" w:rsidRPr="00FB7B9B">
        <w:rPr>
          <w:rStyle w:val="label1"/>
          <w:b w:val="0"/>
          <w:color w:val="000000"/>
          <w:sz w:val="26"/>
          <w:szCs w:val="26"/>
        </w:rPr>
        <w:t xml:space="preserve"> used in reference to </w:t>
      </w:r>
      <w:r w:rsidR="000B647F" w:rsidRPr="00FB7B9B">
        <w:rPr>
          <w:rStyle w:val="label1"/>
          <w:b w:val="0"/>
          <w:color w:val="000000"/>
          <w:sz w:val="26"/>
          <w:szCs w:val="26"/>
        </w:rPr>
        <w:t xml:space="preserve">the </w:t>
      </w:r>
      <w:r w:rsidR="003F6A0C" w:rsidRPr="00FB7B9B">
        <w:rPr>
          <w:rStyle w:val="label1"/>
          <w:b w:val="0"/>
          <w:color w:val="000000"/>
          <w:sz w:val="26"/>
          <w:szCs w:val="26"/>
        </w:rPr>
        <w:t>Old Testament</w:t>
      </w:r>
      <w:r w:rsidR="000B647F" w:rsidRPr="00FB7B9B">
        <w:rPr>
          <w:rStyle w:val="label1"/>
          <w:b w:val="0"/>
          <w:color w:val="000000"/>
          <w:sz w:val="26"/>
          <w:szCs w:val="26"/>
        </w:rPr>
        <w:t xml:space="preserve"> work, it has to do with o</w:t>
      </w:r>
      <w:r w:rsidR="00DF0BD3" w:rsidRPr="00FB7B9B">
        <w:rPr>
          <w:rStyle w:val="label1"/>
          <w:b w:val="0"/>
          <w:color w:val="000000"/>
          <w:sz w:val="26"/>
          <w:szCs w:val="26"/>
        </w:rPr>
        <w:t>utward forms of worship. I</w:t>
      </w:r>
      <w:r w:rsidR="00693597" w:rsidRPr="00FB7B9B">
        <w:rPr>
          <w:rStyle w:val="label1"/>
          <w:b w:val="0"/>
          <w:color w:val="000000"/>
          <w:sz w:val="26"/>
          <w:szCs w:val="26"/>
        </w:rPr>
        <w:t>n other words</w:t>
      </w:r>
      <w:r w:rsidR="00DF0BD3" w:rsidRPr="00FB7B9B">
        <w:rPr>
          <w:rStyle w:val="label1"/>
          <w:b w:val="0"/>
          <w:color w:val="000000"/>
          <w:sz w:val="26"/>
          <w:szCs w:val="26"/>
        </w:rPr>
        <w:t>,</w:t>
      </w:r>
      <w:r w:rsidR="00693597" w:rsidRPr="00FB7B9B">
        <w:rPr>
          <w:rStyle w:val="label1"/>
          <w:b w:val="0"/>
          <w:color w:val="000000"/>
          <w:sz w:val="26"/>
          <w:szCs w:val="26"/>
        </w:rPr>
        <w:t xml:space="preserve"> if you speak of Israel’s cult, you’re speaking of the ou</w:t>
      </w:r>
      <w:r w:rsidR="00DF0BD3" w:rsidRPr="00FB7B9B">
        <w:rPr>
          <w:rStyle w:val="label1"/>
          <w:b w:val="0"/>
          <w:color w:val="000000"/>
          <w:sz w:val="26"/>
          <w:szCs w:val="26"/>
        </w:rPr>
        <w:t>tward forms of Israel’s worship:</w:t>
      </w:r>
      <w:r w:rsidR="00693597" w:rsidRPr="00FB7B9B">
        <w:rPr>
          <w:rStyle w:val="label1"/>
          <w:b w:val="0"/>
          <w:color w:val="000000"/>
          <w:sz w:val="26"/>
          <w:szCs w:val="26"/>
        </w:rPr>
        <w:t xml:space="preserve"> the </w:t>
      </w:r>
      <w:r w:rsidR="00342B06" w:rsidRPr="00FB7B9B">
        <w:rPr>
          <w:rStyle w:val="label1"/>
          <w:b w:val="0"/>
          <w:color w:val="000000"/>
          <w:sz w:val="26"/>
          <w:szCs w:val="26"/>
        </w:rPr>
        <w:t>sacrifices</w:t>
      </w:r>
      <w:r w:rsidR="00693597" w:rsidRPr="00FB7B9B">
        <w:rPr>
          <w:rStyle w:val="label1"/>
          <w:b w:val="0"/>
          <w:color w:val="000000"/>
          <w:sz w:val="26"/>
          <w:szCs w:val="26"/>
        </w:rPr>
        <w:t xml:space="preserve">, the </w:t>
      </w:r>
      <w:r w:rsidR="003F6A0C" w:rsidRPr="00FB7B9B">
        <w:rPr>
          <w:rStyle w:val="label1"/>
          <w:b w:val="0"/>
          <w:color w:val="000000"/>
          <w:sz w:val="26"/>
          <w:szCs w:val="26"/>
        </w:rPr>
        <w:t>festivals</w:t>
      </w:r>
      <w:r w:rsidR="00E80EA4">
        <w:rPr>
          <w:rStyle w:val="label1"/>
          <w:b w:val="0"/>
          <w:color w:val="000000"/>
          <w:sz w:val="26"/>
          <w:szCs w:val="26"/>
        </w:rPr>
        <w:t>, the rituals—</w:t>
      </w:r>
      <w:r w:rsidR="00693597" w:rsidRPr="00FB7B9B">
        <w:rPr>
          <w:rStyle w:val="label1"/>
          <w:b w:val="0"/>
          <w:color w:val="000000"/>
          <w:sz w:val="26"/>
          <w:szCs w:val="26"/>
        </w:rPr>
        <w:t>not cultic in the sense that it</w:t>
      </w:r>
      <w:r w:rsidR="00E80EA4">
        <w:rPr>
          <w:rStyle w:val="label1"/>
          <w:b w:val="0"/>
          <w:color w:val="000000"/>
          <w:sz w:val="26"/>
          <w:szCs w:val="26"/>
        </w:rPr>
        <w:t xml:space="preserve"> i</w:t>
      </w:r>
      <w:r w:rsidR="00693597" w:rsidRPr="00FB7B9B">
        <w:rPr>
          <w:rStyle w:val="label1"/>
          <w:b w:val="0"/>
          <w:color w:val="000000"/>
          <w:sz w:val="26"/>
          <w:szCs w:val="26"/>
        </w:rPr>
        <w:t xml:space="preserve">s normal to </w:t>
      </w:r>
      <w:r w:rsidR="00E80EA4">
        <w:rPr>
          <w:rStyle w:val="label1"/>
          <w:b w:val="0"/>
          <w:color w:val="000000"/>
          <w:sz w:val="26"/>
          <w:szCs w:val="26"/>
        </w:rPr>
        <w:t xml:space="preserve">our </w:t>
      </w:r>
      <w:r w:rsidR="00693597" w:rsidRPr="00FB7B9B">
        <w:rPr>
          <w:rStyle w:val="label1"/>
          <w:b w:val="0"/>
          <w:color w:val="000000"/>
          <w:sz w:val="26"/>
          <w:szCs w:val="26"/>
        </w:rPr>
        <w:t>understa</w:t>
      </w:r>
      <w:r w:rsidR="00E50BBC">
        <w:rPr>
          <w:rStyle w:val="label1"/>
          <w:b w:val="0"/>
          <w:color w:val="000000"/>
          <w:sz w:val="26"/>
          <w:szCs w:val="26"/>
        </w:rPr>
        <w:t>nding</w:t>
      </w:r>
      <w:r w:rsidR="00DF0BD3" w:rsidRPr="00FB7B9B">
        <w:rPr>
          <w:rStyle w:val="label1"/>
          <w:b w:val="0"/>
          <w:color w:val="000000"/>
          <w:sz w:val="26"/>
          <w:szCs w:val="26"/>
        </w:rPr>
        <w:t xml:space="preserve">. </w:t>
      </w:r>
      <w:r w:rsidR="003F6A0C" w:rsidRPr="00FB7B9B">
        <w:rPr>
          <w:rStyle w:val="label1"/>
          <w:b w:val="0"/>
          <w:color w:val="000000"/>
          <w:sz w:val="26"/>
          <w:szCs w:val="26"/>
        </w:rPr>
        <w:t xml:space="preserve"> </w:t>
      </w:r>
      <w:r>
        <w:rPr>
          <w:rStyle w:val="label1"/>
          <w:b w:val="0"/>
          <w:color w:val="000000"/>
          <w:sz w:val="26"/>
          <w:szCs w:val="26"/>
        </w:rPr>
        <w:t>We t</w:t>
      </w:r>
      <w:r w:rsidR="00693597" w:rsidRPr="00FB7B9B">
        <w:rPr>
          <w:rStyle w:val="label1"/>
          <w:b w:val="0"/>
          <w:color w:val="000000"/>
          <w:sz w:val="26"/>
          <w:szCs w:val="26"/>
        </w:rPr>
        <w:t xml:space="preserve">hink about Jehovah’s </w:t>
      </w:r>
      <w:r>
        <w:rPr>
          <w:rStyle w:val="label1"/>
          <w:b w:val="0"/>
          <w:color w:val="000000"/>
          <w:sz w:val="26"/>
          <w:szCs w:val="26"/>
        </w:rPr>
        <w:t>W</w:t>
      </w:r>
      <w:r w:rsidR="00693597" w:rsidRPr="00FB7B9B">
        <w:rPr>
          <w:rStyle w:val="label1"/>
          <w:b w:val="0"/>
          <w:color w:val="000000"/>
          <w:sz w:val="26"/>
          <w:szCs w:val="26"/>
        </w:rPr>
        <w:t xml:space="preserve">itnesses, the </w:t>
      </w:r>
      <w:r w:rsidR="00342B06" w:rsidRPr="00FB7B9B">
        <w:rPr>
          <w:rStyle w:val="label1"/>
          <w:b w:val="0"/>
          <w:color w:val="000000"/>
          <w:sz w:val="26"/>
          <w:szCs w:val="26"/>
        </w:rPr>
        <w:t>Mormons</w:t>
      </w:r>
      <w:r w:rsidR="00693597" w:rsidRPr="00FB7B9B">
        <w:rPr>
          <w:rStyle w:val="label1"/>
          <w:b w:val="0"/>
          <w:color w:val="000000"/>
          <w:sz w:val="26"/>
          <w:szCs w:val="26"/>
        </w:rPr>
        <w:t xml:space="preserve">, </w:t>
      </w:r>
      <w:r w:rsidR="003F6A0C" w:rsidRPr="00FB7B9B">
        <w:rPr>
          <w:rStyle w:val="label1"/>
          <w:b w:val="0"/>
          <w:color w:val="000000"/>
          <w:sz w:val="26"/>
          <w:szCs w:val="26"/>
        </w:rPr>
        <w:t>or something</w:t>
      </w:r>
      <w:r w:rsidR="006F39B8">
        <w:rPr>
          <w:rStyle w:val="label1"/>
          <w:b w:val="0"/>
          <w:color w:val="000000"/>
          <w:sz w:val="26"/>
          <w:szCs w:val="26"/>
        </w:rPr>
        <w:t xml:space="preserve"> such as that</w:t>
      </w:r>
      <w:r>
        <w:rPr>
          <w:rStyle w:val="label1"/>
          <w:b w:val="0"/>
          <w:color w:val="000000"/>
          <w:sz w:val="26"/>
          <w:szCs w:val="26"/>
        </w:rPr>
        <w:t>. B</w:t>
      </w:r>
      <w:r w:rsidR="003F6A0C" w:rsidRPr="00FB7B9B">
        <w:rPr>
          <w:rStyle w:val="label1"/>
          <w:b w:val="0"/>
          <w:color w:val="000000"/>
          <w:sz w:val="26"/>
          <w:szCs w:val="26"/>
        </w:rPr>
        <w:t xml:space="preserve">ut </w:t>
      </w:r>
      <w:r w:rsidR="00693597" w:rsidRPr="00FB7B9B">
        <w:rPr>
          <w:rStyle w:val="label1"/>
          <w:b w:val="0"/>
          <w:color w:val="000000"/>
          <w:sz w:val="26"/>
          <w:szCs w:val="26"/>
        </w:rPr>
        <w:t xml:space="preserve">when you speak of the cult of ancient Israel you’re talking about outward forms of worship. </w:t>
      </w:r>
      <w:r w:rsidR="003F6A0C" w:rsidRPr="00FB7B9B">
        <w:rPr>
          <w:rStyle w:val="label1"/>
          <w:b w:val="0"/>
          <w:color w:val="000000"/>
          <w:sz w:val="26"/>
          <w:szCs w:val="26"/>
        </w:rPr>
        <w:t xml:space="preserve"> S</w:t>
      </w:r>
      <w:r w:rsidR="00693597" w:rsidRPr="00FB7B9B">
        <w:rPr>
          <w:rStyle w:val="label1"/>
          <w:b w:val="0"/>
          <w:color w:val="000000"/>
          <w:sz w:val="26"/>
          <w:szCs w:val="26"/>
        </w:rPr>
        <w:t>o, the message deals with external cultic obligations through the sacrifice used in this report, not with ethical or spiritual realities</w:t>
      </w:r>
      <w:r w:rsidR="00DF0BD3" w:rsidRPr="00FB7B9B">
        <w:rPr>
          <w:rStyle w:val="label1"/>
          <w:b w:val="0"/>
          <w:color w:val="000000"/>
          <w:sz w:val="26"/>
          <w:szCs w:val="26"/>
        </w:rPr>
        <w:t>.</w:t>
      </w:r>
      <w:r w:rsidR="00693597" w:rsidRPr="00FB7B9B">
        <w:rPr>
          <w:rStyle w:val="label1"/>
          <w:b w:val="0"/>
          <w:color w:val="000000"/>
          <w:sz w:val="26"/>
          <w:szCs w:val="26"/>
        </w:rPr>
        <w:t xml:space="preserve"> </w:t>
      </w:r>
      <w:r>
        <w:rPr>
          <w:rStyle w:val="label1"/>
          <w:b w:val="0"/>
          <w:color w:val="000000"/>
          <w:sz w:val="26"/>
          <w:szCs w:val="26"/>
        </w:rPr>
        <w:t>I</w:t>
      </w:r>
      <w:r w:rsidR="00693597" w:rsidRPr="00FB7B9B">
        <w:rPr>
          <w:rStyle w:val="label1"/>
          <w:b w:val="0"/>
          <w:color w:val="000000"/>
          <w:sz w:val="26"/>
          <w:szCs w:val="26"/>
        </w:rPr>
        <w:t xml:space="preserve">f you look at the message in the </w:t>
      </w:r>
      <w:r w:rsidR="003F6A0C" w:rsidRPr="00FB7B9B">
        <w:rPr>
          <w:rStyle w:val="label1"/>
          <w:b w:val="0"/>
          <w:color w:val="000000"/>
          <w:sz w:val="26"/>
          <w:szCs w:val="26"/>
        </w:rPr>
        <w:t>Old Testament prophets,</w:t>
      </w:r>
      <w:r w:rsidR="00693597" w:rsidRPr="00FB7B9B">
        <w:rPr>
          <w:rStyle w:val="label1"/>
          <w:b w:val="0"/>
          <w:color w:val="000000"/>
          <w:sz w:val="26"/>
          <w:szCs w:val="26"/>
        </w:rPr>
        <w:t xml:space="preserve"> they might </w:t>
      </w:r>
      <w:r w:rsidR="00E50BBC">
        <w:rPr>
          <w:rStyle w:val="label1"/>
          <w:b w:val="0"/>
          <w:color w:val="000000"/>
          <w:sz w:val="26"/>
          <w:szCs w:val="26"/>
        </w:rPr>
        <w:t>have</w:t>
      </w:r>
      <w:r w:rsidR="00693597" w:rsidRPr="00FB7B9B">
        <w:rPr>
          <w:rStyle w:val="label1"/>
          <w:b w:val="0"/>
          <w:color w:val="000000"/>
          <w:sz w:val="26"/>
          <w:szCs w:val="26"/>
        </w:rPr>
        <w:t xml:space="preserve"> said something about cultic observations</w:t>
      </w:r>
      <w:r w:rsidR="00DF0BD3" w:rsidRPr="00FB7B9B">
        <w:rPr>
          <w:rStyle w:val="label1"/>
          <w:b w:val="0"/>
          <w:color w:val="000000"/>
          <w:sz w:val="26"/>
          <w:szCs w:val="26"/>
        </w:rPr>
        <w:t>.</w:t>
      </w:r>
      <w:r w:rsidR="00693597" w:rsidRPr="00FB7B9B">
        <w:rPr>
          <w:rStyle w:val="label1"/>
          <w:b w:val="0"/>
          <w:color w:val="000000"/>
          <w:sz w:val="26"/>
          <w:szCs w:val="26"/>
        </w:rPr>
        <w:t xml:space="preserve"> </w:t>
      </w:r>
      <w:r w:rsidR="00342B06" w:rsidRPr="00FB7B9B">
        <w:rPr>
          <w:rStyle w:val="label1"/>
          <w:b w:val="0"/>
          <w:color w:val="000000"/>
          <w:sz w:val="26"/>
          <w:szCs w:val="26"/>
        </w:rPr>
        <w:t>Isaiah</w:t>
      </w:r>
      <w:r w:rsidR="00693597" w:rsidRPr="00FB7B9B">
        <w:rPr>
          <w:rStyle w:val="label1"/>
          <w:b w:val="0"/>
          <w:color w:val="000000"/>
          <w:sz w:val="26"/>
          <w:szCs w:val="26"/>
        </w:rPr>
        <w:t xml:space="preserve">, </w:t>
      </w:r>
      <w:r w:rsidR="00342B06" w:rsidRPr="00FB7B9B">
        <w:rPr>
          <w:rStyle w:val="label1"/>
          <w:b w:val="0"/>
          <w:color w:val="000000"/>
          <w:sz w:val="26"/>
          <w:szCs w:val="26"/>
        </w:rPr>
        <w:t>Micah</w:t>
      </w:r>
      <w:r w:rsidR="00693597" w:rsidRPr="00FB7B9B">
        <w:rPr>
          <w:rStyle w:val="label1"/>
          <w:b w:val="0"/>
          <w:color w:val="000000"/>
          <w:sz w:val="26"/>
          <w:szCs w:val="26"/>
        </w:rPr>
        <w:t xml:space="preserve">, </w:t>
      </w:r>
      <w:r w:rsidR="00342B06" w:rsidRPr="00FB7B9B">
        <w:rPr>
          <w:rStyle w:val="label1"/>
          <w:b w:val="0"/>
          <w:color w:val="000000"/>
          <w:sz w:val="26"/>
          <w:szCs w:val="26"/>
        </w:rPr>
        <w:t>Amos</w:t>
      </w:r>
      <w:r w:rsidR="00693597" w:rsidRPr="00FB7B9B">
        <w:rPr>
          <w:rStyle w:val="label1"/>
          <w:b w:val="0"/>
          <w:color w:val="000000"/>
          <w:sz w:val="26"/>
          <w:szCs w:val="26"/>
        </w:rPr>
        <w:t xml:space="preserve">, </w:t>
      </w:r>
      <w:r w:rsidR="00342B06" w:rsidRPr="00FB7B9B">
        <w:rPr>
          <w:rStyle w:val="label1"/>
          <w:b w:val="0"/>
          <w:color w:val="000000"/>
          <w:sz w:val="26"/>
          <w:szCs w:val="26"/>
        </w:rPr>
        <w:t xml:space="preserve">were </w:t>
      </w:r>
      <w:r w:rsidR="00693597" w:rsidRPr="00FB7B9B">
        <w:rPr>
          <w:rStyle w:val="label1"/>
          <w:b w:val="0"/>
          <w:color w:val="000000"/>
          <w:sz w:val="26"/>
          <w:szCs w:val="26"/>
        </w:rPr>
        <w:t xml:space="preserve">very </w:t>
      </w:r>
      <w:r w:rsidR="00342B06" w:rsidRPr="00FB7B9B">
        <w:rPr>
          <w:rStyle w:val="label1"/>
          <w:b w:val="0"/>
          <w:color w:val="000000"/>
          <w:sz w:val="26"/>
          <w:szCs w:val="26"/>
        </w:rPr>
        <w:t xml:space="preserve">critical </w:t>
      </w:r>
      <w:r w:rsidR="003F6A0C" w:rsidRPr="00FB7B9B">
        <w:rPr>
          <w:rStyle w:val="label1"/>
          <w:b w:val="0"/>
          <w:color w:val="000000"/>
          <w:sz w:val="26"/>
          <w:szCs w:val="26"/>
        </w:rPr>
        <w:t>of Israel</w:t>
      </w:r>
      <w:r w:rsidR="00342B06" w:rsidRPr="00FB7B9B">
        <w:rPr>
          <w:rStyle w:val="label1"/>
          <w:b w:val="0"/>
          <w:color w:val="000000"/>
          <w:sz w:val="26"/>
          <w:szCs w:val="26"/>
        </w:rPr>
        <w:t xml:space="preserve"> bringing sacrifice</w:t>
      </w:r>
      <w:r w:rsidR="003F6A0C" w:rsidRPr="00FB7B9B">
        <w:rPr>
          <w:rStyle w:val="label1"/>
          <w:b w:val="0"/>
          <w:color w:val="000000"/>
          <w:sz w:val="26"/>
          <w:szCs w:val="26"/>
        </w:rPr>
        <w:t>s</w:t>
      </w:r>
      <w:r w:rsidR="00693597" w:rsidRPr="00FB7B9B">
        <w:rPr>
          <w:rStyle w:val="label1"/>
          <w:b w:val="0"/>
          <w:color w:val="000000"/>
          <w:sz w:val="26"/>
          <w:szCs w:val="26"/>
        </w:rPr>
        <w:t xml:space="preserve"> </w:t>
      </w:r>
      <w:r w:rsidR="00342B06" w:rsidRPr="00FB7B9B">
        <w:rPr>
          <w:rStyle w:val="label1"/>
          <w:b w:val="0"/>
          <w:color w:val="000000"/>
          <w:sz w:val="26"/>
          <w:szCs w:val="26"/>
        </w:rPr>
        <w:t xml:space="preserve">when their </w:t>
      </w:r>
      <w:r w:rsidR="00693597" w:rsidRPr="00FB7B9B">
        <w:rPr>
          <w:rStyle w:val="label1"/>
          <w:b w:val="0"/>
          <w:color w:val="000000"/>
          <w:sz w:val="26"/>
          <w:szCs w:val="26"/>
        </w:rPr>
        <w:t xml:space="preserve">heart </w:t>
      </w:r>
      <w:r w:rsidR="00342B06" w:rsidRPr="00FB7B9B">
        <w:rPr>
          <w:rStyle w:val="label1"/>
          <w:b w:val="0"/>
          <w:color w:val="000000"/>
          <w:sz w:val="26"/>
          <w:szCs w:val="26"/>
        </w:rPr>
        <w:t>wasn’t in the</w:t>
      </w:r>
      <w:r w:rsidR="00693597" w:rsidRPr="00FB7B9B">
        <w:rPr>
          <w:rStyle w:val="label1"/>
          <w:b w:val="0"/>
          <w:color w:val="000000"/>
          <w:sz w:val="26"/>
          <w:szCs w:val="26"/>
        </w:rPr>
        <w:t xml:space="preserve"> sacrifice</w:t>
      </w:r>
      <w:r w:rsidR="003F6A0C" w:rsidRPr="00FB7B9B">
        <w:rPr>
          <w:rStyle w:val="label1"/>
          <w:b w:val="0"/>
          <w:color w:val="000000"/>
          <w:sz w:val="26"/>
          <w:szCs w:val="26"/>
        </w:rPr>
        <w:t>s,</w:t>
      </w:r>
      <w:r w:rsidR="00693597" w:rsidRPr="00FB7B9B">
        <w:rPr>
          <w:rStyle w:val="label1"/>
          <w:b w:val="0"/>
          <w:color w:val="000000"/>
          <w:sz w:val="26"/>
          <w:szCs w:val="26"/>
        </w:rPr>
        <w:t xml:space="preserve"> but the focus of the message is on repentance and on </w:t>
      </w:r>
      <w:r w:rsidR="00E80EA4">
        <w:rPr>
          <w:rStyle w:val="label1"/>
          <w:b w:val="0"/>
          <w:color w:val="000000"/>
          <w:sz w:val="26"/>
          <w:szCs w:val="26"/>
        </w:rPr>
        <w:t>“</w:t>
      </w:r>
      <w:r w:rsidR="00693597" w:rsidRPr="00FB7B9B">
        <w:rPr>
          <w:rStyle w:val="label1"/>
          <w:b w:val="0"/>
          <w:color w:val="000000"/>
          <w:sz w:val="26"/>
          <w:szCs w:val="26"/>
        </w:rPr>
        <w:t>wash your hands, come to the Lord with clean hearts</w:t>
      </w:r>
      <w:r w:rsidR="00342B06" w:rsidRPr="00FB7B9B">
        <w:rPr>
          <w:rStyle w:val="label1"/>
          <w:b w:val="0"/>
          <w:color w:val="000000"/>
          <w:sz w:val="26"/>
          <w:szCs w:val="26"/>
        </w:rPr>
        <w:t>,</w:t>
      </w:r>
      <w:r w:rsidR="003F6A0C" w:rsidRPr="00FB7B9B">
        <w:rPr>
          <w:rStyle w:val="label1"/>
          <w:b w:val="0"/>
          <w:color w:val="000000"/>
          <w:sz w:val="26"/>
          <w:szCs w:val="26"/>
        </w:rPr>
        <w:t xml:space="preserve"> come to the L</w:t>
      </w:r>
      <w:r w:rsidR="00693597" w:rsidRPr="00FB7B9B">
        <w:rPr>
          <w:rStyle w:val="label1"/>
          <w:b w:val="0"/>
          <w:color w:val="000000"/>
          <w:sz w:val="26"/>
          <w:szCs w:val="26"/>
        </w:rPr>
        <w:t>ord with the desire to obey him and worship him</w:t>
      </w:r>
      <w:r w:rsidR="003F6A0C" w:rsidRPr="00FB7B9B">
        <w:rPr>
          <w:rStyle w:val="label1"/>
          <w:b w:val="0"/>
          <w:color w:val="000000"/>
          <w:sz w:val="26"/>
          <w:szCs w:val="26"/>
        </w:rPr>
        <w:t>.</w:t>
      </w:r>
      <w:r w:rsidR="00E80EA4">
        <w:rPr>
          <w:rStyle w:val="label1"/>
          <w:b w:val="0"/>
          <w:color w:val="000000"/>
          <w:sz w:val="26"/>
          <w:szCs w:val="26"/>
        </w:rPr>
        <w:t>”</w:t>
      </w:r>
      <w:r w:rsidR="00693597" w:rsidRPr="00FB7B9B">
        <w:rPr>
          <w:rStyle w:val="label1"/>
          <w:b w:val="0"/>
          <w:color w:val="000000"/>
          <w:sz w:val="26"/>
          <w:szCs w:val="26"/>
        </w:rPr>
        <w:t xml:space="preserve"> </w:t>
      </w:r>
      <w:r w:rsidR="003F6A0C" w:rsidRPr="00FB7B9B">
        <w:rPr>
          <w:rStyle w:val="label1"/>
          <w:b w:val="0"/>
          <w:color w:val="000000"/>
          <w:sz w:val="26"/>
          <w:szCs w:val="26"/>
        </w:rPr>
        <w:t>S</w:t>
      </w:r>
      <w:r w:rsidR="00693597" w:rsidRPr="00FB7B9B">
        <w:rPr>
          <w:rStyle w:val="label1"/>
          <w:b w:val="0"/>
          <w:color w:val="000000"/>
          <w:sz w:val="26"/>
          <w:szCs w:val="26"/>
        </w:rPr>
        <w:t xml:space="preserve">o they were concerned primarily with the morals and </w:t>
      </w:r>
      <w:r w:rsidR="00342B06" w:rsidRPr="00FB7B9B">
        <w:rPr>
          <w:rStyle w:val="label1"/>
          <w:b w:val="0"/>
          <w:color w:val="000000"/>
          <w:sz w:val="26"/>
          <w:szCs w:val="26"/>
        </w:rPr>
        <w:t xml:space="preserve">spiritual </w:t>
      </w:r>
      <w:r>
        <w:rPr>
          <w:rStyle w:val="label1"/>
          <w:b w:val="0"/>
          <w:color w:val="000000"/>
          <w:sz w:val="26"/>
          <w:szCs w:val="26"/>
        </w:rPr>
        <w:t>condition</w:t>
      </w:r>
      <w:r w:rsidR="00342B06" w:rsidRPr="00FB7B9B">
        <w:rPr>
          <w:rStyle w:val="label1"/>
          <w:b w:val="0"/>
          <w:color w:val="000000"/>
          <w:sz w:val="26"/>
          <w:szCs w:val="26"/>
        </w:rPr>
        <w:t xml:space="preserve"> </w:t>
      </w:r>
      <w:r w:rsidR="00693597" w:rsidRPr="00FB7B9B">
        <w:rPr>
          <w:rStyle w:val="label1"/>
          <w:b w:val="0"/>
          <w:color w:val="000000"/>
          <w:sz w:val="26"/>
          <w:szCs w:val="26"/>
        </w:rPr>
        <w:t>both of the king and</w:t>
      </w:r>
      <w:r w:rsidR="00342B06" w:rsidRPr="00FB7B9B">
        <w:rPr>
          <w:rStyle w:val="label1"/>
          <w:b w:val="0"/>
          <w:color w:val="000000"/>
          <w:sz w:val="26"/>
          <w:szCs w:val="26"/>
        </w:rPr>
        <w:t xml:space="preserve"> of the people, generally</w:t>
      </w:r>
      <w:r w:rsidR="00E80EA4">
        <w:rPr>
          <w:rStyle w:val="label1"/>
          <w:b w:val="0"/>
          <w:color w:val="000000"/>
          <w:sz w:val="26"/>
          <w:szCs w:val="26"/>
        </w:rPr>
        <w:t xml:space="preserve"> speaking</w:t>
      </w:r>
      <w:r w:rsidR="00342B06" w:rsidRPr="00FB7B9B">
        <w:rPr>
          <w:rStyle w:val="label1"/>
          <w:b w:val="0"/>
          <w:color w:val="000000"/>
          <w:sz w:val="26"/>
          <w:szCs w:val="26"/>
        </w:rPr>
        <w:t xml:space="preserve">. </w:t>
      </w:r>
      <w:r w:rsidR="00673E70">
        <w:rPr>
          <w:rStyle w:val="label1"/>
          <w:b w:val="0"/>
          <w:color w:val="000000"/>
          <w:sz w:val="26"/>
          <w:szCs w:val="26"/>
        </w:rPr>
        <w:br/>
        <w:t xml:space="preserve">     4) No purposeful divine acts in history referred to</w:t>
      </w:r>
    </w:p>
    <w:p w:rsidR="00CB4111" w:rsidRPr="00FB7B9B" w:rsidRDefault="007427A9" w:rsidP="00E50BBC">
      <w:pPr>
        <w:spacing w:line="360" w:lineRule="auto"/>
        <w:ind w:firstLine="720"/>
        <w:rPr>
          <w:rStyle w:val="label1"/>
        </w:rPr>
      </w:pPr>
      <w:r>
        <w:rPr>
          <w:rStyle w:val="label1"/>
          <w:b w:val="0"/>
          <w:color w:val="000000"/>
          <w:sz w:val="26"/>
          <w:szCs w:val="26"/>
        </w:rPr>
        <w:t>T</w:t>
      </w:r>
      <w:r w:rsidR="00342B06" w:rsidRPr="00FB7B9B">
        <w:rPr>
          <w:rStyle w:val="label1"/>
          <w:b w:val="0"/>
          <w:color w:val="000000"/>
          <w:sz w:val="26"/>
          <w:szCs w:val="26"/>
        </w:rPr>
        <w:t>he m</w:t>
      </w:r>
      <w:r w:rsidR="00E50BBC">
        <w:rPr>
          <w:rStyle w:val="label1"/>
          <w:b w:val="0"/>
          <w:color w:val="000000"/>
          <w:sz w:val="26"/>
          <w:szCs w:val="26"/>
        </w:rPr>
        <w:t>a</w:t>
      </w:r>
      <w:r w:rsidR="00342B06" w:rsidRPr="00FB7B9B">
        <w:rPr>
          <w:rStyle w:val="label1"/>
          <w:b w:val="0"/>
          <w:color w:val="000000"/>
          <w:sz w:val="26"/>
          <w:szCs w:val="26"/>
        </w:rPr>
        <w:t xml:space="preserve">n I studied under </w:t>
      </w:r>
      <w:r w:rsidR="003F6A0C" w:rsidRPr="00FB7B9B">
        <w:rPr>
          <w:rStyle w:val="label1"/>
          <w:b w:val="0"/>
          <w:color w:val="000000"/>
          <w:sz w:val="26"/>
          <w:szCs w:val="26"/>
        </w:rPr>
        <w:t>in t</w:t>
      </w:r>
      <w:r w:rsidR="00342B06" w:rsidRPr="00FB7B9B">
        <w:rPr>
          <w:rStyle w:val="label1"/>
          <w:b w:val="0"/>
          <w:color w:val="000000"/>
          <w:sz w:val="26"/>
          <w:szCs w:val="26"/>
        </w:rPr>
        <w:t>he Netherlands</w:t>
      </w:r>
      <w:r>
        <w:rPr>
          <w:rStyle w:val="label1"/>
          <w:b w:val="0"/>
          <w:color w:val="000000"/>
          <w:sz w:val="26"/>
          <w:szCs w:val="26"/>
        </w:rPr>
        <w:t>, Ridderbos</w:t>
      </w:r>
      <w:r w:rsidR="00342B06" w:rsidRPr="00FB7B9B">
        <w:rPr>
          <w:rStyle w:val="label1"/>
          <w:b w:val="0"/>
          <w:color w:val="000000"/>
          <w:sz w:val="26"/>
          <w:szCs w:val="26"/>
        </w:rPr>
        <w:t>, wrote something on this</w:t>
      </w:r>
      <w:r w:rsidR="00E80EA4">
        <w:rPr>
          <w:rStyle w:val="label1"/>
          <w:b w:val="0"/>
          <w:color w:val="000000"/>
          <w:sz w:val="26"/>
          <w:szCs w:val="26"/>
        </w:rPr>
        <w:t xml:space="preserve"> question of </w:t>
      </w:r>
      <w:r w:rsidR="006F39B8">
        <w:rPr>
          <w:rStyle w:val="label1"/>
          <w:b w:val="0"/>
          <w:color w:val="000000"/>
          <w:sz w:val="26"/>
          <w:szCs w:val="26"/>
        </w:rPr>
        <w:t xml:space="preserve">the </w:t>
      </w:r>
      <w:r w:rsidR="00E80EA4">
        <w:rPr>
          <w:rStyle w:val="label1"/>
          <w:b w:val="0"/>
          <w:color w:val="000000"/>
          <w:sz w:val="26"/>
          <w:szCs w:val="26"/>
        </w:rPr>
        <w:t>prophets in Israel</w:t>
      </w:r>
      <w:r w:rsidR="00342B06" w:rsidRPr="00FB7B9B">
        <w:rPr>
          <w:rStyle w:val="label1"/>
          <w:b w:val="0"/>
          <w:color w:val="000000"/>
          <w:sz w:val="26"/>
          <w:szCs w:val="26"/>
        </w:rPr>
        <w:t xml:space="preserve"> </w:t>
      </w:r>
      <w:r w:rsidR="00E50BBC">
        <w:rPr>
          <w:rStyle w:val="label1"/>
          <w:b w:val="0"/>
          <w:color w:val="000000"/>
          <w:sz w:val="26"/>
          <w:szCs w:val="26"/>
        </w:rPr>
        <w:t xml:space="preserve">and </w:t>
      </w:r>
      <w:r w:rsidR="00342B06" w:rsidRPr="00FB7B9B">
        <w:rPr>
          <w:rStyle w:val="label1"/>
          <w:b w:val="0"/>
          <w:color w:val="000000"/>
          <w:sz w:val="26"/>
          <w:szCs w:val="26"/>
        </w:rPr>
        <w:t xml:space="preserve">prophets outside of Israel, how they </w:t>
      </w:r>
      <w:r w:rsidR="00E50BBC">
        <w:rPr>
          <w:rStyle w:val="label1"/>
          <w:b w:val="0"/>
          <w:color w:val="000000"/>
          <w:sz w:val="26"/>
          <w:szCs w:val="26"/>
        </w:rPr>
        <w:t>comp</w:t>
      </w:r>
      <w:r w:rsidR="00342B06" w:rsidRPr="00FB7B9B">
        <w:rPr>
          <w:rStyle w:val="label1"/>
          <w:b w:val="0"/>
          <w:color w:val="000000"/>
          <w:sz w:val="26"/>
          <w:szCs w:val="26"/>
        </w:rPr>
        <w:t>are</w:t>
      </w:r>
      <w:r w:rsidR="00DF0BD3" w:rsidRPr="00FB7B9B">
        <w:rPr>
          <w:rStyle w:val="label1"/>
          <w:b w:val="0"/>
          <w:color w:val="000000"/>
          <w:sz w:val="26"/>
          <w:szCs w:val="26"/>
        </w:rPr>
        <w:t>.</w:t>
      </w:r>
      <w:r w:rsidR="00342B06" w:rsidRPr="00FB7B9B">
        <w:rPr>
          <w:rStyle w:val="label1"/>
          <w:b w:val="0"/>
          <w:color w:val="000000"/>
          <w:sz w:val="26"/>
          <w:szCs w:val="26"/>
        </w:rPr>
        <w:t xml:space="preserve"> </w:t>
      </w:r>
      <w:r w:rsidR="00DF0BD3" w:rsidRPr="00FB7B9B">
        <w:rPr>
          <w:rStyle w:val="label1"/>
          <w:b w:val="0"/>
          <w:color w:val="000000"/>
          <w:sz w:val="26"/>
          <w:szCs w:val="26"/>
        </w:rPr>
        <w:t>A</w:t>
      </w:r>
      <w:r w:rsidR="00342B06" w:rsidRPr="00FB7B9B">
        <w:rPr>
          <w:rStyle w:val="label1"/>
          <w:b w:val="0"/>
          <w:color w:val="000000"/>
          <w:sz w:val="26"/>
          <w:szCs w:val="26"/>
        </w:rPr>
        <w:t>nd he says in one of his essays</w:t>
      </w:r>
      <w:r w:rsidR="003F6A0C" w:rsidRPr="00FB7B9B">
        <w:rPr>
          <w:rStyle w:val="label1"/>
          <w:b w:val="0"/>
          <w:color w:val="000000"/>
          <w:sz w:val="26"/>
          <w:szCs w:val="26"/>
        </w:rPr>
        <w:t>,</w:t>
      </w:r>
      <w:r w:rsidR="00342B06" w:rsidRPr="00FB7B9B">
        <w:rPr>
          <w:rStyle w:val="label1"/>
          <w:b w:val="0"/>
          <w:color w:val="000000"/>
          <w:sz w:val="26"/>
          <w:szCs w:val="26"/>
        </w:rPr>
        <w:t xml:space="preserve"> </w:t>
      </w:r>
      <w:r>
        <w:rPr>
          <w:rStyle w:val="label1"/>
          <w:b w:val="0"/>
          <w:color w:val="000000"/>
          <w:sz w:val="26"/>
          <w:szCs w:val="26"/>
        </w:rPr>
        <w:t>“</w:t>
      </w:r>
      <w:r w:rsidR="00E80EA4">
        <w:rPr>
          <w:rStyle w:val="label1"/>
          <w:b w:val="0"/>
          <w:color w:val="000000"/>
          <w:sz w:val="26"/>
          <w:szCs w:val="26"/>
        </w:rPr>
        <w:t>W</w:t>
      </w:r>
      <w:r w:rsidR="003F6A0C" w:rsidRPr="00FB7B9B">
        <w:rPr>
          <w:rStyle w:val="label1"/>
          <w:b w:val="0"/>
          <w:color w:val="000000"/>
          <w:sz w:val="26"/>
          <w:szCs w:val="26"/>
        </w:rPr>
        <w:t>hen Is</w:t>
      </w:r>
      <w:r w:rsidR="00E80EA4">
        <w:rPr>
          <w:rStyle w:val="label1"/>
          <w:b w:val="0"/>
          <w:color w:val="000000"/>
          <w:sz w:val="26"/>
          <w:szCs w:val="26"/>
        </w:rPr>
        <w:t>rael’s prophets bring a message</w:t>
      </w:r>
      <w:r w:rsidR="003F6A0C" w:rsidRPr="00FB7B9B">
        <w:rPr>
          <w:rStyle w:val="label1"/>
          <w:b w:val="0"/>
          <w:color w:val="000000"/>
          <w:sz w:val="26"/>
          <w:szCs w:val="26"/>
        </w:rPr>
        <w:t xml:space="preserve"> in a concrete situation, we must notice the </w:t>
      </w:r>
      <w:r w:rsidR="00215FFD" w:rsidRPr="00FB7B9B">
        <w:rPr>
          <w:rStyle w:val="label1"/>
          <w:b w:val="0"/>
          <w:color w:val="000000"/>
          <w:sz w:val="26"/>
          <w:szCs w:val="26"/>
        </w:rPr>
        <w:t>b</w:t>
      </w:r>
      <w:r>
        <w:rPr>
          <w:rStyle w:val="label1"/>
          <w:b w:val="0"/>
          <w:color w:val="000000"/>
          <w:sz w:val="26"/>
          <w:szCs w:val="26"/>
        </w:rPr>
        <w:t>ackdrop</w:t>
      </w:r>
      <w:r w:rsidR="00C25F5A" w:rsidRPr="00FB7B9B">
        <w:rPr>
          <w:rStyle w:val="label1"/>
          <w:b w:val="0"/>
          <w:color w:val="000000"/>
          <w:sz w:val="26"/>
          <w:szCs w:val="26"/>
        </w:rPr>
        <w:t xml:space="preserve"> to their </w:t>
      </w:r>
      <w:r w:rsidR="00C25F5A" w:rsidRPr="00FB7B9B">
        <w:rPr>
          <w:rStyle w:val="label1"/>
          <w:b w:val="0"/>
          <w:color w:val="000000"/>
          <w:sz w:val="26"/>
          <w:szCs w:val="26"/>
        </w:rPr>
        <w:lastRenderedPageBreak/>
        <w:t>pronouncements.</w:t>
      </w:r>
      <w:r w:rsidR="00215FFD" w:rsidRPr="00FB7B9B">
        <w:rPr>
          <w:rStyle w:val="label1"/>
          <w:b w:val="0"/>
          <w:color w:val="000000"/>
          <w:sz w:val="26"/>
          <w:szCs w:val="26"/>
        </w:rPr>
        <w:t xml:space="preserve">  </w:t>
      </w:r>
      <w:r w:rsidR="00DF0BD3" w:rsidRPr="00FB7B9B">
        <w:rPr>
          <w:rStyle w:val="label1"/>
          <w:b w:val="0"/>
          <w:color w:val="000000"/>
          <w:sz w:val="26"/>
          <w:szCs w:val="26"/>
        </w:rPr>
        <w:t>B</w:t>
      </w:r>
      <w:r w:rsidR="00215FFD" w:rsidRPr="00FB7B9B">
        <w:rPr>
          <w:rStyle w:val="label1"/>
          <w:b w:val="0"/>
          <w:color w:val="000000"/>
          <w:sz w:val="26"/>
          <w:szCs w:val="26"/>
        </w:rPr>
        <w:t>ut while making detailed statements, they also connect the particular situation with which they deal to the great subject of God’</w:t>
      </w:r>
      <w:r w:rsidR="00C25F5A" w:rsidRPr="00FB7B9B">
        <w:rPr>
          <w:rStyle w:val="label1"/>
          <w:b w:val="0"/>
          <w:color w:val="000000"/>
          <w:sz w:val="26"/>
          <w:szCs w:val="26"/>
        </w:rPr>
        <w:t xml:space="preserve">s purposeful action </w:t>
      </w:r>
      <w:r w:rsidR="00215FFD" w:rsidRPr="00FB7B9B">
        <w:rPr>
          <w:rStyle w:val="label1"/>
          <w:b w:val="0"/>
          <w:color w:val="000000"/>
          <w:sz w:val="26"/>
          <w:szCs w:val="26"/>
        </w:rPr>
        <w:t>in history.  The prophets outside Israel give no indication of knowing anything about such purposeful divine acts in history.</w:t>
      </w:r>
      <w:r>
        <w:rPr>
          <w:rStyle w:val="label1"/>
          <w:b w:val="0"/>
          <w:color w:val="000000"/>
          <w:sz w:val="26"/>
          <w:szCs w:val="26"/>
        </w:rPr>
        <w:t>”</w:t>
      </w:r>
      <w:r w:rsidR="00215FFD" w:rsidRPr="00FB7B9B">
        <w:rPr>
          <w:rStyle w:val="label1"/>
          <w:b w:val="0"/>
          <w:color w:val="000000"/>
          <w:sz w:val="26"/>
          <w:szCs w:val="26"/>
        </w:rPr>
        <w:t xml:space="preserve"> </w:t>
      </w:r>
    </w:p>
    <w:p w:rsidR="00CB4111" w:rsidRPr="00FB7B9B" w:rsidRDefault="00C25F5A" w:rsidP="006F39B8">
      <w:pPr>
        <w:spacing w:line="360" w:lineRule="auto"/>
        <w:ind w:firstLine="720"/>
        <w:rPr>
          <w:rStyle w:val="label1"/>
        </w:rPr>
      </w:pPr>
      <w:r w:rsidRPr="00FB7B9B">
        <w:rPr>
          <w:rStyle w:val="label1"/>
          <w:b w:val="0"/>
          <w:color w:val="000000"/>
          <w:sz w:val="26"/>
          <w:szCs w:val="26"/>
        </w:rPr>
        <w:t>N</w:t>
      </w:r>
      <w:r w:rsidR="00215FFD" w:rsidRPr="00FB7B9B">
        <w:rPr>
          <w:rStyle w:val="label1"/>
          <w:b w:val="0"/>
          <w:color w:val="000000"/>
          <w:sz w:val="26"/>
          <w:szCs w:val="26"/>
        </w:rPr>
        <w:t>ow you reflect on that for a minu</w:t>
      </w:r>
      <w:r w:rsidR="00CB4111" w:rsidRPr="00FB7B9B">
        <w:rPr>
          <w:rStyle w:val="label1"/>
          <w:b w:val="0"/>
          <w:color w:val="000000"/>
          <w:sz w:val="26"/>
          <w:szCs w:val="26"/>
        </w:rPr>
        <w:t>te,</w:t>
      </w:r>
      <w:r w:rsidR="00E50BBC">
        <w:rPr>
          <w:rStyle w:val="label1"/>
          <w:b w:val="0"/>
          <w:color w:val="000000"/>
          <w:sz w:val="26"/>
          <w:szCs w:val="26"/>
        </w:rPr>
        <w:t xml:space="preserve"> that is</w:t>
      </w:r>
      <w:r w:rsidR="00CB4111" w:rsidRPr="00FB7B9B">
        <w:rPr>
          <w:rStyle w:val="label1"/>
          <w:b w:val="0"/>
          <w:color w:val="000000"/>
          <w:sz w:val="26"/>
          <w:szCs w:val="26"/>
        </w:rPr>
        <w:t xml:space="preserve"> a significant difference.</w:t>
      </w:r>
      <w:r w:rsidR="00215FFD" w:rsidRPr="00FB7B9B">
        <w:rPr>
          <w:rStyle w:val="label1"/>
          <w:b w:val="0"/>
          <w:color w:val="000000"/>
          <w:sz w:val="26"/>
          <w:szCs w:val="26"/>
        </w:rPr>
        <w:t xml:space="preserve"> </w:t>
      </w:r>
      <w:r w:rsidR="00CB4111" w:rsidRPr="00FB7B9B">
        <w:rPr>
          <w:rStyle w:val="label1"/>
          <w:b w:val="0"/>
          <w:color w:val="000000"/>
          <w:sz w:val="26"/>
          <w:szCs w:val="26"/>
        </w:rPr>
        <w:t>I</w:t>
      </w:r>
      <w:r w:rsidR="00215FFD" w:rsidRPr="00FB7B9B">
        <w:rPr>
          <w:rStyle w:val="label1"/>
          <w:b w:val="0"/>
          <w:color w:val="000000"/>
          <w:sz w:val="26"/>
          <w:szCs w:val="26"/>
        </w:rPr>
        <w:t xml:space="preserve">n other words, any individual statement of a given prophet in the </w:t>
      </w:r>
      <w:r w:rsidRPr="00FB7B9B">
        <w:rPr>
          <w:rStyle w:val="label1"/>
          <w:b w:val="0"/>
          <w:color w:val="000000"/>
          <w:sz w:val="26"/>
          <w:szCs w:val="26"/>
        </w:rPr>
        <w:t>Old Testament</w:t>
      </w:r>
      <w:r w:rsidR="00215FFD" w:rsidRPr="00FB7B9B">
        <w:rPr>
          <w:rStyle w:val="label1"/>
          <w:b w:val="0"/>
          <w:color w:val="000000"/>
          <w:sz w:val="26"/>
          <w:szCs w:val="26"/>
        </w:rPr>
        <w:t xml:space="preserve"> has to be put into a larger context, </w:t>
      </w:r>
      <w:r w:rsidRPr="00FB7B9B">
        <w:rPr>
          <w:rStyle w:val="label1"/>
          <w:b w:val="0"/>
          <w:color w:val="000000"/>
          <w:sz w:val="26"/>
          <w:szCs w:val="26"/>
        </w:rPr>
        <w:t xml:space="preserve">and that larger context </w:t>
      </w:r>
      <w:r w:rsidR="00215FFD" w:rsidRPr="00FB7B9B">
        <w:rPr>
          <w:rStyle w:val="label1"/>
          <w:b w:val="0"/>
          <w:color w:val="000000"/>
          <w:sz w:val="26"/>
          <w:szCs w:val="26"/>
        </w:rPr>
        <w:t xml:space="preserve">is really the entire </w:t>
      </w:r>
      <w:r w:rsidR="007427A9">
        <w:rPr>
          <w:rStyle w:val="label1"/>
          <w:b w:val="0"/>
          <w:color w:val="000000"/>
          <w:sz w:val="26"/>
          <w:szCs w:val="26"/>
        </w:rPr>
        <w:t>corpus</w:t>
      </w:r>
      <w:r w:rsidR="00215FFD" w:rsidRPr="00FB7B9B">
        <w:rPr>
          <w:rStyle w:val="label1"/>
          <w:b w:val="0"/>
          <w:color w:val="000000"/>
          <w:sz w:val="26"/>
          <w:szCs w:val="26"/>
        </w:rPr>
        <w:t xml:space="preserve"> of prophetic writing and the prophets</w:t>
      </w:r>
      <w:r w:rsidR="00E80EA4">
        <w:rPr>
          <w:rStyle w:val="label1"/>
          <w:b w:val="0"/>
          <w:color w:val="000000"/>
          <w:sz w:val="26"/>
          <w:szCs w:val="26"/>
        </w:rPr>
        <w:t>,</w:t>
      </w:r>
      <w:r w:rsidRPr="00FB7B9B">
        <w:rPr>
          <w:rStyle w:val="label1"/>
          <w:b w:val="0"/>
          <w:color w:val="000000"/>
          <w:sz w:val="26"/>
          <w:szCs w:val="26"/>
        </w:rPr>
        <w:t xml:space="preserve"> beginning with Moses and Samuel and on through the prophetic movement in the Old Testament period</w:t>
      </w:r>
      <w:r w:rsidR="006F39B8">
        <w:rPr>
          <w:rStyle w:val="label1"/>
          <w:b w:val="0"/>
          <w:color w:val="000000"/>
          <w:sz w:val="26"/>
          <w:szCs w:val="26"/>
        </w:rPr>
        <w:t>. These</w:t>
      </w:r>
      <w:r w:rsidRPr="00FB7B9B">
        <w:rPr>
          <w:rStyle w:val="label1"/>
          <w:b w:val="0"/>
          <w:color w:val="000000"/>
          <w:sz w:val="26"/>
          <w:szCs w:val="26"/>
        </w:rPr>
        <w:t xml:space="preserve"> were a succession of individuals </w:t>
      </w:r>
      <w:r w:rsidR="00CB4111" w:rsidRPr="00FB7B9B">
        <w:rPr>
          <w:rStyle w:val="label1"/>
          <w:b w:val="0"/>
          <w:color w:val="000000"/>
          <w:sz w:val="26"/>
          <w:szCs w:val="26"/>
        </w:rPr>
        <w:t>that a</w:t>
      </w:r>
      <w:r w:rsidRPr="00FB7B9B">
        <w:rPr>
          <w:rStyle w:val="label1"/>
          <w:b w:val="0"/>
          <w:color w:val="000000"/>
          <w:sz w:val="26"/>
          <w:szCs w:val="26"/>
        </w:rPr>
        <w:t>rose</w:t>
      </w:r>
      <w:r w:rsidR="00CB4111" w:rsidRPr="00FB7B9B">
        <w:rPr>
          <w:rStyle w:val="label1"/>
          <w:b w:val="0"/>
          <w:color w:val="000000"/>
          <w:sz w:val="26"/>
          <w:szCs w:val="26"/>
        </w:rPr>
        <w:t xml:space="preserve"> over centuries of time. </w:t>
      </w:r>
      <w:r w:rsidR="007427A9">
        <w:rPr>
          <w:rStyle w:val="label1"/>
          <w:b w:val="0"/>
          <w:color w:val="000000"/>
          <w:sz w:val="26"/>
          <w:szCs w:val="26"/>
        </w:rPr>
        <w:t>T</w:t>
      </w:r>
      <w:r w:rsidRPr="00FB7B9B">
        <w:rPr>
          <w:rStyle w:val="label1"/>
          <w:b w:val="0"/>
          <w:color w:val="000000"/>
          <w:sz w:val="26"/>
          <w:szCs w:val="26"/>
        </w:rPr>
        <w:t xml:space="preserve">heir message was a </w:t>
      </w:r>
      <w:r w:rsidR="00E50BBC">
        <w:rPr>
          <w:rStyle w:val="label1"/>
          <w:b w:val="0"/>
          <w:color w:val="000000"/>
          <w:sz w:val="26"/>
          <w:szCs w:val="26"/>
        </w:rPr>
        <w:t xml:space="preserve">redemptive </w:t>
      </w:r>
      <w:r w:rsidRPr="00FB7B9B">
        <w:rPr>
          <w:rStyle w:val="label1"/>
          <w:b w:val="0"/>
          <w:color w:val="000000"/>
          <w:sz w:val="26"/>
          <w:szCs w:val="26"/>
        </w:rPr>
        <w:t xml:space="preserve">message not just about immediate detailed </w:t>
      </w:r>
      <w:r w:rsidR="007427A9">
        <w:rPr>
          <w:rStyle w:val="label1"/>
          <w:b w:val="0"/>
          <w:color w:val="000000"/>
          <w:sz w:val="26"/>
          <w:szCs w:val="26"/>
        </w:rPr>
        <w:t>little</w:t>
      </w:r>
      <w:r w:rsidRPr="00FB7B9B">
        <w:rPr>
          <w:rStyle w:val="label1"/>
          <w:b w:val="0"/>
          <w:color w:val="000000"/>
          <w:sz w:val="26"/>
          <w:szCs w:val="26"/>
        </w:rPr>
        <w:t xml:space="preserve"> matters about bringing the right sacrifice, although we’ve already talked about that</w:t>
      </w:r>
      <w:r w:rsidR="00CB4111" w:rsidRPr="00FB7B9B">
        <w:rPr>
          <w:rStyle w:val="label1"/>
          <w:b w:val="0"/>
          <w:color w:val="000000"/>
          <w:sz w:val="26"/>
          <w:szCs w:val="26"/>
        </w:rPr>
        <w:t>.</w:t>
      </w:r>
      <w:r w:rsidRPr="00FB7B9B">
        <w:rPr>
          <w:rStyle w:val="label1"/>
          <w:b w:val="0"/>
          <w:color w:val="000000"/>
          <w:sz w:val="26"/>
          <w:szCs w:val="26"/>
        </w:rPr>
        <w:t xml:space="preserve"> </w:t>
      </w:r>
      <w:r w:rsidR="00CB4111" w:rsidRPr="00FB7B9B">
        <w:rPr>
          <w:rStyle w:val="label1"/>
          <w:b w:val="0"/>
          <w:color w:val="000000"/>
          <w:sz w:val="26"/>
          <w:szCs w:val="26"/>
        </w:rPr>
        <w:t>T</w:t>
      </w:r>
      <w:r w:rsidRPr="00FB7B9B">
        <w:rPr>
          <w:rStyle w:val="label1"/>
          <w:b w:val="0"/>
          <w:color w:val="000000"/>
          <w:sz w:val="26"/>
          <w:szCs w:val="26"/>
        </w:rPr>
        <w:t xml:space="preserve">he message sets the larger context of the movement of redemptive history all the way to the climax and consummation </w:t>
      </w:r>
      <w:r w:rsidR="00CB4111" w:rsidRPr="00FB7B9B">
        <w:rPr>
          <w:rStyle w:val="label1"/>
          <w:b w:val="0"/>
          <w:color w:val="000000"/>
          <w:sz w:val="26"/>
          <w:szCs w:val="26"/>
        </w:rPr>
        <w:t xml:space="preserve">of </w:t>
      </w:r>
      <w:r w:rsidRPr="00FB7B9B">
        <w:rPr>
          <w:rStyle w:val="label1"/>
          <w:b w:val="0"/>
          <w:color w:val="000000"/>
          <w:sz w:val="26"/>
          <w:szCs w:val="26"/>
        </w:rPr>
        <w:t>history</w:t>
      </w:r>
      <w:r w:rsidR="00CB4111" w:rsidRPr="00FB7B9B">
        <w:rPr>
          <w:rStyle w:val="label1"/>
          <w:b w:val="0"/>
          <w:color w:val="000000"/>
          <w:sz w:val="26"/>
          <w:szCs w:val="26"/>
        </w:rPr>
        <w:t>.</w:t>
      </w:r>
    </w:p>
    <w:p w:rsidR="00CB4111" w:rsidRPr="00FB7B9B" w:rsidRDefault="00C25F5A" w:rsidP="006F39B8">
      <w:pPr>
        <w:spacing w:line="360" w:lineRule="auto"/>
        <w:ind w:firstLine="720"/>
        <w:rPr>
          <w:rStyle w:val="label1"/>
        </w:rPr>
      </w:pPr>
      <w:r w:rsidRPr="00FB7B9B">
        <w:rPr>
          <w:rStyle w:val="label1"/>
          <w:b w:val="0"/>
          <w:color w:val="000000"/>
          <w:sz w:val="26"/>
          <w:szCs w:val="26"/>
        </w:rPr>
        <w:t xml:space="preserve"> </w:t>
      </w:r>
      <w:r w:rsidR="00CB4111" w:rsidRPr="00FB7B9B">
        <w:rPr>
          <w:rStyle w:val="label1"/>
          <w:b w:val="0"/>
          <w:color w:val="000000"/>
          <w:sz w:val="26"/>
          <w:szCs w:val="26"/>
        </w:rPr>
        <w:t>N</w:t>
      </w:r>
      <w:r w:rsidRPr="00FB7B9B">
        <w:rPr>
          <w:rStyle w:val="label1"/>
          <w:b w:val="0"/>
          <w:color w:val="000000"/>
          <w:sz w:val="26"/>
          <w:szCs w:val="26"/>
        </w:rPr>
        <w:t>ow you get this eschatological vision of God’s sovereign purposeful control of all nations, all people, and his purposes are going to be worked out in history</w:t>
      </w:r>
      <w:r w:rsidR="00E80EA4">
        <w:rPr>
          <w:rStyle w:val="label1"/>
          <w:b w:val="0"/>
          <w:color w:val="000000"/>
          <w:sz w:val="26"/>
          <w:szCs w:val="26"/>
        </w:rPr>
        <w:t>.</w:t>
      </w:r>
      <w:r w:rsidRPr="00FB7B9B">
        <w:rPr>
          <w:rStyle w:val="label1"/>
          <w:b w:val="0"/>
          <w:color w:val="000000"/>
          <w:sz w:val="26"/>
          <w:szCs w:val="26"/>
        </w:rPr>
        <w:t xml:space="preserve"> </w:t>
      </w:r>
      <w:r w:rsidR="00E80EA4">
        <w:rPr>
          <w:rStyle w:val="label1"/>
          <w:b w:val="0"/>
          <w:color w:val="000000"/>
          <w:sz w:val="26"/>
          <w:szCs w:val="26"/>
        </w:rPr>
        <w:t>Y</w:t>
      </w:r>
      <w:r w:rsidR="000C2879" w:rsidRPr="00FB7B9B">
        <w:rPr>
          <w:rStyle w:val="label1"/>
          <w:b w:val="0"/>
          <w:color w:val="000000"/>
          <w:sz w:val="26"/>
          <w:szCs w:val="26"/>
        </w:rPr>
        <w:t xml:space="preserve">ou have this leap of </w:t>
      </w:r>
      <w:r w:rsidR="007427A9">
        <w:rPr>
          <w:rStyle w:val="label1"/>
          <w:b w:val="0"/>
          <w:color w:val="000000"/>
          <w:sz w:val="26"/>
          <w:szCs w:val="26"/>
        </w:rPr>
        <w:t>an</w:t>
      </w:r>
      <w:r w:rsidR="000C2879" w:rsidRPr="00FB7B9B">
        <w:rPr>
          <w:rStyle w:val="label1"/>
          <w:b w:val="0"/>
          <w:color w:val="000000"/>
          <w:sz w:val="26"/>
          <w:szCs w:val="26"/>
        </w:rPr>
        <w:t xml:space="preserve"> enormously broad perspect</w:t>
      </w:r>
      <w:r w:rsidR="00CB4111" w:rsidRPr="00FB7B9B">
        <w:rPr>
          <w:rStyle w:val="label1"/>
          <w:b w:val="0"/>
          <w:color w:val="000000"/>
          <w:sz w:val="26"/>
          <w:szCs w:val="26"/>
        </w:rPr>
        <w:t xml:space="preserve">ive </w:t>
      </w:r>
      <w:r w:rsidR="000C2879" w:rsidRPr="00FB7B9B">
        <w:rPr>
          <w:rStyle w:val="label1"/>
          <w:b w:val="0"/>
          <w:color w:val="000000"/>
          <w:sz w:val="26"/>
          <w:szCs w:val="26"/>
        </w:rPr>
        <w:t>of the message and</w:t>
      </w:r>
      <w:r w:rsidR="00E80EA4">
        <w:rPr>
          <w:rStyle w:val="label1"/>
          <w:b w:val="0"/>
          <w:color w:val="000000"/>
          <w:sz w:val="26"/>
          <w:szCs w:val="26"/>
        </w:rPr>
        <w:t>,</w:t>
      </w:r>
      <w:r w:rsidR="000C2879" w:rsidRPr="00FB7B9B">
        <w:rPr>
          <w:rStyle w:val="label1"/>
          <w:b w:val="0"/>
          <w:color w:val="000000"/>
          <w:sz w:val="26"/>
          <w:szCs w:val="26"/>
        </w:rPr>
        <w:t xml:space="preserve"> as </w:t>
      </w:r>
      <w:r w:rsidR="007427A9">
        <w:rPr>
          <w:rStyle w:val="label1"/>
          <w:b w:val="0"/>
          <w:color w:val="000000"/>
          <w:sz w:val="26"/>
          <w:szCs w:val="26"/>
        </w:rPr>
        <w:t>Ridderbos</w:t>
      </w:r>
      <w:r w:rsidR="000C2879" w:rsidRPr="00FB7B9B">
        <w:rPr>
          <w:rStyle w:val="label1"/>
          <w:b w:val="0"/>
          <w:color w:val="000000"/>
          <w:sz w:val="26"/>
          <w:szCs w:val="26"/>
        </w:rPr>
        <w:t xml:space="preserve"> points out</w:t>
      </w:r>
      <w:r w:rsidR="00DF0BD3" w:rsidRPr="00FB7B9B">
        <w:rPr>
          <w:rStyle w:val="label1"/>
          <w:b w:val="0"/>
          <w:color w:val="000000"/>
          <w:sz w:val="26"/>
          <w:szCs w:val="26"/>
        </w:rPr>
        <w:t>,</w:t>
      </w:r>
      <w:r w:rsidR="000C2879" w:rsidRPr="00FB7B9B">
        <w:rPr>
          <w:rStyle w:val="label1"/>
          <w:b w:val="0"/>
          <w:color w:val="000000"/>
          <w:sz w:val="26"/>
          <w:szCs w:val="26"/>
        </w:rPr>
        <w:t xml:space="preserve"> </w:t>
      </w:r>
      <w:r w:rsidR="00E80EA4">
        <w:rPr>
          <w:rStyle w:val="label1"/>
          <w:b w:val="0"/>
          <w:color w:val="000000"/>
          <w:sz w:val="26"/>
          <w:szCs w:val="26"/>
        </w:rPr>
        <w:t xml:space="preserve">when </w:t>
      </w:r>
      <w:r w:rsidR="000C2879" w:rsidRPr="00FB7B9B">
        <w:rPr>
          <w:rStyle w:val="label1"/>
          <w:b w:val="0"/>
          <w:color w:val="000000"/>
          <w:sz w:val="26"/>
          <w:szCs w:val="26"/>
        </w:rPr>
        <w:t>you look at these kinds of tablets in Mari, there is no</w:t>
      </w:r>
      <w:r w:rsidR="00E50BBC">
        <w:rPr>
          <w:rStyle w:val="label1"/>
          <w:b w:val="0"/>
          <w:color w:val="000000"/>
          <w:sz w:val="26"/>
          <w:szCs w:val="26"/>
        </w:rPr>
        <w:t>t</w:t>
      </w:r>
      <w:r w:rsidR="000C2879" w:rsidRPr="00FB7B9B">
        <w:rPr>
          <w:rStyle w:val="label1"/>
          <w:b w:val="0"/>
          <w:color w:val="000000"/>
          <w:sz w:val="26"/>
          <w:szCs w:val="26"/>
        </w:rPr>
        <w:t xml:space="preserve"> even </w:t>
      </w:r>
      <w:r w:rsidR="00E50BBC">
        <w:rPr>
          <w:rStyle w:val="label1"/>
          <w:b w:val="0"/>
          <w:color w:val="000000"/>
          <w:sz w:val="26"/>
          <w:szCs w:val="26"/>
        </w:rPr>
        <w:t xml:space="preserve">any </w:t>
      </w:r>
      <w:r w:rsidR="000C2879" w:rsidRPr="00FB7B9B">
        <w:rPr>
          <w:rStyle w:val="label1"/>
          <w:b w:val="0"/>
          <w:color w:val="000000"/>
          <w:sz w:val="26"/>
          <w:szCs w:val="26"/>
        </w:rPr>
        <w:t xml:space="preserve">awareness that there is such a broad sweep </w:t>
      </w:r>
      <w:r w:rsidR="007427A9">
        <w:rPr>
          <w:rStyle w:val="label1"/>
          <w:b w:val="0"/>
          <w:color w:val="000000"/>
          <w:sz w:val="26"/>
          <w:szCs w:val="26"/>
        </w:rPr>
        <w:t>a</w:t>
      </w:r>
      <w:r w:rsidR="000C2879" w:rsidRPr="00FB7B9B">
        <w:rPr>
          <w:rStyle w:val="label1"/>
          <w:b w:val="0"/>
          <w:color w:val="000000"/>
          <w:sz w:val="26"/>
          <w:szCs w:val="26"/>
        </w:rPr>
        <w:t xml:space="preserve"> purposeful movement in history</w:t>
      </w:r>
      <w:r w:rsidR="00DF0BD3" w:rsidRPr="00FB7B9B">
        <w:rPr>
          <w:rStyle w:val="label1"/>
          <w:b w:val="0"/>
          <w:color w:val="000000"/>
          <w:sz w:val="26"/>
          <w:szCs w:val="26"/>
        </w:rPr>
        <w:t>.</w:t>
      </w:r>
      <w:r w:rsidR="000C2879" w:rsidRPr="00FB7B9B">
        <w:rPr>
          <w:rStyle w:val="label1"/>
          <w:b w:val="0"/>
          <w:color w:val="000000"/>
          <w:sz w:val="26"/>
          <w:szCs w:val="26"/>
        </w:rPr>
        <w:t xml:space="preserve"> </w:t>
      </w:r>
      <w:r w:rsidR="00DF0BD3" w:rsidRPr="00FB7B9B">
        <w:rPr>
          <w:rStyle w:val="label1"/>
          <w:b w:val="0"/>
          <w:color w:val="000000"/>
          <w:sz w:val="26"/>
          <w:szCs w:val="26"/>
        </w:rPr>
        <w:t>S</w:t>
      </w:r>
      <w:r w:rsidR="000C2879" w:rsidRPr="00FB7B9B">
        <w:rPr>
          <w:rStyle w:val="label1"/>
          <w:b w:val="0"/>
          <w:color w:val="000000"/>
          <w:sz w:val="26"/>
          <w:szCs w:val="26"/>
        </w:rPr>
        <w:t>o</w:t>
      </w:r>
      <w:r w:rsidR="00CB4111" w:rsidRPr="00FB7B9B">
        <w:rPr>
          <w:rStyle w:val="label1"/>
          <w:b w:val="0"/>
          <w:color w:val="000000"/>
          <w:sz w:val="26"/>
          <w:szCs w:val="26"/>
        </w:rPr>
        <w:t>,</w:t>
      </w:r>
      <w:r w:rsidR="000C2879" w:rsidRPr="00FB7B9B">
        <w:rPr>
          <w:rStyle w:val="label1"/>
          <w:b w:val="0"/>
          <w:color w:val="000000"/>
          <w:sz w:val="26"/>
          <w:szCs w:val="26"/>
        </w:rPr>
        <w:t xml:space="preserve"> again, a significant difference. </w:t>
      </w:r>
      <w:r w:rsidR="00DF0BD3" w:rsidRPr="00FB7B9B">
        <w:rPr>
          <w:rStyle w:val="label1"/>
          <w:b w:val="0"/>
          <w:color w:val="000000"/>
          <w:sz w:val="26"/>
          <w:szCs w:val="26"/>
        </w:rPr>
        <w:t xml:space="preserve"> </w:t>
      </w:r>
      <w:r w:rsidR="006F39B8">
        <w:rPr>
          <w:rStyle w:val="label1"/>
          <w:b w:val="0"/>
          <w:color w:val="000000"/>
          <w:sz w:val="26"/>
          <w:szCs w:val="26"/>
        </w:rPr>
        <w:t>Wh</w:t>
      </w:r>
      <w:r w:rsidR="000C2879" w:rsidRPr="00FB7B9B">
        <w:rPr>
          <w:rStyle w:val="label1"/>
          <w:b w:val="0"/>
          <w:color w:val="000000"/>
          <w:sz w:val="26"/>
          <w:szCs w:val="26"/>
        </w:rPr>
        <w:t>en you look at what you find in these Mesopotamian texts</w:t>
      </w:r>
      <w:r w:rsidR="00DF0BD3" w:rsidRPr="00FB7B9B">
        <w:rPr>
          <w:rStyle w:val="label1"/>
          <w:b w:val="0"/>
          <w:color w:val="000000"/>
          <w:sz w:val="26"/>
          <w:szCs w:val="26"/>
        </w:rPr>
        <w:t>,</w:t>
      </w:r>
      <w:r w:rsidR="000C2879" w:rsidRPr="00FB7B9B">
        <w:rPr>
          <w:rStyle w:val="label1"/>
          <w:b w:val="0"/>
          <w:color w:val="000000"/>
          <w:sz w:val="26"/>
          <w:szCs w:val="26"/>
        </w:rPr>
        <w:t xml:space="preserve"> any way you see </w:t>
      </w:r>
      <w:r w:rsidR="00E80EA4">
        <w:rPr>
          <w:rStyle w:val="label1"/>
          <w:b w:val="0"/>
          <w:color w:val="000000"/>
          <w:sz w:val="26"/>
          <w:szCs w:val="26"/>
        </w:rPr>
        <w:t>it, a</w:t>
      </w:r>
      <w:r w:rsidR="000C2879" w:rsidRPr="00FB7B9B">
        <w:rPr>
          <w:rStyle w:val="label1"/>
          <w:b w:val="0"/>
          <w:color w:val="000000"/>
          <w:sz w:val="26"/>
          <w:szCs w:val="26"/>
        </w:rPr>
        <w:t>t best</w:t>
      </w:r>
      <w:r w:rsidR="00E50BBC">
        <w:rPr>
          <w:rStyle w:val="label1"/>
          <w:b w:val="0"/>
          <w:color w:val="000000"/>
          <w:sz w:val="26"/>
          <w:szCs w:val="26"/>
        </w:rPr>
        <w:t xml:space="preserve"> it</w:t>
      </w:r>
      <w:r w:rsidR="000C2879" w:rsidRPr="00FB7B9B">
        <w:rPr>
          <w:rStyle w:val="label1"/>
          <w:b w:val="0"/>
          <w:color w:val="000000"/>
          <w:sz w:val="26"/>
          <w:szCs w:val="26"/>
        </w:rPr>
        <w:t xml:space="preserve"> remind</w:t>
      </w:r>
      <w:r w:rsidR="00E50BBC">
        <w:rPr>
          <w:rStyle w:val="label1"/>
          <w:b w:val="0"/>
          <w:color w:val="000000"/>
          <w:sz w:val="26"/>
          <w:szCs w:val="26"/>
        </w:rPr>
        <w:t>s</w:t>
      </w:r>
      <w:r w:rsidR="000C2879" w:rsidRPr="00FB7B9B">
        <w:rPr>
          <w:rStyle w:val="label1"/>
          <w:b w:val="0"/>
          <w:color w:val="000000"/>
          <w:sz w:val="26"/>
          <w:szCs w:val="26"/>
        </w:rPr>
        <w:t xml:space="preserve"> </w:t>
      </w:r>
      <w:r w:rsidR="00E80EA4">
        <w:rPr>
          <w:rStyle w:val="label1"/>
          <w:b w:val="0"/>
          <w:color w:val="000000"/>
          <w:sz w:val="26"/>
          <w:szCs w:val="26"/>
        </w:rPr>
        <w:t>you</w:t>
      </w:r>
      <w:r w:rsidR="000C2879" w:rsidRPr="00FB7B9B">
        <w:rPr>
          <w:rStyle w:val="label1"/>
          <w:b w:val="0"/>
          <w:color w:val="000000"/>
          <w:sz w:val="26"/>
          <w:szCs w:val="26"/>
        </w:rPr>
        <w:t xml:space="preserve"> of </w:t>
      </w:r>
      <w:r w:rsidR="00E50BBC">
        <w:rPr>
          <w:rStyle w:val="label1"/>
          <w:b w:val="0"/>
          <w:color w:val="000000"/>
          <w:sz w:val="26"/>
          <w:szCs w:val="26"/>
        </w:rPr>
        <w:t>t</w:t>
      </w:r>
      <w:r w:rsidR="00CB4111" w:rsidRPr="00FB7B9B">
        <w:rPr>
          <w:rStyle w:val="label1"/>
          <w:b w:val="0"/>
          <w:color w:val="000000"/>
          <w:sz w:val="26"/>
          <w:szCs w:val="26"/>
        </w:rPr>
        <w:t>he false prophets in Israel.</w:t>
      </w:r>
      <w:r w:rsidR="000C2879" w:rsidRPr="00FB7B9B">
        <w:rPr>
          <w:rStyle w:val="label1"/>
          <w:b w:val="0"/>
          <w:color w:val="000000"/>
          <w:sz w:val="26"/>
          <w:szCs w:val="26"/>
        </w:rPr>
        <w:t xml:space="preserve"> </w:t>
      </w:r>
      <w:r w:rsidR="00CB4111" w:rsidRPr="00FB7B9B">
        <w:rPr>
          <w:rStyle w:val="label1"/>
          <w:b w:val="0"/>
          <w:color w:val="000000"/>
          <w:sz w:val="26"/>
          <w:szCs w:val="26"/>
        </w:rPr>
        <w:t>Y</w:t>
      </w:r>
      <w:r w:rsidR="00DF0BD3" w:rsidRPr="00FB7B9B">
        <w:rPr>
          <w:rStyle w:val="label1"/>
          <w:b w:val="0"/>
          <w:color w:val="000000"/>
          <w:sz w:val="26"/>
          <w:szCs w:val="26"/>
        </w:rPr>
        <w:t>ou had people in Israel claim</w:t>
      </w:r>
      <w:r w:rsidR="000C2879" w:rsidRPr="00FB7B9B">
        <w:rPr>
          <w:rStyle w:val="label1"/>
          <w:b w:val="0"/>
          <w:color w:val="000000"/>
          <w:sz w:val="26"/>
          <w:szCs w:val="26"/>
        </w:rPr>
        <w:t xml:space="preserve"> to be prophets, but they were giving a message of their own, out of their own</w:t>
      </w:r>
      <w:r w:rsidR="00DF0BD3" w:rsidRPr="00FB7B9B">
        <w:rPr>
          <w:rStyle w:val="label1"/>
          <w:b w:val="0"/>
          <w:color w:val="000000"/>
          <w:sz w:val="26"/>
          <w:szCs w:val="26"/>
        </w:rPr>
        <w:t xml:space="preserve"> hearts, their own idea</w:t>
      </w:r>
      <w:r w:rsidR="007427A9">
        <w:rPr>
          <w:rStyle w:val="label1"/>
          <w:b w:val="0"/>
          <w:color w:val="000000"/>
          <w:sz w:val="26"/>
          <w:szCs w:val="26"/>
        </w:rPr>
        <w:t>s</w:t>
      </w:r>
      <w:r w:rsidR="00DF0BD3" w:rsidRPr="00FB7B9B">
        <w:rPr>
          <w:rStyle w:val="label1"/>
          <w:b w:val="0"/>
          <w:color w:val="000000"/>
          <w:sz w:val="26"/>
          <w:szCs w:val="26"/>
        </w:rPr>
        <w:t>.</w:t>
      </w:r>
      <w:r w:rsidR="007427A9">
        <w:rPr>
          <w:rStyle w:val="label1"/>
          <w:b w:val="0"/>
          <w:color w:val="000000"/>
          <w:sz w:val="26"/>
          <w:szCs w:val="26"/>
        </w:rPr>
        <w:t xml:space="preserve"> </w:t>
      </w:r>
      <w:r w:rsidR="000C2879" w:rsidRPr="00FB7B9B">
        <w:rPr>
          <w:rStyle w:val="label1"/>
          <w:b w:val="0"/>
          <w:color w:val="000000"/>
          <w:sz w:val="26"/>
          <w:szCs w:val="26"/>
        </w:rPr>
        <w:t xml:space="preserve"> I don’t think what you find in these Mari texts is any different than the kinds of the things you see among </w:t>
      </w:r>
      <w:r w:rsidR="007427A9">
        <w:rPr>
          <w:rStyle w:val="label1"/>
          <w:b w:val="0"/>
          <w:color w:val="000000"/>
          <w:sz w:val="26"/>
          <w:szCs w:val="26"/>
        </w:rPr>
        <w:t>sooths</w:t>
      </w:r>
      <w:r w:rsidR="00124A80" w:rsidRPr="00FB7B9B">
        <w:rPr>
          <w:rStyle w:val="label1"/>
          <w:b w:val="0"/>
          <w:color w:val="000000"/>
          <w:sz w:val="26"/>
          <w:szCs w:val="26"/>
        </w:rPr>
        <w:t>ayers</w:t>
      </w:r>
      <w:r w:rsidR="000C2879" w:rsidRPr="00FB7B9B">
        <w:rPr>
          <w:rStyle w:val="label1"/>
          <w:b w:val="0"/>
          <w:color w:val="000000"/>
          <w:sz w:val="26"/>
          <w:szCs w:val="26"/>
        </w:rPr>
        <w:t xml:space="preserve">, </w:t>
      </w:r>
      <w:r w:rsidR="00E80EA4">
        <w:rPr>
          <w:rStyle w:val="label1"/>
          <w:b w:val="0"/>
          <w:color w:val="000000"/>
          <w:sz w:val="26"/>
          <w:szCs w:val="26"/>
        </w:rPr>
        <w:t xml:space="preserve">and </w:t>
      </w:r>
      <w:r w:rsidR="000C2879" w:rsidRPr="00FB7B9B">
        <w:rPr>
          <w:rStyle w:val="label1"/>
          <w:b w:val="0"/>
          <w:color w:val="000000"/>
          <w:sz w:val="26"/>
          <w:szCs w:val="26"/>
        </w:rPr>
        <w:t>diviners, tha</w:t>
      </w:r>
      <w:r w:rsidR="00DF0BD3" w:rsidRPr="00FB7B9B">
        <w:rPr>
          <w:rStyle w:val="label1"/>
          <w:b w:val="0"/>
          <w:color w:val="000000"/>
          <w:sz w:val="26"/>
          <w:szCs w:val="26"/>
        </w:rPr>
        <w:t xml:space="preserve">t you find among all </w:t>
      </w:r>
      <w:r w:rsidR="007427A9">
        <w:rPr>
          <w:rStyle w:val="label1"/>
          <w:b w:val="0"/>
          <w:color w:val="000000"/>
          <w:sz w:val="26"/>
          <w:szCs w:val="26"/>
        </w:rPr>
        <w:t>p</w:t>
      </w:r>
      <w:r w:rsidR="000C2879" w:rsidRPr="00FB7B9B">
        <w:rPr>
          <w:rStyle w:val="label1"/>
          <w:b w:val="0"/>
          <w:color w:val="000000"/>
          <w:sz w:val="26"/>
          <w:szCs w:val="26"/>
        </w:rPr>
        <w:t>eople</w:t>
      </w:r>
      <w:r w:rsidR="00DF0BD3" w:rsidRPr="00FB7B9B">
        <w:rPr>
          <w:rStyle w:val="label1"/>
          <w:b w:val="0"/>
          <w:color w:val="000000"/>
          <w:sz w:val="26"/>
          <w:szCs w:val="26"/>
        </w:rPr>
        <w:t>, and have always found there.</w:t>
      </w:r>
      <w:r w:rsidR="000C2879" w:rsidRPr="00FB7B9B">
        <w:rPr>
          <w:rStyle w:val="label1"/>
          <w:b w:val="0"/>
          <w:color w:val="000000"/>
          <w:sz w:val="26"/>
          <w:szCs w:val="26"/>
        </w:rPr>
        <w:t xml:space="preserve"> </w:t>
      </w:r>
      <w:r w:rsidR="00E50BBC">
        <w:rPr>
          <w:rStyle w:val="label1"/>
          <w:b w:val="0"/>
          <w:color w:val="000000"/>
          <w:sz w:val="26"/>
          <w:szCs w:val="26"/>
        </w:rPr>
        <w:t xml:space="preserve"> Y</w:t>
      </w:r>
      <w:r w:rsidR="000C2879" w:rsidRPr="00FB7B9B">
        <w:rPr>
          <w:rStyle w:val="label1"/>
          <w:b w:val="0"/>
          <w:color w:val="000000"/>
          <w:sz w:val="26"/>
          <w:szCs w:val="26"/>
        </w:rPr>
        <w:t>ou find them in Mari. So, to try to say that what you find in M</w:t>
      </w:r>
      <w:r w:rsidR="00DF0BD3" w:rsidRPr="00FB7B9B">
        <w:rPr>
          <w:rStyle w:val="label1"/>
          <w:b w:val="0"/>
          <w:color w:val="000000"/>
          <w:sz w:val="26"/>
          <w:szCs w:val="26"/>
        </w:rPr>
        <w:t>ari</w:t>
      </w:r>
      <w:r w:rsidR="000C2879" w:rsidRPr="00FB7B9B">
        <w:rPr>
          <w:rStyle w:val="label1"/>
          <w:b w:val="0"/>
          <w:color w:val="000000"/>
          <w:sz w:val="26"/>
          <w:szCs w:val="26"/>
        </w:rPr>
        <w:t xml:space="preserve"> is in some way analogous to what you find in Israel</w:t>
      </w:r>
      <w:r w:rsidR="00DF0BD3" w:rsidRPr="00FB7B9B">
        <w:rPr>
          <w:rStyle w:val="label1"/>
          <w:b w:val="0"/>
          <w:color w:val="000000"/>
          <w:sz w:val="26"/>
          <w:szCs w:val="26"/>
        </w:rPr>
        <w:t xml:space="preserve"> I think ignores the </w:t>
      </w:r>
      <w:r w:rsidR="000C2879" w:rsidRPr="00FB7B9B">
        <w:rPr>
          <w:rStyle w:val="label1"/>
          <w:b w:val="0"/>
          <w:color w:val="000000"/>
          <w:sz w:val="26"/>
          <w:szCs w:val="26"/>
        </w:rPr>
        <w:t>radical difference</w:t>
      </w:r>
      <w:r w:rsidR="00E50BBC">
        <w:rPr>
          <w:rStyle w:val="label1"/>
          <w:b w:val="0"/>
          <w:color w:val="000000"/>
          <w:sz w:val="26"/>
          <w:szCs w:val="26"/>
        </w:rPr>
        <w:t>s</w:t>
      </w:r>
      <w:r w:rsidR="000C2879" w:rsidRPr="00FB7B9B">
        <w:rPr>
          <w:rStyle w:val="label1"/>
          <w:b w:val="0"/>
          <w:color w:val="000000"/>
          <w:sz w:val="26"/>
          <w:szCs w:val="26"/>
        </w:rPr>
        <w:t xml:space="preserve"> between the prophetic </w:t>
      </w:r>
      <w:r w:rsidR="00DF0BD3" w:rsidRPr="00FB7B9B">
        <w:rPr>
          <w:rStyle w:val="label1"/>
          <w:b w:val="0"/>
          <w:color w:val="000000"/>
          <w:sz w:val="26"/>
          <w:szCs w:val="26"/>
        </w:rPr>
        <w:t>message</w:t>
      </w:r>
      <w:r w:rsidR="000C2879" w:rsidRPr="00FB7B9B">
        <w:rPr>
          <w:rStyle w:val="label1"/>
          <w:b w:val="0"/>
          <w:color w:val="000000"/>
          <w:sz w:val="26"/>
          <w:szCs w:val="26"/>
        </w:rPr>
        <w:t xml:space="preserve"> </w:t>
      </w:r>
      <w:r w:rsidR="00DF0BD3" w:rsidRPr="00FB7B9B">
        <w:rPr>
          <w:rStyle w:val="label1"/>
          <w:b w:val="0"/>
          <w:color w:val="000000"/>
          <w:sz w:val="26"/>
          <w:szCs w:val="26"/>
        </w:rPr>
        <w:t>a</w:t>
      </w:r>
      <w:r w:rsidR="00D16137">
        <w:rPr>
          <w:rStyle w:val="label1"/>
          <w:b w:val="0"/>
          <w:color w:val="000000"/>
          <w:sz w:val="26"/>
          <w:szCs w:val="26"/>
        </w:rPr>
        <w:t>s a whole and what you</w:t>
      </w:r>
      <w:r w:rsidR="00124A80" w:rsidRPr="00FB7B9B">
        <w:rPr>
          <w:rStyle w:val="label1"/>
          <w:b w:val="0"/>
          <w:color w:val="000000"/>
          <w:sz w:val="26"/>
          <w:szCs w:val="26"/>
        </w:rPr>
        <w:t xml:space="preserve"> </w:t>
      </w:r>
      <w:r w:rsidR="000C2879" w:rsidRPr="00FB7B9B">
        <w:rPr>
          <w:rStyle w:val="label1"/>
          <w:b w:val="0"/>
          <w:color w:val="000000"/>
          <w:sz w:val="26"/>
          <w:szCs w:val="26"/>
        </w:rPr>
        <w:t xml:space="preserve">find </w:t>
      </w:r>
      <w:r w:rsidR="00D16137">
        <w:rPr>
          <w:rStyle w:val="label1"/>
          <w:b w:val="0"/>
          <w:color w:val="000000"/>
          <w:sz w:val="26"/>
          <w:szCs w:val="26"/>
        </w:rPr>
        <w:t>t</w:t>
      </w:r>
      <w:r w:rsidR="000C2879" w:rsidRPr="00FB7B9B">
        <w:rPr>
          <w:rStyle w:val="label1"/>
          <w:b w:val="0"/>
          <w:color w:val="000000"/>
          <w:sz w:val="26"/>
          <w:szCs w:val="26"/>
        </w:rPr>
        <w:t>here</w:t>
      </w:r>
      <w:r w:rsidR="00DF0BD3" w:rsidRPr="00FB7B9B">
        <w:rPr>
          <w:rStyle w:val="label1"/>
          <w:b w:val="0"/>
          <w:color w:val="000000"/>
          <w:sz w:val="26"/>
          <w:szCs w:val="26"/>
        </w:rPr>
        <w:t xml:space="preserve">. </w:t>
      </w:r>
    </w:p>
    <w:p w:rsidR="00673E70" w:rsidRDefault="00673E70" w:rsidP="006F39B8">
      <w:pPr>
        <w:spacing w:line="360" w:lineRule="auto"/>
        <w:ind w:firstLine="720"/>
        <w:rPr>
          <w:rStyle w:val="label1"/>
          <w:b w:val="0"/>
          <w:color w:val="000000"/>
          <w:sz w:val="26"/>
          <w:szCs w:val="26"/>
        </w:rPr>
      </w:pPr>
      <w:r>
        <w:rPr>
          <w:rStyle w:val="label1"/>
          <w:b w:val="0"/>
          <w:color w:val="000000"/>
          <w:sz w:val="26"/>
          <w:szCs w:val="26"/>
        </w:rPr>
        <w:lastRenderedPageBreak/>
        <w:t>5) Mari “prophets” distinct from Israelite Prophets</w:t>
      </w:r>
    </w:p>
    <w:p w:rsidR="00F21D98" w:rsidRDefault="00DF0BD3" w:rsidP="006F39B8">
      <w:pPr>
        <w:spacing w:line="360" w:lineRule="auto"/>
        <w:ind w:firstLine="720"/>
        <w:rPr>
          <w:rStyle w:val="label1"/>
          <w:b w:val="0"/>
          <w:color w:val="000000"/>
          <w:sz w:val="26"/>
          <w:szCs w:val="26"/>
        </w:rPr>
      </w:pPr>
      <w:r w:rsidRPr="00FB7B9B">
        <w:rPr>
          <w:rStyle w:val="label1"/>
          <w:b w:val="0"/>
          <w:color w:val="000000"/>
          <w:sz w:val="26"/>
          <w:szCs w:val="26"/>
        </w:rPr>
        <w:t xml:space="preserve">If you look at your citations, page 4, </w:t>
      </w:r>
      <w:r w:rsidR="007427A9">
        <w:rPr>
          <w:rStyle w:val="label1"/>
          <w:b w:val="0"/>
          <w:color w:val="000000"/>
          <w:sz w:val="26"/>
          <w:szCs w:val="26"/>
        </w:rPr>
        <w:t xml:space="preserve">at the </w:t>
      </w:r>
      <w:r w:rsidR="00D16137">
        <w:rPr>
          <w:rStyle w:val="label1"/>
          <w:b w:val="0"/>
          <w:color w:val="000000"/>
          <w:sz w:val="26"/>
          <w:szCs w:val="26"/>
        </w:rPr>
        <w:t>bottom of the page there are</w:t>
      </w:r>
      <w:r w:rsidRPr="00FB7B9B">
        <w:rPr>
          <w:rStyle w:val="label1"/>
          <w:b w:val="0"/>
          <w:color w:val="000000"/>
          <w:sz w:val="26"/>
          <w:szCs w:val="26"/>
        </w:rPr>
        <w:t xml:space="preserve"> a couple paragraphs from an essay</w:t>
      </w:r>
      <w:r w:rsidR="00D16137">
        <w:rPr>
          <w:rStyle w:val="label1"/>
          <w:b w:val="0"/>
          <w:color w:val="000000"/>
          <w:sz w:val="26"/>
          <w:szCs w:val="26"/>
        </w:rPr>
        <w:t>,</w:t>
      </w:r>
      <w:r w:rsidRPr="00FB7B9B">
        <w:rPr>
          <w:rStyle w:val="label1"/>
          <w:b w:val="0"/>
          <w:color w:val="000000"/>
          <w:sz w:val="26"/>
          <w:szCs w:val="26"/>
        </w:rPr>
        <w:t xml:space="preserve"> </w:t>
      </w:r>
      <w:r w:rsidR="007427A9">
        <w:rPr>
          <w:rStyle w:val="label1"/>
          <w:b w:val="0"/>
          <w:color w:val="000000"/>
          <w:sz w:val="26"/>
          <w:szCs w:val="26"/>
        </w:rPr>
        <w:t>“P</w:t>
      </w:r>
      <w:r w:rsidRPr="00FB7B9B">
        <w:rPr>
          <w:rStyle w:val="label1"/>
          <w:b w:val="0"/>
          <w:color w:val="000000"/>
          <w:sz w:val="26"/>
          <w:szCs w:val="26"/>
        </w:rPr>
        <w:t>rophecy and the prophetic literature</w:t>
      </w:r>
      <w:r w:rsidR="007427A9">
        <w:rPr>
          <w:rStyle w:val="label1"/>
          <w:b w:val="0"/>
          <w:color w:val="000000"/>
          <w:sz w:val="26"/>
          <w:szCs w:val="26"/>
        </w:rPr>
        <w:t>”</w:t>
      </w:r>
      <w:r w:rsidRPr="00FB7B9B">
        <w:rPr>
          <w:rStyle w:val="label1"/>
          <w:b w:val="0"/>
          <w:color w:val="000000"/>
          <w:sz w:val="26"/>
          <w:szCs w:val="26"/>
        </w:rPr>
        <w:t xml:space="preserve"> in a volume called </w:t>
      </w:r>
      <w:r w:rsidRPr="00FB7B9B">
        <w:rPr>
          <w:rStyle w:val="label1"/>
          <w:b w:val="0"/>
          <w:i/>
          <w:color w:val="000000"/>
          <w:sz w:val="26"/>
          <w:szCs w:val="26"/>
        </w:rPr>
        <w:t>The Hebrew Bible and its Modern Interpreters</w:t>
      </w:r>
      <w:r w:rsidR="00CB4111" w:rsidRPr="00FB7B9B">
        <w:rPr>
          <w:rStyle w:val="label1"/>
          <w:b w:val="0"/>
          <w:i/>
          <w:color w:val="000000"/>
          <w:sz w:val="26"/>
          <w:szCs w:val="26"/>
        </w:rPr>
        <w:t>.</w:t>
      </w:r>
      <w:r w:rsidRPr="00FB7B9B">
        <w:rPr>
          <w:rStyle w:val="label1"/>
          <w:b w:val="0"/>
          <w:color w:val="000000"/>
          <w:sz w:val="26"/>
          <w:szCs w:val="26"/>
        </w:rPr>
        <w:t xml:space="preserve"> </w:t>
      </w:r>
      <w:r w:rsidR="00CB4111" w:rsidRPr="00FB7B9B">
        <w:rPr>
          <w:rStyle w:val="label1"/>
          <w:b w:val="0"/>
          <w:color w:val="000000"/>
          <w:sz w:val="26"/>
          <w:szCs w:val="26"/>
        </w:rPr>
        <w:t>T</w:t>
      </w:r>
      <w:r w:rsidR="00D16137">
        <w:rPr>
          <w:rStyle w:val="label1"/>
          <w:b w:val="0"/>
          <w:color w:val="000000"/>
          <w:sz w:val="26"/>
          <w:szCs w:val="26"/>
        </w:rPr>
        <w:t>his essay is</w:t>
      </w:r>
      <w:r w:rsidRPr="00FB7B9B">
        <w:rPr>
          <w:rStyle w:val="label1"/>
          <w:b w:val="0"/>
          <w:color w:val="000000"/>
          <w:sz w:val="26"/>
          <w:szCs w:val="26"/>
        </w:rPr>
        <w:t xml:space="preserve"> by Gene Tucker</w:t>
      </w:r>
      <w:r w:rsidR="00D16137">
        <w:rPr>
          <w:rStyle w:val="label1"/>
          <w:b w:val="0"/>
          <w:color w:val="000000"/>
          <w:sz w:val="26"/>
          <w:szCs w:val="26"/>
        </w:rPr>
        <w:t>, who is</w:t>
      </w:r>
      <w:r w:rsidR="00CB4111" w:rsidRPr="00FB7B9B">
        <w:rPr>
          <w:rStyle w:val="label1"/>
          <w:b w:val="0"/>
          <w:color w:val="000000"/>
          <w:sz w:val="26"/>
          <w:szCs w:val="26"/>
        </w:rPr>
        <w:t xml:space="preserve"> not</w:t>
      </w:r>
      <w:r w:rsidRPr="00FB7B9B">
        <w:rPr>
          <w:rStyle w:val="label1"/>
          <w:b w:val="0"/>
          <w:color w:val="000000"/>
          <w:sz w:val="26"/>
          <w:szCs w:val="26"/>
        </w:rPr>
        <w:t xml:space="preserve"> </w:t>
      </w:r>
      <w:r w:rsidR="00CB4111" w:rsidRPr="00FB7B9B">
        <w:rPr>
          <w:rStyle w:val="label1"/>
          <w:b w:val="0"/>
          <w:color w:val="000000"/>
          <w:sz w:val="26"/>
          <w:szCs w:val="26"/>
        </w:rPr>
        <w:t xml:space="preserve">an evangelical scholar, but notice he says, </w:t>
      </w:r>
      <w:r w:rsidR="007427A9">
        <w:rPr>
          <w:rStyle w:val="label1"/>
          <w:b w:val="0"/>
          <w:color w:val="000000"/>
          <w:sz w:val="26"/>
          <w:szCs w:val="26"/>
        </w:rPr>
        <w:t>“Malamat</w:t>
      </w:r>
      <w:r w:rsidR="00CB4111" w:rsidRPr="00FB7B9B">
        <w:rPr>
          <w:rStyle w:val="label1"/>
          <w:b w:val="0"/>
          <w:color w:val="000000"/>
          <w:sz w:val="26"/>
          <w:szCs w:val="26"/>
        </w:rPr>
        <w:t xml:space="preserve"> was more specific in his definition of the Mari </w:t>
      </w:r>
      <w:r w:rsidR="006F39B8">
        <w:rPr>
          <w:rStyle w:val="label1"/>
          <w:b w:val="0"/>
          <w:color w:val="000000"/>
          <w:sz w:val="26"/>
          <w:szCs w:val="26"/>
        </w:rPr>
        <w:t>‘</w:t>
      </w:r>
      <w:r w:rsidR="00CB4111" w:rsidRPr="00FB7B9B">
        <w:rPr>
          <w:rStyle w:val="label1"/>
          <w:b w:val="0"/>
          <w:color w:val="000000"/>
          <w:sz w:val="26"/>
          <w:szCs w:val="26"/>
        </w:rPr>
        <w:t>diviner prophets</w:t>
      </w:r>
      <w:r w:rsidR="006F39B8">
        <w:rPr>
          <w:rStyle w:val="label1"/>
          <w:b w:val="0"/>
          <w:color w:val="000000"/>
          <w:sz w:val="26"/>
          <w:szCs w:val="26"/>
        </w:rPr>
        <w:t>’</w:t>
      </w:r>
      <w:r w:rsidR="00CB4111" w:rsidRPr="00FB7B9B">
        <w:rPr>
          <w:rStyle w:val="label1"/>
          <w:b w:val="0"/>
          <w:color w:val="000000"/>
          <w:sz w:val="26"/>
          <w:szCs w:val="26"/>
        </w:rPr>
        <w:t xml:space="preserve"> and more cautious about the parallels with the OT. He </w:t>
      </w:r>
      <w:r w:rsidR="00124A80" w:rsidRPr="00FB7B9B">
        <w:rPr>
          <w:rStyle w:val="label1"/>
          <w:b w:val="0"/>
          <w:color w:val="000000"/>
          <w:sz w:val="26"/>
          <w:szCs w:val="26"/>
        </w:rPr>
        <w:t xml:space="preserve">saw them as </w:t>
      </w:r>
      <w:r w:rsidR="00CB4111" w:rsidRPr="00FB7B9B">
        <w:rPr>
          <w:rStyle w:val="label1"/>
          <w:b w:val="0"/>
          <w:color w:val="000000"/>
          <w:sz w:val="26"/>
          <w:szCs w:val="26"/>
        </w:rPr>
        <w:t>parallel</w:t>
      </w:r>
      <w:r w:rsidR="00124A80" w:rsidRPr="00FB7B9B">
        <w:rPr>
          <w:rStyle w:val="label1"/>
          <w:b w:val="0"/>
          <w:color w:val="000000"/>
          <w:sz w:val="26"/>
          <w:szCs w:val="26"/>
        </w:rPr>
        <w:t>s</w:t>
      </w:r>
      <w:r w:rsidR="00CB4111" w:rsidRPr="00FB7B9B">
        <w:rPr>
          <w:rStyle w:val="label1"/>
          <w:b w:val="0"/>
          <w:color w:val="000000"/>
          <w:sz w:val="26"/>
          <w:szCs w:val="26"/>
        </w:rPr>
        <w:t xml:space="preserve"> to the prophe</w:t>
      </w:r>
      <w:r w:rsidR="007427A9">
        <w:rPr>
          <w:rStyle w:val="label1"/>
          <w:b w:val="0"/>
          <w:color w:val="000000"/>
          <w:sz w:val="26"/>
          <w:szCs w:val="26"/>
        </w:rPr>
        <w:t>ts</w:t>
      </w:r>
      <w:r w:rsidR="00CB4111" w:rsidRPr="00FB7B9B">
        <w:rPr>
          <w:rStyle w:val="label1"/>
          <w:b w:val="0"/>
          <w:color w:val="000000"/>
          <w:sz w:val="26"/>
          <w:szCs w:val="26"/>
        </w:rPr>
        <w:t xml:space="preserve"> of the </w:t>
      </w:r>
      <w:r w:rsidR="00FD2A77" w:rsidRPr="00FB7B9B">
        <w:rPr>
          <w:rStyle w:val="label1"/>
          <w:b w:val="0"/>
          <w:color w:val="000000"/>
          <w:sz w:val="26"/>
          <w:szCs w:val="26"/>
        </w:rPr>
        <w:t>Old Testament</w:t>
      </w:r>
      <w:r w:rsidR="00CB4111" w:rsidRPr="00FB7B9B">
        <w:rPr>
          <w:rStyle w:val="label1"/>
          <w:b w:val="0"/>
          <w:color w:val="000000"/>
          <w:sz w:val="26"/>
          <w:szCs w:val="26"/>
        </w:rPr>
        <w:t xml:space="preserve"> </w:t>
      </w:r>
      <w:r w:rsidR="00E50BBC">
        <w:rPr>
          <w:rStyle w:val="label1"/>
          <w:b w:val="0"/>
          <w:color w:val="000000"/>
          <w:sz w:val="26"/>
          <w:szCs w:val="26"/>
        </w:rPr>
        <w:t>i</w:t>
      </w:r>
      <w:r w:rsidR="00CB4111" w:rsidRPr="00FB7B9B">
        <w:rPr>
          <w:rStyle w:val="label1"/>
          <w:b w:val="0"/>
          <w:color w:val="000000"/>
          <w:sz w:val="26"/>
          <w:szCs w:val="26"/>
        </w:rPr>
        <w:t xml:space="preserve">n their consciousness </w:t>
      </w:r>
      <w:r w:rsidR="007427A9">
        <w:rPr>
          <w:rStyle w:val="label1"/>
          <w:b w:val="0"/>
          <w:color w:val="000000"/>
          <w:sz w:val="26"/>
          <w:szCs w:val="26"/>
        </w:rPr>
        <w:t xml:space="preserve">of </w:t>
      </w:r>
      <w:r w:rsidR="00CB4111" w:rsidRPr="00FB7B9B">
        <w:rPr>
          <w:rStyle w:val="label1"/>
          <w:b w:val="0"/>
          <w:color w:val="000000"/>
          <w:sz w:val="26"/>
          <w:szCs w:val="26"/>
        </w:rPr>
        <w:t>mission and their willingness to speak uninvited to the authorities in the name of the God. But</w:t>
      </w:r>
      <w:r w:rsidR="00124A80" w:rsidRPr="00FB7B9B">
        <w:rPr>
          <w:rStyle w:val="label1"/>
          <w:b w:val="0"/>
          <w:color w:val="000000"/>
          <w:sz w:val="26"/>
          <w:szCs w:val="26"/>
        </w:rPr>
        <w:t>, the all too obvious gap</w:t>
      </w:r>
      <w:r w:rsidR="00CB4111" w:rsidRPr="00FB7B9B">
        <w:rPr>
          <w:rStyle w:val="label1"/>
          <w:b w:val="0"/>
          <w:color w:val="000000"/>
          <w:sz w:val="26"/>
          <w:szCs w:val="26"/>
        </w:rPr>
        <w:t xml:space="preserve"> is apparent in the essence of the prophetic message and in the destiny assigned to the prophet</w:t>
      </w:r>
      <w:r w:rsidR="00E50BBC">
        <w:rPr>
          <w:rStyle w:val="label1"/>
          <w:b w:val="0"/>
          <w:color w:val="000000"/>
          <w:sz w:val="26"/>
          <w:szCs w:val="26"/>
        </w:rPr>
        <w:t>’</w:t>
      </w:r>
      <w:r w:rsidR="00CB4111" w:rsidRPr="00FB7B9B">
        <w:rPr>
          <w:rStyle w:val="label1"/>
          <w:b w:val="0"/>
          <w:color w:val="000000"/>
          <w:sz w:val="26"/>
          <w:szCs w:val="26"/>
        </w:rPr>
        <w:t>s</w:t>
      </w:r>
      <w:r w:rsidR="007427A9">
        <w:rPr>
          <w:rStyle w:val="label1"/>
          <w:b w:val="0"/>
          <w:color w:val="000000"/>
          <w:sz w:val="26"/>
          <w:szCs w:val="26"/>
        </w:rPr>
        <w:t xml:space="preserve"> mission</w:t>
      </w:r>
      <w:r w:rsidR="00CB4111" w:rsidRPr="00FB7B9B">
        <w:rPr>
          <w:rStyle w:val="label1"/>
          <w:b w:val="0"/>
          <w:color w:val="000000"/>
          <w:sz w:val="26"/>
          <w:szCs w:val="26"/>
        </w:rPr>
        <w:t xml:space="preserve">. </w:t>
      </w:r>
      <w:r w:rsidR="00D16137">
        <w:rPr>
          <w:rStyle w:val="label1"/>
          <w:b w:val="0"/>
          <w:color w:val="000000"/>
          <w:sz w:val="26"/>
          <w:szCs w:val="26"/>
        </w:rPr>
        <w:t>The</w:t>
      </w:r>
      <w:r w:rsidR="00CB4111" w:rsidRPr="00FB7B9B">
        <w:rPr>
          <w:rStyle w:val="label1"/>
          <w:b w:val="0"/>
          <w:color w:val="000000"/>
          <w:sz w:val="26"/>
          <w:szCs w:val="26"/>
        </w:rPr>
        <w:t xml:space="preserve"> Mari </w:t>
      </w:r>
      <w:r w:rsidR="00124A80" w:rsidRPr="00FB7B9B">
        <w:rPr>
          <w:rStyle w:val="label1"/>
          <w:b w:val="0"/>
          <w:color w:val="000000"/>
          <w:sz w:val="26"/>
          <w:szCs w:val="26"/>
        </w:rPr>
        <w:t xml:space="preserve">articles </w:t>
      </w:r>
      <w:r w:rsidR="00CB4111" w:rsidRPr="00FB7B9B">
        <w:rPr>
          <w:rStyle w:val="label1"/>
          <w:b w:val="0"/>
          <w:color w:val="000000"/>
          <w:sz w:val="26"/>
          <w:szCs w:val="26"/>
        </w:rPr>
        <w:t>address the rule of origins</w:t>
      </w:r>
      <w:r w:rsidR="00124A80" w:rsidRPr="00FB7B9B">
        <w:rPr>
          <w:rStyle w:val="label1"/>
          <w:b w:val="0"/>
          <w:color w:val="000000"/>
          <w:sz w:val="26"/>
          <w:szCs w:val="26"/>
        </w:rPr>
        <w:t xml:space="preserve"> for</w:t>
      </w:r>
      <w:r w:rsidR="00CB4111" w:rsidRPr="00FB7B9B">
        <w:rPr>
          <w:rStyle w:val="label1"/>
          <w:b w:val="0"/>
          <w:color w:val="000000"/>
          <w:sz w:val="26"/>
          <w:szCs w:val="26"/>
        </w:rPr>
        <w:t xml:space="preserve"> representatives</w:t>
      </w:r>
      <w:r w:rsidR="00124A80" w:rsidRPr="00FB7B9B">
        <w:rPr>
          <w:rStyle w:val="label1"/>
          <w:b w:val="0"/>
          <w:color w:val="000000"/>
          <w:sz w:val="26"/>
          <w:szCs w:val="26"/>
        </w:rPr>
        <w:t>,</w:t>
      </w:r>
      <w:r w:rsidR="00CB4111" w:rsidRPr="00FB7B9B">
        <w:rPr>
          <w:rStyle w:val="label1"/>
          <w:b w:val="0"/>
          <w:color w:val="000000"/>
          <w:sz w:val="26"/>
          <w:szCs w:val="26"/>
        </w:rPr>
        <w:t xml:space="preserve"> and not the nation as a whole</w:t>
      </w:r>
      <w:r w:rsidR="007427A9">
        <w:rPr>
          <w:rStyle w:val="label1"/>
          <w:b w:val="0"/>
          <w:color w:val="000000"/>
          <w:sz w:val="26"/>
          <w:szCs w:val="26"/>
        </w:rPr>
        <w:t>,</w:t>
      </w:r>
      <w:r w:rsidR="00CB4111" w:rsidRPr="00FB7B9B">
        <w:rPr>
          <w:rStyle w:val="label1"/>
          <w:b w:val="0"/>
          <w:color w:val="000000"/>
          <w:sz w:val="26"/>
          <w:szCs w:val="26"/>
        </w:rPr>
        <w:t xml:space="preserve"> </w:t>
      </w:r>
      <w:r w:rsidR="007427A9">
        <w:rPr>
          <w:rStyle w:val="label1"/>
          <w:b w:val="0"/>
          <w:color w:val="000000"/>
          <w:sz w:val="26"/>
          <w:szCs w:val="26"/>
        </w:rPr>
        <w:t>a</w:t>
      </w:r>
      <w:r w:rsidR="00CB4111" w:rsidRPr="00FB7B9B">
        <w:rPr>
          <w:rStyle w:val="label1"/>
          <w:b w:val="0"/>
          <w:color w:val="000000"/>
          <w:sz w:val="26"/>
          <w:szCs w:val="26"/>
        </w:rPr>
        <w:t>nd express material concerns of local p</w:t>
      </w:r>
      <w:r w:rsidR="007427A9">
        <w:rPr>
          <w:rStyle w:val="label1"/>
          <w:b w:val="0"/>
          <w:color w:val="000000"/>
          <w:sz w:val="26"/>
          <w:szCs w:val="26"/>
        </w:rPr>
        <w:t>eople</w:t>
      </w:r>
      <w:r w:rsidR="00CB4111" w:rsidRPr="00FB7B9B">
        <w:rPr>
          <w:rStyle w:val="label1"/>
          <w:b w:val="0"/>
          <w:color w:val="000000"/>
          <w:sz w:val="26"/>
          <w:szCs w:val="26"/>
        </w:rPr>
        <w:t xml:space="preserve">. </w:t>
      </w:r>
      <w:r w:rsidR="00D16137">
        <w:rPr>
          <w:rStyle w:val="label1"/>
          <w:b w:val="0"/>
          <w:color w:val="000000"/>
          <w:sz w:val="26"/>
          <w:szCs w:val="26"/>
        </w:rPr>
        <w:t>“</w:t>
      </w:r>
      <w:r w:rsidR="00CB4111" w:rsidRPr="00FB7B9B">
        <w:rPr>
          <w:rStyle w:val="label1"/>
          <w:b w:val="0"/>
          <w:color w:val="000000"/>
          <w:sz w:val="26"/>
          <w:szCs w:val="26"/>
        </w:rPr>
        <w:t>The most rece</w:t>
      </w:r>
      <w:r w:rsidR="00FD2A77" w:rsidRPr="00FB7B9B">
        <w:rPr>
          <w:rStyle w:val="label1"/>
          <w:b w:val="0"/>
          <w:color w:val="000000"/>
          <w:sz w:val="26"/>
          <w:szCs w:val="26"/>
        </w:rPr>
        <w:t>nt major treatment</w:t>
      </w:r>
      <w:r w:rsidR="00CB4111" w:rsidRPr="00FB7B9B">
        <w:rPr>
          <w:rStyle w:val="label1"/>
          <w:b w:val="0"/>
          <w:color w:val="000000"/>
          <w:sz w:val="26"/>
          <w:szCs w:val="26"/>
        </w:rPr>
        <w:t xml:space="preserve"> </w:t>
      </w:r>
      <w:r w:rsidR="00DE33E4" w:rsidRPr="00FB7B9B">
        <w:rPr>
          <w:rStyle w:val="label1"/>
          <w:b w:val="0"/>
          <w:color w:val="000000"/>
          <w:sz w:val="26"/>
          <w:szCs w:val="26"/>
        </w:rPr>
        <w:t>of the Mari texts</w:t>
      </w:r>
      <w:r w:rsidR="004E1585" w:rsidRPr="00FB7B9B">
        <w:rPr>
          <w:rStyle w:val="label1"/>
          <w:b w:val="0"/>
          <w:color w:val="000000"/>
          <w:sz w:val="26"/>
          <w:szCs w:val="26"/>
        </w:rPr>
        <w:t>,</w:t>
      </w:r>
      <w:r w:rsidR="00DE33E4" w:rsidRPr="00FB7B9B">
        <w:rPr>
          <w:rStyle w:val="label1"/>
          <w:b w:val="0"/>
          <w:color w:val="000000"/>
          <w:sz w:val="26"/>
          <w:szCs w:val="26"/>
        </w:rPr>
        <w:t xml:space="preserve"> and also one of the most </w:t>
      </w:r>
      <w:r w:rsidR="00D16137">
        <w:rPr>
          <w:rStyle w:val="label1"/>
          <w:b w:val="0"/>
          <w:color w:val="000000"/>
          <w:sz w:val="26"/>
          <w:szCs w:val="26"/>
        </w:rPr>
        <w:t>careful</w:t>
      </w:r>
      <w:r w:rsidR="004E1585" w:rsidRPr="00FB7B9B">
        <w:rPr>
          <w:rStyle w:val="label1"/>
          <w:b w:val="0"/>
          <w:color w:val="000000"/>
          <w:sz w:val="26"/>
          <w:szCs w:val="26"/>
        </w:rPr>
        <w:t>,</w:t>
      </w:r>
      <w:r w:rsidR="00DE33E4" w:rsidRPr="00FB7B9B">
        <w:rPr>
          <w:rStyle w:val="label1"/>
          <w:b w:val="0"/>
          <w:color w:val="000000"/>
          <w:sz w:val="26"/>
          <w:szCs w:val="26"/>
        </w:rPr>
        <w:t xml:space="preserve"> is </w:t>
      </w:r>
      <w:r w:rsidR="004E1585" w:rsidRPr="00FB7B9B">
        <w:rPr>
          <w:rStyle w:val="label1"/>
          <w:b w:val="0"/>
          <w:color w:val="000000"/>
          <w:sz w:val="26"/>
          <w:szCs w:val="26"/>
        </w:rPr>
        <w:t xml:space="preserve">that of </w:t>
      </w:r>
      <w:r w:rsidR="00D16137">
        <w:rPr>
          <w:rStyle w:val="label1"/>
          <w:b w:val="0"/>
          <w:color w:val="000000"/>
          <w:sz w:val="26"/>
          <w:szCs w:val="26"/>
        </w:rPr>
        <w:t>Noort</w:t>
      </w:r>
      <w:r w:rsidR="004E1585" w:rsidRPr="00FB7B9B">
        <w:rPr>
          <w:rStyle w:val="label1"/>
          <w:b w:val="0"/>
          <w:color w:val="000000"/>
          <w:sz w:val="26"/>
          <w:szCs w:val="26"/>
        </w:rPr>
        <w:t>,</w:t>
      </w:r>
      <w:r w:rsidR="00DE33E4" w:rsidRPr="00FB7B9B">
        <w:rPr>
          <w:rStyle w:val="label1"/>
          <w:b w:val="0"/>
          <w:color w:val="000000"/>
          <w:sz w:val="26"/>
          <w:szCs w:val="26"/>
        </w:rPr>
        <w:t xml:space="preserve"> who is not at all convinced that the Mari </w:t>
      </w:r>
      <w:r w:rsidR="00D16137">
        <w:rPr>
          <w:rStyle w:val="label1"/>
          <w:b w:val="0"/>
          <w:color w:val="000000"/>
          <w:sz w:val="26"/>
          <w:szCs w:val="26"/>
        </w:rPr>
        <w:t>“</w:t>
      </w:r>
      <w:r w:rsidR="00DE33E4" w:rsidRPr="00FB7B9B">
        <w:rPr>
          <w:rStyle w:val="label1"/>
          <w:b w:val="0"/>
          <w:color w:val="000000"/>
          <w:sz w:val="26"/>
          <w:szCs w:val="26"/>
        </w:rPr>
        <w:t>prophets</w:t>
      </w:r>
      <w:r w:rsidR="00D16137">
        <w:rPr>
          <w:rStyle w:val="label1"/>
          <w:b w:val="0"/>
          <w:color w:val="000000"/>
          <w:sz w:val="26"/>
          <w:szCs w:val="26"/>
        </w:rPr>
        <w:t>”</w:t>
      </w:r>
      <w:r w:rsidR="00DE33E4" w:rsidRPr="00FB7B9B">
        <w:rPr>
          <w:rStyle w:val="label1"/>
          <w:b w:val="0"/>
          <w:color w:val="000000"/>
          <w:sz w:val="26"/>
          <w:szCs w:val="26"/>
        </w:rPr>
        <w:t xml:space="preserve"> were the predecessors of those known from the Old Testament</w:t>
      </w:r>
      <w:r w:rsidR="004E1585" w:rsidRPr="00FB7B9B">
        <w:rPr>
          <w:rStyle w:val="label1"/>
          <w:b w:val="0"/>
          <w:color w:val="000000"/>
          <w:sz w:val="26"/>
          <w:szCs w:val="26"/>
        </w:rPr>
        <w:t>,</w:t>
      </w:r>
      <w:r w:rsidR="00DE33E4" w:rsidRPr="00FB7B9B">
        <w:rPr>
          <w:rStyle w:val="label1"/>
          <w:b w:val="0"/>
          <w:color w:val="000000"/>
          <w:sz w:val="26"/>
          <w:szCs w:val="26"/>
        </w:rPr>
        <w:t xml:space="preserve"> or even that the two were related. In at least the last po</w:t>
      </w:r>
      <w:r w:rsidR="00D16137">
        <w:rPr>
          <w:rStyle w:val="label1"/>
          <w:b w:val="0"/>
          <w:color w:val="000000"/>
          <w:sz w:val="26"/>
          <w:szCs w:val="26"/>
        </w:rPr>
        <w:t>int he certainly goes too far.</w:t>
      </w:r>
      <w:r w:rsidR="007427A9">
        <w:rPr>
          <w:rStyle w:val="label1"/>
          <w:b w:val="0"/>
          <w:color w:val="000000"/>
          <w:sz w:val="26"/>
          <w:szCs w:val="26"/>
        </w:rPr>
        <w:t>”</w:t>
      </w:r>
      <w:r w:rsidR="00D16137">
        <w:rPr>
          <w:rStyle w:val="label1"/>
          <w:b w:val="0"/>
          <w:color w:val="000000"/>
          <w:sz w:val="26"/>
          <w:szCs w:val="26"/>
        </w:rPr>
        <w:t xml:space="preserve"> </w:t>
      </w:r>
      <w:r w:rsidR="006F39B8">
        <w:rPr>
          <w:rStyle w:val="label1"/>
          <w:b w:val="0"/>
          <w:color w:val="000000"/>
          <w:sz w:val="26"/>
          <w:szCs w:val="26"/>
        </w:rPr>
        <w:br/>
        <w:t xml:space="preserve"> </w:t>
      </w:r>
      <w:r w:rsidR="006F39B8">
        <w:rPr>
          <w:rStyle w:val="label1"/>
          <w:b w:val="0"/>
          <w:color w:val="000000"/>
          <w:sz w:val="26"/>
          <w:szCs w:val="26"/>
        </w:rPr>
        <w:tab/>
      </w:r>
      <w:r w:rsidR="00D16137">
        <w:rPr>
          <w:rStyle w:val="label1"/>
          <w:b w:val="0"/>
          <w:color w:val="000000"/>
          <w:sz w:val="26"/>
          <w:szCs w:val="26"/>
        </w:rPr>
        <w:t>Now this is Tucker speaking,</w:t>
      </w:r>
      <w:r w:rsidR="00DE33E4" w:rsidRPr="00FB7B9B">
        <w:rPr>
          <w:rStyle w:val="label1"/>
          <w:b w:val="0"/>
          <w:color w:val="000000"/>
          <w:sz w:val="26"/>
          <w:szCs w:val="26"/>
        </w:rPr>
        <w:t xml:space="preserve"> </w:t>
      </w:r>
      <w:r w:rsidR="007427A9">
        <w:rPr>
          <w:rStyle w:val="label1"/>
          <w:b w:val="0"/>
          <w:color w:val="000000"/>
          <w:sz w:val="26"/>
          <w:szCs w:val="26"/>
        </w:rPr>
        <w:t>“</w:t>
      </w:r>
      <w:r w:rsidR="00DE33E4" w:rsidRPr="00FB7B9B">
        <w:rPr>
          <w:rStyle w:val="label1"/>
          <w:b w:val="0"/>
          <w:color w:val="000000"/>
          <w:sz w:val="26"/>
          <w:szCs w:val="26"/>
        </w:rPr>
        <w:t xml:space="preserve">For the </w:t>
      </w:r>
      <w:r w:rsidR="004E1585" w:rsidRPr="00FB7B9B">
        <w:rPr>
          <w:rStyle w:val="label1"/>
          <w:b w:val="0"/>
          <w:color w:val="000000"/>
          <w:sz w:val="26"/>
          <w:szCs w:val="26"/>
        </w:rPr>
        <w:t>two</w:t>
      </w:r>
      <w:r w:rsidR="00DE33E4" w:rsidRPr="00FB7B9B">
        <w:rPr>
          <w:rStyle w:val="label1"/>
          <w:b w:val="0"/>
          <w:color w:val="000000"/>
          <w:sz w:val="26"/>
          <w:szCs w:val="26"/>
        </w:rPr>
        <w:t xml:space="preserve"> </w:t>
      </w:r>
      <w:r w:rsidR="004E1585" w:rsidRPr="00FB7B9B">
        <w:rPr>
          <w:rStyle w:val="label1"/>
          <w:b w:val="0"/>
          <w:color w:val="000000"/>
          <w:sz w:val="26"/>
          <w:szCs w:val="26"/>
        </w:rPr>
        <w:t>are</w:t>
      </w:r>
      <w:r w:rsidR="00DE33E4" w:rsidRPr="00FB7B9B">
        <w:rPr>
          <w:rStyle w:val="label1"/>
          <w:b w:val="0"/>
          <w:color w:val="000000"/>
          <w:sz w:val="26"/>
          <w:szCs w:val="26"/>
        </w:rPr>
        <w:t xml:space="preserve"> phenomenologically </w:t>
      </w:r>
      <w:r w:rsidR="00F70914" w:rsidRPr="00FB7B9B">
        <w:rPr>
          <w:rStyle w:val="label1"/>
          <w:b w:val="0"/>
          <w:color w:val="000000"/>
          <w:sz w:val="26"/>
          <w:szCs w:val="26"/>
        </w:rPr>
        <w:t>if not historically related.</w:t>
      </w:r>
      <w:r w:rsidR="007427A9">
        <w:rPr>
          <w:rStyle w:val="label1"/>
          <w:b w:val="0"/>
          <w:color w:val="000000"/>
          <w:sz w:val="26"/>
          <w:szCs w:val="26"/>
        </w:rPr>
        <w:t>”</w:t>
      </w:r>
      <w:r w:rsidR="00DE33E4" w:rsidRPr="00FB7B9B">
        <w:rPr>
          <w:rStyle w:val="label1"/>
          <w:b w:val="0"/>
          <w:color w:val="000000"/>
          <w:sz w:val="26"/>
          <w:szCs w:val="26"/>
        </w:rPr>
        <w:t xml:space="preserve"> </w:t>
      </w:r>
      <w:r w:rsidR="004E1585" w:rsidRPr="00FB7B9B">
        <w:rPr>
          <w:rStyle w:val="label1"/>
          <w:b w:val="0"/>
          <w:color w:val="000000"/>
          <w:sz w:val="26"/>
          <w:szCs w:val="26"/>
        </w:rPr>
        <w:t>N</w:t>
      </w:r>
      <w:r w:rsidR="00DE33E4" w:rsidRPr="00FB7B9B">
        <w:rPr>
          <w:rStyle w:val="label1"/>
          <w:b w:val="0"/>
          <w:color w:val="000000"/>
          <w:sz w:val="26"/>
          <w:szCs w:val="26"/>
        </w:rPr>
        <w:t xml:space="preserve">ow phenomenologically related, </w:t>
      </w:r>
      <w:r w:rsidR="00D16137">
        <w:rPr>
          <w:rStyle w:val="label1"/>
          <w:b w:val="0"/>
          <w:color w:val="000000"/>
          <w:sz w:val="26"/>
          <w:szCs w:val="26"/>
        </w:rPr>
        <w:t>or periodic phenomena:</w:t>
      </w:r>
      <w:r w:rsidR="00DE33E4" w:rsidRPr="00FB7B9B">
        <w:rPr>
          <w:rStyle w:val="label1"/>
          <w:b w:val="0"/>
          <w:color w:val="000000"/>
          <w:sz w:val="26"/>
          <w:szCs w:val="26"/>
        </w:rPr>
        <w:t xml:space="preserve"> </w:t>
      </w:r>
      <w:r w:rsidR="00F70914" w:rsidRPr="00FB7B9B">
        <w:rPr>
          <w:rStyle w:val="label1"/>
          <w:b w:val="0"/>
          <w:color w:val="000000"/>
          <w:sz w:val="26"/>
          <w:szCs w:val="26"/>
        </w:rPr>
        <w:t>you have a phenomena of somebody who claims to speak for a deity</w:t>
      </w:r>
      <w:r w:rsidR="00D16137">
        <w:rPr>
          <w:rStyle w:val="label1"/>
          <w:b w:val="0"/>
          <w:color w:val="000000"/>
          <w:sz w:val="26"/>
          <w:szCs w:val="26"/>
        </w:rPr>
        <w:t>—</w:t>
      </w:r>
      <w:r w:rsidR="007427A9">
        <w:rPr>
          <w:rStyle w:val="label1"/>
          <w:b w:val="0"/>
          <w:color w:val="000000"/>
          <w:sz w:val="26"/>
          <w:szCs w:val="26"/>
        </w:rPr>
        <w:t>you</w:t>
      </w:r>
      <w:r w:rsidR="00D16137">
        <w:rPr>
          <w:rStyle w:val="label1"/>
          <w:b w:val="0"/>
          <w:color w:val="000000"/>
          <w:sz w:val="26"/>
          <w:szCs w:val="26"/>
        </w:rPr>
        <w:t xml:space="preserve"> </w:t>
      </w:r>
      <w:r w:rsidR="007427A9">
        <w:rPr>
          <w:rStyle w:val="label1"/>
          <w:b w:val="0"/>
          <w:color w:val="000000"/>
          <w:sz w:val="26"/>
          <w:szCs w:val="26"/>
        </w:rPr>
        <w:t>find it at</w:t>
      </w:r>
      <w:r w:rsidR="00F70914" w:rsidRPr="00FB7B9B">
        <w:rPr>
          <w:rStyle w:val="label1"/>
          <w:b w:val="0"/>
          <w:color w:val="000000"/>
          <w:sz w:val="26"/>
          <w:szCs w:val="26"/>
        </w:rPr>
        <w:t xml:space="preserve"> Mari</w:t>
      </w:r>
      <w:r w:rsidR="00D16137">
        <w:rPr>
          <w:rStyle w:val="label1"/>
          <w:b w:val="0"/>
          <w:color w:val="000000"/>
          <w:sz w:val="26"/>
          <w:szCs w:val="26"/>
        </w:rPr>
        <w:t>,</w:t>
      </w:r>
      <w:r w:rsidR="00F70914" w:rsidRPr="00FB7B9B">
        <w:rPr>
          <w:rStyle w:val="label1"/>
          <w:b w:val="0"/>
          <w:color w:val="000000"/>
          <w:sz w:val="26"/>
          <w:szCs w:val="26"/>
        </w:rPr>
        <w:t xml:space="preserve"> you find </w:t>
      </w:r>
      <w:r w:rsidR="007427A9">
        <w:rPr>
          <w:rStyle w:val="label1"/>
          <w:b w:val="0"/>
          <w:color w:val="000000"/>
          <w:sz w:val="26"/>
          <w:szCs w:val="26"/>
        </w:rPr>
        <w:t xml:space="preserve">it </w:t>
      </w:r>
      <w:r w:rsidR="00F70914" w:rsidRPr="00FB7B9B">
        <w:rPr>
          <w:rStyle w:val="label1"/>
          <w:b w:val="0"/>
          <w:color w:val="000000"/>
          <w:sz w:val="26"/>
          <w:szCs w:val="26"/>
        </w:rPr>
        <w:t xml:space="preserve">in the </w:t>
      </w:r>
      <w:r w:rsidR="004E1585" w:rsidRPr="00FB7B9B">
        <w:rPr>
          <w:rStyle w:val="label1"/>
          <w:b w:val="0"/>
          <w:color w:val="000000"/>
          <w:sz w:val="26"/>
          <w:szCs w:val="26"/>
        </w:rPr>
        <w:t>Old Testament</w:t>
      </w:r>
      <w:r w:rsidR="00F70914" w:rsidRPr="00FB7B9B">
        <w:rPr>
          <w:rStyle w:val="label1"/>
          <w:b w:val="0"/>
          <w:color w:val="000000"/>
          <w:sz w:val="26"/>
          <w:szCs w:val="26"/>
        </w:rPr>
        <w:t>, but that’s just normal, it</w:t>
      </w:r>
      <w:r w:rsidR="007427A9">
        <w:rPr>
          <w:rStyle w:val="label1"/>
          <w:b w:val="0"/>
          <w:color w:val="000000"/>
          <w:sz w:val="26"/>
          <w:szCs w:val="26"/>
        </w:rPr>
        <w:t>’</w:t>
      </w:r>
      <w:r w:rsidR="00F70914" w:rsidRPr="00FB7B9B">
        <w:rPr>
          <w:rStyle w:val="label1"/>
          <w:b w:val="0"/>
          <w:color w:val="000000"/>
          <w:sz w:val="26"/>
          <w:szCs w:val="26"/>
        </w:rPr>
        <w:t>s not material. So he says they are phenomenologica</w:t>
      </w:r>
      <w:r w:rsidR="00413D43" w:rsidRPr="00FB7B9B">
        <w:rPr>
          <w:rStyle w:val="label1"/>
          <w:b w:val="0"/>
          <w:color w:val="000000"/>
          <w:sz w:val="26"/>
          <w:szCs w:val="26"/>
        </w:rPr>
        <w:t>lly if not historically related.</w:t>
      </w:r>
      <w:r w:rsidR="00F21D98" w:rsidRPr="00FB7B9B">
        <w:rPr>
          <w:rStyle w:val="label1"/>
          <w:b w:val="0"/>
          <w:color w:val="000000"/>
          <w:sz w:val="26"/>
          <w:szCs w:val="26"/>
        </w:rPr>
        <w:t xml:space="preserve"> I</w:t>
      </w:r>
      <w:r w:rsidR="00F70914" w:rsidRPr="00FB7B9B">
        <w:rPr>
          <w:rStyle w:val="label1"/>
          <w:b w:val="0"/>
          <w:color w:val="000000"/>
          <w:sz w:val="26"/>
          <w:szCs w:val="26"/>
        </w:rPr>
        <w:t>n other words</w:t>
      </w:r>
      <w:r w:rsidR="002C7E80">
        <w:rPr>
          <w:rStyle w:val="label1"/>
          <w:b w:val="0"/>
          <w:color w:val="000000"/>
          <w:sz w:val="26"/>
          <w:szCs w:val="26"/>
        </w:rPr>
        <w:t>,</w:t>
      </w:r>
      <w:r w:rsidR="00F70914" w:rsidRPr="00FB7B9B">
        <w:rPr>
          <w:rStyle w:val="label1"/>
          <w:b w:val="0"/>
          <w:color w:val="000000"/>
          <w:sz w:val="26"/>
          <w:szCs w:val="26"/>
        </w:rPr>
        <w:t xml:space="preserve"> he’s saying it’s pretty hard to say there </w:t>
      </w:r>
      <w:r w:rsidR="00413D43" w:rsidRPr="00FB7B9B">
        <w:rPr>
          <w:rStyle w:val="label1"/>
          <w:b w:val="0"/>
          <w:color w:val="000000"/>
          <w:sz w:val="26"/>
          <w:szCs w:val="26"/>
        </w:rPr>
        <w:t>is some sort of hist</w:t>
      </w:r>
      <w:r w:rsidR="004E1585" w:rsidRPr="00FB7B9B">
        <w:rPr>
          <w:rStyle w:val="label1"/>
          <w:b w:val="0"/>
          <w:color w:val="000000"/>
          <w:sz w:val="26"/>
          <w:szCs w:val="26"/>
        </w:rPr>
        <w:t xml:space="preserve">orical connection </w:t>
      </w:r>
      <w:r w:rsidR="002C7E80">
        <w:rPr>
          <w:rStyle w:val="label1"/>
          <w:b w:val="0"/>
          <w:color w:val="000000"/>
          <w:sz w:val="26"/>
          <w:szCs w:val="26"/>
        </w:rPr>
        <w:t>between</w:t>
      </w:r>
      <w:r w:rsidR="004E1585" w:rsidRPr="00FB7B9B">
        <w:rPr>
          <w:rStyle w:val="label1"/>
          <w:b w:val="0"/>
          <w:color w:val="000000"/>
          <w:sz w:val="26"/>
          <w:szCs w:val="26"/>
        </w:rPr>
        <w:t xml:space="preserve"> what’s going on in Mari and</w:t>
      </w:r>
      <w:r w:rsidR="00413D43" w:rsidRPr="00FB7B9B">
        <w:rPr>
          <w:rStyle w:val="label1"/>
          <w:b w:val="0"/>
          <w:color w:val="000000"/>
          <w:sz w:val="26"/>
          <w:szCs w:val="26"/>
        </w:rPr>
        <w:t xml:space="preserve"> what we find in </w:t>
      </w:r>
      <w:r w:rsidR="002C7E80">
        <w:rPr>
          <w:rStyle w:val="label1"/>
          <w:b w:val="0"/>
          <w:color w:val="000000"/>
          <w:sz w:val="26"/>
          <w:szCs w:val="26"/>
        </w:rPr>
        <w:t>Israel</w:t>
      </w:r>
      <w:r w:rsidR="00413D43" w:rsidRPr="00FB7B9B">
        <w:rPr>
          <w:rStyle w:val="label1"/>
          <w:b w:val="0"/>
          <w:color w:val="000000"/>
          <w:sz w:val="26"/>
          <w:szCs w:val="26"/>
        </w:rPr>
        <w:t xml:space="preserve">. </w:t>
      </w:r>
      <w:r w:rsidR="002C7E80">
        <w:rPr>
          <w:rStyle w:val="label1"/>
          <w:b w:val="0"/>
          <w:color w:val="000000"/>
          <w:sz w:val="26"/>
          <w:szCs w:val="26"/>
        </w:rPr>
        <w:t>“</w:t>
      </w:r>
      <w:r w:rsidR="004E1585" w:rsidRPr="00FB7B9B">
        <w:rPr>
          <w:rStyle w:val="label1"/>
          <w:b w:val="0"/>
          <w:color w:val="000000"/>
          <w:sz w:val="26"/>
          <w:szCs w:val="26"/>
        </w:rPr>
        <w:t xml:space="preserve">Whether or not </w:t>
      </w:r>
      <w:r w:rsidR="002C7E80">
        <w:rPr>
          <w:rStyle w:val="label1"/>
          <w:b w:val="0"/>
          <w:color w:val="000000"/>
          <w:sz w:val="26"/>
          <w:szCs w:val="26"/>
        </w:rPr>
        <w:t xml:space="preserve">one accepts </w:t>
      </w:r>
      <w:r w:rsidR="00D16137">
        <w:rPr>
          <w:rStyle w:val="label1"/>
          <w:b w:val="0"/>
          <w:color w:val="000000"/>
          <w:sz w:val="26"/>
          <w:szCs w:val="26"/>
        </w:rPr>
        <w:t>his conclusion that</w:t>
      </w:r>
      <w:r w:rsidR="00413D43" w:rsidRPr="00FB7B9B">
        <w:rPr>
          <w:rStyle w:val="label1"/>
          <w:b w:val="0"/>
          <w:color w:val="000000"/>
          <w:sz w:val="26"/>
          <w:szCs w:val="26"/>
        </w:rPr>
        <w:t xml:space="preserve"> the Mari </w:t>
      </w:r>
      <w:r w:rsidR="00D16137">
        <w:rPr>
          <w:rStyle w:val="label1"/>
          <w:b w:val="0"/>
          <w:color w:val="000000"/>
          <w:sz w:val="26"/>
          <w:szCs w:val="26"/>
        </w:rPr>
        <w:t>oracles</w:t>
      </w:r>
      <w:r w:rsidR="00F21D98" w:rsidRPr="00FB7B9B">
        <w:rPr>
          <w:rStyle w:val="label1"/>
          <w:b w:val="0"/>
          <w:color w:val="000000"/>
          <w:sz w:val="26"/>
          <w:szCs w:val="26"/>
        </w:rPr>
        <w:t xml:space="preserve"> are basically unlike the Old Testament</w:t>
      </w:r>
      <w:r w:rsidR="00413D43" w:rsidRPr="00FB7B9B">
        <w:rPr>
          <w:rStyle w:val="label1"/>
          <w:b w:val="0"/>
          <w:color w:val="000000"/>
          <w:sz w:val="26"/>
          <w:szCs w:val="26"/>
        </w:rPr>
        <w:t xml:space="preserve"> </w:t>
      </w:r>
      <w:r w:rsidR="004E1585" w:rsidRPr="00FB7B9B">
        <w:rPr>
          <w:rStyle w:val="label1"/>
          <w:b w:val="0"/>
          <w:color w:val="000000"/>
          <w:sz w:val="26"/>
          <w:szCs w:val="26"/>
        </w:rPr>
        <w:t>prophecy</w:t>
      </w:r>
      <w:r w:rsidR="00413D43" w:rsidRPr="00FB7B9B">
        <w:rPr>
          <w:rStyle w:val="label1"/>
          <w:b w:val="0"/>
          <w:color w:val="000000"/>
          <w:sz w:val="26"/>
          <w:szCs w:val="26"/>
        </w:rPr>
        <w:t xml:space="preserve">, he has presented a very useful analysis in the various means of revelation </w:t>
      </w:r>
      <w:r w:rsidR="00D16137">
        <w:rPr>
          <w:rStyle w:val="label1"/>
          <w:b w:val="0"/>
          <w:color w:val="000000"/>
          <w:sz w:val="26"/>
          <w:szCs w:val="26"/>
        </w:rPr>
        <w:t>at</w:t>
      </w:r>
      <w:r w:rsidR="00413D43" w:rsidRPr="00FB7B9B">
        <w:rPr>
          <w:rStyle w:val="label1"/>
          <w:b w:val="0"/>
          <w:color w:val="000000"/>
          <w:sz w:val="26"/>
          <w:szCs w:val="26"/>
        </w:rPr>
        <w:t xml:space="preserve"> Mari</w:t>
      </w:r>
      <w:r w:rsidR="002C7E80">
        <w:rPr>
          <w:rStyle w:val="label1"/>
          <w:b w:val="0"/>
          <w:color w:val="000000"/>
          <w:sz w:val="26"/>
          <w:szCs w:val="26"/>
        </w:rPr>
        <w:t xml:space="preserve"> a</w:t>
      </w:r>
      <w:r w:rsidR="00413D43" w:rsidRPr="00FB7B9B">
        <w:rPr>
          <w:rStyle w:val="label1"/>
          <w:b w:val="0"/>
          <w:color w:val="000000"/>
          <w:sz w:val="26"/>
          <w:szCs w:val="26"/>
        </w:rPr>
        <w:t>nd</w:t>
      </w:r>
      <w:r w:rsidR="00F21D98" w:rsidRPr="00FB7B9B">
        <w:rPr>
          <w:rStyle w:val="label1"/>
          <w:b w:val="0"/>
          <w:color w:val="000000"/>
          <w:sz w:val="26"/>
          <w:szCs w:val="26"/>
        </w:rPr>
        <w:t xml:space="preserve"> of the </w:t>
      </w:r>
      <w:r w:rsidR="004E1585" w:rsidRPr="00FB7B9B">
        <w:rPr>
          <w:rStyle w:val="label1"/>
          <w:b w:val="0"/>
          <w:color w:val="000000"/>
          <w:sz w:val="26"/>
          <w:szCs w:val="26"/>
        </w:rPr>
        <w:t xml:space="preserve">roles of both the speakers and the </w:t>
      </w:r>
      <w:r w:rsidR="002C7E80">
        <w:rPr>
          <w:rStyle w:val="label1"/>
          <w:b w:val="0"/>
          <w:color w:val="000000"/>
          <w:sz w:val="26"/>
          <w:szCs w:val="26"/>
        </w:rPr>
        <w:t>addressees</w:t>
      </w:r>
      <w:r w:rsidR="00D16137">
        <w:rPr>
          <w:rStyle w:val="label1"/>
          <w:b w:val="0"/>
          <w:color w:val="000000"/>
          <w:sz w:val="26"/>
          <w:szCs w:val="26"/>
        </w:rPr>
        <w:t>.  T</w:t>
      </w:r>
      <w:r w:rsidR="00F21D98" w:rsidRPr="00FB7B9B">
        <w:rPr>
          <w:rStyle w:val="label1"/>
          <w:b w:val="0"/>
          <w:color w:val="000000"/>
          <w:sz w:val="26"/>
          <w:szCs w:val="26"/>
        </w:rPr>
        <w:t>he messa</w:t>
      </w:r>
      <w:r w:rsidR="00413D43" w:rsidRPr="00FB7B9B">
        <w:rPr>
          <w:rStyle w:val="label1"/>
          <w:b w:val="0"/>
          <w:color w:val="000000"/>
          <w:sz w:val="26"/>
          <w:szCs w:val="26"/>
        </w:rPr>
        <w:t>ges are quite diverse</w:t>
      </w:r>
      <w:r w:rsidR="00D16137">
        <w:rPr>
          <w:rStyle w:val="label1"/>
          <w:b w:val="0"/>
          <w:color w:val="000000"/>
          <w:sz w:val="26"/>
          <w:szCs w:val="26"/>
        </w:rPr>
        <w:t>,</w:t>
      </w:r>
      <w:r w:rsidR="00413D43" w:rsidRPr="00FB7B9B">
        <w:rPr>
          <w:rStyle w:val="label1"/>
          <w:b w:val="0"/>
          <w:color w:val="000000"/>
          <w:sz w:val="26"/>
          <w:szCs w:val="26"/>
        </w:rPr>
        <w:t xml:space="preserve"> but they have in common the </w:t>
      </w:r>
      <w:r w:rsidR="00F21D98" w:rsidRPr="00FB7B9B">
        <w:rPr>
          <w:rStyle w:val="label1"/>
          <w:b w:val="0"/>
          <w:color w:val="000000"/>
          <w:sz w:val="26"/>
          <w:szCs w:val="26"/>
        </w:rPr>
        <w:t>communication</w:t>
      </w:r>
      <w:r w:rsidR="00D16137">
        <w:rPr>
          <w:rStyle w:val="label1"/>
          <w:b w:val="0"/>
          <w:color w:val="000000"/>
          <w:sz w:val="26"/>
          <w:szCs w:val="26"/>
        </w:rPr>
        <w:t xml:space="preserve"> of a word of a g</w:t>
      </w:r>
      <w:r w:rsidR="00413D43" w:rsidRPr="00FB7B9B">
        <w:rPr>
          <w:rStyle w:val="label1"/>
          <w:b w:val="0"/>
          <w:color w:val="000000"/>
          <w:sz w:val="26"/>
          <w:szCs w:val="26"/>
        </w:rPr>
        <w:t xml:space="preserve">od in a situation of </w:t>
      </w:r>
      <w:r w:rsidR="002C7E80">
        <w:rPr>
          <w:rStyle w:val="label1"/>
          <w:b w:val="0"/>
          <w:color w:val="000000"/>
          <w:sz w:val="26"/>
          <w:szCs w:val="26"/>
        </w:rPr>
        <w:t>crisis</w:t>
      </w:r>
      <w:r w:rsidR="00413D43" w:rsidRPr="00FB7B9B">
        <w:rPr>
          <w:rStyle w:val="label1"/>
          <w:b w:val="0"/>
          <w:color w:val="000000"/>
          <w:sz w:val="26"/>
          <w:szCs w:val="26"/>
        </w:rPr>
        <w:t>.</w:t>
      </w:r>
      <w:r w:rsidR="00E50BBC">
        <w:rPr>
          <w:rStyle w:val="label1"/>
          <w:b w:val="0"/>
          <w:color w:val="000000"/>
          <w:sz w:val="26"/>
          <w:szCs w:val="26"/>
        </w:rPr>
        <w:t>”</w:t>
      </w:r>
      <w:r w:rsidR="00413D43" w:rsidRPr="00FB7B9B">
        <w:rPr>
          <w:rStyle w:val="label1"/>
          <w:b w:val="0"/>
          <w:color w:val="000000"/>
          <w:sz w:val="26"/>
          <w:szCs w:val="26"/>
        </w:rPr>
        <w:t xml:space="preserve"> Now that’s what they have in common, </w:t>
      </w:r>
      <w:r w:rsidR="00D16137">
        <w:rPr>
          <w:rStyle w:val="label1"/>
          <w:b w:val="0"/>
          <w:color w:val="000000"/>
          <w:sz w:val="26"/>
          <w:szCs w:val="26"/>
        </w:rPr>
        <w:t xml:space="preserve">and </w:t>
      </w:r>
      <w:r w:rsidR="00413D43" w:rsidRPr="00FB7B9B">
        <w:rPr>
          <w:rStyle w:val="label1"/>
          <w:b w:val="0"/>
          <w:color w:val="000000"/>
          <w:sz w:val="26"/>
          <w:szCs w:val="26"/>
        </w:rPr>
        <w:t xml:space="preserve">that’s not a whole lot. We find there is a communication of the word of </w:t>
      </w:r>
      <w:r w:rsidR="004E1585" w:rsidRPr="00FB7B9B">
        <w:rPr>
          <w:rStyle w:val="label1"/>
          <w:b w:val="0"/>
          <w:color w:val="000000"/>
          <w:sz w:val="26"/>
          <w:szCs w:val="26"/>
        </w:rPr>
        <w:t xml:space="preserve">God in a </w:t>
      </w:r>
      <w:r w:rsidR="004E1585" w:rsidRPr="00FB7B9B">
        <w:rPr>
          <w:rStyle w:val="label1"/>
          <w:b w:val="0"/>
          <w:color w:val="000000"/>
          <w:sz w:val="26"/>
          <w:szCs w:val="26"/>
        </w:rPr>
        <w:lastRenderedPageBreak/>
        <w:t xml:space="preserve">situation of </w:t>
      </w:r>
      <w:r w:rsidR="002C7E80">
        <w:rPr>
          <w:rStyle w:val="label1"/>
          <w:b w:val="0"/>
          <w:color w:val="000000"/>
          <w:sz w:val="26"/>
          <w:szCs w:val="26"/>
        </w:rPr>
        <w:t>crisis</w:t>
      </w:r>
      <w:r w:rsidR="004E1585" w:rsidRPr="00FB7B9B">
        <w:rPr>
          <w:rStyle w:val="label1"/>
          <w:b w:val="0"/>
          <w:color w:val="000000"/>
          <w:sz w:val="26"/>
          <w:szCs w:val="26"/>
        </w:rPr>
        <w:t>, I think</w:t>
      </w:r>
      <w:r w:rsidR="00413D43" w:rsidRPr="00FB7B9B">
        <w:rPr>
          <w:rStyle w:val="label1"/>
          <w:b w:val="0"/>
          <w:color w:val="000000"/>
          <w:sz w:val="26"/>
          <w:szCs w:val="26"/>
        </w:rPr>
        <w:t xml:space="preserve"> it</w:t>
      </w:r>
      <w:r w:rsidR="00F21D98" w:rsidRPr="00FB7B9B">
        <w:rPr>
          <w:rStyle w:val="label1"/>
          <w:b w:val="0"/>
          <w:color w:val="000000"/>
          <w:sz w:val="26"/>
          <w:szCs w:val="26"/>
        </w:rPr>
        <w:t>’</w:t>
      </w:r>
      <w:r w:rsidR="00413D43" w:rsidRPr="00FB7B9B">
        <w:rPr>
          <w:rStyle w:val="label1"/>
          <w:b w:val="0"/>
          <w:color w:val="000000"/>
          <w:sz w:val="26"/>
          <w:szCs w:val="26"/>
        </w:rPr>
        <w:t xml:space="preserve">s not too significant. So I don’t think we have any very convincing evidence from the Mari texts </w:t>
      </w:r>
      <w:r w:rsidR="002C7E80">
        <w:rPr>
          <w:rStyle w:val="label1"/>
          <w:b w:val="0"/>
          <w:color w:val="000000"/>
          <w:sz w:val="26"/>
          <w:szCs w:val="26"/>
        </w:rPr>
        <w:t>f</w:t>
      </w:r>
      <w:r w:rsidR="00413D43" w:rsidRPr="00FB7B9B">
        <w:rPr>
          <w:rStyle w:val="label1"/>
          <w:b w:val="0"/>
          <w:color w:val="000000"/>
          <w:sz w:val="26"/>
          <w:szCs w:val="26"/>
        </w:rPr>
        <w:t xml:space="preserve">or </w:t>
      </w:r>
      <w:r w:rsidR="004E1585" w:rsidRPr="00FB7B9B">
        <w:rPr>
          <w:rStyle w:val="label1"/>
          <w:b w:val="0"/>
          <w:color w:val="000000"/>
          <w:sz w:val="26"/>
          <w:szCs w:val="26"/>
        </w:rPr>
        <w:t>drawing</w:t>
      </w:r>
      <w:r w:rsidR="00413D43" w:rsidRPr="00FB7B9B">
        <w:rPr>
          <w:rStyle w:val="label1"/>
          <w:b w:val="0"/>
          <w:color w:val="000000"/>
          <w:sz w:val="26"/>
          <w:szCs w:val="26"/>
        </w:rPr>
        <w:t xml:space="preserve"> the conclusion that somehow prophetism in Israel was derived</w:t>
      </w:r>
      <w:r w:rsidR="004E1585" w:rsidRPr="00FB7B9B">
        <w:rPr>
          <w:rStyle w:val="label1"/>
          <w:b w:val="0"/>
          <w:color w:val="000000"/>
          <w:sz w:val="26"/>
          <w:szCs w:val="26"/>
        </w:rPr>
        <w:t xml:space="preserve"> from</w:t>
      </w:r>
      <w:r w:rsidR="00413D43" w:rsidRPr="00FB7B9B">
        <w:rPr>
          <w:rStyle w:val="label1"/>
          <w:b w:val="0"/>
          <w:color w:val="000000"/>
          <w:sz w:val="26"/>
          <w:szCs w:val="26"/>
        </w:rPr>
        <w:t xml:space="preserve"> or borrowed from what we find in Mesopotamia. </w:t>
      </w:r>
    </w:p>
    <w:p w:rsidR="00C0409E" w:rsidRPr="00FB7B9B" w:rsidRDefault="00C0409E" w:rsidP="00C0409E">
      <w:pPr>
        <w:spacing w:line="360" w:lineRule="auto"/>
        <w:rPr>
          <w:rStyle w:val="label1"/>
        </w:rPr>
      </w:pPr>
      <w:r>
        <w:rPr>
          <w:rStyle w:val="label1"/>
          <w:b w:val="0"/>
          <w:color w:val="000000"/>
          <w:sz w:val="26"/>
          <w:szCs w:val="26"/>
        </w:rPr>
        <w:t>2. Egyptian Analogies:  Egyptian Oracles and Prophecies</w:t>
      </w:r>
    </w:p>
    <w:p w:rsidR="00C0409E" w:rsidRDefault="00413D43" w:rsidP="00C0409E">
      <w:pPr>
        <w:spacing w:line="360" w:lineRule="auto"/>
        <w:ind w:firstLine="720"/>
        <w:rPr>
          <w:rStyle w:val="label1"/>
          <w:b w:val="0"/>
        </w:rPr>
      </w:pPr>
      <w:r w:rsidRPr="00FB7B9B">
        <w:rPr>
          <w:rStyle w:val="label1"/>
          <w:b w:val="0"/>
          <w:color w:val="000000"/>
          <w:sz w:val="26"/>
          <w:szCs w:val="26"/>
        </w:rPr>
        <w:t xml:space="preserve">Let’s go on to the </w:t>
      </w:r>
      <w:r w:rsidR="002C7E80">
        <w:rPr>
          <w:rStyle w:val="label1"/>
          <w:b w:val="0"/>
          <w:color w:val="000000"/>
          <w:sz w:val="26"/>
          <w:szCs w:val="26"/>
        </w:rPr>
        <w:t>Egyptian</w:t>
      </w:r>
      <w:r w:rsidRPr="00FB7B9B">
        <w:rPr>
          <w:rStyle w:val="label1"/>
          <w:b w:val="0"/>
          <w:color w:val="000000"/>
          <w:sz w:val="26"/>
          <w:szCs w:val="26"/>
        </w:rPr>
        <w:t xml:space="preserve"> analogies</w:t>
      </w:r>
      <w:r w:rsidR="002C7E80">
        <w:rPr>
          <w:rStyle w:val="label1"/>
          <w:b w:val="0"/>
          <w:color w:val="000000"/>
          <w:sz w:val="26"/>
          <w:szCs w:val="26"/>
        </w:rPr>
        <w:t>.</w:t>
      </w:r>
      <w:r w:rsidR="008C3C77" w:rsidRPr="00FB7B9B">
        <w:rPr>
          <w:rStyle w:val="label1"/>
          <w:b w:val="0"/>
          <w:color w:val="000000"/>
          <w:sz w:val="26"/>
          <w:szCs w:val="26"/>
        </w:rPr>
        <w:t xml:space="preserve"> See </w:t>
      </w:r>
      <w:r w:rsidR="00F21D98" w:rsidRPr="00FB7B9B">
        <w:rPr>
          <w:rStyle w:val="label1"/>
          <w:b w:val="0"/>
          <w:color w:val="000000"/>
          <w:sz w:val="26"/>
          <w:szCs w:val="26"/>
        </w:rPr>
        <w:t>the handout l</w:t>
      </w:r>
      <w:r w:rsidR="008C3C77" w:rsidRPr="00FB7B9B">
        <w:rPr>
          <w:rStyle w:val="label1"/>
          <w:b w:val="0"/>
          <w:color w:val="000000"/>
          <w:sz w:val="26"/>
          <w:szCs w:val="26"/>
        </w:rPr>
        <w:t xml:space="preserve">ast week, go through a couple pages, </w:t>
      </w:r>
      <w:r w:rsidR="00F21D98" w:rsidRPr="00FB7B9B">
        <w:rPr>
          <w:rStyle w:val="label1"/>
          <w:b w:val="0"/>
          <w:color w:val="000000"/>
          <w:sz w:val="26"/>
          <w:szCs w:val="26"/>
        </w:rPr>
        <w:t>you’ll</w:t>
      </w:r>
      <w:r w:rsidR="008C3C77" w:rsidRPr="00FB7B9B">
        <w:rPr>
          <w:rStyle w:val="label1"/>
          <w:b w:val="0"/>
          <w:color w:val="000000"/>
          <w:sz w:val="26"/>
          <w:szCs w:val="26"/>
        </w:rPr>
        <w:t xml:space="preserve"> see a section </w:t>
      </w:r>
      <w:r w:rsidR="004E1585" w:rsidRPr="00FB7B9B">
        <w:rPr>
          <w:rStyle w:val="label1"/>
          <w:b w:val="0"/>
          <w:color w:val="000000"/>
          <w:sz w:val="26"/>
          <w:szCs w:val="26"/>
        </w:rPr>
        <w:t>titled</w:t>
      </w:r>
      <w:r w:rsidR="00D16137">
        <w:rPr>
          <w:rStyle w:val="label1"/>
          <w:b w:val="0"/>
          <w:color w:val="000000"/>
          <w:sz w:val="26"/>
          <w:szCs w:val="26"/>
        </w:rPr>
        <w:t>,</w:t>
      </w:r>
      <w:r w:rsidR="008C3C77" w:rsidRPr="00FB7B9B">
        <w:rPr>
          <w:rStyle w:val="label1"/>
          <w:b w:val="0"/>
          <w:color w:val="000000"/>
          <w:sz w:val="26"/>
          <w:szCs w:val="26"/>
        </w:rPr>
        <w:t xml:space="preserve"> </w:t>
      </w:r>
      <w:r w:rsidR="004E1585" w:rsidRPr="00FB7B9B">
        <w:rPr>
          <w:rStyle w:val="label1"/>
          <w:b w:val="0"/>
          <w:color w:val="000000"/>
          <w:sz w:val="26"/>
          <w:szCs w:val="26"/>
        </w:rPr>
        <w:t>“Oracles and P</w:t>
      </w:r>
      <w:r w:rsidR="008C3C77" w:rsidRPr="00FB7B9B">
        <w:rPr>
          <w:rStyle w:val="label1"/>
          <w:b w:val="0"/>
          <w:color w:val="000000"/>
          <w:sz w:val="26"/>
          <w:szCs w:val="26"/>
        </w:rPr>
        <w:t>rophecies</w:t>
      </w:r>
      <w:r w:rsidR="004E1585" w:rsidRPr="00FB7B9B">
        <w:rPr>
          <w:rStyle w:val="label1"/>
          <w:b w:val="0"/>
          <w:color w:val="000000"/>
          <w:sz w:val="26"/>
          <w:szCs w:val="26"/>
        </w:rPr>
        <w:t>”</w:t>
      </w:r>
      <w:r w:rsidR="008C3C77" w:rsidRPr="00FB7B9B">
        <w:rPr>
          <w:rStyle w:val="label1"/>
          <w:b w:val="0"/>
          <w:color w:val="000000"/>
          <w:sz w:val="26"/>
          <w:szCs w:val="26"/>
        </w:rPr>
        <w:t xml:space="preserve"> </w:t>
      </w:r>
      <w:r w:rsidR="004E1585" w:rsidRPr="00FB7B9B">
        <w:rPr>
          <w:rStyle w:val="label1"/>
          <w:b w:val="0"/>
          <w:color w:val="000000"/>
          <w:sz w:val="26"/>
          <w:szCs w:val="26"/>
        </w:rPr>
        <w:t>with</w:t>
      </w:r>
      <w:r w:rsidR="006F39B8">
        <w:rPr>
          <w:rStyle w:val="label1"/>
          <w:b w:val="0"/>
          <w:color w:val="000000"/>
          <w:sz w:val="26"/>
          <w:szCs w:val="26"/>
        </w:rPr>
        <w:t xml:space="preserve"> the</w:t>
      </w:r>
      <w:r w:rsidR="004E1585" w:rsidRPr="00FB7B9B">
        <w:rPr>
          <w:rStyle w:val="label1"/>
          <w:b w:val="0"/>
          <w:color w:val="000000"/>
          <w:sz w:val="26"/>
          <w:szCs w:val="26"/>
        </w:rPr>
        <w:t xml:space="preserve"> subtitle</w:t>
      </w:r>
      <w:r w:rsidR="008C3C77" w:rsidRPr="00FB7B9B">
        <w:rPr>
          <w:rStyle w:val="label1"/>
          <w:b w:val="0"/>
          <w:color w:val="000000"/>
          <w:sz w:val="26"/>
          <w:szCs w:val="26"/>
        </w:rPr>
        <w:t xml:space="preserve"> “Egyptian </w:t>
      </w:r>
      <w:r w:rsidR="004E1585" w:rsidRPr="00FB7B9B">
        <w:rPr>
          <w:rStyle w:val="label1"/>
          <w:b w:val="0"/>
          <w:color w:val="000000"/>
          <w:sz w:val="26"/>
          <w:szCs w:val="26"/>
        </w:rPr>
        <w:t>Oracles</w:t>
      </w:r>
      <w:r w:rsidR="008C3C77" w:rsidRPr="00FB7B9B">
        <w:rPr>
          <w:rStyle w:val="label1"/>
          <w:b w:val="0"/>
          <w:color w:val="000000"/>
          <w:sz w:val="26"/>
          <w:szCs w:val="26"/>
        </w:rPr>
        <w:t xml:space="preserve"> and Prophecies</w:t>
      </w:r>
      <w:r w:rsidR="00D16137">
        <w:rPr>
          <w:rStyle w:val="label1"/>
          <w:b w:val="0"/>
          <w:color w:val="000000"/>
          <w:sz w:val="26"/>
          <w:szCs w:val="26"/>
        </w:rPr>
        <w:t>.”</w:t>
      </w:r>
      <w:r w:rsidR="008C3C77" w:rsidRPr="00FB7B9B">
        <w:rPr>
          <w:rStyle w:val="label1"/>
          <w:b w:val="0"/>
          <w:color w:val="000000"/>
          <w:sz w:val="26"/>
          <w:szCs w:val="26"/>
        </w:rPr>
        <w:t xml:space="preserve"> </w:t>
      </w:r>
      <w:r w:rsidR="002C7E80">
        <w:rPr>
          <w:rStyle w:val="label1"/>
          <w:b w:val="0"/>
          <w:color w:val="000000"/>
          <w:sz w:val="26"/>
          <w:szCs w:val="26"/>
        </w:rPr>
        <w:t xml:space="preserve"> J</w:t>
      </w:r>
      <w:r w:rsidR="008C3C77" w:rsidRPr="00FB7B9B">
        <w:rPr>
          <w:rStyle w:val="label1"/>
          <w:b w:val="0"/>
          <w:color w:val="000000"/>
          <w:sz w:val="26"/>
          <w:szCs w:val="26"/>
        </w:rPr>
        <w:t xml:space="preserve">ust as some have alleged analogies to prophetism in Israel </w:t>
      </w:r>
      <w:r w:rsidR="002C7E80">
        <w:rPr>
          <w:rStyle w:val="label1"/>
          <w:b w:val="0"/>
          <w:color w:val="000000"/>
          <w:sz w:val="26"/>
          <w:szCs w:val="26"/>
        </w:rPr>
        <w:t xml:space="preserve">in </w:t>
      </w:r>
      <w:r w:rsidR="008C3C77" w:rsidRPr="00FB7B9B">
        <w:rPr>
          <w:rStyle w:val="label1"/>
          <w:b w:val="0"/>
          <w:color w:val="000000"/>
          <w:sz w:val="26"/>
          <w:szCs w:val="26"/>
        </w:rPr>
        <w:t>Mesopotamia</w:t>
      </w:r>
      <w:r w:rsidR="00D16137">
        <w:rPr>
          <w:rStyle w:val="label1"/>
          <w:b w:val="0"/>
          <w:color w:val="000000"/>
          <w:sz w:val="26"/>
          <w:szCs w:val="26"/>
        </w:rPr>
        <w:t>,</w:t>
      </w:r>
      <w:r w:rsidR="00863785" w:rsidRPr="00FB7B9B">
        <w:rPr>
          <w:rStyle w:val="label1"/>
          <w:b w:val="0"/>
          <w:color w:val="000000"/>
          <w:sz w:val="26"/>
          <w:szCs w:val="26"/>
        </w:rPr>
        <w:t xml:space="preserve"> </w:t>
      </w:r>
      <w:r w:rsidR="00E50BBC">
        <w:rPr>
          <w:rStyle w:val="label1"/>
          <w:b w:val="0"/>
          <w:color w:val="000000"/>
          <w:sz w:val="26"/>
          <w:szCs w:val="26"/>
        </w:rPr>
        <w:t>the same</w:t>
      </w:r>
      <w:r w:rsidR="008C3C77" w:rsidRPr="00FB7B9B">
        <w:rPr>
          <w:rStyle w:val="label1"/>
          <w:b w:val="0"/>
          <w:color w:val="000000"/>
          <w:sz w:val="26"/>
          <w:szCs w:val="26"/>
        </w:rPr>
        <w:t xml:space="preserve"> has been said in respect to Egypt</w:t>
      </w:r>
      <w:r w:rsidR="002C7E80">
        <w:rPr>
          <w:rStyle w:val="label1"/>
          <w:b w:val="0"/>
          <w:color w:val="000000"/>
          <w:sz w:val="26"/>
          <w:szCs w:val="26"/>
        </w:rPr>
        <w:t xml:space="preserve">. </w:t>
      </w:r>
      <w:r w:rsidR="008C3C77" w:rsidRPr="00FB7B9B">
        <w:rPr>
          <w:rStyle w:val="label1"/>
          <w:b w:val="0"/>
          <w:color w:val="000000"/>
          <w:sz w:val="26"/>
          <w:szCs w:val="26"/>
        </w:rPr>
        <w:t xml:space="preserve"> I want to call your attention, if you notice on your outline, to </w:t>
      </w:r>
      <w:r w:rsidR="00E50BBC">
        <w:rPr>
          <w:rStyle w:val="label1"/>
          <w:b w:val="0"/>
          <w:color w:val="000000"/>
          <w:sz w:val="26"/>
          <w:szCs w:val="26"/>
        </w:rPr>
        <w:t>two</w:t>
      </w:r>
      <w:r w:rsidR="008C3C77" w:rsidRPr="00FB7B9B">
        <w:rPr>
          <w:rStyle w:val="label1"/>
          <w:b w:val="0"/>
          <w:color w:val="000000"/>
          <w:sz w:val="26"/>
          <w:szCs w:val="26"/>
        </w:rPr>
        <w:t xml:space="preserve"> </w:t>
      </w:r>
      <w:r w:rsidR="00F21D98" w:rsidRPr="00FB7B9B">
        <w:rPr>
          <w:rStyle w:val="label1"/>
          <w:b w:val="0"/>
          <w:color w:val="000000"/>
          <w:sz w:val="26"/>
          <w:szCs w:val="26"/>
        </w:rPr>
        <w:t>Egyptian</w:t>
      </w:r>
      <w:r w:rsidR="008C3C77" w:rsidRPr="00FB7B9B">
        <w:rPr>
          <w:rStyle w:val="label1"/>
          <w:b w:val="0"/>
          <w:color w:val="000000"/>
          <w:sz w:val="26"/>
          <w:szCs w:val="26"/>
        </w:rPr>
        <w:t xml:space="preserve"> t</w:t>
      </w:r>
      <w:r w:rsidR="00E50BBC">
        <w:rPr>
          <w:rStyle w:val="label1"/>
          <w:b w:val="0"/>
          <w:color w:val="000000"/>
          <w:sz w:val="26"/>
          <w:szCs w:val="26"/>
        </w:rPr>
        <w:t>exts</w:t>
      </w:r>
      <w:r w:rsidR="008C3C77" w:rsidRPr="00FB7B9B">
        <w:rPr>
          <w:rStyle w:val="label1"/>
          <w:b w:val="0"/>
          <w:color w:val="000000"/>
          <w:sz w:val="26"/>
          <w:szCs w:val="26"/>
        </w:rPr>
        <w:t>. The first</w:t>
      </w:r>
      <w:r w:rsidR="00863785" w:rsidRPr="00FB7B9B">
        <w:rPr>
          <w:rStyle w:val="label1"/>
          <w:b w:val="0"/>
          <w:color w:val="000000"/>
          <w:sz w:val="26"/>
          <w:szCs w:val="26"/>
        </w:rPr>
        <w:t xml:space="preserve"> is the </w:t>
      </w:r>
      <w:r w:rsidR="002C7E80">
        <w:rPr>
          <w:rStyle w:val="label1"/>
          <w:b w:val="0"/>
          <w:color w:val="000000"/>
          <w:sz w:val="26"/>
          <w:szCs w:val="26"/>
        </w:rPr>
        <w:t>A</w:t>
      </w:r>
      <w:r w:rsidR="00863785" w:rsidRPr="00FB7B9B">
        <w:rPr>
          <w:rStyle w:val="label1"/>
          <w:b w:val="0"/>
          <w:color w:val="000000"/>
          <w:sz w:val="26"/>
          <w:szCs w:val="26"/>
        </w:rPr>
        <w:t>dm</w:t>
      </w:r>
      <w:r w:rsidR="002C7E80">
        <w:rPr>
          <w:rStyle w:val="label1"/>
          <w:b w:val="0"/>
          <w:color w:val="000000"/>
          <w:sz w:val="26"/>
          <w:szCs w:val="26"/>
        </w:rPr>
        <w:t>onitions</w:t>
      </w:r>
      <w:r w:rsidR="008C3C77" w:rsidRPr="00FB7B9B">
        <w:rPr>
          <w:rStyle w:val="label1"/>
          <w:b w:val="0"/>
          <w:color w:val="000000"/>
          <w:sz w:val="26"/>
          <w:szCs w:val="26"/>
        </w:rPr>
        <w:t xml:space="preserve"> of </w:t>
      </w:r>
      <w:r w:rsidR="002C7E80">
        <w:rPr>
          <w:rStyle w:val="label1"/>
          <w:b w:val="0"/>
          <w:color w:val="000000"/>
          <w:sz w:val="26"/>
          <w:szCs w:val="26"/>
        </w:rPr>
        <w:t>Ipuwer</w:t>
      </w:r>
      <w:r w:rsidR="008C3C77" w:rsidRPr="00FB7B9B">
        <w:rPr>
          <w:rStyle w:val="label1"/>
          <w:b w:val="0"/>
          <w:color w:val="000000"/>
          <w:sz w:val="26"/>
          <w:szCs w:val="26"/>
        </w:rPr>
        <w:t xml:space="preserve"> and the second</w:t>
      </w:r>
      <w:r w:rsidR="00863785" w:rsidRPr="00FB7B9B">
        <w:rPr>
          <w:rStyle w:val="label1"/>
          <w:b w:val="0"/>
          <w:color w:val="000000"/>
          <w:sz w:val="26"/>
          <w:szCs w:val="26"/>
        </w:rPr>
        <w:t xml:space="preserve">, the </w:t>
      </w:r>
      <w:r w:rsidR="008C3C77" w:rsidRPr="00FB7B9B">
        <w:rPr>
          <w:rStyle w:val="label1"/>
          <w:b w:val="0"/>
          <w:color w:val="000000"/>
          <w:sz w:val="26"/>
          <w:szCs w:val="26"/>
        </w:rPr>
        <w:t xml:space="preserve">prophecy meant for </w:t>
      </w:r>
      <w:r w:rsidR="002C7E80">
        <w:rPr>
          <w:rStyle w:val="label1"/>
          <w:b w:val="0"/>
          <w:color w:val="000000"/>
          <w:sz w:val="26"/>
          <w:szCs w:val="26"/>
        </w:rPr>
        <w:t>Nef</w:t>
      </w:r>
      <w:r w:rsidR="00E50BBC">
        <w:rPr>
          <w:rStyle w:val="label1"/>
          <w:b w:val="0"/>
          <w:color w:val="000000"/>
          <w:sz w:val="26"/>
          <w:szCs w:val="26"/>
        </w:rPr>
        <w:t>er-</w:t>
      </w:r>
      <w:r w:rsidR="002C7E80">
        <w:rPr>
          <w:rStyle w:val="label1"/>
          <w:b w:val="0"/>
          <w:color w:val="000000"/>
          <w:sz w:val="26"/>
          <w:szCs w:val="26"/>
        </w:rPr>
        <w:t>rohu</w:t>
      </w:r>
      <w:r w:rsidR="008C3C77" w:rsidRPr="00FB7B9B">
        <w:rPr>
          <w:rStyle w:val="label1"/>
          <w:b w:val="0"/>
          <w:color w:val="000000"/>
          <w:sz w:val="26"/>
          <w:szCs w:val="26"/>
        </w:rPr>
        <w:t xml:space="preserve">. </w:t>
      </w:r>
      <w:r w:rsidR="00863785" w:rsidRPr="00FB7B9B">
        <w:rPr>
          <w:rStyle w:val="label1"/>
          <w:b w:val="0"/>
          <w:color w:val="000000"/>
          <w:sz w:val="26"/>
          <w:szCs w:val="26"/>
        </w:rPr>
        <w:t>But on</w:t>
      </w:r>
      <w:r w:rsidR="008C3C77" w:rsidRPr="00FB7B9B">
        <w:rPr>
          <w:rStyle w:val="label1"/>
          <w:b w:val="0"/>
          <w:color w:val="000000"/>
          <w:sz w:val="26"/>
          <w:szCs w:val="26"/>
        </w:rPr>
        <w:t xml:space="preserve"> that first</w:t>
      </w:r>
      <w:r w:rsidR="00D16137">
        <w:rPr>
          <w:rStyle w:val="label1"/>
          <w:b w:val="0"/>
          <w:color w:val="000000"/>
          <w:sz w:val="26"/>
          <w:szCs w:val="26"/>
        </w:rPr>
        <w:t xml:space="preserve"> page, which is really page 441</w:t>
      </w:r>
      <w:r w:rsidR="008C3C77" w:rsidRPr="00FB7B9B">
        <w:rPr>
          <w:rStyle w:val="label1"/>
          <w:b w:val="0"/>
          <w:color w:val="000000"/>
          <w:sz w:val="26"/>
          <w:szCs w:val="26"/>
        </w:rPr>
        <w:t xml:space="preserve"> </w:t>
      </w:r>
      <w:r w:rsidR="00D16137">
        <w:rPr>
          <w:rStyle w:val="label1"/>
          <w:b w:val="0"/>
          <w:color w:val="000000"/>
          <w:sz w:val="26"/>
          <w:szCs w:val="26"/>
        </w:rPr>
        <w:t>in the</w:t>
      </w:r>
      <w:r w:rsidR="008C3C77" w:rsidRPr="00FB7B9B">
        <w:rPr>
          <w:rStyle w:val="label1"/>
          <w:b w:val="0"/>
          <w:color w:val="000000"/>
          <w:sz w:val="26"/>
          <w:szCs w:val="26"/>
        </w:rPr>
        <w:t xml:space="preserve"> </w:t>
      </w:r>
      <w:r w:rsidR="002C7E80" w:rsidRPr="00E50BBC">
        <w:rPr>
          <w:rStyle w:val="label1"/>
          <w:b w:val="0"/>
          <w:i/>
          <w:iCs/>
          <w:color w:val="000000"/>
          <w:sz w:val="26"/>
          <w:szCs w:val="26"/>
        </w:rPr>
        <w:t>Ancient</w:t>
      </w:r>
      <w:r w:rsidR="00863785" w:rsidRPr="00E50BBC">
        <w:rPr>
          <w:rStyle w:val="label1"/>
          <w:b w:val="0"/>
          <w:i/>
          <w:iCs/>
          <w:color w:val="000000"/>
          <w:sz w:val="26"/>
          <w:szCs w:val="26"/>
        </w:rPr>
        <w:t xml:space="preserve"> Near Eastern</w:t>
      </w:r>
      <w:r w:rsidR="008C3C77" w:rsidRPr="00E50BBC">
        <w:rPr>
          <w:rStyle w:val="label1"/>
          <w:b w:val="0"/>
          <w:i/>
          <w:iCs/>
          <w:color w:val="000000"/>
          <w:sz w:val="26"/>
          <w:szCs w:val="26"/>
        </w:rPr>
        <w:t xml:space="preserve"> </w:t>
      </w:r>
      <w:r w:rsidR="002C7E80" w:rsidRPr="00E50BBC">
        <w:rPr>
          <w:rStyle w:val="label1"/>
          <w:b w:val="0"/>
          <w:i/>
          <w:iCs/>
          <w:color w:val="000000"/>
          <w:sz w:val="26"/>
          <w:szCs w:val="26"/>
        </w:rPr>
        <w:t>T</w:t>
      </w:r>
      <w:r w:rsidR="008C3C77" w:rsidRPr="00E50BBC">
        <w:rPr>
          <w:rStyle w:val="label1"/>
          <w:b w:val="0"/>
          <w:i/>
          <w:iCs/>
          <w:color w:val="000000"/>
          <w:sz w:val="26"/>
          <w:szCs w:val="26"/>
        </w:rPr>
        <w:t>ext</w:t>
      </w:r>
      <w:r w:rsidR="002C7E80" w:rsidRPr="00E50BBC">
        <w:rPr>
          <w:rStyle w:val="label1"/>
          <w:b w:val="0"/>
          <w:i/>
          <w:iCs/>
          <w:color w:val="000000"/>
          <w:sz w:val="26"/>
          <w:szCs w:val="26"/>
        </w:rPr>
        <w:t>s</w:t>
      </w:r>
      <w:r w:rsidR="008C3C77" w:rsidRPr="00FB7B9B">
        <w:rPr>
          <w:rStyle w:val="label1"/>
          <w:b w:val="0"/>
          <w:color w:val="000000"/>
          <w:sz w:val="26"/>
          <w:szCs w:val="26"/>
        </w:rPr>
        <w:t xml:space="preserve"> </w:t>
      </w:r>
      <w:r w:rsidR="002C7E80">
        <w:rPr>
          <w:rStyle w:val="label1"/>
          <w:b w:val="0"/>
          <w:color w:val="000000"/>
          <w:sz w:val="26"/>
          <w:szCs w:val="26"/>
        </w:rPr>
        <w:t>y</w:t>
      </w:r>
      <w:r w:rsidR="008C3C77" w:rsidRPr="00FB7B9B">
        <w:rPr>
          <w:rStyle w:val="label1"/>
          <w:b w:val="0"/>
          <w:color w:val="000000"/>
          <w:sz w:val="26"/>
          <w:szCs w:val="26"/>
        </w:rPr>
        <w:t xml:space="preserve">ou see the </w:t>
      </w:r>
      <w:r w:rsidR="002C7E80">
        <w:rPr>
          <w:rStyle w:val="label1"/>
          <w:b w:val="0"/>
          <w:color w:val="000000"/>
          <w:sz w:val="26"/>
          <w:szCs w:val="26"/>
        </w:rPr>
        <w:t>A</w:t>
      </w:r>
      <w:r w:rsidR="00863785" w:rsidRPr="00FB7B9B">
        <w:rPr>
          <w:rStyle w:val="label1"/>
          <w:b w:val="0"/>
          <w:color w:val="000000"/>
          <w:sz w:val="26"/>
          <w:szCs w:val="26"/>
        </w:rPr>
        <w:t>dm</w:t>
      </w:r>
      <w:r w:rsidR="002C7E80">
        <w:rPr>
          <w:rStyle w:val="label1"/>
          <w:b w:val="0"/>
          <w:color w:val="000000"/>
          <w:sz w:val="26"/>
          <w:szCs w:val="26"/>
        </w:rPr>
        <w:t>onitions of Ipuwer</w:t>
      </w:r>
      <w:r w:rsidR="008C3C77" w:rsidRPr="00FB7B9B">
        <w:rPr>
          <w:rStyle w:val="label1"/>
          <w:b w:val="0"/>
          <w:color w:val="000000"/>
          <w:sz w:val="26"/>
          <w:szCs w:val="26"/>
        </w:rPr>
        <w:t>.</w:t>
      </w:r>
      <w:r w:rsidR="00C0409E">
        <w:rPr>
          <w:rStyle w:val="label1"/>
          <w:b w:val="0"/>
          <w:color w:val="000000"/>
          <w:sz w:val="26"/>
          <w:szCs w:val="26"/>
        </w:rPr>
        <w:br/>
      </w:r>
      <w:r w:rsidR="00C0409E" w:rsidRPr="00C0409E">
        <w:rPr>
          <w:rStyle w:val="label1"/>
          <w:b w:val="0"/>
          <w:color w:val="000000"/>
          <w:sz w:val="26"/>
          <w:szCs w:val="26"/>
        </w:rPr>
        <w:t xml:space="preserve">  a) </w:t>
      </w:r>
      <w:r w:rsidR="00C0409E" w:rsidRPr="00C0409E">
        <w:rPr>
          <w:rStyle w:val="label1"/>
          <w:b w:val="0"/>
        </w:rPr>
        <w:t>Admonitions of Ipuwer</w:t>
      </w:r>
    </w:p>
    <w:p w:rsidR="00C0409E" w:rsidRPr="00C0409E" w:rsidRDefault="00C0409E" w:rsidP="00C0409E">
      <w:pPr>
        <w:pStyle w:val="ListParagraph"/>
        <w:numPr>
          <w:ilvl w:val="0"/>
          <w:numId w:val="3"/>
        </w:numPr>
        <w:spacing w:line="360" w:lineRule="auto"/>
        <w:rPr>
          <w:rStyle w:val="label1"/>
          <w:b w:val="0"/>
        </w:rPr>
      </w:pPr>
      <w:r>
        <w:rPr>
          <w:rStyle w:val="label1"/>
          <w:b w:val="0"/>
        </w:rPr>
        <w:t>Summary</w:t>
      </w:r>
    </w:p>
    <w:p w:rsidR="00F21D98" w:rsidRPr="00FB7B9B" w:rsidRDefault="002C7E80" w:rsidP="006F39B8">
      <w:pPr>
        <w:spacing w:line="360" w:lineRule="auto"/>
        <w:ind w:firstLine="720"/>
        <w:rPr>
          <w:rStyle w:val="label1"/>
        </w:rPr>
      </w:pPr>
      <w:r>
        <w:rPr>
          <w:rStyle w:val="label1"/>
          <w:b w:val="0"/>
          <w:color w:val="000000"/>
          <w:sz w:val="26"/>
          <w:szCs w:val="26"/>
        </w:rPr>
        <w:t>T</w:t>
      </w:r>
      <w:r w:rsidR="008C3C77" w:rsidRPr="00FB7B9B">
        <w:rPr>
          <w:rStyle w:val="label1"/>
          <w:b w:val="0"/>
          <w:color w:val="000000"/>
          <w:sz w:val="26"/>
          <w:szCs w:val="26"/>
        </w:rPr>
        <w:t>his text dates from about 1350 to 1100 B</w:t>
      </w:r>
      <w:r w:rsidR="00D16137">
        <w:rPr>
          <w:rStyle w:val="label1"/>
          <w:b w:val="0"/>
          <w:color w:val="000000"/>
          <w:sz w:val="26"/>
          <w:szCs w:val="26"/>
        </w:rPr>
        <w:t>.</w:t>
      </w:r>
      <w:r w:rsidR="008C3C77" w:rsidRPr="00FB7B9B">
        <w:rPr>
          <w:rStyle w:val="label1"/>
          <w:b w:val="0"/>
          <w:color w:val="000000"/>
          <w:sz w:val="26"/>
          <w:szCs w:val="26"/>
        </w:rPr>
        <w:t>C</w:t>
      </w:r>
      <w:r w:rsidR="00D16137">
        <w:rPr>
          <w:rStyle w:val="label1"/>
          <w:b w:val="0"/>
          <w:color w:val="000000"/>
          <w:sz w:val="26"/>
          <w:szCs w:val="26"/>
        </w:rPr>
        <w:t>.</w:t>
      </w:r>
      <w:r w:rsidR="00F21D98" w:rsidRPr="00FB7B9B">
        <w:rPr>
          <w:rStyle w:val="label1"/>
          <w:b w:val="0"/>
          <w:color w:val="000000"/>
          <w:sz w:val="26"/>
          <w:szCs w:val="26"/>
        </w:rPr>
        <w:t>,</w:t>
      </w:r>
      <w:r w:rsidR="008C3C77" w:rsidRPr="00FB7B9B">
        <w:rPr>
          <w:rStyle w:val="label1"/>
          <w:b w:val="0"/>
          <w:color w:val="000000"/>
          <w:sz w:val="26"/>
          <w:szCs w:val="26"/>
        </w:rPr>
        <w:t xml:space="preserve"> but it’s a copy. The original text was much older, probably going back to about 2000</w:t>
      </w:r>
      <w:r>
        <w:rPr>
          <w:rStyle w:val="label1"/>
          <w:b w:val="0"/>
          <w:color w:val="000000"/>
          <w:sz w:val="26"/>
          <w:szCs w:val="26"/>
        </w:rPr>
        <w:t xml:space="preserve"> B.C</w:t>
      </w:r>
      <w:r w:rsidR="008C3C77" w:rsidRPr="00FB7B9B">
        <w:rPr>
          <w:rStyle w:val="label1"/>
          <w:b w:val="0"/>
          <w:color w:val="000000"/>
          <w:sz w:val="26"/>
          <w:szCs w:val="26"/>
        </w:rPr>
        <w:t xml:space="preserve">.  The beginning and the end of the text is missing and in the body of the text itself there are a lot of gaps, with a text like this they call </w:t>
      </w:r>
      <w:r w:rsidR="00E50BBC">
        <w:rPr>
          <w:rStyle w:val="label1"/>
          <w:b w:val="0"/>
          <w:color w:val="000000"/>
          <w:sz w:val="26"/>
          <w:szCs w:val="26"/>
        </w:rPr>
        <w:t xml:space="preserve">the gaps, </w:t>
      </w:r>
      <w:r>
        <w:rPr>
          <w:rStyle w:val="label1"/>
          <w:b w:val="0"/>
          <w:color w:val="000000"/>
          <w:sz w:val="26"/>
          <w:szCs w:val="26"/>
        </w:rPr>
        <w:t>lacunae</w:t>
      </w:r>
      <w:r w:rsidR="008C3C77" w:rsidRPr="00FB7B9B">
        <w:rPr>
          <w:rStyle w:val="label1"/>
          <w:b w:val="0"/>
          <w:color w:val="000000"/>
          <w:sz w:val="26"/>
          <w:szCs w:val="26"/>
        </w:rPr>
        <w:t xml:space="preserve">. But it’s still reasonably clear what the text is about. There’s a man </w:t>
      </w:r>
      <w:r w:rsidR="00863785" w:rsidRPr="00FB7B9B">
        <w:rPr>
          <w:rStyle w:val="label1"/>
          <w:b w:val="0"/>
          <w:color w:val="000000"/>
          <w:sz w:val="26"/>
          <w:szCs w:val="26"/>
        </w:rPr>
        <w:t xml:space="preserve">called </w:t>
      </w:r>
      <w:r>
        <w:rPr>
          <w:rStyle w:val="label1"/>
          <w:b w:val="0"/>
          <w:color w:val="000000"/>
          <w:sz w:val="26"/>
          <w:szCs w:val="26"/>
        </w:rPr>
        <w:t>Ipuwer</w:t>
      </w:r>
      <w:r w:rsidR="008C3C77" w:rsidRPr="00FB7B9B">
        <w:rPr>
          <w:rStyle w:val="label1"/>
          <w:b w:val="0"/>
          <w:color w:val="000000"/>
          <w:sz w:val="26"/>
          <w:szCs w:val="26"/>
        </w:rPr>
        <w:t xml:space="preserve"> who appears before the reigning </w:t>
      </w:r>
      <w:r w:rsidR="00F21D98" w:rsidRPr="00FB7B9B">
        <w:rPr>
          <w:rStyle w:val="label1"/>
          <w:b w:val="0"/>
          <w:color w:val="000000"/>
          <w:sz w:val="26"/>
          <w:szCs w:val="26"/>
        </w:rPr>
        <w:t>Pharaoh</w:t>
      </w:r>
      <w:r w:rsidR="008C3C77" w:rsidRPr="00FB7B9B">
        <w:rPr>
          <w:rStyle w:val="label1"/>
          <w:b w:val="0"/>
          <w:color w:val="000000"/>
          <w:sz w:val="26"/>
          <w:szCs w:val="26"/>
        </w:rPr>
        <w:t xml:space="preserve"> in </w:t>
      </w:r>
      <w:r w:rsidR="00F21D98" w:rsidRPr="00FB7B9B">
        <w:rPr>
          <w:rStyle w:val="label1"/>
          <w:b w:val="0"/>
          <w:color w:val="000000"/>
          <w:sz w:val="26"/>
          <w:szCs w:val="26"/>
        </w:rPr>
        <w:t>Egypt</w:t>
      </w:r>
      <w:r w:rsidR="00E50BBC">
        <w:rPr>
          <w:rStyle w:val="label1"/>
          <w:b w:val="0"/>
          <w:color w:val="000000"/>
          <w:sz w:val="26"/>
          <w:szCs w:val="26"/>
        </w:rPr>
        <w:t>. H</w:t>
      </w:r>
      <w:r w:rsidR="008C3C77" w:rsidRPr="00FB7B9B">
        <w:rPr>
          <w:rStyle w:val="label1"/>
          <w:b w:val="0"/>
          <w:color w:val="000000"/>
          <w:sz w:val="26"/>
          <w:szCs w:val="26"/>
        </w:rPr>
        <w:t xml:space="preserve">e sums up and describes the disasters that have come over </w:t>
      </w:r>
      <w:r w:rsidR="00863785" w:rsidRPr="00FB7B9B">
        <w:rPr>
          <w:rStyle w:val="label1"/>
          <w:b w:val="0"/>
          <w:color w:val="000000"/>
          <w:sz w:val="26"/>
          <w:szCs w:val="26"/>
        </w:rPr>
        <w:t>the land of Egypt</w:t>
      </w:r>
      <w:r w:rsidR="008C3C77" w:rsidRPr="00FB7B9B">
        <w:rPr>
          <w:rStyle w:val="label1"/>
          <w:b w:val="0"/>
          <w:color w:val="000000"/>
          <w:sz w:val="26"/>
          <w:szCs w:val="26"/>
        </w:rPr>
        <w:t xml:space="preserve">. There’s trouble everywhere. There’s robbery, </w:t>
      </w:r>
      <w:r w:rsidR="00863785" w:rsidRPr="00FB7B9B">
        <w:rPr>
          <w:rStyle w:val="label1"/>
          <w:b w:val="0"/>
          <w:color w:val="000000"/>
          <w:sz w:val="26"/>
          <w:szCs w:val="26"/>
        </w:rPr>
        <w:t>r</w:t>
      </w:r>
      <w:r w:rsidR="008C3C77" w:rsidRPr="00FB7B9B">
        <w:rPr>
          <w:rStyle w:val="label1"/>
          <w:b w:val="0"/>
          <w:color w:val="000000"/>
          <w:sz w:val="26"/>
          <w:szCs w:val="26"/>
        </w:rPr>
        <w:t xml:space="preserve">evolution, </w:t>
      </w:r>
      <w:r>
        <w:rPr>
          <w:rStyle w:val="label1"/>
          <w:b w:val="0"/>
          <w:color w:val="000000"/>
          <w:sz w:val="26"/>
          <w:szCs w:val="26"/>
        </w:rPr>
        <w:t>foreigners</w:t>
      </w:r>
      <w:r w:rsidR="008C3C77" w:rsidRPr="00FB7B9B">
        <w:rPr>
          <w:rStyle w:val="label1"/>
          <w:b w:val="0"/>
          <w:color w:val="000000"/>
          <w:sz w:val="26"/>
          <w:szCs w:val="26"/>
        </w:rPr>
        <w:t xml:space="preserve"> have co</w:t>
      </w:r>
      <w:r w:rsidR="00D16137">
        <w:rPr>
          <w:rStyle w:val="label1"/>
          <w:b w:val="0"/>
          <w:color w:val="000000"/>
          <w:sz w:val="26"/>
          <w:szCs w:val="26"/>
        </w:rPr>
        <w:t>me in, the Nile’s overflowed it</w:t>
      </w:r>
      <w:r w:rsidR="008C3C77" w:rsidRPr="00FB7B9B">
        <w:rPr>
          <w:rStyle w:val="label1"/>
          <w:b w:val="0"/>
          <w:color w:val="000000"/>
          <w:sz w:val="26"/>
          <w:szCs w:val="26"/>
        </w:rPr>
        <w:t>s banks, women don’t conceive, everybody has</w:t>
      </w:r>
      <w:r w:rsidR="00863785" w:rsidRPr="00FB7B9B">
        <w:rPr>
          <w:rStyle w:val="label1"/>
          <w:b w:val="0"/>
          <w:color w:val="000000"/>
          <w:sz w:val="26"/>
          <w:szCs w:val="26"/>
        </w:rPr>
        <w:t xml:space="preserve"> dirty clothes</w:t>
      </w:r>
      <w:r w:rsidR="008C3C77" w:rsidRPr="00FB7B9B">
        <w:rPr>
          <w:rStyle w:val="label1"/>
          <w:b w:val="0"/>
          <w:color w:val="000000"/>
          <w:sz w:val="26"/>
          <w:szCs w:val="26"/>
        </w:rPr>
        <w:t xml:space="preserve">, there’s lack of water, the land is desolate, there is a lot of suffering, there is </w:t>
      </w:r>
      <w:r w:rsidR="00863785" w:rsidRPr="00FB7B9B">
        <w:rPr>
          <w:rStyle w:val="label1"/>
          <w:b w:val="0"/>
          <w:color w:val="000000"/>
          <w:sz w:val="26"/>
          <w:szCs w:val="26"/>
        </w:rPr>
        <w:t>r</w:t>
      </w:r>
      <w:r>
        <w:rPr>
          <w:rStyle w:val="label1"/>
          <w:b w:val="0"/>
          <w:color w:val="000000"/>
          <w:sz w:val="26"/>
          <w:szCs w:val="26"/>
        </w:rPr>
        <w:t>ole</w:t>
      </w:r>
      <w:r w:rsidR="00D16137">
        <w:rPr>
          <w:rStyle w:val="label1"/>
          <w:b w:val="0"/>
          <w:color w:val="000000"/>
          <w:sz w:val="26"/>
          <w:szCs w:val="26"/>
        </w:rPr>
        <w:t xml:space="preserve"> reve</w:t>
      </w:r>
      <w:r w:rsidR="008C3C77" w:rsidRPr="00FB7B9B">
        <w:rPr>
          <w:rStyle w:val="label1"/>
          <w:b w:val="0"/>
          <w:color w:val="000000"/>
          <w:sz w:val="26"/>
          <w:szCs w:val="26"/>
        </w:rPr>
        <w:t xml:space="preserve">rsal in the sense that people who had slaves now have become slaves themselves, rich people are now poor, poor people are now rich, those who </w:t>
      </w:r>
      <w:r w:rsidR="00863785" w:rsidRPr="00FB7B9B">
        <w:rPr>
          <w:rStyle w:val="label1"/>
          <w:b w:val="0"/>
          <w:color w:val="000000"/>
          <w:sz w:val="26"/>
          <w:szCs w:val="26"/>
        </w:rPr>
        <w:t>ha</w:t>
      </w:r>
      <w:r w:rsidR="006F39B8">
        <w:rPr>
          <w:rStyle w:val="label1"/>
          <w:b w:val="0"/>
          <w:color w:val="000000"/>
          <w:sz w:val="26"/>
          <w:szCs w:val="26"/>
        </w:rPr>
        <w:t>d</w:t>
      </w:r>
      <w:r w:rsidR="008C3C77" w:rsidRPr="00FB7B9B">
        <w:rPr>
          <w:rStyle w:val="label1"/>
          <w:b w:val="0"/>
          <w:color w:val="000000"/>
          <w:sz w:val="26"/>
          <w:szCs w:val="26"/>
        </w:rPr>
        <w:t xml:space="preserve"> beautiful clothes are now in rags, those who didn’t have any clothes now have fine linen and so on. So there is a lot of upheaval, you might say, in Egypt. </w:t>
      </w:r>
    </w:p>
    <w:p w:rsidR="00F21D98" w:rsidRPr="00FB7B9B" w:rsidRDefault="008C3C77" w:rsidP="002C7E80">
      <w:pPr>
        <w:spacing w:line="360" w:lineRule="auto"/>
        <w:ind w:firstLine="720"/>
        <w:rPr>
          <w:rStyle w:val="label1"/>
        </w:rPr>
      </w:pPr>
      <w:r w:rsidRPr="00FB7B9B">
        <w:rPr>
          <w:rStyle w:val="label1"/>
          <w:b w:val="0"/>
          <w:color w:val="000000"/>
          <w:sz w:val="26"/>
          <w:szCs w:val="26"/>
        </w:rPr>
        <w:lastRenderedPageBreak/>
        <w:t xml:space="preserve">If you look at that first page, second column, right at the top, you see </w:t>
      </w:r>
      <w:r w:rsidR="00E50BBC">
        <w:rPr>
          <w:rStyle w:val="label1"/>
          <w:b w:val="0"/>
          <w:color w:val="000000"/>
          <w:sz w:val="26"/>
          <w:szCs w:val="26"/>
        </w:rPr>
        <w:t>“</w:t>
      </w:r>
      <w:r w:rsidRPr="00FB7B9B">
        <w:rPr>
          <w:rStyle w:val="label1"/>
          <w:b w:val="0"/>
          <w:color w:val="000000"/>
          <w:sz w:val="26"/>
          <w:szCs w:val="26"/>
        </w:rPr>
        <w:t xml:space="preserve">robbery is everywhere. </w:t>
      </w:r>
      <w:r w:rsidR="00F21D98" w:rsidRPr="00FB7B9B">
        <w:rPr>
          <w:rStyle w:val="label1"/>
          <w:b w:val="0"/>
          <w:color w:val="000000"/>
          <w:sz w:val="26"/>
          <w:szCs w:val="26"/>
        </w:rPr>
        <w:t>Why really t</w:t>
      </w:r>
      <w:r w:rsidRPr="00FB7B9B">
        <w:rPr>
          <w:rStyle w:val="label1"/>
          <w:b w:val="0"/>
          <w:color w:val="000000"/>
          <w:sz w:val="26"/>
          <w:szCs w:val="26"/>
        </w:rPr>
        <w:t xml:space="preserve">he Nile is in flood. Why really women are dried up and </w:t>
      </w:r>
      <w:r w:rsidR="00863785" w:rsidRPr="00FB7B9B">
        <w:rPr>
          <w:rStyle w:val="label1"/>
          <w:b w:val="0"/>
          <w:color w:val="000000"/>
          <w:sz w:val="26"/>
          <w:szCs w:val="26"/>
        </w:rPr>
        <w:t>none can conceive</w:t>
      </w:r>
      <w:r w:rsidRPr="00FB7B9B">
        <w:rPr>
          <w:rStyle w:val="label1"/>
          <w:b w:val="0"/>
          <w:color w:val="000000"/>
          <w:sz w:val="26"/>
          <w:szCs w:val="26"/>
        </w:rPr>
        <w:t>. Why really poor have become the possessions and treasures.</w:t>
      </w:r>
      <w:r w:rsidR="00E50BBC">
        <w:rPr>
          <w:rStyle w:val="label1"/>
          <w:b w:val="0"/>
          <w:color w:val="000000"/>
          <w:sz w:val="26"/>
          <w:szCs w:val="26"/>
        </w:rPr>
        <w:t>”</w:t>
      </w:r>
      <w:r w:rsidRPr="00FB7B9B">
        <w:rPr>
          <w:rStyle w:val="label1"/>
          <w:b w:val="0"/>
          <w:color w:val="000000"/>
          <w:sz w:val="26"/>
          <w:szCs w:val="26"/>
        </w:rPr>
        <w:t xml:space="preserve"> </w:t>
      </w:r>
      <w:r w:rsidR="00863785" w:rsidRPr="00FB7B9B">
        <w:rPr>
          <w:rStyle w:val="label1"/>
          <w:b w:val="0"/>
          <w:color w:val="000000"/>
          <w:sz w:val="26"/>
          <w:szCs w:val="26"/>
        </w:rPr>
        <w:t xml:space="preserve">Go down the page, </w:t>
      </w:r>
      <w:r w:rsidR="00E50BBC">
        <w:rPr>
          <w:rStyle w:val="label1"/>
          <w:b w:val="0"/>
          <w:color w:val="000000"/>
          <w:sz w:val="26"/>
          <w:szCs w:val="26"/>
        </w:rPr>
        <w:t>“</w:t>
      </w:r>
      <w:r w:rsidR="00D16137">
        <w:rPr>
          <w:rStyle w:val="label1"/>
          <w:b w:val="0"/>
          <w:color w:val="000000"/>
          <w:sz w:val="26"/>
          <w:szCs w:val="26"/>
        </w:rPr>
        <w:t>W</w:t>
      </w:r>
      <w:r w:rsidRPr="00FB7B9B">
        <w:rPr>
          <w:rStyle w:val="label1"/>
          <w:b w:val="0"/>
          <w:color w:val="000000"/>
          <w:sz w:val="26"/>
          <w:szCs w:val="26"/>
        </w:rPr>
        <w:t xml:space="preserve">hy really dirt is </w:t>
      </w:r>
      <w:r w:rsidR="00863785" w:rsidRPr="00FB7B9B">
        <w:rPr>
          <w:rStyle w:val="label1"/>
          <w:b w:val="0"/>
          <w:color w:val="000000"/>
          <w:sz w:val="26"/>
          <w:szCs w:val="26"/>
        </w:rPr>
        <w:t>throughout the land</w:t>
      </w:r>
      <w:r w:rsidRPr="00FB7B9B">
        <w:rPr>
          <w:rStyle w:val="label1"/>
          <w:b w:val="0"/>
          <w:color w:val="000000"/>
          <w:sz w:val="26"/>
          <w:szCs w:val="26"/>
        </w:rPr>
        <w:t>.</w:t>
      </w:r>
      <w:r w:rsidR="00E50BBC">
        <w:rPr>
          <w:rStyle w:val="label1"/>
          <w:b w:val="0"/>
          <w:color w:val="000000"/>
          <w:sz w:val="26"/>
          <w:szCs w:val="26"/>
        </w:rPr>
        <w:t>”</w:t>
      </w:r>
      <w:r w:rsidRPr="00FB7B9B">
        <w:rPr>
          <w:rStyle w:val="label1"/>
          <w:b w:val="0"/>
          <w:color w:val="000000"/>
          <w:sz w:val="26"/>
          <w:szCs w:val="26"/>
        </w:rPr>
        <w:t xml:space="preserve"> </w:t>
      </w:r>
      <w:r w:rsidR="002C7E80">
        <w:rPr>
          <w:rStyle w:val="label1"/>
          <w:b w:val="0"/>
          <w:color w:val="000000"/>
          <w:sz w:val="26"/>
          <w:szCs w:val="26"/>
        </w:rPr>
        <w:t>N</w:t>
      </w:r>
      <w:r w:rsidRPr="00FB7B9B">
        <w:rPr>
          <w:rStyle w:val="label1"/>
          <w:b w:val="0"/>
          <w:color w:val="000000"/>
          <w:sz w:val="26"/>
          <w:szCs w:val="26"/>
        </w:rPr>
        <w:t xml:space="preserve">ext to last paragraph, </w:t>
      </w:r>
      <w:r w:rsidR="00E50BBC">
        <w:rPr>
          <w:rStyle w:val="label1"/>
          <w:b w:val="0"/>
          <w:color w:val="000000"/>
          <w:sz w:val="26"/>
          <w:szCs w:val="26"/>
        </w:rPr>
        <w:t>“</w:t>
      </w:r>
      <w:r w:rsidR="00D16137">
        <w:rPr>
          <w:rStyle w:val="label1"/>
          <w:b w:val="0"/>
          <w:color w:val="000000"/>
          <w:sz w:val="26"/>
          <w:szCs w:val="26"/>
        </w:rPr>
        <w:t>B</w:t>
      </w:r>
      <w:r w:rsidRPr="00FB7B9B">
        <w:rPr>
          <w:rStyle w:val="label1"/>
          <w:b w:val="0"/>
          <w:color w:val="000000"/>
          <w:sz w:val="26"/>
          <w:szCs w:val="26"/>
        </w:rPr>
        <w:t>arbarians from the outside have come to Egypt.</w:t>
      </w:r>
      <w:r w:rsidR="00E50BBC">
        <w:rPr>
          <w:rStyle w:val="label1"/>
          <w:b w:val="0"/>
          <w:color w:val="000000"/>
          <w:sz w:val="26"/>
          <w:szCs w:val="26"/>
        </w:rPr>
        <w:t>”</w:t>
      </w:r>
      <w:r w:rsidRPr="00FB7B9B">
        <w:rPr>
          <w:rStyle w:val="label1"/>
          <w:b w:val="0"/>
          <w:color w:val="000000"/>
          <w:sz w:val="26"/>
          <w:szCs w:val="26"/>
        </w:rPr>
        <w:t xml:space="preserve"> So he describes this situation in Egypt and after a </w:t>
      </w:r>
      <w:r w:rsidR="00863785" w:rsidRPr="00FB7B9B">
        <w:rPr>
          <w:rStyle w:val="label1"/>
          <w:b w:val="0"/>
          <w:color w:val="000000"/>
          <w:sz w:val="26"/>
          <w:szCs w:val="26"/>
        </w:rPr>
        <w:t>brief</w:t>
      </w:r>
      <w:r w:rsidRPr="00FB7B9B">
        <w:rPr>
          <w:rStyle w:val="label1"/>
          <w:b w:val="0"/>
          <w:color w:val="000000"/>
          <w:sz w:val="26"/>
          <w:szCs w:val="26"/>
        </w:rPr>
        <w:t xml:space="preserve"> section in which </w:t>
      </w:r>
      <w:r w:rsidR="002C7E80">
        <w:rPr>
          <w:rStyle w:val="label1"/>
          <w:b w:val="0"/>
          <w:color w:val="000000"/>
          <w:sz w:val="26"/>
          <w:szCs w:val="26"/>
        </w:rPr>
        <w:t xml:space="preserve">Ipuwer </w:t>
      </w:r>
      <w:r w:rsidRPr="00FB7B9B">
        <w:rPr>
          <w:rStyle w:val="label1"/>
          <w:b w:val="0"/>
          <w:color w:val="000000"/>
          <w:sz w:val="26"/>
          <w:szCs w:val="26"/>
        </w:rPr>
        <w:t xml:space="preserve">reminds the pharaoh and his audience </w:t>
      </w:r>
      <w:r w:rsidR="00D16137">
        <w:rPr>
          <w:rStyle w:val="label1"/>
          <w:b w:val="0"/>
          <w:color w:val="000000"/>
          <w:sz w:val="26"/>
          <w:szCs w:val="26"/>
        </w:rPr>
        <w:t>about a</w:t>
      </w:r>
      <w:r w:rsidR="00E867E3" w:rsidRPr="00FB7B9B">
        <w:rPr>
          <w:rStyle w:val="label1"/>
          <w:b w:val="0"/>
          <w:color w:val="000000"/>
          <w:sz w:val="26"/>
          <w:szCs w:val="26"/>
        </w:rPr>
        <w:t xml:space="preserve"> much better past. In other words, things weren’t always this </w:t>
      </w:r>
      <w:r w:rsidR="00D16137">
        <w:rPr>
          <w:rStyle w:val="label1"/>
          <w:b w:val="0"/>
          <w:color w:val="000000"/>
          <w:sz w:val="26"/>
          <w:szCs w:val="26"/>
        </w:rPr>
        <w:t>bad,</w:t>
      </w:r>
      <w:r w:rsidR="00E867E3" w:rsidRPr="00FB7B9B">
        <w:rPr>
          <w:rStyle w:val="label1"/>
          <w:b w:val="0"/>
          <w:color w:val="000000"/>
          <w:sz w:val="26"/>
          <w:szCs w:val="26"/>
        </w:rPr>
        <w:t xml:space="preserve"> </w:t>
      </w:r>
      <w:r w:rsidR="00E50BBC">
        <w:rPr>
          <w:rStyle w:val="label1"/>
          <w:b w:val="0"/>
          <w:color w:val="000000"/>
          <w:sz w:val="26"/>
          <w:szCs w:val="26"/>
        </w:rPr>
        <w:t xml:space="preserve">though </w:t>
      </w:r>
      <w:r w:rsidR="00E867E3" w:rsidRPr="00FB7B9B">
        <w:rPr>
          <w:rStyle w:val="label1"/>
          <w:b w:val="0"/>
          <w:color w:val="000000"/>
          <w:sz w:val="26"/>
          <w:szCs w:val="26"/>
        </w:rPr>
        <w:t xml:space="preserve">they’re pretty bad right now. </w:t>
      </w:r>
      <w:r w:rsidR="00C0409E">
        <w:rPr>
          <w:rStyle w:val="label1"/>
          <w:b w:val="0"/>
          <w:color w:val="000000"/>
          <w:sz w:val="26"/>
          <w:szCs w:val="26"/>
        </w:rPr>
        <w:br/>
        <w:t xml:space="preserve">    2. Alleged “Messianic” Prediction Text and Its Translation</w:t>
      </w:r>
    </w:p>
    <w:p w:rsidR="00F21D98" w:rsidRPr="00FB7B9B" w:rsidRDefault="002C7E80" w:rsidP="00E50BBC">
      <w:pPr>
        <w:spacing w:line="360" w:lineRule="auto"/>
        <w:ind w:firstLine="720"/>
        <w:rPr>
          <w:rStyle w:val="label1"/>
        </w:rPr>
      </w:pPr>
      <w:r>
        <w:rPr>
          <w:rStyle w:val="label1"/>
          <w:b w:val="0"/>
          <w:color w:val="000000"/>
          <w:sz w:val="26"/>
          <w:szCs w:val="26"/>
        </w:rPr>
        <w:t>T</w:t>
      </w:r>
      <w:r w:rsidR="00E867E3" w:rsidRPr="00FB7B9B">
        <w:rPr>
          <w:rStyle w:val="label1"/>
          <w:b w:val="0"/>
          <w:color w:val="000000"/>
          <w:sz w:val="26"/>
          <w:szCs w:val="26"/>
        </w:rPr>
        <w:t xml:space="preserve">hen after a break in the text where </w:t>
      </w:r>
      <w:r w:rsidR="00F21D98" w:rsidRPr="00FB7B9B">
        <w:rPr>
          <w:rStyle w:val="label1"/>
          <w:b w:val="0"/>
          <w:color w:val="000000"/>
          <w:sz w:val="26"/>
          <w:szCs w:val="26"/>
        </w:rPr>
        <w:t>it’s</w:t>
      </w:r>
      <w:r w:rsidR="00E867E3" w:rsidRPr="00FB7B9B">
        <w:rPr>
          <w:rStyle w:val="label1"/>
          <w:b w:val="0"/>
          <w:color w:val="000000"/>
          <w:sz w:val="26"/>
          <w:szCs w:val="26"/>
        </w:rPr>
        <w:t xml:space="preserve"> kind</w:t>
      </w:r>
      <w:r w:rsidR="008A58F1" w:rsidRPr="00FB7B9B">
        <w:rPr>
          <w:rStyle w:val="label1"/>
          <w:b w:val="0"/>
          <w:color w:val="000000"/>
          <w:sz w:val="26"/>
          <w:szCs w:val="26"/>
        </w:rPr>
        <w:t xml:space="preserve"> of</w:t>
      </w:r>
      <w:r w:rsidR="00E867E3" w:rsidRPr="00FB7B9B">
        <w:rPr>
          <w:rStyle w:val="label1"/>
          <w:b w:val="0"/>
          <w:color w:val="000000"/>
          <w:sz w:val="26"/>
          <w:szCs w:val="26"/>
        </w:rPr>
        <w:t xml:space="preserve"> hard to tell what the connection is, you come to a section that some would call a messianic prophecy. </w:t>
      </w:r>
      <w:r>
        <w:rPr>
          <w:rStyle w:val="label1"/>
          <w:b w:val="0"/>
          <w:color w:val="000000"/>
          <w:sz w:val="26"/>
          <w:szCs w:val="26"/>
        </w:rPr>
        <w:t>T</w:t>
      </w:r>
      <w:r w:rsidR="00D16137">
        <w:rPr>
          <w:rStyle w:val="label1"/>
          <w:b w:val="0"/>
          <w:color w:val="000000"/>
          <w:sz w:val="26"/>
          <w:szCs w:val="26"/>
        </w:rPr>
        <w:t>hat’s on page 443,</w:t>
      </w:r>
      <w:r w:rsidR="00E867E3" w:rsidRPr="00FB7B9B">
        <w:rPr>
          <w:rStyle w:val="label1"/>
          <w:b w:val="0"/>
          <w:color w:val="000000"/>
          <w:sz w:val="26"/>
          <w:szCs w:val="26"/>
        </w:rPr>
        <w:t xml:space="preserve"> 2 pages over. </w:t>
      </w:r>
      <w:r w:rsidR="00D16137">
        <w:rPr>
          <w:rStyle w:val="label1"/>
          <w:b w:val="0"/>
          <w:color w:val="000000"/>
          <w:sz w:val="26"/>
          <w:szCs w:val="26"/>
        </w:rPr>
        <w:t>Toward</w:t>
      </w:r>
      <w:r w:rsidR="00E867E3" w:rsidRPr="00FB7B9B">
        <w:rPr>
          <w:rStyle w:val="label1"/>
          <w:b w:val="0"/>
          <w:color w:val="000000"/>
          <w:sz w:val="26"/>
          <w:szCs w:val="26"/>
        </w:rPr>
        <w:t xml:space="preserve"> the bottom of the first column, you see all of those,</w:t>
      </w:r>
      <w:r w:rsidR="00F21D98" w:rsidRPr="00FB7B9B">
        <w:rPr>
          <w:rStyle w:val="label1"/>
          <w:b w:val="0"/>
          <w:color w:val="000000"/>
          <w:sz w:val="26"/>
          <w:szCs w:val="26"/>
        </w:rPr>
        <w:t xml:space="preserve"> </w:t>
      </w:r>
      <w:r w:rsidR="00E867E3" w:rsidRPr="00FB7B9B">
        <w:rPr>
          <w:rStyle w:val="label1"/>
          <w:b w:val="0"/>
          <w:color w:val="000000"/>
          <w:sz w:val="26"/>
          <w:szCs w:val="26"/>
        </w:rPr>
        <w:t>about the middle of the fi</w:t>
      </w:r>
      <w:r w:rsidR="00D16137">
        <w:rPr>
          <w:rStyle w:val="label1"/>
          <w:b w:val="0"/>
          <w:color w:val="000000"/>
          <w:sz w:val="26"/>
          <w:szCs w:val="26"/>
        </w:rPr>
        <w:t>r</w:t>
      </w:r>
      <w:r w:rsidR="00E867E3" w:rsidRPr="00FB7B9B">
        <w:rPr>
          <w:rStyle w:val="label1"/>
          <w:b w:val="0"/>
          <w:color w:val="000000"/>
          <w:sz w:val="26"/>
          <w:szCs w:val="26"/>
        </w:rPr>
        <w:t xml:space="preserve">st column, you see </w:t>
      </w:r>
      <w:r w:rsidR="00863785" w:rsidRPr="00FB7B9B">
        <w:rPr>
          <w:rStyle w:val="label1"/>
          <w:b w:val="0"/>
          <w:color w:val="000000"/>
          <w:sz w:val="26"/>
          <w:szCs w:val="26"/>
        </w:rPr>
        <w:t xml:space="preserve">each paragraph </w:t>
      </w:r>
      <w:r w:rsidR="00E867E3" w:rsidRPr="00FB7B9B">
        <w:rPr>
          <w:rStyle w:val="label1"/>
          <w:b w:val="0"/>
          <w:color w:val="000000"/>
          <w:sz w:val="26"/>
          <w:szCs w:val="26"/>
        </w:rPr>
        <w:t>beginning with remember</w:t>
      </w:r>
      <w:r w:rsidR="00F21D98" w:rsidRPr="00FB7B9B">
        <w:rPr>
          <w:rStyle w:val="label1"/>
          <w:b w:val="0"/>
          <w:color w:val="000000"/>
          <w:sz w:val="26"/>
          <w:szCs w:val="26"/>
        </w:rPr>
        <w:t>,</w:t>
      </w:r>
      <w:r w:rsidR="00E867E3" w:rsidRPr="00FB7B9B">
        <w:rPr>
          <w:rStyle w:val="label1"/>
          <w:b w:val="0"/>
          <w:color w:val="000000"/>
          <w:sz w:val="26"/>
          <w:szCs w:val="26"/>
        </w:rPr>
        <w:t xml:space="preserve"> remember</w:t>
      </w:r>
      <w:r w:rsidR="00F21D98" w:rsidRPr="00FB7B9B">
        <w:rPr>
          <w:rStyle w:val="label1"/>
          <w:b w:val="0"/>
          <w:color w:val="000000"/>
          <w:sz w:val="26"/>
          <w:szCs w:val="26"/>
        </w:rPr>
        <w:t>,</w:t>
      </w:r>
      <w:r w:rsidR="00E867E3" w:rsidRPr="00FB7B9B">
        <w:rPr>
          <w:rStyle w:val="label1"/>
          <w:b w:val="0"/>
          <w:color w:val="000000"/>
          <w:sz w:val="26"/>
          <w:szCs w:val="26"/>
        </w:rPr>
        <w:t xml:space="preserve"> remember</w:t>
      </w:r>
      <w:r w:rsidR="00F21D98" w:rsidRPr="00FB7B9B">
        <w:rPr>
          <w:rStyle w:val="label1"/>
          <w:b w:val="0"/>
          <w:color w:val="000000"/>
          <w:sz w:val="26"/>
          <w:szCs w:val="26"/>
        </w:rPr>
        <w:t>,</w:t>
      </w:r>
      <w:r w:rsidR="00E867E3" w:rsidRPr="00FB7B9B">
        <w:rPr>
          <w:rStyle w:val="label1"/>
          <w:b w:val="0"/>
          <w:color w:val="000000"/>
          <w:sz w:val="26"/>
          <w:szCs w:val="26"/>
        </w:rPr>
        <w:t xml:space="preserve"> remember, </w:t>
      </w:r>
      <w:r w:rsidR="00863785" w:rsidRPr="00FB7B9B">
        <w:rPr>
          <w:rStyle w:val="label1"/>
          <w:b w:val="0"/>
          <w:color w:val="000000"/>
          <w:sz w:val="26"/>
          <w:szCs w:val="26"/>
        </w:rPr>
        <w:t>that’s</w:t>
      </w:r>
      <w:r w:rsidR="00E867E3" w:rsidRPr="00FB7B9B">
        <w:rPr>
          <w:rStyle w:val="label1"/>
          <w:b w:val="0"/>
          <w:color w:val="000000"/>
          <w:sz w:val="26"/>
          <w:szCs w:val="26"/>
        </w:rPr>
        <w:t xml:space="preserve"> remembering </w:t>
      </w:r>
      <w:r w:rsidR="006F39B8">
        <w:rPr>
          <w:rStyle w:val="label1"/>
          <w:b w:val="0"/>
          <w:color w:val="000000"/>
          <w:sz w:val="26"/>
          <w:szCs w:val="26"/>
        </w:rPr>
        <w:t xml:space="preserve">a </w:t>
      </w:r>
      <w:r w:rsidR="00E867E3" w:rsidRPr="00FB7B9B">
        <w:rPr>
          <w:rStyle w:val="label1"/>
          <w:b w:val="0"/>
          <w:color w:val="000000"/>
          <w:sz w:val="26"/>
          <w:szCs w:val="26"/>
        </w:rPr>
        <w:t xml:space="preserve">so much better </w:t>
      </w:r>
      <w:r w:rsidR="00863785" w:rsidRPr="00FB7B9B">
        <w:rPr>
          <w:rStyle w:val="label1"/>
          <w:b w:val="0"/>
          <w:color w:val="000000"/>
          <w:sz w:val="26"/>
          <w:szCs w:val="26"/>
        </w:rPr>
        <w:t>past</w:t>
      </w:r>
      <w:r w:rsidR="00E867E3" w:rsidRPr="00FB7B9B">
        <w:rPr>
          <w:rStyle w:val="label1"/>
          <w:b w:val="0"/>
          <w:color w:val="000000"/>
          <w:sz w:val="26"/>
          <w:szCs w:val="26"/>
        </w:rPr>
        <w:t xml:space="preserve">. </w:t>
      </w:r>
      <w:r>
        <w:rPr>
          <w:rStyle w:val="label1"/>
          <w:b w:val="0"/>
          <w:color w:val="000000"/>
          <w:sz w:val="26"/>
          <w:szCs w:val="26"/>
        </w:rPr>
        <w:t>B</w:t>
      </w:r>
      <w:r w:rsidR="00E867E3" w:rsidRPr="00FB7B9B">
        <w:rPr>
          <w:rStyle w:val="label1"/>
          <w:b w:val="0"/>
          <w:color w:val="000000"/>
          <w:sz w:val="26"/>
          <w:szCs w:val="26"/>
        </w:rPr>
        <w:t xml:space="preserve">ut the last </w:t>
      </w:r>
      <w:r w:rsidR="00F21D98" w:rsidRPr="00FB7B9B">
        <w:rPr>
          <w:rStyle w:val="label1"/>
          <w:b w:val="0"/>
          <w:color w:val="000000"/>
          <w:sz w:val="26"/>
          <w:szCs w:val="26"/>
        </w:rPr>
        <w:t>paragraph</w:t>
      </w:r>
      <w:r w:rsidR="00E867E3" w:rsidRPr="00FB7B9B">
        <w:rPr>
          <w:rStyle w:val="label1"/>
          <w:b w:val="0"/>
          <w:color w:val="000000"/>
          <w:sz w:val="26"/>
          <w:szCs w:val="26"/>
        </w:rPr>
        <w:t xml:space="preserve"> i</w:t>
      </w:r>
      <w:r w:rsidR="00727B37">
        <w:rPr>
          <w:rStyle w:val="label1"/>
          <w:b w:val="0"/>
          <w:color w:val="000000"/>
          <w:sz w:val="26"/>
          <w:szCs w:val="26"/>
        </w:rPr>
        <w:t>n that first column after a gap</w:t>
      </w:r>
      <w:r w:rsidR="00E867E3" w:rsidRPr="00FB7B9B">
        <w:rPr>
          <w:rStyle w:val="label1"/>
          <w:b w:val="0"/>
          <w:color w:val="000000"/>
          <w:sz w:val="26"/>
          <w:szCs w:val="26"/>
        </w:rPr>
        <w:t xml:space="preserve"> says</w:t>
      </w:r>
      <w:r w:rsidR="00727B37">
        <w:rPr>
          <w:rStyle w:val="label1"/>
          <w:b w:val="0"/>
          <w:color w:val="000000"/>
          <w:sz w:val="26"/>
          <w:szCs w:val="26"/>
        </w:rPr>
        <w:t>,</w:t>
      </w:r>
      <w:r w:rsidR="00E867E3" w:rsidRPr="00FB7B9B">
        <w:rPr>
          <w:rStyle w:val="label1"/>
          <w:b w:val="0"/>
          <w:color w:val="000000"/>
          <w:sz w:val="26"/>
          <w:szCs w:val="26"/>
        </w:rPr>
        <w:t xml:space="preserve"> </w:t>
      </w:r>
      <w:r w:rsidR="00F21D98" w:rsidRPr="00FB7B9B">
        <w:rPr>
          <w:rStyle w:val="label1"/>
          <w:b w:val="0"/>
          <w:color w:val="000000"/>
          <w:sz w:val="26"/>
          <w:szCs w:val="26"/>
        </w:rPr>
        <w:t>“</w:t>
      </w:r>
      <w:r w:rsidR="00727B37">
        <w:rPr>
          <w:rStyle w:val="label1"/>
          <w:b w:val="0"/>
          <w:color w:val="000000"/>
          <w:sz w:val="26"/>
          <w:szCs w:val="26"/>
        </w:rPr>
        <w:t>I</w:t>
      </w:r>
      <w:r w:rsidR="00E867E3" w:rsidRPr="00FB7B9B">
        <w:rPr>
          <w:rStyle w:val="label1"/>
          <w:b w:val="0"/>
          <w:color w:val="000000"/>
          <w:sz w:val="26"/>
          <w:szCs w:val="26"/>
        </w:rPr>
        <w:t xml:space="preserve">t shall come that he brings </w:t>
      </w:r>
      <w:r w:rsidR="00863785" w:rsidRPr="00FB7B9B">
        <w:rPr>
          <w:rStyle w:val="label1"/>
          <w:b w:val="0"/>
          <w:color w:val="000000"/>
          <w:sz w:val="26"/>
          <w:szCs w:val="26"/>
        </w:rPr>
        <w:t xml:space="preserve">coolness upon </w:t>
      </w:r>
      <w:r w:rsidR="00727B37">
        <w:rPr>
          <w:rStyle w:val="label1"/>
          <w:b w:val="0"/>
          <w:color w:val="000000"/>
          <w:sz w:val="26"/>
          <w:szCs w:val="26"/>
        </w:rPr>
        <w:t>heart.</w:t>
      </w:r>
      <w:r w:rsidR="00E867E3" w:rsidRPr="00FB7B9B">
        <w:rPr>
          <w:rStyle w:val="label1"/>
          <w:b w:val="0"/>
          <w:color w:val="000000"/>
          <w:sz w:val="26"/>
          <w:szCs w:val="26"/>
        </w:rPr>
        <w:t xml:space="preserve"> </w:t>
      </w:r>
      <w:r w:rsidR="00727B37" w:rsidRPr="00FB7B9B">
        <w:rPr>
          <w:rStyle w:val="label1"/>
          <w:b w:val="0"/>
          <w:color w:val="000000"/>
          <w:sz w:val="26"/>
          <w:szCs w:val="26"/>
        </w:rPr>
        <w:t>Men</w:t>
      </w:r>
      <w:r w:rsidR="00E867E3" w:rsidRPr="00FB7B9B">
        <w:rPr>
          <w:rStyle w:val="label1"/>
          <w:b w:val="0"/>
          <w:color w:val="000000"/>
          <w:sz w:val="26"/>
          <w:szCs w:val="26"/>
        </w:rPr>
        <w:t xml:space="preserve"> shall </w:t>
      </w:r>
      <w:r w:rsidR="00863785" w:rsidRPr="00FB7B9B">
        <w:rPr>
          <w:rStyle w:val="label1"/>
          <w:b w:val="0"/>
          <w:color w:val="000000"/>
          <w:sz w:val="26"/>
          <w:szCs w:val="26"/>
        </w:rPr>
        <w:t>say</w:t>
      </w:r>
      <w:r w:rsidR="00E867E3" w:rsidRPr="00FB7B9B">
        <w:rPr>
          <w:rStyle w:val="label1"/>
          <w:b w:val="0"/>
          <w:color w:val="000000"/>
          <w:sz w:val="26"/>
          <w:szCs w:val="26"/>
        </w:rPr>
        <w:t xml:space="preserve">, he is the herdsmen of all </w:t>
      </w:r>
      <w:r w:rsidR="00863785" w:rsidRPr="00FB7B9B">
        <w:rPr>
          <w:rStyle w:val="label1"/>
          <w:b w:val="0"/>
          <w:color w:val="000000"/>
          <w:sz w:val="26"/>
          <w:szCs w:val="26"/>
        </w:rPr>
        <w:t>men</w:t>
      </w:r>
      <w:r w:rsidR="00727B37">
        <w:rPr>
          <w:rStyle w:val="label1"/>
          <w:b w:val="0"/>
          <w:color w:val="000000"/>
          <w:sz w:val="26"/>
          <w:szCs w:val="26"/>
        </w:rPr>
        <w:t>, evil is not in his heart.</w:t>
      </w:r>
      <w:r w:rsidR="00E867E3" w:rsidRPr="00FB7B9B">
        <w:rPr>
          <w:rStyle w:val="label1"/>
          <w:b w:val="0"/>
          <w:color w:val="000000"/>
          <w:sz w:val="26"/>
          <w:szCs w:val="26"/>
        </w:rPr>
        <w:t xml:space="preserve"> </w:t>
      </w:r>
      <w:r w:rsidR="00727B37" w:rsidRPr="00FB7B9B">
        <w:rPr>
          <w:rStyle w:val="label1"/>
          <w:b w:val="0"/>
          <w:color w:val="000000"/>
          <w:sz w:val="26"/>
          <w:szCs w:val="26"/>
        </w:rPr>
        <w:t>Those</w:t>
      </w:r>
      <w:r w:rsidR="00E867E3" w:rsidRPr="00FB7B9B">
        <w:rPr>
          <w:rStyle w:val="label1"/>
          <w:b w:val="0"/>
          <w:color w:val="000000"/>
          <w:sz w:val="26"/>
          <w:szCs w:val="26"/>
        </w:rPr>
        <w:t xml:space="preserve"> herds may be small</w:t>
      </w:r>
      <w:r w:rsidR="00F21D98" w:rsidRPr="00FB7B9B">
        <w:rPr>
          <w:rStyle w:val="label1"/>
          <w:b w:val="0"/>
          <w:color w:val="000000"/>
          <w:sz w:val="26"/>
          <w:szCs w:val="26"/>
        </w:rPr>
        <w:t>, still he has spent the day ca</w:t>
      </w:r>
      <w:r w:rsidR="00E867E3" w:rsidRPr="00FB7B9B">
        <w:rPr>
          <w:rStyle w:val="label1"/>
          <w:b w:val="0"/>
          <w:color w:val="000000"/>
          <w:sz w:val="26"/>
          <w:szCs w:val="26"/>
        </w:rPr>
        <w:t xml:space="preserve">ring for them, would that he might perceive their character from the very first </w:t>
      </w:r>
      <w:r w:rsidR="00863785" w:rsidRPr="00FB7B9B">
        <w:rPr>
          <w:rStyle w:val="label1"/>
          <w:b w:val="0"/>
          <w:color w:val="000000"/>
          <w:sz w:val="26"/>
          <w:szCs w:val="26"/>
        </w:rPr>
        <w:t>generation</w:t>
      </w:r>
      <w:r w:rsidR="00F21D98" w:rsidRPr="00FB7B9B">
        <w:rPr>
          <w:rStyle w:val="label1"/>
          <w:b w:val="0"/>
          <w:color w:val="000000"/>
          <w:sz w:val="26"/>
          <w:szCs w:val="26"/>
        </w:rPr>
        <w:t>,</w:t>
      </w:r>
      <w:r w:rsidR="00E867E3" w:rsidRPr="00FB7B9B">
        <w:rPr>
          <w:rStyle w:val="label1"/>
          <w:b w:val="0"/>
          <w:color w:val="000000"/>
          <w:sz w:val="26"/>
          <w:szCs w:val="26"/>
        </w:rPr>
        <w:t xml:space="preserve"> then he will smite down evil, he would stretch forth the arm against it, he would destroy the seed there and </w:t>
      </w:r>
      <w:r>
        <w:rPr>
          <w:rStyle w:val="label1"/>
          <w:b w:val="0"/>
          <w:color w:val="000000"/>
          <w:sz w:val="26"/>
          <w:szCs w:val="26"/>
        </w:rPr>
        <w:t xml:space="preserve">of </w:t>
      </w:r>
      <w:r w:rsidR="00E867E3" w:rsidRPr="00FB7B9B">
        <w:rPr>
          <w:rStyle w:val="label1"/>
          <w:b w:val="0"/>
          <w:color w:val="000000"/>
          <w:sz w:val="26"/>
          <w:szCs w:val="26"/>
        </w:rPr>
        <w:t xml:space="preserve">their </w:t>
      </w:r>
      <w:r w:rsidR="00F21D98" w:rsidRPr="00FB7B9B">
        <w:rPr>
          <w:rStyle w:val="label1"/>
          <w:b w:val="0"/>
          <w:color w:val="000000"/>
          <w:sz w:val="26"/>
          <w:szCs w:val="26"/>
        </w:rPr>
        <w:t>inheritors</w:t>
      </w:r>
      <w:r w:rsidR="00727B37">
        <w:rPr>
          <w:rStyle w:val="label1"/>
          <w:b w:val="0"/>
          <w:color w:val="000000"/>
          <w:sz w:val="26"/>
          <w:szCs w:val="26"/>
        </w:rPr>
        <w:t>.</w:t>
      </w:r>
      <w:r w:rsidR="00F21D98" w:rsidRPr="00FB7B9B">
        <w:rPr>
          <w:rStyle w:val="label1"/>
          <w:b w:val="0"/>
          <w:color w:val="000000"/>
          <w:sz w:val="26"/>
          <w:szCs w:val="26"/>
        </w:rPr>
        <w:t>”</w:t>
      </w:r>
      <w:r w:rsidR="00E867E3" w:rsidRPr="00FB7B9B">
        <w:rPr>
          <w:rStyle w:val="label1"/>
          <w:b w:val="0"/>
          <w:color w:val="000000"/>
          <w:sz w:val="26"/>
          <w:szCs w:val="26"/>
        </w:rPr>
        <w:t xml:space="preserve"> </w:t>
      </w:r>
      <w:r w:rsidR="00E50BBC">
        <w:rPr>
          <w:rStyle w:val="label1"/>
          <w:b w:val="0"/>
          <w:color w:val="000000"/>
          <w:sz w:val="26"/>
          <w:szCs w:val="26"/>
        </w:rPr>
        <w:t xml:space="preserve"> I</w:t>
      </w:r>
      <w:r w:rsidR="00E867E3" w:rsidRPr="00FB7B9B">
        <w:rPr>
          <w:rStyle w:val="label1"/>
          <w:b w:val="0"/>
          <w:color w:val="000000"/>
          <w:sz w:val="26"/>
          <w:szCs w:val="26"/>
        </w:rPr>
        <w:t xml:space="preserve">t seems that what </w:t>
      </w:r>
      <w:r>
        <w:rPr>
          <w:rStyle w:val="label1"/>
          <w:b w:val="0"/>
          <w:color w:val="000000"/>
          <w:sz w:val="26"/>
          <w:szCs w:val="26"/>
        </w:rPr>
        <w:t>Ipuwer</w:t>
      </w:r>
      <w:r w:rsidR="00E867E3" w:rsidRPr="00FB7B9B">
        <w:rPr>
          <w:rStyle w:val="label1"/>
          <w:b w:val="0"/>
          <w:color w:val="000000"/>
          <w:sz w:val="26"/>
          <w:szCs w:val="26"/>
        </w:rPr>
        <w:t xml:space="preserve"> is doing is speaking about an ideal king.  The </w:t>
      </w:r>
      <w:r w:rsidR="00F21D98" w:rsidRPr="00FB7B9B">
        <w:rPr>
          <w:rStyle w:val="label1"/>
          <w:b w:val="0"/>
          <w:color w:val="000000"/>
          <w:sz w:val="26"/>
          <w:szCs w:val="26"/>
        </w:rPr>
        <w:t>question</w:t>
      </w:r>
      <w:r w:rsidR="00E867E3" w:rsidRPr="00FB7B9B">
        <w:rPr>
          <w:rStyle w:val="label1"/>
          <w:b w:val="0"/>
          <w:color w:val="000000"/>
          <w:sz w:val="26"/>
          <w:szCs w:val="26"/>
        </w:rPr>
        <w:t xml:space="preserve"> is</w:t>
      </w:r>
      <w:r w:rsidR="00863785" w:rsidRPr="00FB7B9B">
        <w:rPr>
          <w:rStyle w:val="label1"/>
          <w:b w:val="0"/>
          <w:color w:val="000000"/>
          <w:sz w:val="26"/>
          <w:szCs w:val="26"/>
        </w:rPr>
        <w:t>,</w:t>
      </w:r>
      <w:r w:rsidR="00E867E3" w:rsidRPr="00FB7B9B">
        <w:rPr>
          <w:rStyle w:val="label1"/>
          <w:b w:val="0"/>
          <w:color w:val="000000"/>
          <w:sz w:val="26"/>
          <w:szCs w:val="26"/>
        </w:rPr>
        <w:t xml:space="preserve"> in the context</w:t>
      </w:r>
      <w:r w:rsidR="00E50BBC">
        <w:rPr>
          <w:rStyle w:val="label1"/>
          <w:b w:val="0"/>
          <w:color w:val="000000"/>
          <w:sz w:val="26"/>
          <w:szCs w:val="26"/>
        </w:rPr>
        <w:t>,</w:t>
      </w:r>
      <w:r w:rsidR="00E867E3" w:rsidRPr="00FB7B9B">
        <w:rPr>
          <w:rStyle w:val="label1"/>
          <w:b w:val="0"/>
          <w:color w:val="000000"/>
          <w:sz w:val="26"/>
          <w:szCs w:val="26"/>
        </w:rPr>
        <w:t xml:space="preserve"> and it</w:t>
      </w:r>
      <w:r w:rsidR="00F21D98" w:rsidRPr="00FB7B9B">
        <w:rPr>
          <w:rStyle w:val="label1"/>
          <w:b w:val="0"/>
          <w:color w:val="000000"/>
          <w:sz w:val="26"/>
          <w:szCs w:val="26"/>
        </w:rPr>
        <w:t>’</w:t>
      </w:r>
      <w:r w:rsidR="00E867E3" w:rsidRPr="00FB7B9B">
        <w:rPr>
          <w:rStyle w:val="label1"/>
          <w:b w:val="0"/>
          <w:color w:val="000000"/>
          <w:sz w:val="26"/>
          <w:szCs w:val="26"/>
        </w:rPr>
        <w:t>s not too clear in the context</w:t>
      </w:r>
      <w:r w:rsidR="00727B37">
        <w:rPr>
          <w:rStyle w:val="label1"/>
          <w:b w:val="0"/>
          <w:color w:val="000000"/>
          <w:sz w:val="26"/>
          <w:szCs w:val="26"/>
        </w:rPr>
        <w:t>:</w:t>
      </w:r>
      <w:r w:rsidR="00E867E3" w:rsidRPr="00FB7B9B">
        <w:rPr>
          <w:rStyle w:val="label1"/>
          <w:b w:val="0"/>
          <w:color w:val="000000"/>
          <w:sz w:val="26"/>
          <w:szCs w:val="26"/>
        </w:rPr>
        <w:t xml:space="preserve"> is this</w:t>
      </w:r>
      <w:r w:rsidR="00863785" w:rsidRPr="00FB7B9B">
        <w:rPr>
          <w:rStyle w:val="label1"/>
          <w:b w:val="0"/>
          <w:color w:val="000000"/>
          <w:sz w:val="26"/>
          <w:szCs w:val="26"/>
        </w:rPr>
        <w:t xml:space="preserve"> </w:t>
      </w:r>
      <w:r w:rsidR="00E867E3" w:rsidRPr="00FB7B9B">
        <w:rPr>
          <w:rStyle w:val="label1"/>
          <w:b w:val="0"/>
          <w:color w:val="000000"/>
          <w:sz w:val="26"/>
          <w:szCs w:val="26"/>
        </w:rPr>
        <w:t xml:space="preserve">an ideal king of the past, or is it a king of the future? </w:t>
      </w:r>
      <w:r>
        <w:rPr>
          <w:rStyle w:val="label1"/>
          <w:b w:val="0"/>
          <w:color w:val="000000"/>
          <w:sz w:val="26"/>
          <w:szCs w:val="26"/>
        </w:rPr>
        <w:t>T</w:t>
      </w:r>
      <w:r w:rsidR="00E867E3" w:rsidRPr="00FB7B9B">
        <w:rPr>
          <w:rStyle w:val="label1"/>
          <w:b w:val="0"/>
          <w:color w:val="000000"/>
          <w:sz w:val="26"/>
          <w:szCs w:val="26"/>
        </w:rPr>
        <w:t>hat question is not easily answered because of the gaps in the text that surround the statement.</w:t>
      </w:r>
    </w:p>
    <w:p w:rsidR="00C8216C" w:rsidRPr="00FB7B9B" w:rsidRDefault="00E867E3" w:rsidP="006F39B8">
      <w:pPr>
        <w:spacing w:line="360" w:lineRule="auto"/>
        <w:ind w:firstLine="720"/>
        <w:rPr>
          <w:rStyle w:val="label1"/>
        </w:rPr>
      </w:pPr>
      <w:r w:rsidRPr="00FB7B9B">
        <w:rPr>
          <w:rStyle w:val="label1"/>
          <w:b w:val="0"/>
          <w:color w:val="000000"/>
          <w:sz w:val="26"/>
          <w:szCs w:val="26"/>
        </w:rPr>
        <w:t xml:space="preserve">There are three major published recognized translations of this text, </w:t>
      </w:r>
      <w:r w:rsidR="002C7E80">
        <w:rPr>
          <w:rStyle w:val="label1"/>
          <w:b w:val="0"/>
          <w:color w:val="000000"/>
          <w:sz w:val="26"/>
          <w:szCs w:val="26"/>
        </w:rPr>
        <w:t>two</w:t>
      </w:r>
      <w:r w:rsidRPr="00FB7B9B">
        <w:rPr>
          <w:rStyle w:val="label1"/>
          <w:b w:val="0"/>
          <w:color w:val="000000"/>
          <w:sz w:val="26"/>
          <w:szCs w:val="26"/>
        </w:rPr>
        <w:t xml:space="preserve"> in English, and one in </w:t>
      </w:r>
      <w:r w:rsidR="00F21D98" w:rsidRPr="00FB7B9B">
        <w:rPr>
          <w:rStyle w:val="label1"/>
          <w:b w:val="0"/>
          <w:color w:val="000000"/>
          <w:sz w:val="26"/>
          <w:szCs w:val="26"/>
        </w:rPr>
        <w:t>German</w:t>
      </w:r>
      <w:r w:rsidRPr="00FB7B9B">
        <w:rPr>
          <w:rStyle w:val="label1"/>
          <w:b w:val="0"/>
          <w:color w:val="000000"/>
          <w:sz w:val="26"/>
          <w:szCs w:val="26"/>
        </w:rPr>
        <w:t xml:space="preserve">.  </w:t>
      </w:r>
      <w:r w:rsidR="002C7E80">
        <w:rPr>
          <w:rStyle w:val="label1"/>
          <w:b w:val="0"/>
          <w:color w:val="000000"/>
          <w:sz w:val="26"/>
          <w:szCs w:val="26"/>
        </w:rPr>
        <w:t>I</w:t>
      </w:r>
      <w:r w:rsidRPr="00FB7B9B">
        <w:rPr>
          <w:rStyle w:val="label1"/>
          <w:b w:val="0"/>
          <w:color w:val="000000"/>
          <w:sz w:val="26"/>
          <w:szCs w:val="26"/>
        </w:rPr>
        <w:t xml:space="preserve">n </w:t>
      </w:r>
      <w:r w:rsidR="00F21D98" w:rsidRPr="00FB7B9B">
        <w:rPr>
          <w:rStyle w:val="label1"/>
          <w:b w:val="0"/>
          <w:color w:val="000000"/>
          <w:sz w:val="26"/>
          <w:szCs w:val="26"/>
        </w:rPr>
        <w:t>German</w:t>
      </w:r>
      <w:r w:rsidRPr="00FB7B9B">
        <w:rPr>
          <w:rStyle w:val="label1"/>
          <w:b w:val="0"/>
          <w:color w:val="000000"/>
          <w:sz w:val="26"/>
          <w:szCs w:val="26"/>
        </w:rPr>
        <w:t xml:space="preserve">, there is a volume that is the equivalent of </w:t>
      </w:r>
      <w:r w:rsidR="00727B37">
        <w:rPr>
          <w:rStyle w:val="label1"/>
          <w:b w:val="0"/>
          <w:color w:val="000000"/>
          <w:sz w:val="26"/>
          <w:szCs w:val="26"/>
        </w:rPr>
        <w:t xml:space="preserve">the English </w:t>
      </w:r>
      <w:r w:rsidR="002C7E80" w:rsidRPr="002C7E80">
        <w:rPr>
          <w:rStyle w:val="label1"/>
          <w:b w:val="0"/>
          <w:i/>
          <w:iCs/>
          <w:color w:val="000000"/>
          <w:sz w:val="26"/>
          <w:szCs w:val="26"/>
        </w:rPr>
        <w:t>A</w:t>
      </w:r>
      <w:r w:rsidRPr="002C7E80">
        <w:rPr>
          <w:rStyle w:val="label1"/>
          <w:b w:val="0"/>
          <w:i/>
          <w:iCs/>
          <w:color w:val="000000"/>
          <w:sz w:val="26"/>
          <w:szCs w:val="26"/>
        </w:rPr>
        <w:t xml:space="preserve">ncient </w:t>
      </w:r>
      <w:r w:rsidR="002C7E80" w:rsidRPr="002C7E80">
        <w:rPr>
          <w:rStyle w:val="label1"/>
          <w:b w:val="0"/>
          <w:i/>
          <w:iCs/>
          <w:color w:val="000000"/>
          <w:sz w:val="26"/>
          <w:szCs w:val="26"/>
        </w:rPr>
        <w:t>N</w:t>
      </w:r>
      <w:r w:rsidRPr="002C7E80">
        <w:rPr>
          <w:rStyle w:val="label1"/>
          <w:b w:val="0"/>
          <w:i/>
          <w:iCs/>
          <w:color w:val="000000"/>
          <w:sz w:val="26"/>
          <w:szCs w:val="26"/>
        </w:rPr>
        <w:t xml:space="preserve">ear </w:t>
      </w:r>
      <w:r w:rsidR="002C7E80" w:rsidRPr="002C7E80">
        <w:rPr>
          <w:rStyle w:val="label1"/>
          <w:b w:val="0"/>
          <w:i/>
          <w:iCs/>
          <w:color w:val="000000"/>
          <w:sz w:val="26"/>
          <w:szCs w:val="26"/>
        </w:rPr>
        <w:t>E</w:t>
      </w:r>
      <w:r w:rsidRPr="002C7E80">
        <w:rPr>
          <w:rStyle w:val="label1"/>
          <w:b w:val="0"/>
          <w:i/>
          <w:iCs/>
          <w:color w:val="000000"/>
          <w:sz w:val="26"/>
          <w:szCs w:val="26"/>
        </w:rPr>
        <w:t xml:space="preserve">astern </w:t>
      </w:r>
      <w:r w:rsidR="002C7E80" w:rsidRPr="002C7E80">
        <w:rPr>
          <w:rStyle w:val="label1"/>
          <w:b w:val="0"/>
          <w:i/>
          <w:iCs/>
          <w:color w:val="000000"/>
          <w:sz w:val="26"/>
          <w:szCs w:val="26"/>
        </w:rPr>
        <w:t>T</w:t>
      </w:r>
      <w:r w:rsidRPr="002C7E80">
        <w:rPr>
          <w:rStyle w:val="label1"/>
          <w:b w:val="0"/>
          <w:i/>
          <w:iCs/>
          <w:color w:val="000000"/>
          <w:sz w:val="26"/>
          <w:szCs w:val="26"/>
        </w:rPr>
        <w:t>exts</w:t>
      </w:r>
      <w:r w:rsidRPr="00FB7B9B">
        <w:rPr>
          <w:rStyle w:val="label1"/>
          <w:b w:val="0"/>
          <w:color w:val="000000"/>
          <w:sz w:val="26"/>
          <w:szCs w:val="26"/>
        </w:rPr>
        <w:t xml:space="preserve">, and it’s </w:t>
      </w:r>
      <w:r w:rsidR="00F21D98" w:rsidRPr="00FB7B9B">
        <w:rPr>
          <w:rStyle w:val="label1"/>
          <w:b w:val="0"/>
          <w:color w:val="000000"/>
          <w:sz w:val="26"/>
          <w:szCs w:val="26"/>
        </w:rPr>
        <w:t>abbreviated</w:t>
      </w:r>
      <w:r w:rsidRPr="00FB7B9B">
        <w:rPr>
          <w:rStyle w:val="label1"/>
          <w:b w:val="0"/>
          <w:color w:val="000000"/>
          <w:sz w:val="26"/>
          <w:szCs w:val="26"/>
        </w:rPr>
        <w:t xml:space="preserve"> </w:t>
      </w:r>
      <w:r w:rsidRPr="002C7E80">
        <w:rPr>
          <w:rStyle w:val="label1"/>
          <w:b w:val="0"/>
          <w:i/>
          <w:iCs/>
          <w:color w:val="000000"/>
          <w:sz w:val="26"/>
          <w:szCs w:val="26"/>
        </w:rPr>
        <w:t>AOTP</w:t>
      </w:r>
      <w:r w:rsidRPr="00FB7B9B">
        <w:rPr>
          <w:rStyle w:val="label1"/>
          <w:b w:val="0"/>
          <w:color w:val="000000"/>
          <w:sz w:val="26"/>
          <w:szCs w:val="26"/>
        </w:rPr>
        <w:t xml:space="preserve">, which </w:t>
      </w:r>
      <w:r w:rsidR="006C28E2" w:rsidRPr="00FB7B9B">
        <w:rPr>
          <w:rStyle w:val="label1"/>
          <w:b w:val="0"/>
          <w:color w:val="000000"/>
          <w:sz w:val="26"/>
          <w:szCs w:val="26"/>
        </w:rPr>
        <w:t>is</w:t>
      </w:r>
      <w:r w:rsidRPr="00FB7B9B">
        <w:rPr>
          <w:rStyle w:val="label1"/>
          <w:b w:val="0"/>
          <w:color w:val="000000"/>
          <w:sz w:val="26"/>
          <w:szCs w:val="26"/>
        </w:rPr>
        <w:t xml:space="preserve"> </w:t>
      </w:r>
      <w:r w:rsidRPr="002C7E80">
        <w:rPr>
          <w:rStyle w:val="label1"/>
          <w:b w:val="0"/>
          <w:i/>
          <w:iCs/>
          <w:color w:val="000000"/>
          <w:sz w:val="26"/>
          <w:szCs w:val="26"/>
        </w:rPr>
        <w:t xml:space="preserve">Ancient </w:t>
      </w:r>
      <w:r w:rsidR="002C7E80" w:rsidRPr="002C7E80">
        <w:rPr>
          <w:rStyle w:val="label1"/>
          <w:b w:val="0"/>
          <w:i/>
          <w:iCs/>
          <w:color w:val="000000"/>
          <w:sz w:val="26"/>
          <w:szCs w:val="26"/>
        </w:rPr>
        <w:t>O</w:t>
      </w:r>
      <w:r w:rsidRPr="002C7E80">
        <w:rPr>
          <w:rStyle w:val="label1"/>
          <w:b w:val="0"/>
          <w:i/>
          <w:iCs/>
          <w:color w:val="000000"/>
          <w:sz w:val="26"/>
          <w:szCs w:val="26"/>
        </w:rPr>
        <w:t xml:space="preserve">riental </w:t>
      </w:r>
      <w:r w:rsidR="002C7E80" w:rsidRPr="002C7E80">
        <w:rPr>
          <w:rStyle w:val="label1"/>
          <w:b w:val="0"/>
          <w:i/>
          <w:iCs/>
          <w:color w:val="000000"/>
          <w:sz w:val="26"/>
          <w:szCs w:val="26"/>
        </w:rPr>
        <w:t>T</w:t>
      </w:r>
      <w:r w:rsidRPr="002C7E80">
        <w:rPr>
          <w:rStyle w:val="label1"/>
          <w:b w:val="0"/>
          <w:i/>
          <w:iCs/>
          <w:color w:val="000000"/>
          <w:sz w:val="26"/>
          <w:szCs w:val="26"/>
        </w:rPr>
        <w:t xml:space="preserve">exts and </w:t>
      </w:r>
      <w:r w:rsidR="002C7E80" w:rsidRPr="002C7E80">
        <w:rPr>
          <w:rStyle w:val="label1"/>
          <w:b w:val="0"/>
          <w:i/>
          <w:iCs/>
          <w:color w:val="000000"/>
          <w:sz w:val="26"/>
          <w:szCs w:val="26"/>
        </w:rPr>
        <w:t>P</w:t>
      </w:r>
      <w:r w:rsidRPr="002C7E80">
        <w:rPr>
          <w:rStyle w:val="label1"/>
          <w:b w:val="0"/>
          <w:i/>
          <w:iCs/>
          <w:color w:val="000000"/>
          <w:sz w:val="26"/>
          <w:szCs w:val="26"/>
        </w:rPr>
        <w:t>ictures</w:t>
      </w:r>
      <w:r w:rsidRPr="00FB7B9B">
        <w:rPr>
          <w:rStyle w:val="label1"/>
          <w:b w:val="0"/>
          <w:color w:val="000000"/>
          <w:sz w:val="26"/>
          <w:szCs w:val="26"/>
        </w:rPr>
        <w:t xml:space="preserve">, that’s the </w:t>
      </w:r>
      <w:r w:rsidRPr="002C7E80">
        <w:rPr>
          <w:rStyle w:val="label1"/>
          <w:b w:val="0"/>
          <w:i/>
          <w:iCs/>
          <w:color w:val="000000"/>
          <w:sz w:val="26"/>
          <w:szCs w:val="26"/>
        </w:rPr>
        <w:t>AOTP</w:t>
      </w:r>
      <w:r w:rsidR="00F21D98" w:rsidRPr="00FB7B9B">
        <w:rPr>
          <w:rStyle w:val="label1"/>
          <w:b w:val="0"/>
          <w:color w:val="000000"/>
          <w:sz w:val="26"/>
          <w:szCs w:val="26"/>
        </w:rPr>
        <w:t xml:space="preserve">.   </w:t>
      </w:r>
      <w:r w:rsidR="00E50BBC">
        <w:rPr>
          <w:rStyle w:val="label1"/>
          <w:b w:val="0"/>
          <w:color w:val="000000"/>
          <w:sz w:val="26"/>
          <w:szCs w:val="26"/>
        </w:rPr>
        <w:t>I</w:t>
      </w:r>
      <w:r w:rsidR="00F21D98" w:rsidRPr="00FB7B9B">
        <w:rPr>
          <w:rStyle w:val="label1"/>
          <w:b w:val="0"/>
          <w:color w:val="000000"/>
          <w:sz w:val="26"/>
          <w:szCs w:val="26"/>
        </w:rPr>
        <w:t xml:space="preserve">t’s the standard </w:t>
      </w:r>
      <w:r w:rsidR="004E1585" w:rsidRPr="00FB7B9B">
        <w:rPr>
          <w:rStyle w:val="label1"/>
          <w:b w:val="0"/>
          <w:color w:val="000000"/>
          <w:sz w:val="26"/>
          <w:szCs w:val="26"/>
        </w:rPr>
        <w:t>German</w:t>
      </w:r>
      <w:r w:rsidR="00F21D98" w:rsidRPr="00FB7B9B">
        <w:rPr>
          <w:rStyle w:val="label1"/>
          <w:b w:val="0"/>
          <w:color w:val="000000"/>
          <w:sz w:val="26"/>
          <w:szCs w:val="26"/>
        </w:rPr>
        <w:t xml:space="preserve"> translation of the </w:t>
      </w:r>
      <w:r w:rsidR="006C28E2" w:rsidRPr="00FB7B9B">
        <w:rPr>
          <w:rStyle w:val="label1"/>
          <w:b w:val="0"/>
          <w:color w:val="000000"/>
          <w:sz w:val="26"/>
          <w:szCs w:val="26"/>
        </w:rPr>
        <w:t>text;</w:t>
      </w:r>
      <w:r w:rsidR="00F21D98" w:rsidRPr="00FB7B9B">
        <w:rPr>
          <w:rStyle w:val="label1"/>
          <w:b w:val="0"/>
          <w:color w:val="000000"/>
          <w:sz w:val="26"/>
          <w:szCs w:val="26"/>
        </w:rPr>
        <w:t xml:space="preserve"> it</w:t>
      </w:r>
      <w:r w:rsidR="006C28E2" w:rsidRPr="00FB7B9B">
        <w:rPr>
          <w:rStyle w:val="label1"/>
          <w:b w:val="0"/>
          <w:color w:val="000000"/>
          <w:sz w:val="26"/>
          <w:szCs w:val="26"/>
        </w:rPr>
        <w:t>’</w:t>
      </w:r>
      <w:r w:rsidR="00F21D98" w:rsidRPr="00FB7B9B">
        <w:rPr>
          <w:rStyle w:val="label1"/>
          <w:b w:val="0"/>
          <w:color w:val="000000"/>
          <w:sz w:val="26"/>
          <w:szCs w:val="26"/>
        </w:rPr>
        <w:t>s by a man named Ranke. The translation that you</w:t>
      </w:r>
      <w:r w:rsidR="004E1585" w:rsidRPr="00FB7B9B">
        <w:rPr>
          <w:rStyle w:val="label1"/>
          <w:b w:val="0"/>
          <w:color w:val="000000"/>
          <w:sz w:val="26"/>
          <w:szCs w:val="26"/>
        </w:rPr>
        <w:t>’</w:t>
      </w:r>
      <w:r w:rsidR="00F21D98" w:rsidRPr="00FB7B9B">
        <w:rPr>
          <w:rStyle w:val="label1"/>
          <w:b w:val="0"/>
          <w:color w:val="000000"/>
          <w:sz w:val="26"/>
          <w:szCs w:val="26"/>
        </w:rPr>
        <w:t xml:space="preserve">re </w:t>
      </w:r>
      <w:r w:rsidR="00F21D98" w:rsidRPr="00FB7B9B">
        <w:rPr>
          <w:rStyle w:val="label1"/>
          <w:b w:val="0"/>
          <w:color w:val="000000"/>
          <w:sz w:val="26"/>
          <w:szCs w:val="26"/>
        </w:rPr>
        <w:lastRenderedPageBreak/>
        <w:t xml:space="preserve">looking at is </w:t>
      </w:r>
      <w:r w:rsidR="002C7E80">
        <w:rPr>
          <w:rStyle w:val="label1"/>
          <w:b w:val="0"/>
          <w:color w:val="000000"/>
          <w:sz w:val="26"/>
          <w:szCs w:val="26"/>
        </w:rPr>
        <w:t>Pritchard’s</w:t>
      </w:r>
      <w:r w:rsidR="00F21D98" w:rsidRPr="00FB7B9B">
        <w:rPr>
          <w:rStyle w:val="label1"/>
          <w:b w:val="0"/>
          <w:color w:val="000000"/>
          <w:sz w:val="26"/>
          <w:szCs w:val="26"/>
        </w:rPr>
        <w:t xml:space="preserve"> by </w:t>
      </w:r>
      <w:r w:rsidR="00F21D98" w:rsidRPr="002C7E80">
        <w:rPr>
          <w:rStyle w:val="label1"/>
          <w:b w:val="0"/>
          <w:i/>
          <w:iCs/>
          <w:color w:val="000000"/>
          <w:sz w:val="26"/>
          <w:szCs w:val="26"/>
        </w:rPr>
        <w:t xml:space="preserve">Ancient Near Eastern </w:t>
      </w:r>
      <w:r w:rsidR="002C7E80" w:rsidRPr="002C7E80">
        <w:rPr>
          <w:rStyle w:val="label1"/>
          <w:b w:val="0"/>
          <w:i/>
          <w:iCs/>
          <w:color w:val="000000"/>
          <w:sz w:val="26"/>
          <w:szCs w:val="26"/>
        </w:rPr>
        <w:t>T</w:t>
      </w:r>
      <w:r w:rsidR="00F21D98" w:rsidRPr="002C7E80">
        <w:rPr>
          <w:rStyle w:val="label1"/>
          <w:b w:val="0"/>
          <w:i/>
          <w:iCs/>
          <w:color w:val="000000"/>
          <w:sz w:val="26"/>
          <w:szCs w:val="26"/>
        </w:rPr>
        <w:t>exts</w:t>
      </w:r>
      <w:r w:rsidR="002C7E80">
        <w:rPr>
          <w:rStyle w:val="label1"/>
          <w:b w:val="0"/>
          <w:i/>
          <w:iCs/>
          <w:color w:val="000000"/>
          <w:sz w:val="26"/>
          <w:szCs w:val="26"/>
        </w:rPr>
        <w:t xml:space="preserve"> (ANET)</w:t>
      </w:r>
      <w:r w:rsidR="00F21D98" w:rsidRPr="00FB7B9B">
        <w:rPr>
          <w:rStyle w:val="label1"/>
          <w:b w:val="0"/>
          <w:color w:val="000000"/>
          <w:sz w:val="26"/>
          <w:szCs w:val="26"/>
        </w:rPr>
        <w:t xml:space="preserve"> with translations by </w:t>
      </w:r>
      <w:r w:rsidR="006C28E2" w:rsidRPr="00FB7B9B">
        <w:rPr>
          <w:rStyle w:val="label1"/>
          <w:b w:val="0"/>
          <w:color w:val="000000"/>
          <w:sz w:val="26"/>
          <w:szCs w:val="26"/>
        </w:rPr>
        <w:t>a</w:t>
      </w:r>
      <w:r w:rsidR="002C7E80">
        <w:rPr>
          <w:rStyle w:val="label1"/>
          <w:b w:val="0"/>
          <w:color w:val="000000"/>
          <w:sz w:val="26"/>
          <w:szCs w:val="26"/>
        </w:rPr>
        <w:t xml:space="preserve">n Egyptologist </w:t>
      </w:r>
      <w:r w:rsidR="00F21D98" w:rsidRPr="00FB7B9B">
        <w:rPr>
          <w:rStyle w:val="label1"/>
          <w:b w:val="0"/>
          <w:color w:val="000000"/>
          <w:sz w:val="26"/>
          <w:szCs w:val="26"/>
        </w:rPr>
        <w:t xml:space="preserve">by the name of </w:t>
      </w:r>
      <w:r w:rsidR="00E50BBC">
        <w:rPr>
          <w:rStyle w:val="label1"/>
          <w:b w:val="0"/>
          <w:color w:val="000000"/>
          <w:sz w:val="26"/>
          <w:szCs w:val="26"/>
        </w:rPr>
        <w:t xml:space="preserve">John </w:t>
      </w:r>
      <w:r w:rsidR="006C28E2" w:rsidRPr="00FB7B9B">
        <w:rPr>
          <w:rStyle w:val="label1"/>
          <w:b w:val="0"/>
          <w:color w:val="000000"/>
          <w:sz w:val="26"/>
          <w:szCs w:val="26"/>
        </w:rPr>
        <w:t>Wilson</w:t>
      </w:r>
      <w:r w:rsidR="00F21D98" w:rsidRPr="00FB7B9B">
        <w:rPr>
          <w:rStyle w:val="label1"/>
          <w:b w:val="0"/>
          <w:color w:val="000000"/>
          <w:sz w:val="26"/>
          <w:szCs w:val="26"/>
        </w:rPr>
        <w:t>,</w:t>
      </w:r>
      <w:r w:rsidR="006C28E2" w:rsidRPr="00FB7B9B">
        <w:rPr>
          <w:rStyle w:val="label1"/>
          <w:b w:val="0"/>
          <w:color w:val="000000"/>
          <w:sz w:val="26"/>
          <w:szCs w:val="26"/>
        </w:rPr>
        <w:t xml:space="preserve"> </w:t>
      </w:r>
      <w:r w:rsidR="00727B37">
        <w:rPr>
          <w:rStyle w:val="label1"/>
          <w:b w:val="0"/>
          <w:color w:val="000000"/>
          <w:sz w:val="26"/>
          <w:szCs w:val="26"/>
        </w:rPr>
        <w:t>whose name i</w:t>
      </w:r>
      <w:r w:rsidR="00F21D98" w:rsidRPr="00FB7B9B">
        <w:rPr>
          <w:rStyle w:val="label1"/>
          <w:b w:val="0"/>
          <w:color w:val="000000"/>
          <w:sz w:val="26"/>
          <w:szCs w:val="26"/>
        </w:rPr>
        <w:t>s there a</w:t>
      </w:r>
      <w:r w:rsidR="00727B37">
        <w:rPr>
          <w:rStyle w:val="label1"/>
          <w:b w:val="0"/>
          <w:color w:val="000000"/>
          <w:sz w:val="26"/>
          <w:szCs w:val="26"/>
        </w:rPr>
        <w:t>t</w:t>
      </w:r>
      <w:r w:rsidR="00F21D98" w:rsidRPr="00FB7B9B">
        <w:rPr>
          <w:rStyle w:val="label1"/>
          <w:b w:val="0"/>
          <w:color w:val="000000"/>
          <w:sz w:val="26"/>
          <w:szCs w:val="26"/>
        </w:rPr>
        <w:t xml:space="preserve"> the beginning. There is a third translation in English</w:t>
      </w:r>
      <w:r w:rsidR="00C8216C" w:rsidRPr="00FB7B9B">
        <w:rPr>
          <w:rStyle w:val="label1"/>
          <w:b w:val="0"/>
          <w:color w:val="000000"/>
          <w:sz w:val="26"/>
          <w:szCs w:val="26"/>
        </w:rPr>
        <w:t xml:space="preserve"> i</w:t>
      </w:r>
      <w:r w:rsidR="006F39B8">
        <w:rPr>
          <w:rStyle w:val="label1"/>
          <w:b w:val="0"/>
          <w:color w:val="000000"/>
          <w:sz w:val="26"/>
          <w:szCs w:val="26"/>
        </w:rPr>
        <w:t>n</w:t>
      </w:r>
      <w:r w:rsidR="006C28E2" w:rsidRPr="00FB7B9B">
        <w:rPr>
          <w:rStyle w:val="label1"/>
          <w:b w:val="0"/>
          <w:color w:val="000000"/>
          <w:sz w:val="26"/>
          <w:szCs w:val="26"/>
        </w:rPr>
        <w:t xml:space="preserve"> a volume called </w:t>
      </w:r>
      <w:r w:rsidR="006C28E2" w:rsidRPr="002C7E80">
        <w:rPr>
          <w:rStyle w:val="label1"/>
          <w:b w:val="0"/>
          <w:i/>
          <w:iCs/>
          <w:color w:val="000000"/>
          <w:sz w:val="26"/>
          <w:szCs w:val="26"/>
        </w:rPr>
        <w:t>Context of Scripture</w:t>
      </w:r>
      <w:r w:rsidR="00E63372" w:rsidRPr="00FB7B9B">
        <w:rPr>
          <w:rStyle w:val="label1"/>
          <w:b w:val="0"/>
          <w:color w:val="000000"/>
          <w:sz w:val="26"/>
          <w:szCs w:val="26"/>
        </w:rPr>
        <w:t>.</w:t>
      </w:r>
      <w:r w:rsidR="00F21D98" w:rsidRPr="00FB7B9B">
        <w:rPr>
          <w:rStyle w:val="label1"/>
          <w:b w:val="0"/>
          <w:color w:val="000000"/>
          <w:sz w:val="26"/>
          <w:szCs w:val="26"/>
        </w:rPr>
        <w:t xml:space="preserve"> </w:t>
      </w:r>
      <w:r w:rsidR="00C8216C" w:rsidRPr="00FB7B9B">
        <w:rPr>
          <w:rStyle w:val="label1"/>
          <w:b w:val="0"/>
          <w:color w:val="000000"/>
          <w:sz w:val="26"/>
          <w:szCs w:val="26"/>
        </w:rPr>
        <w:t xml:space="preserve">Which is a </w:t>
      </w:r>
      <w:r w:rsidR="00727B37">
        <w:rPr>
          <w:rStyle w:val="label1"/>
          <w:b w:val="0"/>
          <w:color w:val="000000"/>
          <w:sz w:val="26"/>
          <w:szCs w:val="26"/>
        </w:rPr>
        <w:t>three</w:t>
      </w:r>
      <w:r w:rsidR="00727B37" w:rsidRPr="00FB7B9B">
        <w:rPr>
          <w:rStyle w:val="label1"/>
          <w:b w:val="0"/>
          <w:color w:val="000000"/>
          <w:sz w:val="26"/>
          <w:szCs w:val="26"/>
        </w:rPr>
        <w:t>-volume</w:t>
      </w:r>
      <w:r w:rsidR="00C8216C" w:rsidRPr="00FB7B9B">
        <w:rPr>
          <w:rStyle w:val="label1"/>
          <w:b w:val="0"/>
          <w:color w:val="000000"/>
          <w:sz w:val="26"/>
          <w:szCs w:val="26"/>
        </w:rPr>
        <w:t xml:space="preserve"> collection</w:t>
      </w:r>
      <w:r w:rsidR="00F85081" w:rsidRPr="00FB7B9B">
        <w:rPr>
          <w:rStyle w:val="label1"/>
          <w:b w:val="0"/>
          <w:color w:val="000000"/>
          <w:sz w:val="26"/>
          <w:szCs w:val="26"/>
        </w:rPr>
        <w:t xml:space="preserve"> of ancient </w:t>
      </w:r>
      <w:r w:rsidR="002C7E80">
        <w:rPr>
          <w:rStyle w:val="label1"/>
          <w:b w:val="0"/>
          <w:color w:val="000000"/>
          <w:sz w:val="26"/>
          <w:szCs w:val="26"/>
        </w:rPr>
        <w:t>N</w:t>
      </w:r>
      <w:r w:rsidR="00F85081" w:rsidRPr="00FB7B9B">
        <w:rPr>
          <w:rStyle w:val="label1"/>
          <w:b w:val="0"/>
          <w:color w:val="000000"/>
          <w:sz w:val="26"/>
          <w:szCs w:val="26"/>
        </w:rPr>
        <w:t xml:space="preserve">ear </w:t>
      </w:r>
      <w:r w:rsidR="002C7E80">
        <w:rPr>
          <w:rStyle w:val="label1"/>
          <w:b w:val="0"/>
          <w:color w:val="000000"/>
          <w:sz w:val="26"/>
          <w:szCs w:val="26"/>
        </w:rPr>
        <w:t>E</w:t>
      </w:r>
      <w:r w:rsidR="00F85081" w:rsidRPr="00FB7B9B">
        <w:rPr>
          <w:rStyle w:val="label1"/>
          <w:b w:val="0"/>
          <w:color w:val="000000"/>
          <w:sz w:val="26"/>
          <w:szCs w:val="26"/>
        </w:rPr>
        <w:t>astern texts, published in 1997, which is really i</w:t>
      </w:r>
      <w:r w:rsidR="00C8216C" w:rsidRPr="00FB7B9B">
        <w:rPr>
          <w:rStyle w:val="label1"/>
          <w:b w:val="0"/>
          <w:color w:val="000000"/>
          <w:sz w:val="26"/>
          <w:szCs w:val="26"/>
        </w:rPr>
        <w:t xml:space="preserve">ntended to be </w:t>
      </w:r>
      <w:r w:rsidR="00E50BBC">
        <w:rPr>
          <w:rStyle w:val="label1"/>
          <w:b w:val="0"/>
          <w:color w:val="000000"/>
          <w:sz w:val="26"/>
          <w:szCs w:val="26"/>
        </w:rPr>
        <w:t>a</w:t>
      </w:r>
      <w:r w:rsidR="00C8216C" w:rsidRPr="00FB7B9B">
        <w:rPr>
          <w:rStyle w:val="label1"/>
          <w:b w:val="0"/>
          <w:color w:val="000000"/>
          <w:sz w:val="26"/>
          <w:szCs w:val="26"/>
        </w:rPr>
        <w:t xml:space="preserve"> collection of </w:t>
      </w:r>
      <w:r w:rsidR="00E50BBC">
        <w:rPr>
          <w:rStyle w:val="label1"/>
          <w:b w:val="0"/>
          <w:color w:val="000000"/>
          <w:sz w:val="26"/>
          <w:szCs w:val="26"/>
        </w:rPr>
        <w:t xml:space="preserve">ancient </w:t>
      </w:r>
      <w:r w:rsidR="00C8216C" w:rsidRPr="00FB7B9B">
        <w:rPr>
          <w:rStyle w:val="label1"/>
          <w:b w:val="0"/>
          <w:color w:val="000000"/>
          <w:sz w:val="26"/>
          <w:szCs w:val="26"/>
        </w:rPr>
        <w:t xml:space="preserve">texts </w:t>
      </w:r>
      <w:r w:rsidR="00F85081" w:rsidRPr="00FB7B9B">
        <w:rPr>
          <w:rStyle w:val="label1"/>
          <w:b w:val="0"/>
          <w:color w:val="000000"/>
          <w:sz w:val="26"/>
          <w:szCs w:val="26"/>
        </w:rPr>
        <w:t>for</w:t>
      </w:r>
      <w:r w:rsidR="00C8216C" w:rsidRPr="00FB7B9B">
        <w:rPr>
          <w:rStyle w:val="label1"/>
          <w:b w:val="0"/>
          <w:color w:val="000000"/>
          <w:sz w:val="26"/>
          <w:szCs w:val="26"/>
        </w:rPr>
        <w:t xml:space="preserve"> the </w:t>
      </w:r>
      <w:r w:rsidR="002C7E80" w:rsidRPr="002C7E80">
        <w:rPr>
          <w:rStyle w:val="label1"/>
          <w:b w:val="0"/>
          <w:i/>
          <w:iCs/>
          <w:color w:val="000000"/>
          <w:sz w:val="26"/>
          <w:szCs w:val="26"/>
        </w:rPr>
        <w:t>C</w:t>
      </w:r>
      <w:r w:rsidR="00C8216C" w:rsidRPr="002C7E80">
        <w:rPr>
          <w:rStyle w:val="label1"/>
          <w:b w:val="0"/>
          <w:i/>
          <w:iCs/>
          <w:color w:val="000000"/>
          <w:sz w:val="26"/>
          <w:szCs w:val="26"/>
        </w:rPr>
        <w:t xml:space="preserve">ontext of </w:t>
      </w:r>
      <w:r w:rsidR="002C7E80" w:rsidRPr="002C7E80">
        <w:rPr>
          <w:rStyle w:val="label1"/>
          <w:b w:val="0"/>
          <w:i/>
          <w:iCs/>
          <w:color w:val="000000"/>
          <w:sz w:val="26"/>
          <w:szCs w:val="26"/>
        </w:rPr>
        <w:t>S</w:t>
      </w:r>
      <w:r w:rsidR="00C8216C" w:rsidRPr="002C7E80">
        <w:rPr>
          <w:rStyle w:val="label1"/>
          <w:b w:val="0"/>
          <w:i/>
          <w:iCs/>
          <w:color w:val="000000"/>
          <w:sz w:val="26"/>
          <w:szCs w:val="26"/>
        </w:rPr>
        <w:t>cripture</w:t>
      </w:r>
      <w:r w:rsidR="00C8216C" w:rsidRPr="00FB7B9B">
        <w:rPr>
          <w:rStyle w:val="label1"/>
          <w:b w:val="0"/>
          <w:color w:val="000000"/>
          <w:sz w:val="26"/>
          <w:szCs w:val="26"/>
        </w:rPr>
        <w:t>. It’s intended to be a</w:t>
      </w:r>
      <w:r w:rsidR="00E50BBC">
        <w:rPr>
          <w:rStyle w:val="label1"/>
          <w:b w:val="0"/>
          <w:color w:val="000000"/>
          <w:sz w:val="26"/>
          <w:szCs w:val="26"/>
        </w:rPr>
        <w:t>n</w:t>
      </w:r>
      <w:r w:rsidR="00C8216C" w:rsidRPr="00FB7B9B">
        <w:rPr>
          <w:rStyle w:val="label1"/>
          <w:b w:val="0"/>
          <w:color w:val="000000"/>
          <w:sz w:val="26"/>
          <w:szCs w:val="26"/>
        </w:rPr>
        <w:t xml:space="preserve"> updating of </w:t>
      </w:r>
      <w:r w:rsidR="00E50BBC">
        <w:rPr>
          <w:rStyle w:val="label1"/>
          <w:b w:val="0"/>
          <w:color w:val="000000"/>
          <w:sz w:val="26"/>
          <w:szCs w:val="26"/>
        </w:rPr>
        <w:t xml:space="preserve">Pritchard’s </w:t>
      </w:r>
      <w:r w:rsidR="00C8216C" w:rsidRPr="00E50BBC">
        <w:rPr>
          <w:rStyle w:val="label1"/>
          <w:b w:val="0"/>
          <w:i/>
          <w:iCs/>
          <w:color w:val="000000"/>
          <w:sz w:val="26"/>
          <w:szCs w:val="26"/>
        </w:rPr>
        <w:t xml:space="preserve">Ancient Near Eastern </w:t>
      </w:r>
      <w:r w:rsidR="00E50BBC">
        <w:rPr>
          <w:rStyle w:val="label1"/>
          <w:b w:val="0"/>
          <w:i/>
          <w:iCs/>
          <w:color w:val="000000"/>
          <w:sz w:val="26"/>
          <w:szCs w:val="26"/>
        </w:rPr>
        <w:t>T</w:t>
      </w:r>
      <w:r w:rsidR="00C8216C" w:rsidRPr="00E50BBC">
        <w:rPr>
          <w:rStyle w:val="label1"/>
          <w:b w:val="0"/>
          <w:i/>
          <w:iCs/>
          <w:color w:val="000000"/>
          <w:sz w:val="26"/>
          <w:szCs w:val="26"/>
        </w:rPr>
        <w:t>exts</w:t>
      </w:r>
      <w:r w:rsidR="00727B37">
        <w:rPr>
          <w:rStyle w:val="label1"/>
          <w:b w:val="0"/>
          <w:color w:val="000000"/>
          <w:sz w:val="26"/>
          <w:szCs w:val="26"/>
        </w:rPr>
        <w:t>.</w:t>
      </w:r>
      <w:r w:rsidR="00C8216C" w:rsidRPr="00FB7B9B">
        <w:rPr>
          <w:rStyle w:val="label1"/>
          <w:b w:val="0"/>
          <w:color w:val="000000"/>
          <w:sz w:val="26"/>
          <w:szCs w:val="26"/>
        </w:rPr>
        <w:t xml:space="preserve"> </w:t>
      </w:r>
      <w:r w:rsidR="00727B37" w:rsidRPr="00FB7B9B">
        <w:rPr>
          <w:rStyle w:val="label1"/>
          <w:b w:val="0"/>
          <w:color w:val="000000"/>
          <w:sz w:val="26"/>
          <w:szCs w:val="26"/>
        </w:rPr>
        <w:t>In</w:t>
      </w:r>
      <w:r w:rsidR="00C8216C" w:rsidRPr="00FB7B9B">
        <w:rPr>
          <w:rStyle w:val="label1"/>
          <w:b w:val="0"/>
          <w:color w:val="000000"/>
          <w:sz w:val="26"/>
          <w:szCs w:val="26"/>
        </w:rPr>
        <w:t xml:space="preserve"> other words</w:t>
      </w:r>
      <w:r w:rsidR="00F85081" w:rsidRPr="00FB7B9B">
        <w:rPr>
          <w:rStyle w:val="label1"/>
          <w:b w:val="0"/>
          <w:color w:val="000000"/>
          <w:sz w:val="26"/>
          <w:szCs w:val="26"/>
        </w:rPr>
        <w:t>,</w:t>
      </w:r>
      <w:r w:rsidR="00C8216C" w:rsidRPr="00FB7B9B">
        <w:rPr>
          <w:rStyle w:val="label1"/>
          <w:b w:val="0"/>
          <w:color w:val="000000"/>
          <w:sz w:val="26"/>
          <w:szCs w:val="26"/>
        </w:rPr>
        <w:t xml:space="preserve"> this is</w:t>
      </w:r>
      <w:r w:rsidR="00F85081" w:rsidRPr="00FB7B9B">
        <w:rPr>
          <w:rStyle w:val="label1"/>
          <w:b w:val="0"/>
          <w:color w:val="000000"/>
          <w:sz w:val="26"/>
          <w:szCs w:val="26"/>
        </w:rPr>
        <w:t xml:space="preserve"> a new published collection of ancient near eastern</w:t>
      </w:r>
      <w:r w:rsidR="00C8216C" w:rsidRPr="00FB7B9B">
        <w:rPr>
          <w:rStyle w:val="label1"/>
          <w:b w:val="0"/>
          <w:color w:val="000000"/>
          <w:sz w:val="26"/>
          <w:szCs w:val="26"/>
        </w:rPr>
        <w:t xml:space="preserve"> texts, </w:t>
      </w:r>
      <w:r w:rsidR="00E50BBC">
        <w:rPr>
          <w:rStyle w:val="label1"/>
          <w:b w:val="0"/>
          <w:color w:val="000000"/>
          <w:sz w:val="26"/>
          <w:szCs w:val="26"/>
        </w:rPr>
        <w:t xml:space="preserve">with </w:t>
      </w:r>
      <w:r w:rsidR="00C8216C" w:rsidRPr="00FB7B9B">
        <w:rPr>
          <w:rStyle w:val="label1"/>
          <w:b w:val="0"/>
          <w:color w:val="000000"/>
          <w:sz w:val="26"/>
          <w:szCs w:val="26"/>
        </w:rPr>
        <w:t xml:space="preserve">new translations of all those texts. </w:t>
      </w:r>
      <w:r w:rsidR="00F85081" w:rsidRPr="00E50BBC">
        <w:rPr>
          <w:rStyle w:val="label1"/>
          <w:b w:val="0"/>
          <w:i/>
          <w:iCs/>
          <w:color w:val="000000"/>
          <w:sz w:val="26"/>
          <w:szCs w:val="26"/>
        </w:rPr>
        <w:t xml:space="preserve">Ancient </w:t>
      </w:r>
      <w:r w:rsidR="00E50BBC" w:rsidRPr="00E50BBC">
        <w:rPr>
          <w:rStyle w:val="label1"/>
          <w:b w:val="0"/>
          <w:i/>
          <w:iCs/>
          <w:color w:val="000000"/>
          <w:sz w:val="26"/>
          <w:szCs w:val="26"/>
        </w:rPr>
        <w:t>N</w:t>
      </w:r>
      <w:r w:rsidR="00F85081" w:rsidRPr="00E50BBC">
        <w:rPr>
          <w:rStyle w:val="label1"/>
          <w:b w:val="0"/>
          <w:i/>
          <w:iCs/>
          <w:color w:val="000000"/>
          <w:sz w:val="26"/>
          <w:szCs w:val="26"/>
        </w:rPr>
        <w:t xml:space="preserve">ear </w:t>
      </w:r>
      <w:r w:rsidR="00E50BBC" w:rsidRPr="00E50BBC">
        <w:rPr>
          <w:rStyle w:val="label1"/>
          <w:b w:val="0"/>
          <w:i/>
          <w:iCs/>
          <w:color w:val="000000"/>
          <w:sz w:val="26"/>
          <w:szCs w:val="26"/>
        </w:rPr>
        <w:t>E</w:t>
      </w:r>
      <w:r w:rsidR="00F85081" w:rsidRPr="00E50BBC">
        <w:rPr>
          <w:rStyle w:val="label1"/>
          <w:b w:val="0"/>
          <w:i/>
          <w:iCs/>
          <w:color w:val="000000"/>
          <w:sz w:val="26"/>
          <w:szCs w:val="26"/>
        </w:rPr>
        <w:t xml:space="preserve">astern </w:t>
      </w:r>
      <w:r w:rsidR="00E50BBC" w:rsidRPr="00E50BBC">
        <w:rPr>
          <w:rStyle w:val="label1"/>
          <w:b w:val="0"/>
          <w:i/>
          <w:iCs/>
          <w:color w:val="000000"/>
          <w:sz w:val="26"/>
          <w:szCs w:val="26"/>
        </w:rPr>
        <w:t>T</w:t>
      </w:r>
      <w:r w:rsidR="00C8216C" w:rsidRPr="00E50BBC">
        <w:rPr>
          <w:rStyle w:val="label1"/>
          <w:b w:val="0"/>
          <w:i/>
          <w:iCs/>
          <w:color w:val="000000"/>
          <w:sz w:val="26"/>
          <w:szCs w:val="26"/>
        </w:rPr>
        <w:t>exts</w:t>
      </w:r>
      <w:r w:rsidR="00C8216C" w:rsidRPr="00FB7B9B">
        <w:rPr>
          <w:rStyle w:val="label1"/>
          <w:b w:val="0"/>
          <w:color w:val="000000"/>
          <w:sz w:val="26"/>
          <w:szCs w:val="26"/>
        </w:rPr>
        <w:t xml:space="preserve"> was published in </w:t>
      </w:r>
      <w:r w:rsidR="006F39B8">
        <w:rPr>
          <w:rStyle w:val="label1"/>
          <w:b w:val="0"/>
          <w:color w:val="000000"/>
          <w:sz w:val="26"/>
          <w:szCs w:val="26"/>
        </w:rPr>
        <w:t xml:space="preserve">the </w:t>
      </w:r>
      <w:r w:rsidR="00C8216C" w:rsidRPr="00FB7B9B">
        <w:rPr>
          <w:rStyle w:val="label1"/>
          <w:b w:val="0"/>
          <w:color w:val="000000"/>
          <w:sz w:val="26"/>
          <w:szCs w:val="26"/>
        </w:rPr>
        <w:t>195</w:t>
      </w:r>
      <w:r w:rsidR="002C7E80">
        <w:rPr>
          <w:rStyle w:val="label1"/>
          <w:b w:val="0"/>
          <w:color w:val="000000"/>
          <w:sz w:val="26"/>
          <w:szCs w:val="26"/>
        </w:rPr>
        <w:t>0</w:t>
      </w:r>
      <w:r w:rsidR="00293257" w:rsidRPr="00FB7B9B">
        <w:rPr>
          <w:rStyle w:val="label1"/>
          <w:b w:val="0"/>
          <w:color w:val="000000"/>
          <w:sz w:val="26"/>
          <w:szCs w:val="26"/>
        </w:rPr>
        <w:t>’s I believe</w:t>
      </w:r>
      <w:r w:rsidR="00C8216C" w:rsidRPr="00FB7B9B">
        <w:rPr>
          <w:rStyle w:val="label1"/>
          <w:b w:val="0"/>
          <w:color w:val="000000"/>
          <w:sz w:val="26"/>
          <w:szCs w:val="26"/>
        </w:rPr>
        <w:t>, you</w:t>
      </w:r>
      <w:r w:rsidR="00F85081" w:rsidRPr="00FB7B9B">
        <w:rPr>
          <w:rStyle w:val="label1"/>
          <w:b w:val="0"/>
          <w:color w:val="000000"/>
          <w:sz w:val="26"/>
          <w:szCs w:val="26"/>
        </w:rPr>
        <w:t>’</w:t>
      </w:r>
      <w:r w:rsidR="00C8216C" w:rsidRPr="00FB7B9B">
        <w:rPr>
          <w:rStyle w:val="label1"/>
          <w:b w:val="0"/>
          <w:color w:val="000000"/>
          <w:sz w:val="26"/>
          <w:szCs w:val="26"/>
        </w:rPr>
        <w:t xml:space="preserve">ll have to look on your bibliography for the date, but this is a new collection of English texts. </w:t>
      </w:r>
      <w:r w:rsidR="00293257" w:rsidRPr="00FB7B9B">
        <w:rPr>
          <w:rStyle w:val="label1"/>
          <w:b w:val="0"/>
          <w:color w:val="000000"/>
          <w:sz w:val="26"/>
          <w:szCs w:val="26"/>
        </w:rPr>
        <w:t>The translator</w:t>
      </w:r>
      <w:r w:rsidR="00C8216C" w:rsidRPr="00FB7B9B">
        <w:rPr>
          <w:rStyle w:val="label1"/>
          <w:b w:val="0"/>
          <w:color w:val="000000"/>
          <w:sz w:val="26"/>
          <w:szCs w:val="26"/>
        </w:rPr>
        <w:t xml:space="preserve"> of the </w:t>
      </w:r>
      <w:r w:rsidR="0039742C">
        <w:rPr>
          <w:rStyle w:val="label1"/>
          <w:b w:val="0"/>
          <w:color w:val="000000"/>
          <w:sz w:val="26"/>
          <w:szCs w:val="26"/>
        </w:rPr>
        <w:t>“</w:t>
      </w:r>
      <w:r w:rsidR="002C7E80">
        <w:rPr>
          <w:rStyle w:val="label1"/>
          <w:b w:val="0"/>
          <w:color w:val="000000"/>
          <w:sz w:val="26"/>
          <w:szCs w:val="26"/>
        </w:rPr>
        <w:t>A</w:t>
      </w:r>
      <w:r w:rsidR="00C8216C" w:rsidRPr="00FB7B9B">
        <w:rPr>
          <w:rStyle w:val="label1"/>
          <w:b w:val="0"/>
          <w:color w:val="000000"/>
          <w:sz w:val="26"/>
          <w:szCs w:val="26"/>
        </w:rPr>
        <w:t xml:space="preserve">dmonitions of </w:t>
      </w:r>
      <w:r w:rsidR="002C7E80">
        <w:rPr>
          <w:rStyle w:val="label1"/>
          <w:b w:val="0"/>
          <w:color w:val="000000"/>
          <w:sz w:val="26"/>
          <w:szCs w:val="26"/>
        </w:rPr>
        <w:t>Ipuwer</w:t>
      </w:r>
      <w:r w:rsidR="0039742C">
        <w:rPr>
          <w:rStyle w:val="label1"/>
          <w:b w:val="0"/>
          <w:color w:val="000000"/>
          <w:sz w:val="26"/>
          <w:szCs w:val="26"/>
        </w:rPr>
        <w:t>”</w:t>
      </w:r>
      <w:r w:rsidR="00C8216C" w:rsidRPr="00FB7B9B">
        <w:rPr>
          <w:rStyle w:val="label1"/>
          <w:b w:val="0"/>
          <w:color w:val="000000"/>
          <w:sz w:val="26"/>
          <w:szCs w:val="26"/>
        </w:rPr>
        <w:t xml:space="preserve"> in the </w:t>
      </w:r>
      <w:r w:rsidR="002C7E80" w:rsidRPr="002C7E80">
        <w:rPr>
          <w:rStyle w:val="label1"/>
          <w:b w:val="0"/>
          <w:i/>
          <w:iCs/>
          <w:color w:val="000000"/>
          <w:sz w:val="26"/>
          <w:szCs w:val="26"/>
        </w:rPr>
        <w:t>C</w:t>
      </w:r>
      <w:r w:rsidR="00C8216C" w:rsidRPr="002C7E80">
        <w:rPr>
          <w:rStyle w:val="label1"/>
          <w:b w:val="0"/>
          <w:i/>
          <w:iCs/>
          <w:color w:val="000000"/>
          <w:sz w:val="26"/>
          <w:szCs w:val="26"/>
        </w:rPr>
        <w:t xml:space="preserve">ontext of </w:t>
      </w:r>
      <w:r w:rsidR="002C7E80" w:rsidRPr="002C7E80">
        <w:rPr>
          <w:rStyle w:val="label1"/>
          <w:b w:val="0"/>
          <w:i/>
          <w:iCs/>
          <w:color w:val="000000"/>
          <w:sz w:val="26"/>
          <w:szCs w:val="26"/>
        </w:rPr>
        <w:t>S</w:t>
      </w:r>
      <w:r w:rsidR="00C8216C" w:rsidRPr="002C7E80">
        <w:rPr>
          <w:rStyle w:val="label1"/>
          <w:b w:val="0"/>
          <w:i/>
          <w:iCs/>
          <w:color w:val="000000"/>
          <w:sz w:val="26"/>
          <w:szCs w:val="26"/>
        </w:rPr>
        <w:t>cripture</w:t>
      </w:r>
      <w:r w:rsidR="00727B37">
        <w:rPr>
          <w:rStyle w:val="label1"/>
          <w:b w:val="0"/>
          <w:i/>
          <w:iCs/>
          <w:color w:val="000000"/>
          <w:sz w:val="26"/>
          <w:szCs w:val="26"/>
        </w:rPr>
        <w:t>,</w:t>
      </w:r>
      <w:r w:rsidR="00C8216C" w:rsidRPr="00FB7B9B">
        <w:rPr>
          <w:rStyle w:val="label1"/>
          <w:b w:val="0"/>
          <w:color w:val="000000"/>
          <w:sz w:val="26"/>
          <w:szCs w:val="26"/>
        </w:rPr>
        <w:t xml:space="preserve"> published by </w:t>
      </w:r>
      <w:r w:rsidR="00293257" w:rsidRPr="00FB7B9B">
        <w:rPr>
          <w:rStyle w:val="label1"/>
          <w:b w:val="0"/>
          <w:color w:val="000000"/>
          <w:sz w:val="26"/>
          <w:szCs w:val="26"/>
        </w:rPr>
        <w:t>Bri</w:t>
      </w:r>
      <w:r w:rsidR="002C7E80">
        <w:rPr>
          <w:rStyle w:val="label1"/>
          <w:b w:val="0"/>
          <w:color w:val="000000"/>
          <w:sz w:val="26"/>
          <w:szCs w:val="26"/>
        </w:rPr>
        <w:t>l</w:t>
      </w:r>
      <w:r w:rsidR="00293257" w:rsidRPr="00FB7B9B">
        <w:rPr>
          <w:rStyle w:val="label1"/>
          <w:b w:val="0"/>
          <w:color w:val="000000"/>
          <w:sz w:val="26"/>
          <w:szCs w:val="26"/>
        </w:rPr>
        <w:t>l</w:t>
      </w:r>
      <w:r w:rsidR="00727B37">
        <w:rPr>
          <w:rStyle w:val="label1"/>
          <w:b w:val="0"/>
          <w:color w:val="000000"/>
          <w:sz w:val="26"/>
          <w:szCs w:val="26"/>
        </w:rPr>
        <w:t>,</w:t>
      </w:r>
      <w:r w:rsidR="00293257" w:rsidRPr="00FB7B9B">
        <w:rPr>
          <w:rStyle w:val="label1"/>
          <w:b w:val="0"/>
          <w:color w:val="000000"/>
          <w:sz w:val="26"/>
          <w:szCs w:val="26"/>
        </w:rPr>
        <w:t xml:space="preserve"> </w:t>
      </w:r>
      <w:r w:rsidR="00C8216C" w:rsidRPr="00FB7B9B">
        <w:rPr>
          <w:rStyle w:val="label1"/>
          <w:b w:val="0"/>
          <w:color w:val="000000"/>
          <w:sz w:val="26"/>
          <w:szCs w:val="26"/>
        </w:rPr>
        <w:t xml:space="preserve">is a man named </w:t>
      </w:r>
      <w:r w:rsidR="00293257" w:rsidRPr="00FB7B9B">
        <w:rPr>
          <w:rStyle w:val="label1"/>
          <w:b w:val="0"/>
          <w:color w:val="000000"/>
          <w:sz w:val="26"/>
          <w:szCs w:val="26"/>
        </w:rPr>
        <w:t>Sh</w:t>
      </w:r>
      <w:r w:rsidR="002C7E80">
        <w:rPr>
          <w:rStyle w:val="label1"/>
          <w:b w:val="0"/>
          <w:color w:val="000000"/>
          <w:sz w:val="26"/>
          <w:szCs w:val="26"/>
        </w:rPr>
        <w:t>u</w:t>
      </w:r>
      <w:r w:rsidR="00293257" w:rsidRPr="00FB7B9B">
        <w:rPr>
          <w:rStyle w:val="label1"/>
          <w:b w:val="0"/>
          <w:color w:val="000000"/>
          <w:sz w:val="26"/>
          <w:szCs w:val="26"/>
        </w:rPr>
        <w:t>p</w:t>
      </w:r>
      <w:r w:rsidR="002C7E80">
        <w:rPr>
          <w:rStyle w:val="label1"/>
          <w:b w:val="0"/>
          <w:color w:val="000000"/>
          <w:sz w:val="26"/>
          <w:szCs w:val="26"/>
        </w:rPr>
        <w:t>a</w:t>
      </w:r>
      <w:r w:rsidR="00293257" w:rsidRPr="00FB7B9B">
        <w:rPr>
          <w:rStyle w:val="label1"/>
          <w:b w:val="0"/>
          <w:color w:val="000000"/>
          <w:sz w:val="26"/>
          <w:szCs w:val="26"/>
        </w:rPr>
        <w:t>k</w:t>
      </w:r>
      <w:r w:rsidR="00C8216C" w:rsidRPr="00FB7B9B">
        <w:rPr>
          <w:rStyle w:val="label1"/>
          <w:b w:val="0"/>
          <w:color w:val="000000"/>
          <w:sz w:val="26"/>
          <w:szCs w:val="26"/>
        </w:rPr>
        <w:t xml:space="preserve">. </w:t>
      </w:r>
    </w:p>
    <w:p w:rsidR="00DA5A2E" w:rsidRPr="00FB7B9B" w:rsidRDefault="00C8216C" w:rsidP="006F39B8">
      <w:pPr>
        <w:spacing w:line="360" w:lineRule="auto"/>
        <w:ind w:firstLine="720"/>
        <w:rPr>
          <w:rStyle w:val="label1"/>
        </w:rPr>
      </w:pPr>
      <w:r w:rsidRPr="00FB7B9B">
        <w:rPr>
          <w:rStyle w:val="label1"/>
          <w:b w:val="0"/>
          <w:color w:val="000000"/>
          <w:sz w:val="26"/>
          <w:szCs w:val="26"/>
        </w:rPr>
        <w:t>So you have 3 recognized major translations of this text</w:t>
      </w:r>
      <w:r w:rsidR="00293257" w:rsidRPr="00FB7B9B">
        <w:rPr>
          <w:rStyle w:val="label1"/>
          <w:b w:val="0"/>
          <w:color w:val="000000"/>
          <w:sz w:val="26"/>
          <w:szCs w:val="26"/>
        </w:rPr>
        <w:t>.</w:t>
      </w:r>
      <w:r w:rsidRPr="00FB7B9B">
        <w:rPr>
          <w:rStyle w:val="label1"/>
          <w:b w:val="0"/>
          <w:color w:val="000000"/>
          <w:sz w:val="26"/>
          <w:szCs w:val="26"/>
        </w:rPr>
        <w:t xml:space="preserve"> </w:t>
      </w:r>
      <w:r w:rsidR="00293257" w:rsidRPr="00FB7B9B">
        <w:rPr>
          <w:rStyle w:val="label1"/>
          <w:b w:val="0"/>
          <w:color w:val="000000"/>
          <w:sz w:val="26"/>
          <w:szCs w:val="26"/>
        </w:rPr>
        <w:t>N</w:t>
      </w:r>
      <w:r w:rsidRPr="00FB7B9B">
        <w:rPr>
          <w:rStyle w:val="label1"/>
          <w:b w:val="0"/>
          <w:color w:val="000000"/>
          <w:sz w:val="26"/>
          <w:szCs w:val="26"/>
        </w:rPr>
        <w:t xml:space="preserve">ow if you compare the translations you will find Wilson translates this section that we looked at, the bottom of that first column, in a future tense, </w:t>
      </w:r>
      <w:r w:rsidR="00293257" w:rsidRPr="00FB7B9B">
        <w:rPr>
          <w:rStyle w:val="label1"/>
          <w:b w:val="0"/>
          <w:color w:val="000000"/>
          <w:sz w:val="26"/>
          <w:szCs w:val="26"/>
        </w:rPr>
        <w:t>“</w:t>
      </w:r>
      <w:r w:rsidR="00727B37">
        <w:rPr>
          <w:rStyle w:val="label1"/>
          <w:b w:val="0"/>
          <w:color w:val="000000"/>
          <w:sz w:val="26"/>
          <w:szCs w:val="26"/>
        </w:rPr>
        <w:t>I</w:t>
      </w:r>
      <w:r w:rsidRPr="00FB7B9B">
        <w:rPr>
          <w:rStyle w:val="label1"/>
          <w:b w:val="0"/>
          <w:color w:val="000000"/>
          <w:sz w:val="26"/>
          <w:szCs w:val="26"/>
        </w:rPr>
        <w:t>t shall come that he brings coolness upon the heart</w:t>
      </w:r>
      <w:r w:rsidR="006F39B8">
        <w:rPr>
          <w:rStyle w:val="label1"/>
          <w:b w:val="0"/>
          <w:color w:val="000000"/>
          <w:sz w:val="26"/>
          <w:szCs w:val="26"/>
        </w:rPr>
        <w:t>.</w:t>
      </w:r>
      <w:r w:rsidR="00293257" w:rsidRPr="00FB7B9B">
        <w:rPr>
          <w:rStyle w:val="label1"/>
          <w:b w:val="0"/>
          <w:color w:val="000000"/>
          <w:sz w:val="26"/>
          <w:szCs w:val="26"/>
        </w:rPr>
        <w:t xml:space="preserve">” </w:t>
      </w:r>
      <w:r w:rsidR="00252810">
        <w:rPr>
          <w:rStyle w:val="label1"/>
          <w:b w:val="0"/>
          <w:color w:val="000000"/>
          <w:sz w:val="26"/>
          <w:szCs w:val="26"/>
        </w:rPr>
        <w:t xml:space="preserve"> Y</w:t>
      </w:r>
      <w:r w:rsidR="00293257" w:rsidRPr="00FB7B9B">
        <w:rPr>
          <w:rStyle w:val="label1"/>
          <w:b w:val="0"/>
          <w:color w:val="000000"/>
          <w:sz w:val="26"/>
          <w:szCs w:val="26"/>
        </w:rPr>
        <w:t xml:space="preserve">ou notice </w:t>
      </w:r>
      <w:r w:rsidR="00727B37">
        <w:rPr>
          <w:rStyle w:val="label1"/>
          <w:b w:val="0"/>
          <w:color w:val="000000"/>
          <w:sz w:val="26"/>
          <w:szCs w:val="26"/>
        </w:rPr>
        <w:t xml:space="preserve">in </w:t>
      </w:r>
      <w:r w:rsidR="00293257" w:rsidRPr="00FB7B9B">
        <w:rPr>
          <w:rStyle w:val="label1"/>
          <w:b w:val="0"/>
          <w:color w:val="000000"/>
          <w:sz w:val="26"/>
          <w:szCs w:val="26"/>
        </w:rPr>
        <w:t xml:space="preserve">footnote </w:t>
      </w:r>
      <w:r w:rsidRPr="00FB7B9B">
        <w:rPr>
          <w:rStyle w:val="label1"/>
          <w:b w:val="0"/>
          <w:color w:val="000000"/>
          <w:sz w:val="26"/>
          <w:szCs w:val="26"/>
        </w:rPr>
        <w:t>36, which is just b</w:t>
      </w:r>
      <w:r w:rsidR="00727B37">
        <w:rPr>
          <w:rStyle w:val="label1"/>
          <w:b w:val="0"/>
          <w:color w:val="000000"/>
          <w:sz w:val="26"/>
          <w:szCs w:val="26"/>
        </w:rPr>
        <w:t xml:space="preserve">efore that paragraph begins </w:t>
      </w:r>
      <w:r w:rsidRPr="00FB7B9B">
        <w:rPr>
          <w:rStyle w:val="label1"/>
          <w:b w:val="0"/>
          <w:color w:val="000000"/>
          <w:sz w:val="26"/>
          <w:szCs w:val="26"/>
        </w:rPr>
        <w:t xml:space="preserve">Wilson says, </w:t>
      </w:r>
      <w:r w:rsidR="00252810">
        <w:rPr>
          <w:rStyle w:val="label1"/>
          <w:b w:val="0"/>
          <w:color w:val="000000"/>
          <w:sz w:val="26"/>
          <w:szCs w:val="26"/>
        </w:rPr>
        <w:t>“</w:t>
      </w:r>
      <w:r w:rsidR="00727B37">
        <w:rPr>
          <w:rStyle w:val="label1"/>
          <w:b w:val="0"/>
          <w:color w:val="000000"/>
          <w:sz w:val="26"/>
          <w:szCs w:val="26"/>
        </w:rPr>
        <w:t>I</w:t>
      </w:r>
      <w:r w:rsidRPr="00FB7B9B">
        <w:rPr>
          <w:rStyle w:val="label1"/>
          <w:b w:val="0"/>
          <w:color w:val="000000"/>
          <w:sz w:val="26"/>
          <w:szCs w:val="26"/>
        </w:rPr>
        <w:t>n context</w:t>
      </w:r>
      <w:r w:rsidR="00293257" w:rsidRPr="00FB7B9B">
        <w:rPr>
          <w:rStyle w:val="label1"/>
          <w:b w:val="0"/>
          <w:color w:val="000000"/>
          <w:sz w:val="26"/>
          <w:szCs w:val="26"/>
        </w:rPr>
        <w:t>,</w:t>
      </w:r>
      <w:r w:rsidRPr="00FB7B9B">
        <w:rPr>
          <w:rStyle w:val="label1"/>
          <w:b w:val="0"/>
          <w:color w:val="000000"/>
          <w:sz w:val="26"/>
          <w:szCs w:val="26"/>
        </w:rPr>
        <w:t xml:space="preserve"> </w:t>
      </w:r>
      <w:r w:rsidR="0039742C">
        <w:rPr>
          <w:rStyle w:val="label1"/>
          <w:b w:val="0"/>
          <w:color w:val="000000"/>
          <w:sz w:val="26"/>
          <w:szCs w:val="26"/>
        </w:rPr>
        <w:t xml:space="preserve">of </w:t>
      </w:r>
      <w:r w:rsidR="00252810">
        <w:rPr>
          <w:rStyle w:val="label1"/>
          <w:b w:val="0"/>
          <w:color w:val="000000"/>
          <w:sz w:val="26"/>
          <w:szCs w:val="26"/>
        </w:rPr>
        <w:t>lacunae</w:t>
      </w:r>
      <w:r w:rsidR="00727B37">
        <w:rPr>
          <w:rStyle w:val="label1"/>
          <w:b w:val="0"/>
          <w:color w:val="000000"/>
          <w:sz w:val="26"/>
          <w:szCs w:val="26"/>
        </w:rPr>
        <w:t>,</w:t>
      </w:r>
      <w:r w:rsidRPr="00FB7B9B">
        <w:rPr>
          <w:rStyle w:val="label1"/>
          <w:b w:val="0"/>
          <w:color w:val="000000"/>
          <w:sz w:val="26"/>
          <w:szCs w:val="26"/>
        </w:rPr>
        <w:t xml:space="preserve"> there’</w:t>
      </w:r>
      <w:r w:rsidR="00293257" w:rsidRPr="00FB7B9B">
        <w:rPr>
          <w:rStyle w:val="label1"/>
          <w:b w:val="0"/>
          <w:color w:val="000000"/>
          <w:sz w:val="26"/>
          <w:szCs w:val="26"/>
        </w:rPr>
        <w:t>s a transition to a new theme. U</w:t>
      </w:r>
      <w:r w:rsidRPr="00FB7B9B">
        <w:rPr>
          <w:rStyle w:val="label1"/>
          <w:b w:val="0"/>
          <w:color w:val="000000"/>
          <w:sz w:val="26"/>
          <w:szCs w:val="26"/>
        </w:rPr>
        <w:t>nfortunately</w:t>
      </w:r>
      <w:r w:rsidR="00293257" w:rsidRPr="00FB7B9B">
        <w:rPr>
          <w:rStyle w:val="label1"/>
          <w:b w:val="0"/>
          <w:color w:val="000000"/>
          <w:sz w:val="26"/>
          <w:szCs w:val="26"/>
        </w:rPr>
        <w:t>,</w:t>
      </w:r>
      <w:r w:rsidRPr="00FB7B9B">
        <w:rPr>
          <w:rStyle w:val="label1"/>
          <w:b w:val="0"/>
          <w:color w:val="000000"/>
          <w:sz w:val="26"/>
          <w:szCs w:val="26"/>
        </w:rPr>
        <w:t xml:space="preserve"> we cannot be sure about the argument</w:t>
      </w:r>
      <w:r w:rsidR="00252810">
        <w:rPr>
          <w:rStyle w:val="label1"/>
          <w:b w:val="0"/>
          <w:color w:val="000000"/>
          <w:sz w:val="26"/>
          <w:szCs w:val="26"/>
        </w:rPr>
        <w:t>. Ipuwer</w:t>
      </w:r>
      <w:r w:rsidRPr="00FB7B9B">
        <w:rPr>
          <w:rStyle w:val="label1"/>
          <w:b w:val="0"/>
          <w:color w:val="000000"/>
          <w:sz w:val="26"/>
          <w:szCs w:val="26"/>
        </w:rPr>
        <w:t xml:space="preserve"> is certainly describing the ideal rule. The alternatives are, </w:t>
      </w:r>
      <w:r w:rsidR="00727B37">
        <w:rPr>
          <w:rStyle w:val="label1"/>
          <w:b w:val="0"/>
          <w:color w:val="000000"/>
          <w:sz w:val="26"/>
          <w:szCs w:val="26"/>
        </w:rPr>
        <w:t>A</w:t>
      </w:r>
      <w:r w:rsidR="006F39B8">
        <w:rPr>
          <w:rStyle w:val="label1"/>
          <w:b w:val="0"/>
          <w:color w:val="000000"/>
          <w:sz w:val="26"/>
          <w:szCs w:val="26"/>
        </w:rPr>
        <w:t>.</w:t>
      </w:r>
      <w:r w:rsidR="00727B37">
        <w:rPr>
          <w:rStyle w:val="label1"/>
          <w:b w:val="0"/>
          <w:color w:val="000000"/>
          <w:sz w:val="26"/>
          <w:szCs w:val="26"/>
        </w:rPr>
        <w:t xml:space="preserve">, </w:t>
      </w:r>
      <w:r w:rsidRPr="00FB7B9B">
        <w:rPr>
          <w:rStyle w:val="label1"/>
          <w:b w:val="0"/>
          <w:color w:val="000000"/>
          <w:sz w:val="26"/>
          <w:szCs w:val="26"/>
        </w:rPr>
        <w:t xml:space="preserve">that this ruler is empowered from the text, perhaps the sun god </w:t>
      </w:r>
      <w:r w:rsidR="00252810">
        <w:rPr>
          <w:rStyle w:val="label1"/>
          <w:b w:val="0"/>
          <w:color w:val="000000"/>
          <w:sz w:val="26"/>
          <w:szCs w:val="26"/>
        </w:rPr>
        <w:t>Re</w:t>
      </w:r>
      <w:r w:rsidR="00727B37">
        <w:rPr>
          <w:rStyle w:val="label1"/>
          <w:b w:val="0"/>
          <w:color w:val="000000"/>
          <w:sz w:val="26"/>
          <w:szCs w:val="26"/>
        </w:rPr>
        <w:t>,</w:t>
      </w:r>
      <w:r w:rsidR="00DA5A2E" w:rsidRPr="00FB7B9B">
        <w:rPr>
          <w:rStyle w:val="label1"/>
          <w:b w:val="0"/>
          <w:color w:val="000000"/>
          <w:sz w:val="26"/>
          <w:szCs w:val="26"/>
        </w:rPr>
        <w:t xml:space="preserve"> </w:t>
      </w:r>
      <w:r w:rsidRPr="00FB7B9B">
        <w:rPr>
          <w:rStyle w:val="label1"/>
          <w:b w:val="0"/>
          <w:color w:val="000000"/>
          <w:sz w:val="26"/>
          <w:szCs w:val="26"/>
        </w:rPr>
        <w:t xml:space="preserve">or </w:t>
      </w:r>
      <w:r w:rsidR="00252810">
        <w:rPr>
          <w:rStyle w:val="label1"/>
          <w:b w:val="0"/>
          <w:color w:val="000000"/>
          <w:sz w:val="26"/>
          <w:szCs w:val="26"/>
        </w:rPr>
        <w:t>B</w:t>
      </w:r>
      <w:r w:rsidR="006F39B8">
        <w:rPr>
          <w:rStyle w:val="label1"/>
          <w:b w:val="0"/>
          <w:color w:val="000000"/>
          <w:sz w:val="26"/>
          <w:szCs w:val="26"/>
        </w:rPr>
        <w:t>.</w:t>
      </w:r>
      <w:r w:rsidR="00727B37">
        <w:rPr>
          <w:rStyle w:val="label1"/>
          <w:b w:val="0"/>
          <w:color w:val="000000"/>
          <w:sz w:val="26"/>
          <w:szCs w:val="26"/>
        </w:rPr>
        <w:t>,</w:t>
      </w:r>
      <w:r w:rsidRPr="00FB7B9B">
        <w:rPr>
          <w:rStyle w:val="label1"/>
          <w:b w:val="0"/>
          <w:color w:val="000000"/>
          <w:sz w:val="26"/>
          <w:szCs w:val="26"/>
        </w:rPr>
        <w:t xml:space="preserve"> that the passage is truly messianic</w:t>
      </w:r>
      <w:r w:rsidR="00252810">
        <w:rPr>
          <w:rStyle w:val="label1"/>
          <w:b w:val="0"/>
          <w:color w:val="000000"/>
          <w:sz w:val="26"/>
          <w:szCs w:val="26"/>
        </w:rPr>
        <w:t>,</w:t>
      </w:r>
      <w:r w:rsidR="00DA5A2E" w:rsidRPr="00FB7B9B">
        <w:rPr>
          <w:rStyle w:val="label1"/>
          <w:b w:val="0"/>
          <w:color w:val="000000"/>
          <w:sz w:val="26"/>
          <w:szCs w:val="26"/>
        </w:rPr>
        <w:t xml:space="preserve"> </w:t>
      </w:r>
      <w:r w:rsidR="00252810">
        <w:rPr>
          <w:rStyle w:val="label1"/>
          <w:b w:val="0"/>
          <w:color w:val="000000"/>
          <w:sz w:val="26"/>
          <w:szCs w:val="26"/>
        </w:rPr>
        <w:t>a</w:t>
      </w:r>
      <w:r w:rsidR="00DA5A2E" w:rsidRPr="00FB7B9B">
        <w:rPr>
          <w:rStyle w:val="label1"/>
          <w:b w:val="0"/>
          <w:color w:val="000000"/>
          <w:sz w:val="26"/>
          <w:szCs w:val="26"/>
        </w:rPr>
        <w:t xml:space="preserve">nd that </w:t>
      </w:r>
      <w:r w:rsidR="00252810">
        <w:rPr>
          <w:rStyle w:val="label1"/>
          <w:b w:val="0"/>
          <w:color w:val="000000"/>
          <w:sz w:val="26"/>
          <w:szCs w:val="26"/>
        </w:rPr>
        <w:t>Ipuwer</w:t>
      </w:r>
      <w:r w:rsidR="00DA5A2E" w:rsidRPr="00FB7B9B">
        <w:rPr>
          <w:rStyle w:val="label1"/>
          <w:b w:val="0"/>
          <w:color w:val="000000"/>
          <w:sz w:val="26"/>
          <w:szCs w:val="26"/>
        </w:rPr>
        <w:t xml:space="preserve"> is looking forward to the god king who </w:t>
      </w:r>
      <w:r w:rsidR="00293257" w:rsidRPr="00FB7B9B">
        <w:rPr>
          <w:rStyle w:val="label1"/>
          <w:b w:val="0"/>
          <w:color w:val="000000"/>
          <w:sz w:val="26"/>
          <w:szCs w:val="26"/>
        </w:rPr>
        <w:t xml:space="preserve">will </w:t>
      </w:r>
      <w:r w:rsidR="00DA5A2E" w:rsidRPr="00FB7B9B">
        <w:rPr>
          <w:rStyle w:val="label1"/>
          <w:b w:val="0"/>
          <w:color w:val="000000"/>
          <w:sz w:val="26"/>
          <w:szCs w:val="26"/>
        </w:rPr>
        <w:t>deliver</w:t>
      </w:r>
      <w:r w:rsidR="00293257" w:rsidRPr="00FB7B9B">
        <w:rPr>
          <w:rStyle w:val="label1"/>
          <w:b w:val="0"/>
          <w:color w:val="000000"/>
          <w:sz w:val="26"/>
          <w:szCs w:val="26"/>
        </w:rPr>
        <w:t xml:space="preserve"> Egypt</w:t>
      </w:r>
      <w:r w:rsidR="00DA5A2E" w:rsidRPr="00FB7B9B">
        <w:rPr>
          <w:rStyle w:val="label1"/>
          <w:b w:val="0"/>
          <w:color w:val="000000"/>
          <w:sz w:val="26"/>
          <w:szCs w:val="26"/>
        </w:rPr>
        <w:t xml:space="preserve"> from her woes.</w:t>
      </w:r>
      <w:r w:rsidR="00252810">
        <w:rPr>
          <w:rStyle w:val="label1"/>
          <w:b w:val="0"/>
          <w:color w:val="000000"/>
          <w:sz w:val="26"/>
          <w:szCs w:val="26"/>
        </w:rPr>
        <w:t>”</w:t>
      </w:r>
      <w:r w:rsidR="00DA5A2E" w:rsidRPr="00FB7B9B">
        <w:rPr>
          <w:rStyle w:val="label1"/>
          <w:b w:val="0"/>
          <w:color w:val="000000"/>
          <w:sz w:val="26"/>
          <w:szCs w:val="26"/>
        </w:rPr>
        <w:t xml:space="preserve"> An</w:t>
      </w:r>
      <w:r w:rsidR="00727B37">
        <w:rPr>
          <w:rStyle w:val="label1"/>
          <w:b w:val="0"/>
          <w:color w:val="000000"/>
          <w:sz w:val="26"/>
          <w:szCs w:val="26"/>
        </w:rPr>
        <w:t>d then you see his next comment,</w:t>
      </w:r>
      <w:r w:rsidR="00DA5A2E" w:rsidRPr="00FB7B9B">
        <w:rPr>
          <w:rStyle w:val="label1"/>
          <w:b w:val="0"/>
          <w:color w:val="000000"/>
          <w:sz w:val="26"/>
          <w:szCs w:val="26"/>
        </w:rPr>
        <w:t xml:space="preserve"> </w:t>
      </w:r>
      <w:r w:rsidR="00252810">
        <w:rPr>
          <w:rStyle w:val="label1"/>
          <w:b w:val="0"/>
          <w:color w:val="000000"/>
          <w:sz w:val="26"/>
          <w:szCs w:val="26"/>
        </w:rPr>
        <w:t>“</w:t>
      </w:r>
      <w:r w:rsidR="00DA5A2E" w:rsidRPr="00FB7B9B">
        <w:rPr>
          <w:rStyle w:val="label1"/>
          <w:b w:val="0"/>
          <w:color w:val="000000"/>
          <w:sz w:val="26"/>
          <w:szCs w:val="26"/>
        </w:rPr>
        <w:t xml:space="preserve">This translation takes the later </w:t>
      </w:r>
      <w:r w:rsidR="00727B37">
        <w:rPr>
          <w:rStyle w:val="label1"/>
          <w:b w:val="0"/>
          <w:color w:val="000000"/>
          <w:sz w:val="26"/>
          <w:szCs w:val="26"/>
        </w:rPr>
        <w:t xml:space="preserve">approach.” </w:t>
      </w:r>
      <w:r w:rsidR="00252810">
        <w:rPr>
          <w:rStyle w:val="label1"/>
          <w:b w:val="0"/>
          <w:color w:val="000000"/>
          <w:sz w:val="26"/>
          <w:szCs w:val="26"/>
        </w:rPr>
        <w:t>I</w:t>
      </w:r>
      <w:r w:rsidR="00DA5A2E" w:rsidRPr="00FB7B9B">
        <w:rPr>
          <w:rStyle w:val="label1"/>
          <w:b w:val="0"/>
          <w:color w:val="000000"/>
          <w:sz w:val="26"/>
          <w:szCs w:val="26"/>
        </w:rPr>
        <w:t>n other words, Wilson chooses to translate this a</w:t>
      </w:r>
      <w:r w:rsidR="00293257" w:rsidRPr="00FB7B9B">
        <w:rPr>
          <w:rStyle w:val="label1"/>
          <w:b w:val="0"/>
          <w:color w:val="000000"/>
          <w:sz w:val="26"/>
          <w:szCs w:val="26"/>
        </w:rPr>
        <w:t>s</w:t>
      </w:r>
      <w:r w:rsidR="00DA5A2E" w:rsidRPr="00FB7B9B">
        <w:rPr>
          <w:rStyle w:val="label1"/>
          <w:b w:val="0"/>
          <w:color w:val="000000"/>
          <w:sz w:val="26"/>
          <w:szCs w:val="26"/>
        </w:rPr>
        <w:t xml:space="preserve"> future, this is a god </w:t>
      </w:r>
      <w:r w:rsidR="0039742C">
        <w:rPr>
          <w:rStyle w:val="label1"/>
          <w:b w:val="0"/>
          <w:color w:val="000000"/>
          <w:sz w:val="26"/>
          <w:szCs w:val="26"/>
        </w:rPr>
        <w:t>k</w:t>
      </w:r>
      <w:r w:rsidR="00DA5A2E" w:rsidRPr="00FB7B9B">
        <w:rPr>
          <w:rStyle w:val="label1"/>
          <w:b w:val="0"/>
          <w:color w:val="000000"/>
          <w:sz w:val="26"/>
          <w:szCs w:val="26"/>
        </w:rPr>
        <w:t xml:space="preserve">ing of a future, a messianic kind of figure who’s going to come and remove evil from the earth, smite down evil. </w:t>
      </w:r>
      <w:r w:rsidR="00252810">
        <w:rPr>
          <w:rStyle w:val="label1"/>
          <w:b w:val="0"/>
          <w:color w:val="000000"/>
          <w:sz w:val="26"/>
          <w:szCs w:val="26"/>
        </w:rPr>
        <w:t>E</w:t>
      </w:r>
      <w:r w:rsidR="00293257" w:rsidRPr="00FB7B9B">
        <w:rPr>
          <w:rStyle w:val="label1"/>
          <w:b w:val="0"/>
          <w:color w:val="000000"/>
          <w:sz w:val="26"/>
          <w:szCs w:val="26"/>
        </w:rPr>
        <w:t xml:space="preserve">vil is not in his </w:t>
      </w:r>
      <w:r w:rsidR="00252810">
        <w:rPr>
          <w:rStyle w:val="label1"/>
          <w:b w:val="0"/>
          <w:color w:val="000000"/>
          <w:sz w:val="26"/>
          <w:szCs w:val="26"/>
        </w:rPr>
        <w:t>heart</w:t>
      </w:r>
      <w:r w:rsidR="00DA5A2E" w:rsidRPr="00FB7B9B">
        <w:rPr>
          <w:rStyle w:val="label1"/>
          <w:b w:val="0"/>
          <w:color w:val="000000"/>
          <w:sz w:val="26"/>
          <w:szCs w:val="26"/>
        </w:rPr>
        <w:t>.</w:t>
      </w:r>
    </w:p>
    <w:p w:rsidR="00026297" w:rsidRPr="00FB7B9B" w:rsidRDefault="00DA5A2E" w:rsidP="0039742C">
      <w:pPr>
        <w:spacing w:line="360" w:lineRule="auto"/>
        <w:ind w:firstLine="720"/>
        <w:rPr>
          <w:rStyle w:val="label1"/>
        </w:rPr>
      </w:pPr>
      <w:r w:rsidRPr="00FB7B9B">
        <w:rPr>
          <w:rStyle w:val="label1"/>
          <w:b w:val="0"/>
          <w:color w:val="000000"/>
          <w:sz w:val="26"/>
          <w:szCs w:val="26"/>
        </w:rPr>
        <w:t xml:space="preserve">Now if you look at the </w:t>
      </w:r>
      <w:r w:rsidR="001E72BE" w:rsidRPr="00FB7B9B">
        <w:rPr>
          <w:rStyle w:val="label1"/>
          <w:b w:val="0"/>
          <w:color w:val="000000"/>
          <w:sz w:val="26"/>
          <w:szCs w:val="26"/>
        </w:rPr>
        <w:t>German</w:t>
      </w:r>
      <w:r w:rsidRPr="00FB7B9B">
        <w:rPr>
          <w:rStyle w:val="label1"/>
          <w:b w:val="0"/>
          <w:color w:val="000000"/>
          <w:sz w:val="26"/>
          <w:szCs w:val="26"/>
        </w:rPr>
        <w:t xml:space="preserve"> translation, </w:t>
      </w:r>
      <w:r w:rsidR="00293257" w:rsidRPr="00FB7B9B">
        <w:rPr>
          <w:rStyle w:val="label1"/>
          <w:b w:val="0"/>
          <w:color w:val="000000"/>
          <w:sz w:val="26"/>
          <w:szCs w:val="26"/>
        </w:rPr>
        <w:t xml:space="preserve">by </w:t>
      </w:r>
      <w:r w:rsidRPr="00FB7B9B">
        <w:rPr>
          <w:rStyle w:val="label1"/>
          <w:b w:val="0"/>
          <w:color w:val="000000"/>
          <w:sz w:val="26"/>
          <w:szCs w:val="26"/>
        </w:rPr>
        <w:t>Ranke</w:t>
      </w:r>
      <w:r w:rsidR="00293257" w:rsidRPr="00FB7B9B">
        <w:rPr>
          <w:rStyle w:val="label1"/>
          <w:b w:val="0"/>
          <w:color w:val="000000"/>
          <w:sz w:val="26"/>
          <w:szCs w:val="26"/>
        </w:rPr>
        <w:t>, Ranke</w:t>
      </w:r>
      <w:r w:rsidRPr="00FB7B9B">
        <w:rPr>
          <w:rStyle w:val="label1"/>
          <w:b w:val="0"/>
          <w:color w:val="000000"/>
          <w:sz w:val="26"/>
          <w:szCs w:val="26"/>
        </w:rPr>
        <w:t xml:space="preserve"> chooses the past</w:t>
      </w:r>
      <w:r w:rsidR="0039742C">
        <w:rPr>
          <w:rStyle w:val="label1"/>
          <w:b w:val="0"/>
          <w:color w:val="000000"/>
          <w:sz w:val="26"/>
          <w:szCs w:val="26"/>
        </w:rPr>
        <w:t xml:space="preserve"> tense</w:t>
      </w:r>
      <w:r w:rsidRPr="00FB7B9B">
        <w:rPr>
          <w:rStyle w:val="label1"/>
          <w:b w:val="0"/>
          <w:color w:val="000000"/>
          <w:sz w:val="26"/>
          <w:szCs w:val="26"/>
        </w:rPr>
        <w:t xml:space="preserve">.  </w:t>
      </w:r>
      <w:r w:rsidR="0039742C">
        <w:rPr>
          <w:rStyle w:val="label1"/>
          <w:b w:val="0"/>
          <w:color w:val="000000"/>
          <w:sz w:val="26"/>
          <w:szCs w:val="26"/>
        </w:rPr>
        <w:t>I</w:t>
      </w:r>
      <w:r w:rsidRPr="00FB7B9B">
        <w:rPr>
          <w:rStyle w:val="label1"/>
          <w:b w:val="0"/>
          <w:color w:val="000000"/>
          <w:sz w:val="26"/>
          <w:szCs w:val="26"/>
        </w:rPr>
        <w:t xml:space="preserve">n the note in Ranke’s translation, he says the translation is not completely certain, </w:t>
      </w:r>
      <w:r w:rsidR="00293257" w:rsidRPr="00FB7B9B">
        <w:rPr>
          <w:rStyle w:val="label1"/>
          <w:b w:val="0"/>
          <w:color w:val="000000"/>
          <w:sz w:val="26"/>
          <w:szCs w:val="26"/>
        </w:rPr>
        <w:t>but it is</w:t>
      </w:r>
      <w:r w:rsidRPr="00FB7B9B">
        <w:rPr>
          <w:rStyle w:val="label1"/>
          <w:b w:val="0"/>
          <w:color w:val="000000"/>
          <w:sz w:val="26"/>
          <w:szCs w:val="26"/>
        </w:rPr>
        <w:t xml:space="preserve"> certain </w:t>
      </w:r>
      <w:r w:rsidR="0039742C">
        <w:rPr>
          <w:rStyle w:val="label1"/>
          <w:b w:val="0"/>
          <w:color w:val="000000"/>
          <w:sz w:val="26"/>
          <w:szCs w:val="26"/>
        </w:rPr>
        <w:t>it</w:t>
      </w:r>
      <w:r w:rsidRPr="00FB7B9B">
        <w:rPr>
          <w:rStyle w:val="label1"/>
          <w:b w:val="0"/>
          <w:color w:val="000000"/>
          <w:sz w:val="26"/>
          <w:szCs w:val="26"/>
        </w:rPr>
        <w:t xml:space="preserve"> should not be a future, </w:t>
      </w:r>
      <w:r w:rsidR="00293257" w:rsidRPr="00FB7B9B">
        <w:rPr>
          <w:rStyle w:val="label1"/>
          <w:b w:val="0"/>
          <w:color w:val="000000"/>
          <w:sz w:val="26"/>
          <w:szCs w:val="26"/>
        </w:rPr>
        <w:t>“</w:t>
      </w:r>
      <w:r w:rsidR="00727B37">
        <w:rPr>
          <w:rStyle w:val="label1"/>
          <w:b w:val="0"/>
          <w:color w:val="000000"/>
          <w:sz w:val="26"/>
          <w:szCs w:val="26"/>
        </w:rPr>
        <w:t>H</w:t>
      </w:r>
      <w:r w:rsidRPr="00FB7B9B">
        <w:rPr>
          <w:rStyle w:val="label1"/>
          <w:b w:val="0"/>
          <w:color w:val="000000"/>
          <w:sz w:val="26"/>
          <w:szCs w:val="26"/>
        </w:rPr>
        <w:t xml:space="preserve">e had brought </w:t>
      </w:r>
      <w:r w:rsidR="00293257" w:rsidRPr="00FB7B9B">
        <w:rPr>
          <w:rStyle w:val="label1"/>
          <w:b w:val="0"/>
          <w:color w:val="000000"/>
          <w:sz w:val="26"/>
          <w:szCs w:val="26"/>
        </w:rPr>
        <w:t>coolness</w:t>
      </w:r>
      <w:r w:rsidR="00727B37">
        <w:rPr>
          <w:rStyle w:val="label1"/>
          <w:b w:val="0"/>
          <w:color w:val="000000"/>
          <w:sz w:val="26"/>
          <w:szCs w:val="26"/>
        </w:rPr>
        <w:t xml:space="preserve"> upon the</w:t>
      </w:r>
      <w:r w:rsidRPr="00FB7B9B">
        <w:rPr>
          <w:rStyle w:val="label1"/>
          <w:b w:val="0"/>
          <w:color w:val="000000"/>
          <w:sz w:val="26"/>
          <w:szCs w:val="26"/>
        </w:rPr>
        <w:t xml:space="preserve"> heart</w:t>
      </w:r>
      <w:r w:rsidR="00727B37">
        <w:rPr>
          <w:rStyle w:val="label1"/>
          <w:b w:val="0"/>
          <w:color w:val="000000"/>
          <w:sz w:val="26"/>
          <w:szCs w:val="26"/>
        </w:rPr>
        <w:t>.</w:t>
      </w:r>
      <w:r w:rsidR="00293257" w:rsidRPr="00FB7B9B">
        <w:rPr>
          <w:rStyle w:val="label1"/>
          <w:b w:val="0"/>
          <w:color w:val="000000"/>
          <w:sz w:val="26"/>
          <w:szCs w:val="26"/>
        </w:rPr>
        <w:t>”</w:t>
      </w:r>
      <w:r w:rsidRPr="00FB7B9B">
        <w:rPr>
          <w:rStyle w:val="label1"/>
          <w:b w:val="0"/>
          <w:color w:val="000000"/>
          <w:sz w:val="26"/>
          <w:szCs w:val="26"/>
        </w:rPr>
        <w:t xml:space="preserve">  It</w:t>
      </w:r>
      <w:r w:rsidR="0039742C">
        <w:rPr>
          <w:rStyle w:val="label1"/>
          <w:b w:val="0"/>
          <w:color w:val="000000"/>
          <w:sz w:val="26"/>
          <w:szCs w:val="26"/>
        </w:rPr>
        <w:t>’</w:t>
      </w:r>
      <w:r w:rsidRPr="00FB7B9B">
        <w:rPr>
          <w:rStyle w:val="label1"/>
          <w:b w:val="0"/>
          <w:color w:val="000000"/>
          <w:sz w:val="26"/>
          <w:szCs w:val="26"/>
        </w:rPr>
        <w:t xml:space="preserve">s not that he brings or will bring, he </w:t>
      </w:r>
      <w:r w:rsidRPr="00FB7B9B">
        <w:rPr>
          <w:rStyle w:val="label1"/>
          <w:b w:val="0"/>
          <w:i/>
          <w:color w:val="000000"/>
          <w:sz w:val="26"/>
          <w:szCs w:val="26"/>
        </w:rPr>
        <w:t>had</w:t>
      </w:r>
      <w:r w:rsidRPr="00FB7B9B">
        <w:rPr>
          <w:rStyle w:val="label1"/>
          <w:b w:val="0"/>
          <w:color w:val="000000"/>
          <w:sz w:val="26"/>
          <w:szCs w:val="26"/>
        </w:rPr>
        <w:t xml:space="preserve">.  If you look </w:t>
      </w:r>
      <w:r w:rsidRPr="00FB7B9B">
        <w:rPr>
          <w:rStyle w:val="label1"/>
          <w:b w:val="0"/>
          <w:color w:val="000000"/>
          <w:sz w:val="26"/>
          <w:szCs w:val="26"/>
        </w:rPr>
        <w:lastRenderedPageBreak/>
        <w:t xml:space="preserve">at the </w:t>
      </w:r>
      <w:r w:rsidR="00252810">
        <w:rPr>
          <w:rStyle w:val="label1"/>
          <w:b w:val="0"/>
          <w:color w:val="000000"/>
          <w:sz w:val="26"/>
          <w:szCs w:val="26"/>
        </w:rPr>
        <w:t>Shupak</w:t>
      </w:r>
      <w:r w:rsidRPr="00FB7B9B">
        <w:rPr>
          <w:rStyle w:val="label1"/>
          <w:b w:val="0"/>
          <w:color w:val="000000"/>
          <w:sz w:val="26"/>
          <w:szCs w:val="26"/>
        </w:rPr>
        <w:t xml:space="preserve"> </w:t>
      </w:r>
      <w:r w:rsidR="00293257" w:rsidRPr="00FB7B9B">
        <w:rPr>
          <w:rStyle w:val="label1"/>
          <w:b w:val="0"/>
          <w:color w:val="000000"/>
          <w:sz w:val="26"/>
          <w:szCs w:val="26"/>
        </w:rPr>
        <w:t>translations</w:t>
      </w:r>
      <w:r w:rsidRPr="00FB7B9B">
        <w:rPr>
          <w:rStyle w:val="label1"/>
          <w:b w:val="0"/>
          <w:color w:val="000000"/>
          <w:sz w:val="26"/>
          <w:szCs w:val="26"/>
        </w:rPr>
        <w:t xml:space="preserve"> </w:t>
      </w:r>
      <w:r w:rsidR="00293257" w:rsidRPr="00FB7B9B">
        <w:rPr>
          <w:rStyle w:val="label1"/>
          <w:b w:val="0"/>
          <w:color w:val="000000"/>
          <w:sz w:val="26"/>
          <w:szCs w:val="26"/>
        </w:rPr>
        <w:t>in</w:t>
      </w:r>
      <w:r w:rsidR="006F39B8">
        <w:rPr>
          <w:rStyle w:val="label1"/>
          <w:b w:val="0"/>
          <w:color w:val="000000"/>
          <w:sz w:val="26"/>
          <w:szCs w:val="26"/>
        </w:rPr>
        <w:t xml:space="preserve"> the</w:t>
      </w:r>
      <w:r w:rsidR="00293257" w:rsidRPr="00FB7B9B">
        <w:rPr>
          <w:rStyle w:val="label1"/>
          <w:b w:val="0"/>
          <w:color w:val="000000"/>
          <w:sz w:val="26"/>
          <w:szCs w:val="26"/>
        </w:rPr>
        <w:t xml:space="preserve"> </w:t>
      </w:r>
      <w:r w:rsidR="0039742C" w:rsidRPr="0039742C">
        <w:rPr>
          <w:rStyle w:val="label1"/>
          <w:b w:val="0"/>
          <w:i/>
          <w:iCs/>
          <w:color w:val="000000"/>
          <w:sz w:val="26"/>
          <w:szCs w:val="26"/>
        </w:rPr>
        <w:t>C</w:t>
      </w:r>
      <w:r w:rsidR="00293257" w:rsidRPr="0039742C">
        <w:rPr>
          <w:rStyle w:val="label1"/>
          <w:b w:val="0"/>
          <w:i/>
          <w:iCs/>
          <w:color w:val="000000"/>
          <w:sz w:val="26"/>
          <w:szCs w:val="26"/>
        </w:rPr>
        <w:t xml:space="preserve">ontext </w:t>
      </w:r>
      <w:r w:rsidR="0039742C" w:rsidRPr="0039742C">
        <w:rPr>
          <w:rStyle w:val="label1"/>
          <w:b w:val="0"/>
          <w:i/>
          <w:iCs/>
          <w:color w:val="000000"/>
          <w:sz w:val="26"/>
          <w:szCs w:val="26"/>
        </w:rPr>
        <w:t>of S</w:t>
      </w:r>
      <w:r w:rsidRPr="0039742C">
        <w:rPr>
          <w:rStyle w:val="label1"/>
          <w:b w:val="0"/>
          <w:i/>
          <w:iCs/>
          <w:color w:val="000000"/>
          <w:sz w:val="26"/>
          <w:szCs w:val="26"/>
        </w:rPr>
        <w:t>cripture</w:t>
      </w:r>
      <w:r w:rsidRPr="00FB7B9B">
        <w:rPr>
          <w:rStyle w:val="label1"/>
          <w:b w:val="0"/>
          <w:color w:val="000000"/>
          <w:sz w:val="26"/>
          <w:szCs w:val="26"/>
        </w:rPr>
        <w:t xml:space="preserve">, he </w:t>
      </w:r>
      <w:r w:rsidR="00293257" w:rsidRPr="00FB7B9B">
        <w:rPr>
          <w:rStyle w:val="label1"/>
          <w:b w:val="0"/>
          <w:color w:val="000000"/>
          <w:sz w:val="26"/>
          <w:szCs w:val="26"/>
        </w:rPr>
        <w:t>tra</w:t>
      </w:r>
      <w:r w:rsidR="00727B37">
        <w:rPr>
          <w:rStyle w:val="label1"/>
          <w:b w:val="0"/>
          <w:color w:val="000000"/>
          <w:sz w:val="26"/>
          <w:szCs w:val="26"/>
        </w:rPr>
        <w:t>nslates it in the past tense, “H</w:t>
      </w:r>
      <w:r w:rsidRPr="00FB7B9B">
        <w:rPr>
          <w:rStyle w:val="label1"/>
          <w:b w:val="0"/>
          <w:color w:val="000000"/>
          <w:sz w:val="26"/>
          <w:szCs w:val="26"/>
        </w:rPr>
        <w:t>e has brought wholeness upon the heart</w:t>
      </w:r>
      <w:r w:rsidR="00293257" w:rsidRPr="00FB7B9B">
        <w:rPr>
          <w:rStyle w:val="label1"/>
          <w:b w:val="0"/>
          <w:color w:val="000000"/>
          <w:sz w:val="26"/>
          <w:szCs w:val="26"/>
        </w:rPr>
        <w:t>”</w:t>
      </w:r>
      <w:r w:rsidRPr="00FB7B9B">
        <w:rPr>
          <w:rStyle w:val="label1"/>
          <w:b w:val="0"/>
          <w:color w:val="000000"/>
          <w:sz w:val="26"/>
          <w:szCs w:val="26"/>
        </w:rPr>
        <w:t xml:space="preserve"> and in his note he says</w:t>
      </w:r>
      <w:r w:rsidR="00727B37">
        <w:rPr>
          <w:rStyle w:val="label1"/>
          <w:b w:val="0"/>
          <w:color w:val="000000"/>
          <w:sz w:val="26"/>
          <w:szCs w:val="26"/>
        </w:rPr>
        <w:t>,</w:t>
      </w:r>
      <w:r w:rsidRPr="00FB7B9B">
        <w:rPr>
          <w:rStyle w:val="label1"/>
          <w:b w:val="0"/>
          <w:color w:val="000000"/>
          <w:sz w:val="26"/>
          <w:szCs w:val="26"/>
        </w:rPr>
        <w:t xml:space="preserve"> </w:t>
      </w:r>
      <w:r w:rsidR="00293257" w:rsidRPr="00FB7B9B">
        <w:rPr>
          <w:rStyle w:val="label1"/>
          <w:b w:val="0"/>
          <w:color w:val="000000"/>
          <w:sz w:val="26"/>
          <w:szCs w:val="26"/>
        </w:rPr>
        <w:t>“</w:t>
      </w:r>
      <w:r w:rsidR="00727B37">
        <w:rPr>
          <w:rStyle w:val="label1"/>
          <w:b w:val="0"/>
          <w:color w:val="000000"/>
          <w:sz w:val="26"/>
          <w:szCs w:val="26"/>
        </w:rPr>
        <w:t>T</w:t>
      </w:r>
      <w:r w:rsidRPr="00FB7B9B">
        <w:rPr>
          <w:rStyle w:val="label1"/>
          <w:b w:val="0"/>
          <w:color w:val="000000"/>
          <w:sz w:val="26"/>
          <w:szCs w:val="26"/>
        </w:rPr>
        <w:t>he following section is very pr</w:t>
      </w:r>
      <w:r w:rsidR="00293257" w:rsidRPr="00FB7B9B">
        <w:rPr>
          <w:rStyle w:val="label1"/>
          <w:b w:val="0"/>
          <w:color w:val="000000"/>
          <w:sz w:val="26"/>
          <w:szCs w:val="26"/>
        </w:rPr>
        <w:t>oblematic and has been discussed at</w:t>
      </w:r>
      <w:r w:rsidRPr="00FB7B9B">
        <w:rPr>
          <w:rStyle w:val="label1"/>
          <w:b w:val="0"/>
          <w:color w:val="000000"/>
          <w:sz w:val="26"/>
          <w:szCs w:val="26"/>
        </w:rPr>
        <w:t xml:space="preserve"> </w:t>
      </w:r>
      <w:r w:rsidR="00252810">
        <w:rPr>
          <w:rStyle w:val="label1"/>
          <w:b w:val="0"/>
          <w:color w:val="000000"/>
          <w:sz w:val="26"/>
          <w:szCs w:val="26"/>
        </w:rPr>
        <w:t>length</w:t>
      </w:r>
      <w:r w:rsidRPr="00FB7B9B">
        <w:rPr>
          <w:rStyle w:val="label1"/>
          <w:b w:val="0"/>
          <w:color w:val="000000"/>
          <w:sz w:val="26"/>
          <w:szCs w:val="26"/>
        </w:rPr>
        <w:t xml:space="preserve"> </w:t>
      </w:r>
      <w:r w:rsidR="00727B37">
        <w:rPr>
          <w:rStyle w:val="label1"/>
          <w:b w:val="0"/>
          <w:color w:val="000000"/>
          <w:sz w:val="26"/>
          <w:szCs w:val="26"/>
        </w:rPr>
        <w:t>in</w:t>
      </w:r>
      <w:r w:rsidR="00293257" w:rsidRPr="00FB7B9B">
        <w:rPr>
          <w:rStyle w:val="label1"/>
          <w:b w:val="0"/>
          <w:color w:val="000000"/>
          <w:sz w:val="26"/>
          <w:szCs w:val="26"/>
        </w:rPr>
        <w:t xml:space="preserve"> research.</w:t>
      </w:r>
      <w:r w:rsidRPr="00FB7B9B">
        <w:rPr>
          <w:rStyle w:val="label1"/>
          <w:b w:val="0"/>
          <w:color w:val="000000"/>
          <w:sz w:val="26"/>
          <w:szCs w:val="26"/>
        </w:rPr>
        <w:t xml:space="preserve"> </w:t>
      </w:r>
      <w:r w:rsidR="00293257" w:rsidRPr="00FB7B9B">
        <w:rPr>
          <w:rStyle w:val="label1"/>
          <w:b w:val="0"/>
          <w:color w:val="000000"/>
          <w:sz w:val="26"/>
          <w:szCs w:val="26"/>
        </w:rPr>
        <w:t>S</w:t>
      </w:r>
      <w:r w:rsidR="001E72BE" w:rsidRPr="00FB7B9B">
        <w:rPr>
          <w:rStyle w:val="label1"/>
          <w:b w:val="0"/>
          <w:color w:val="000000"/>
          <w:sz w:val="26"/>
          <w:szCs w:val="26"/>
        </w:rPr>
        <w:t>cholarly</w:t>
      </w:r>
      <w:r w:rsidRPr="00FB7B9B">
        <w:rPr>
          <w:rStyle w:val="label1"/>
          <w:b w:val="0"/>
          <w:color w:val="000000"/>
          <w:sz w:val="26"/>
          <w:szCs w:val="26"/>
        </w:rPr>
        <w:t xml:space="preserve"> opinion is divided as </w:t>
      </w:r>
      <w:r w:rsidR="00727B37">
        <w:rPr>
          <w:rStyle w:val="label1"/>
          <w:b w:val="0"/>
          <w:color w:val="000000"/>
          <w:sz w:val="26"/>
          <w:szCs w:val="26"/>
        </w:rPr>
        <w:t>to whether</w:t>
      </w:r>
      <w:r w:rsidRPr="00FB7B9B">
        <w:rPr>
          <w:rStyle w:val="label1"/>
          <w:b w:val="0"/>
          <w:color w:val="000000"/>
          <w:sz w:val="26"/>
          <w:szCs w:val="26"/>
        </w:rPr>
        <w:t xml:space="preserve"> we</w:t>
      </w:r>
      <w:r w:rsidR="00293257" w:rsidRPr="00FB7B9B">
        <w:rPr>
          <w:rStyle w:val="label1"/>
          <w:b w:val="0"/>
          <w:color w:val="000000"/>
          <w:sz w:val="26"/>
          <w:szCs w:val="26"/>
        </w:rPr>
        <w:t xml:space="preserve"> are dealing </w:t>
      </w:r>
      <w:r w:rsidR="00727B37" w:rsidRPr="00FB7B9B">
        <w:rPr>
          <w:rStyle w:val="label1"/>
          <w:b w:val="0"/>
          <w:color w:val="000000"/>
          <w:sz w:val="26"/>
          <w:szCs w:val="26"/>
        </w:rPr>
        <w:t xml:space="preserve">here </w:t>
      </w:r>
      <w:r w:rsidR="00293257" w:rsidRPr="00FB7B9B">
        <w:rPr>
          <w:rStyle w:val="label1"/>
          <w:b w:val="0"/>
          <w:color w:val="000000"/>
          <w:sz w:val="26"/>
          <w:szCs w:val="26"/>
        </w:rPr>
        <w:t xml:space="preserve">with </w:t>
      </w:r>
      <w:r w:rsidR="00727B37">
        <w:rPr>
          <w:rStyle w:val="label1"/>
          <w:b w:val="0"/>
          <w:color w:val="000000"/>
          <w:sz w:val="26"/>
          <w:szCs w:val="26"/>
        </w:rPr>
        <w:t>criticism</w:t>
      </w:r>
      <w:r w:rsidRPr="00FB7B9B">
        <w:rPr>
          <w:rStyle w:val="label1"/>
          <w:b w:val="0"/>
          <w:color w:val="000000"/>
          <w:sz w:val="26"/>
          <w:szCs w:val="26"/>
        </w:rPr>
        <w:t xml:space="preserve"> directed to </w:t>
      </w:r>
      <w:r w:rsidR="00293257" w:rsidRPr="00FB7B9B">
        <w:rPr>
          <w:rStyle w:val="label1"/>
          <w:b w:val="0"/>
          <w:color w:val="000000"/>
          <w:sz w:val="26"/>
          <w:szCs w:val="26"/>
        </w:rPr>
        <w:t>R</w:t>
      </w:r>
      <w:r w:rsidR="00252810">
        <w:rPr>
          <w:rStyle w:val="label1"/>
          <w:b w:val="0"/>
          <w:color w:val="000000"/>
          <w:sz w:val="26"/>
          <w:szCs w:val="26"/>
        </w:rPr>
        <w:t>e</w:t>
      </w:r>
      <w:r w:rsidR="00727B37">
        <w:rPr>
          <w:rStyle w:val="label1"/>
          <w:b w:val="0"/>
          <w:color w:val="000000"/>
          <w:sz w:val="26"/>
          <w:szCs w:val="26"/>
        </w:rPr>
        <w:t xml:space="preserve"> or with a</w:t>
      </w:r>
      <w:r w:rsidRPr="00FB7B9B">
        <w:rPr>
          <w:rStyle w:val="label1"/>
          <w:b w:val="0"/>
          <w:color w:val="000000"/>
          <w:sz w:val="26"/>
          <w:szCs w:val="26"/>
        </w:rPr>
        <w:t xml:space="preserve"> </w:t>
      </w:r>
      <w:r w:rsidR="00293257" w:rsidRPr="00FB7B9B">
        <w:rPr>
          <w:rStyle w:val="label1"/>
          <w:b w:val="0"/>
          <w:color w:val="000000"/>
          <w:sz w:val="26"/>
          <w:szCs w:val="26"/>
        </w:rPr>
        <w:t>description</w:t>
      </w:r>
      <w:r w:rsidRPr="00FB7B9B">
        <w:rPr>
          <w:rStyle w:val="label1"/>
          <w:b w:val="0"/>
          <w:color w:val="000000"/>
          <w:sz w:val="26"/>
          <w:szCs w:val="26"/>
        </w:rPr>
        <w:t xml:space="preserve"> of the ideal </w:t>
      </w:r>
      <w:r w:rsidR="00252810">
        <w:rPr>
          <w:rStyle w:val="label1"/>
          <w:b w:val="0"/>
          <w:color w:val="000000"/>
          <w:sz w:val="26"/>
          <w:szCs w:val="26"/>
        </w:rPr>
        <w:t>redeemer</w:t>
      </w:r>
      <w:r w:rsidR="00293257" w:rsidRPr="00FB7B9B">
        <w:rPr>
          <w:rStyle w:val="label1"/>
          <w:b w:val="0"/>
          <w:color w:val="000000"/>
          <w:sz w:val="26"/>
          <w:szCs w:val="26"/>
        </w:rPr>
        <w:t>.</w:t>
      </w:r>
      <w:r w:rsidR="00727B37">
        <w:rPr>
          <w:rStyle w:val="label1"/>
          <w:b w:val="0"/>
          <w:color w:val="000000"/>
          <w:sz w:val="26"/>
          <w:szCs w:val="26"/>
        </w:rPr>
        <w:t>”</w:t>
      </w:r>
      <w:r w:rsidRPr="00FB7B9B">
        <w:rPr>
          <w:rStyle w:val="label1"/>
          <w:b w:val="0"/>
          <w:color w:val="000000"/>
          <w:sz w:val="26"/>
          <w:szCs w:val="26"/>
        </w:rPr>
        <w:t xml:space="preserve"> </w:t>
      </w:r>
      <w:r w:rsidR="00293257" w:rsidRPr="00FB7B9B">
        <w:rPr>
          <w:rStyle w:val="label1"/>
          <w:b w:val="0"/>
          <w:color w:val="000000"/>
          <w:sz w:val="26"/>
          <w:szCs w:val="26"/>
        </w:rPr>
        <w:t>S</w:t>
      </w:r>
      <w:r w:rsidRPr="00FB7B9B">
        <w:rPr>
          <w:rStyle w:val="label1"/>
          <w:b w:val="0"/>
          <w:color w:val="000000"/>
          <w:sz w:val="26"/>
          <w:szCs w:val="26"/>
        </w:rPr>
        <w:t>o, that discussion goes on</w:t>
      </w:r>
      <w:r w:rsidR="00293257" w:rsidRPr="00FB7B9B">
        <w:rPr>
          <w:rStyle w:val="label1"/>
          <w:b w:val="0"/>
          <w:color w:val="000000"/>
          <w:sz w:val="26"/>
          <w:szCs w:val="26"/>
        </w:rPr>
        <w:t>,</w:t>
      </w:r>
      <w:r w:rsidRPr="00FB7B9B">
        <w:rPr>
          <w:rStyle w:val="label1"/>
          <w:b w:val="0"/>
          <w:color w:val="000000"/>
          <w:sz w:val="26"/>
          <w:szCs w:val="26"/>
        </w:rPr>
        <w:t xml:space="preserve"> some including Wilson and the translation you have recorded, translated this as the future </w:t>
      </w:r>
      <w:r w:rsidR="00293257" w:rsidRPr="00FB7B9B">
        <w:rPr>
          <w:rStyle w:val="label1"/>
          <w:b w:val="0"/>
          <w:color w:val="000000"/>
          <w:sz w:val="26"/>
          <w:szCs w:val="26"/>
        </w:rPr>
        <w:t xml:space="preserve">and see this as a reference to </w:t>
      </w:r>
      <w:r w:rsidRPr="00FB7B9B">
        <w:rPr>
          <w:rStyle w:val="label1"/>
          <w:b w:val="0"/>
          <w:color w:val="000000"/>
          <w:sz w:val="26"/>
          <w:szCs w:val="26"/>
        </w:rPr>
        <w:t>t</w:t>
      </w:r>
      <w:r w:rsidR="00293257" w:rsidRPr="00FB7B9B">
        <w:rPr>
          <w:rStyle w:val="label1"/>
          <w:b w:val="0"/>
          <w:color w:val="000000"/>
          <w:sz w:val="26"/>
          <w:szCs w:val="26"/>
        </w:rPr>
        <w:t>he messianic deliverer</w:t>
      </w:r>
      <w:r w:rsidR="001E72BE" w:rsidRPr="00FB7B9B">
        <w:rPr>
          <w:rStyle w:val="label1"/>
          <w:b w:val="0"/>
          <w:color w:val="000000"/>
          <w:sz w:val="26"/>
          <w:szCs w:val="26"/>
        </w:rPr>
        <w:t xml:space="preserve"> of the </w:t>
      </w:r>
      <w:r w:rsidRPr="00FB7B9B">
        <w:rPr>
          <w:rStyle w:val="label1"/>
          <w:b w:val="0"/>
          <w:color w:val="000000"/>
          <w:sz w:val="26"/>
          <w:szCs w:val="26"/>
        </w:rPr>
        <w:t>fut</w:t>
      </w:r>
      <w:r w:rsidR="001E72BE" w:rsidRPr="00FB7B9B">
        <w:rPr>
          <w:rStyle w:val="label1"/>
          <w:b w:val="0"/>
          <w:color w:val="000000"/>
          <w:sz w:val="26"/>
          <w:szCs w:val="26"/>
        </w:rPr>
        <w:t>u</w:t>
      </w:r>
      <w:r w:rsidRPr="00FB7B9B">
        <w:rPr>
          <w:rStyle w:val="label1"/>
          <w:b w:val="0"/>
          <w:color w:val="000000"/>
          <w:sz w:val="26"/>
          <w:szCs w:val="26"/>
        </w:rPr>
        <w:t xml:space="preserve">re. </w:t>
      </w:r>
      <w:r w:rsidR="00252810">
        <w:rPr>
          <w:rStyle w:val="label1"/>
          <w:b w:val="0"/>
          <w:color w:val="000000"/>
          <w:sz w:val="26"/>
          <w:szCs w:val="26"/>
        </w:rPr>
        <w:t>T</w:t>
      </w:r>
      <w:r w:rsidRPr="00FB7B9B">
        <w:rPr>
          <w:rStyle w:val="label1"/>
          <w:b w:val="0"/>
          <w:color w:val="000000"/>
          <w:sz w:val="26"/>
          <w:szCs w:val="26"/>
        </w:rPr>
        <w:t xml:space="preserve">hose </w:t>
      </w:r>
      <w:r w:rsidR="00026297" w:rsidRPr="00FB7B9B">
        <w:rPr>
          <w:rStyle w:val="label1"/>
          <w:b w:val="0"/>
          <w:color w:val="000000"/>
          <w:sz w:val="26"/>
          <w:szCs w:val="26"/>
        </w:rPr>
        <w:t>who translate it</w:t>
      </w:r>
      <w:r w:rsidRPr="00FB7B9B">
        <w:rPr>
          <w:rStyle w:val="label1"/>
          <w:b w:val="0"/>
          <w:color w:val="000000"/>
          <w:sz w:val="26"/>
          <w:szCs w:val="26"/>
        </w:rPr>
        <w:t xml:space="preserve"> that way</w:t>
      </w:r>
      <w:r w:rsidR="00026297" w:rsidRPr="00FB7B9B">
        <w:rPr>
          <w:rStyle w:val="label1"/>
          <w:b w:val="0"/>
          <w:color w:val="000000"/>
          <w:sz w:val="26"/>
          <w:szCs w:val="26"/>
        </w:rPr>
        <w:t>, then say</w:t>
      </w:r>
      <w:r w:rsidRPr="00FB7B9B">
        <w:rPr>
          <w:rStyle w:val="label1"/>
          <w:b w:val="0"/>
          <w:color w:val="000000"/>
          <w:sz w:val="26"/>
          <w:szCs w:val="26"/>
        </w:rPr>
        <w:t xml:space="preserve"> just </w:t>
      </w:r>
      <w:r w:rsidR="00293257" w:rsidRPr="00FB7B9B">
        <w:rPr>
          <w:rStyle w:val="label1"/>
          <w:b w:val="0"/>
          <w:color w:val="000000"/>
          <w:sz w:val="26"/>
          <w:szCs w:val="26"/>
        </w:rPr>
        <w:t xml:space="preserve">as Israel’s </w:t>
      </w:r>
      <w:r w:rsidRPr="00FB7B9B">
        <w:rPr>
          <w:rStyle w:val="label1"/>
          <w:b w:val="0"/>
          <w:color w:val="000000"/>
          <w:sz w:val="26"/>
          <w:szCs w:val="26"/>
        </w:rPr>
        <w:t xml:space="preserve">prophet describe the coming messiah, so here you find in this </w:t>
      </w:r>
      <w:r w:rsidR="00026297" w:rsidRPr="00FB7B9B">
        <w:rPr>
          <w:rStyle w:val="label1"/>
          <w:b w:val="0"/>
          <w:color w:val="000000"/>
          <w:sz w:val="26"/>
          <w:szCs w:val="26"/>
        </w:rPr>
        <w:t xml:space="preserve">Egyptian text, </w:t>
      </w:r>
      <w:r w:rsidR="0039742C">
        <w:rPr>
          <w:rStyle w:val="label1"/>
          <w:b w:val="0"/>
          <w:color w:val="000000"/>
          <w:sz w:val="26"/>
          <w:szCs w:val="26"/>
        </w:rPr>
        <w:t xml:space="preserve">with </w:t>
      </w:r>
      <w:r w:rsidR="00026297" w:rsidRPr="00FB7B9B">
        <w:rPr>
          <w:rStyle w:val="label1"/>
          <w:b w:val="0"/>
          <w:color w:val="000000"/>
          <w:sz w:val="26"/>
          <w:szCs w:val="26"/>
        </w:rPr>
        <w:t>the idea</w:t>
      </w:r>
      <w:r w:rsidR="006F39B8">
        <w:rPr>
          <w:rStyle w:val="label1"/>
          <w:b w:val="0"/>
          <w:color w:val="000000"/>
          <w:sz w:val="26"/>
          <w:szCs w:val="26"/>
        </w:rPr>
        <w:t xml:space="preserve"> of </w:t>
      </w:r>
      <w:r w:rsidR="001E72BE" w:rsidRPr="00FB7B9B">
        <w:rPr>
          <w:rStyle w:val="label1"/>
          <w:b w:val="0"/>
          <w:color w:val="000000"/>
          <w:sz w:val="26"/>
          <w:szCs w:val="26"/>
        </w:rPr>
        <w:t xml:space="preserve"> a coming deliverer, </w:t>
      </w:r>
      <w:r w:rsidRPr="00FB7B9B">
        <w:rPr>
          <w:rStyle w:val="label1"/>
          <w:b w:val="0"/>
          <w:color w:val="000000"/>
          <w:sz w:val="26"/>
          <w:szCs w:val="26"/>
        </w:rPr>
        <w:t xml:space="preserve">a messianic </w:t>
      </w:r>
      <w:r w:rsidR="00394854">
        <w:rPr>
          <w:rStyle w:val="label1"/>
          <w:b w:val="0"/>
          <w:color w:val="000000"/>
          <w:sz w:val="26"/>
          <w:szCs w:val="26"/>
        </w:rPr>
        <w:t>prophecy</w:t>
      </w:r>
      <w:r w:rsidR="00252810">
        <w:rPr>
          <w:rStyle w:val="label1"/>
          <w:b w:val="0"/>
          <w:color w:val="000000"/>
          <w:sz w:val="26"/>
          <w:szCs w:val="26"/>
        </w:rPr>
        <w:t>.</w:t>
      </w:r>
      <w:r w:rsidR="00C0409E">
        <w:rPr>
          <w:rStyle w:val="label1"/>
          <w:b w:val="0"/>
          <w:color w:val="000000"/>
          <w:sz w:val="26"/>
          <w:szCs w:val="26"/>
        </w:rPr>
        <w:br/>
        <w:t xml:space="preserve">   3) Analysis of Ipuwer</w:t>
      </w:r>
    </w:p>
    <w:p w:rsidR="00026297" w:rsidRPr="00FB7B9B" w:rsidRDefault="00252810" w:rsidP="006F39B8">
      <w:pPr>
        <w:spacing w:line="360" w:lineRule="auto"/>
        <w:ind w:firstLine="720"/>
        <w:rPr>
          <w:rStyle w:val="label1"/>
        </w:rPr>
      </w:pPr>
      <w:r>
        <w:rPr>
          <w:rStyle w:val="label1"/>
          <w:b w:val="0"/>
          <w:color w:val="000000"/>
          <w:sz w:val="26"/>
          <w:szCs w:val="26"/>
        </w:rPr>
        <w:t>A</w:t>
      </w:r>
      <w:r w:rsidR="00026297" w:rsidRPr="00FB7B9B">
        <w:rPr>
          <w:rStyle w:val="label1"/>
          <w:b w:val="0"/>
          <w:color w:val="000000"/>
          <w:sz w:val="26"/>
          <w:szCs w:val="26"/>
        </w:rPr>
        <w:t xml:space="preserve"> few comments</w:t>
      </w:r>
      <w:r w:rsidR="008A58F1" w:rsidRPr="00FB7B9B">
        <w:rPr>
          <w:rStyle w:val="label1"/>
          <w:b w:val="0"/>
          <w:color w:val="000000"/>
          <w:sz w:val="26"/>
          <w:szCs w:val="26"/>
        </w:rPr>
        <w:t>:</w:t>
      </w:r>
      <w:r w:rsidR="00DA5A2E" w:rsidRPr="00FB7B9B">
        <w:rPr>
          <w:rStyle w:val="label1"/>
          <w:b w:val="0"/>
          <w:color w:val="000000"/>
          <w:sz w:val="26"/>
          <w:szCs w:val="26"/>
        </w:rPr>
        <w:t xml:space="preserve"> I think if you want to start preparing </w:t>
      </w:r>
      <w:r w:rsidR="001E72BE" w:rsidRPr="00FB7B9B">
        <w:rPr>
          <w:rStyle w:val="label1"/>
          <w:b w:val="0"/>
          <w:color w:val="000000"/>
          <w:sz w:val="26"/>
          <w:szCs w:val="26"/>
        </w:rPr>
        <w:t>these</w:t>
      </w:r>
      <w:r w:rsidR="00DA5A2E" w:rsidRPr="00FB7B9B">
        <w:rPr>
          <w:rStyle w:val="label1"/>
          <w:b w:val="0"/>
          <w:color w:val="000000"/>
          <w:sz w:val="26"/>
          <w:szCs w:val="26"/>
        </w:rPr>
        <w:t xml:space="preserve"> two </w:t>
      </w:r>
      <w:r w:rsidR="00026297" w:rsidRPr="00FB7B9B">
        <w:rPr>
          <w:rStyle w:val="label1"/>
          <w:b w:val="0"/>
          <w:color w:val="000000"/>
          <w:sz w:val="26"/>
          <w:szCs w:val="26"/>
        </w:rPr>
        <w:t>texts</w:t>
      </w:r>
      <w:r w:rsidR="00DA5A2E" w:rsidRPr="00FB7B9B">
        <w:rPr>
          <w:rStyle w:val="label1"/>
          <w:b w:val="0"/>
          <w:color w:val="000000"/>
          <w:sz w:val="26"/>
          <w:szCs w:val="26"/>
        </w:rPr>
        <w:t>, you have to start out and recognize that it</w:t>
      </w:r>
      <w:r>
        <w:rPr>
          <w:rStyle w:val="label1"/>
          <w:b w:val="0"/>
          <w:color w:val="000000"/>
          <w:sz w:val="26"/>
          <w:szCs w:val="26"/>
        </w:rPr>
        <w:t>’</w:t>
      </w:r>
      <w:r w:rsidR="00DA5A2E" w:rsidRPr="00FB7B9B">
        <w:rPr>
          <w:rStyle w:val="label1"/>
          <w:b w:val="0"/>
          <w:color w:val="000000"/>
          <w:sz w:val="26"/>
          <w:szCs w:val="26"/>
        </w:rPr>
        <w:t>s not all very clear what</w:t>
      </w:r>
      <w:r w:rsidR="001E72BE" w:rsidRPr="00FB7B9B">
        <w:rPr>
          <w:rStyle w:val="label1"/>
          <w:b w:val="0"/>
          <w:color w:val="000000"/>
          <w:sz w:val="26"/>
          <w:szCs w:val="26"/>
        </w:rPr>
        <w:t>’</w:t>
      </w:r>
      <w:r w:rsidR="00DA5A2E" w:rsidRPr="00FB7B9B">
        <w:rPr>
          <w:rStyle w:val="label1"/>
          <w:b w:val="0"/>
          <w:color w:val="000000"/>
          <w:sz w:val="26"/>
          <w:szCs w:val="26"/>
        </w:rPr>
        <w:t xml:space="preserve">s going on here in this text, because </w:t>
      </w:r>
      <w:r>
        <w:rPr>
          <w:rStyle w:val="label1"/>
          <w:b w:val="0"/>
          <w:color w:val="000000"/>
          <w:sz w:val="26"/>
          <w:szCs w:val="26"/>
        </w:rPr>
        <w:t>of</w:t>
      </w:r>
      <w:r w:rsidR="00DA5A2E" w:rsidRPr="00FB7B9B">
        <w:rPr>
          <w:rStyle w:val="label1"/>
          <w:b w:val="0"/>
          <w:color w:val="000000"/>
          <w:sz w:val="26"/>
          <w:szCs w:val="26"/>
        </w:rPr>
        <w:t xml:space="preserve"> the gaps, before </w:t>
      </w:r>
      <w:r w:rsidR="00026297" w:rsidRPr="00FB7B9B">
        <w:rPr>
          <w:rStyle w:val="label1"/>
          <w:b w:val="0"/>
          <w:color w:val="000000"/>
          <w:sz w:val="26"/>
          <w:szCs w:val="26"/>
        </w:rPr>
        <w:t>and after, s</w:t>
      </w:r>
      <w:r w:rsidR="00DA5A2E" w:rsidRPr="00FB7B9B">
        <w:rPr>
          <w:rStyle w:val="label1"/>
          <w:b w:val="0"/>
          <w:color w:val="000000"/>
          <w:sz w:val="26"/>
          <w:szCs w:val="26"/>
        </w:rPr>
        <w:t>o it</w:t>
      </w:r>
      <w:r w:rsidR="001E72BE" w:rsidRPr="00FB7B9B">
        <w:rPr>
          <w:rStyle w:val="label1"/>
          <w:b w:val="0"/>
          <w:color w:val="000000"/>
          <w:sz w:val="26"/>
          <w:szCs w:val="26"/>
        </w:rPr>
        <w:t>’</w:t>
      </w:r>
      <w:r w:rsidR="00727B37">
        <w:rPr>
          <w:rStyle w:val="label1"/>
          <w:b w:val="0"/>
          <w:color w:val="000000"/>
          <w:sz w:val="26"/>
          <w:szCs w:val="26"/>
        </w:rPr>
        <w:t>s questionable whether the so-</w:t>
      </w:r>
      <w:r w:rsidR="00DA5A2E" w:rsidRPr="00FB7B9B">
        <w:rPr>
          <w:rStyle w:val="label1"/>
          <w:b w:val="0"/>
          <w:color w:val="000000"/>
          <w:sz w:val="26"/>
          <w:szCs w:val="26"/>
        </w:rPr>
        <w:t xml:space="preserve">called messianic section is even speaking of the future, </w:t>
      </w:r>
      <w:r w:rsidR="00727B37">
        <w:rPr>
          <w:rStyle w:val="label1"/>
          <w:b w:val="0"/>
          <w:color w:val="000000"/>
          <w:sz w:val="26"/>
          <w:szCs w:val="26"/>
        </w:rPr>
        <w:t>as</w:t>
      </w:r>
      <w:r w:rsidR="00DA5A2E" w:rsidRPr="00FB7B9B">
        <w:rPr>
          <w:rStyle w:val="label1"/>
          <w:b w:val="0"/>
          <w:color w:val="000000"/>
          <w:sz w:val="26"/>
          <w:szCs w:val="26"/>
        </w:rPr>
        <w:t xml:space="preserve"> an idea </w:t>
      </w:r>
      <w:r w:rsidR="00026297" w:rsidRPr="00FB7B9B">
        <w:rPr>
          <w:rStyle w:val="label1"/>
          <w:b w:val="0"/>
          <w:color w:val="000000"/>
          <w:sz w:val="26"/>
          <w:szCs w:val="26"/>
        </w:rPr>
        <w:t>from the text</w:t>
      </w:r>
      <w:r w:rsidR="00DA5A2E" w:rsidRPr="00FB7B9B">
        <w:rPr>
          <w:rStyle w:val="label1"/>
          <w:b w:val="0"/>
          <w:color w:val="000000"/>
          <w:sz w:val="26"/>
          <w:szCs w:val="26"/>
        </w:rPr>
        <w:t>. Secondly, even if it is speaking of the future, there</w:t>
      </w:r>
      <w:r w:rsidR="00026297" w:rsidRPr="00FB7B9B">
        <w:rPr>
          <w:rStyle w:val="label1"/>
          <w:b w:val="0"/>
          <w:color w:val="000000"/>
          <w:sz w:val="26"/>
          <w:szCs w:val="26"/>
        </w:rPr>
        <w:t>’s</w:t>
      </w:r>
      <w:r w:rsidR="00DA5A2E" w:rsidRPr="00FB7B9B">
        <w:rPr>
          <w:rStyle w:val="label1"/>
          <w:b w:val="0"/>
          <w:color w:val="000000"/>
          <w:sz w:val="26"/>
          <w:szCs w:val="26"/>
        </w:rPr>
        <w:t xml:space="preserve"> still significant differences between the messianic concept</w:t>
      </w:r>
      <w:r w:rsidR="00026297" w:rsidRPr="00FB7B9B">
        <w:rPr>
          <w:rStyle w:val="label1"/>
          <w:b w:val="0"/>
          <w:color w:val="000000"/>
          <w:sz w:val="26"/>
          <w:szCs w:val="26"/>
        </w:rPr>
        <w:t xml:space="preserve"> of the Old Testament</w:t>
      </w:r>
      <w:r w:rsidR="00DA5A2E" w:rsidRPr="00FB7B9B">
        <w:rPr>
          <w:rStyle w:val="label1"/>
          <w:b w:val="0"/>
          <w:color w:val="000000"/>
          <w:sz w:val="26"/>
          <w:szCs w:val="26"/>
        </w:rPr>
        <w:t xml:space="preserve"> and what we’ve fou</w:t>
      </w:r>
      <w:r w:rsidR="001E72BE" w:rsidRPr="00FB7B9B">
        <w:rPr>
          <w:rStyle w:val="label1"/>
          <w:b w:val="0"/>
          <w:color w:val="000000"/>
          <w:sz w:val="26"/>
          <w:szCs w:val="26"/>
        </w:rPr>
        <w:t>n</w:t>
      </w:r>
      <w:r w:rsidR="00DA5A2E" w:rsidRPr="00FB7B9B">
        <w:rPr>
          <w:rStyle w:val="label1"/>
          <w:b w:val="0"/>
          <w:color w:val="000000"/>
          <w:sz w:val="26"/>
          <w:szCs w:val="26"/>
        </w:rPr>
        <w:t xml:space="preserve">d here </w:t>
      </w:r>
      <w:r w:rsidR="00026297" w:rsidRPr="00FB7B9B">
        <w:rPr>
          <w:rStyle w:val="label1"/>
          <w:b w:val="0"/>
          <w:color w:val="000000"/>
          <w:sz w:val="26"/>
          <w:szCs w:val="26"/>
        </w:rPr>
        <w:t xml:space="preserve">in </w:t>
      </w:r>
      <w:r>
        <w:rPr>
          <w:rStyle w:val="label1"/>
          <w:b w:val="0"/>
          <w:color w:val="000000"/>
          <w:sz w:val="26"/>
          <w:szCs w:val="26"/>
        </w:rPr>
        <w:t>Ipuwer</w:t>
      </w:r>
      <w:r w:rsidR="00DA5A2E" w:rsidRPr="00FB7B9B">
        <w:rPr>
          <w:rStyle w:val="label1"/>
          <w:b w:val="0"/>
          <w:color w:val="000000"/>
          <w:sz w:val="26"/>
          <w:szCs w:val="26"/>
        </w:rPr>
        <w:t>. In the Old Testament, the coming king will bri</w:t>
      </w:r>
      <w:r w:rsidR="00026297" w:rsidRPr="00FB7B9B">
        <w:rPr>
          <w:rStyle w:val="label1"/>
          <w:b w:val="0"/>
          <w:color w:val="000000"/>
          <w:sz w:val="26"/>
          <w:szCs w:val="26"/>
        </w:rPr>
        <w:t>ng his people into fellowship with</w:t>
      </w:r>
      <w:r w:rsidR="00DA5A2E" w:rsidRPr="00FB7B9B">
        <w:rPr>
          <w:rStyle w:val="label1"/>
          <w:b w:val="0"/>
          <w:color w:val="000000"/>
          <w:sz w:val="26"/>
          <w:szCs w:val="26"/>
        </w:rPr>
        <w:t xml:space="preserve"> God and restore peace and harmony in the whole the earth.  </w:t>
      </w:r>
      <w:r>
        <w:rPr>
          <w:rStyle w:val="label1"/>
          <w:b w:val="0"/>
          <w:color w:val="000000"/>
          <w:sz w:val="26"/>
          <w:szCs w:val="26"/>
        </w:rPr>
        <w:t>T</w:t>
      </w:r>
      <w:r w:rsidR="00DA5A2E" w:rsidRPr="00FB7B9B">
        <w:rPr>
          <w:rStyle w:val="label1"/>
          <w:b w:val="0"/>
          <w:color w:val="000000"/>
          <w:sz w:val="26"/>
          <w:szCs w:val="26"/>
        </w:rPr>
        <w:t>hat messianic vision in the</w:t>
      </w:r>
      <w:r w:rsidR="001E72BE" w:rsidRPr="00FB7B9B">
        <w:rPr>
          <w:rStyle w:val="label1"/>
          <w:b w:val="0"/>
          <w:color w:val="000000"/>
          <w:sz w:val="26"/>
          <w:szCs w:val="26"/>
        </w:rPr>
        <w:t xml:space="preserve"> </w:t>
      </w:r>
      <w:r w:rsidR="00026297" w:rsidRPr="00FB7B9B">
        <w:rPr>
          <w:rStyle w:val="label1"/>
          <w:b w:val="0"/>
          <w:color w:val="000000"/>
          <w:sz w:val="26"/>
          <w:szCs w:val="26"/>
        </w:rPr>
        <w:t xml:space="preserve">Old Testament foresees </w:t>
      </w:r>
      <w:r w:rsidR="001E72BE" w:rsidRPr="00FB7B9B">
        <w:rPr>
          <w:rStyle w:val="label1"/>
          <w:b w:val="0"/>
          <w:color w:val="000000"/>
          <w:sz w:val="26"/>
          <w:szCs w:val="26"/>
        </w:rPr>
        <w:t>a u</w:t>
      </w:r>
      <w:r w:rsidR="00DA5A2E" w:rsidRPr="00FB7B9B">
        <w:rPr>
          <w:rStyle w:val="label1"/>
          <w:b w:val="0"/>
          <w:color w:val="000000"/>
          <w:sz w:val="26"/>
          <w:szCs w:val="26"/>
        </w:rPr>
        <w:t>niversal condition</w:t>
      </w:r>
      <w:r w:rsidR="00026297" w:rsidRPr="00FB7B9B">
        <w:rPr>
          <w:rStyle w:val="label1"/>
          <w:b w:val="0"/>
          <w:color w:val="000000"/>
          <w:sz w:val="26"/>
          <w:szCs w:val="26"/>
        </w:rPr>
        <w:t>,</w:t>
      </w:r>
      <w:r w:rsidR="00DA5A2E" w:rsidRPr="00FB7B9B">
        <w:rPr>
          <w:rStyle w:val="label1"/>
          <w:b w:val="0"/>
          <w:color w:val="000000"/>
          <w:sz w:val="26"/>
          <w:szCs w:val="26"/>
        </w:rPr>
        <w:t xml:space="preserve"> where </w:t>
      </w:r>
      <w:r w:rsidR="00026297" w:rsidRPr="00FB7B9B">
        <w:rPr>
          <w:rStyle w:val="label1"/>
          <w:b w:val="0"/>
          <w:color w:val="000000"/>
          <w:sz w:val="26"/>
          <w:szCs w:val="26"/>
        </w:rPr>
        <w:t xml:space="preserve">swords will beat into </w:t>
      </w:r>
      <w:r>
        <w:rPr>
          <w:rStyle w:val="label1"/>
          <w:b w:val="0"/>
          <w:color w:val="000000"/>
          <w:sz w:val="26"/>
          <w:szCs w:val="26"/>
        </w:rPr>
        <w:t>plowshares</w:t>
      </w:r>
      <w:r w:rsidR="00026297" w:rsidRPr="00FB7B9B">
        <w:rPr>
          <w:rStyle w:val="label1"/>
          <w:b w:val="0"/>
          <w:color w:val="000000"/>
          <w:sz w:val="26"/>
          <w:szCs w:val="26"/>
        </w:rPr>
        <w:t xml:space="preserve"> </w:t>
      </w:r>
      <w:r w:rsidR="0039742C">
        <w:rPr>
          <w:rStyle w:val="label1"/>
          <w:b w:val="0"/>
          <w:color w:val="000000"/>
          <w:sz w:val="26"/>
          <w:szCs w:val="26"/>
        </w:rPr>
        <w:t>with</w:t>
      </w:r>
      <w:r w:rsidR="00026297" w:rsidRPr="00FB7B9B">
        <w:rPr>
          <w:rStyle w:val="label1"/>
          <w:b w:val="0"/>
          <w:color w:val="000000"/>
          <w:sz w:val="26"/>
          <w:szCs w:val="26"/>
        </w:rPr>
        <w:t xml:space="preserve"> the </w:t>
      </w:r>
      <w:r w:rsidR="00DA5A2E" w:rsidRPr="00FB7B9B">
        <w:rPr>
          <w:rStyle w:val="label1"/>
          <w:b w:val="0"/>
          <w:color w:val="000000"/>
          <w:sz w:val="26"/>
          <w:szCs w:val="26"/>
        </w:rPr>
        <w:t>lion lay</w:t>
      </w:r>
      <w:r w:rsidR="0039742C">
        <w:rPr>
          <w:rStyle w:val="label1"/>
          <w:b w:val="0"/>
          <w:color w:val="000000"/>
          <w:sz w:val="26"/>
          <w:szCs w:val="26"/>
        </w:rPr>
        <w:t>ing</w:t>
      </w:r>
      <w:r w:rsidR="00DA5A2E" w:rsidRPr="00FB7B9B">
        <w:rPr>
          <w:rStyle w:val="label1"/>
          <w:b w:val="0"/>
          <w:color w:val="000000"/>
          <w:sz w:val="26"/>
          <w:szCs w:val="26"/>
        </w:rPr>
        <w:t xml:space="preserve"> down with the lamb and that kind of universal eschatological </w:t>
      </w:r>
      <w:r w:rsidR="001E72BE" w:rsidRPr="00FB7B9B">
        <w:rPr>
          <w:rStyle w:val="label1"/>
          <w:b w:val="0"/>
          <w:color w:val="000000"/>
          <w:sz w:val="26"/>
          <w:szCs w:val="26"/>
        </w:rPr>
        <w:t>vision</w:t>
      </w:r>
      <w:r w:rsidR="00026297" w:rsidRPr="00FB7B9B">
        <w:rPr>
          <w:rStyle w:val="label1"/>
          <w:b w:val="0"/>
          <w:color w:val="000000"/>
          <w:sz w:val="26"/>
          <w:szCs w:val="26"/>
        </w:rPr>
        <w:t xml:space="preserve"> </w:t>
      </w:r>
      <w:r w:rsidR="001E72BE" w:rsidRPr="00FB7B9B">
        <w:rPr>
          <w:rStyle w:val="label1"/>
          <w:b w:val="0"/>
          <w:color w:val="000000"/>
          <w:sz w:val="26"/>
          <w:szCs w:val="26"/>
        </w:rPr>
        <w:t>is</w:t>
      </w:r>
      <w:r w:rsidR="00DA5A2E" w:rsidRPr="00FB7B9B">
        <w:rPr>
          <w:rStyle w:val="label1"/>
          <w:b w:val="0"/>
          <w:color w:val="000000"/>
          <w:sz w:val="26"/>
          <w:szCs w:val="26"/>
        </w:rPr>
        <w:t xml:space="preserve"> rooted in spiritual realities</w:t>
      </w:r>
      <w:r w:rsidR="001E72BE" w:rsidRPr="00FB7B9B">
        <w:rPr>
          <w:rStyle w:val="label1"/>
          <w:b w:val="0"/>
          <w:color w:val="000000"/>
          <w:sz w:val="26"/>
          <w:szCs w:val="26"/>
        </w:rPr>
        <w:t>.</w:t>
      </w:r>
      <w:r w:rsidR="00026297" w:rsidRPr="00FB7B9B">
        <w:rPr>
          <w:rStyle w:val="label1"/>
          <w:b w:val="0"/>
          <w:color w:val="000000"/>
          <w:sz w:val="26"/>
          <w:szCs w:val="26"/>
        </w:rPr>
        <w:t xml:space="preserve"> Y</w:t>
      </w:r>
      <w:r w:rsidR="00DA5A2E" w:rsidRPr="00FB7B9B">
        <w:rPr>
          <w:rStyle w:val="label1"/>
          <w:b w:val="0"/>
          <w:color w:val="000000"/>
          <w:sz w:val="26"/>
          <w:szCs w:val="26"/>
        </w:rPr>
        <w:t xml:space="preserve">ou don’t find anything of that here, nor do you find </w:t>
      </w:r>
      <w:r w:rsidR="00026297" w:rsidRPr="00FB7B9B">
        <w:rPr>
          <w:rStyle w:val="label1"/>
          <w:b w:val="0"/>
          <w:color w:val="000000"/>
          <w:sz w:val="26"/>
          <w:szCs w:val="26"/>
        </w:rPr>
        <w:t xml:space="preserve">it anywhere else in </w:t>
      </w:r>
      <w:r>
        <w:rPr>
          <w:rStyle w:val="label1"/>
          <w:b w:val="0"/>
          <w:color w:val="000000"/>
          <w:sz w:val="26"/>
          <w:szCs w:val="26"/>
        </w:rPr>
        <w:t>extra-</w:t>
      </w:r>
      <w:r w:rsidR="00026297" w:rsidRPr="00FB7B9B">
        <w:rPr>
          <w:rStyle w:val="label1"/>
          <w:b w:val="0"/>
          <w:color w:val="000000"/>
          <w:sz w:val="26"/>
          <w:szCs w:val="26"/>
        </w:rPr>
        <w:t>biblical literature</w:t>
      </w:r>
      <w:r w:rsidR="00DA5A2E" w:rsidRPr="00FB7B9B">
        <w:rPr>
          <w:rStyle w:val="label1"/>
          <w:b w:val="0"/>
          <w:color w:val="000000"/>
          <w:sz w:val="26"/>
          <w:szCs w:val="26"/>
        </w:rPr>
        <w:t>.</w:t>
      </w:r>
      <w:r w:rsidR="009E2F2C" w:rsidRPr="00FB7B9B">
        <w:rPr>
          <w:rStyle w:val="label1"/>
          <w:b w:val="0"/>
          <w:color w:val="000000"/>
          <w:sz w:val="26"/>
          <w:szCs w:val="26"/>
        </w:rPr>
        <w:t xml:space="preserve"> </w:t>
      </w:r>
      <w:r w:rsidR="00DA5A2E" w:rsidRPr="00FB7B9B">
        <w:rPr>
          <w:rStyle w:val="label1"/>
          <w:b w:val="0"/>
          <w:color w:val="000000"/>
          <w:sz w:val="26"/>
          <w:szCs w:val="26"/>
        </w:rPr>
        <w:t xml:space="preserve"> </w:t>
      </w:r>
    </w:p>
    <w:p w:rsidR="001E66BE" w:rsidRDefault="00DA5A2E" w:rsidP="0039742C">
      <w:pPr>
        <w:spacing w:line="360" w:lineRule="auto"/>
        <w:ind w:firstLine="720"/>
        <w:rPr>
          <w:rStyle w:val="label1"/>
          <w:b w:val="0"/>
          <w:color w:val="000000"/>
          <w:sz w:val="26"/>
          <w:szCs w:val="26"/>
        </w:rPr>
      </w:pPr>
      <w:r w:rsidRPr="00FB7B9B">
        <w:rPr>
          <w:rStyle w:val="label1"/>
          <w:b w:val="0"/>
          <w:color w:val="000000"/>
          <w:sz w:val="26"/>
          <w:szCs w:val="26"/>
        </w:rPr>
        <w:t xml:space="preserve"> </w:t>
      </w:r>
      <w:r w:rsidR="00252810">
        <w:rPr>
          <w:rStyle w:val="label1"/>
          <w:b w:val="0"/>
          <w:color w:val="000000"/>
          <w:sz w:val="26"/>
          <w:szCs w:val="26"/>
        </w:rPr>
        <w:t>T</w:t>
      </w:r>
      <w:r w:rsidR="009E2F2C" w:rsidRPr="00FB7B9B">
        <w:rPr>
          <w:rStyle w:val="label1"/>
          <w:b w:val="0"/>
          <w:color w:val="000000"/>
          <w:sz w:val="26"/>
          <w:szCs w:val="26"/>
        </w:rPr>
        <w:t>here’</w:t>
      </w:r>
      <w:r w:rsidR="00026297" w:rsidRPr="00FB7B9B">
        <w:rPr>
          <w:rStyle w:val="label1"/>
          <w:b w:val="0"/>
          <w:color w:val="000000"/>
          <w:sz w:val="26"/>
          <w:szCs w:val="26"/>
        </w:rPr>
        <w:t>s one further point that sometimes is made with this</w:t>
      </w:r>
      <w:r w:rsidR="009E2F2C" w:rsidRPr="00FB7B9B">
        <w:rPr>
          <w:rStyle w:val="label1"/>
          <w:b w:val="0"/>
          <w:color w:val="000000"/>
          <w:sz w:val="26"/>
          <w:szCs w:val="26"/>
        </w:rPr>
        <w:t xml:space="preserve"> text, although unfortunately Wilson’s translation here </w:t>
      </w:r>
      <w:r w:rsidR="0039742C">
        <w:rPr>
          <w:rStyle w:val="label1"/>
          <w:b w:val="0"/>
          <w:color w:val="000000"/>
          <w:sz w:val="26"/>
          <w:szCs w:val="26"/>
        </w:rPr>
        <w:t>doesn’t</w:t>
      </w:r>
      <w:r w:rsidR="009E2F2C" w:rsidRPr="00FB7B9B">
        <w:rPr>
          <w:rStyle w:val="label1"/>
          <w:b w:val="0"/>
          <w:color w:val="000000"/>
          <w:sz w:val="26"/>
          <w:szCs w:val="26"/>
        </w:rPr>
        <w:t xml:space="preserve"> even include</w:t>
      </w:r>
      <w:r w:rsidR="00252810">
        <w:rPr>
          <w:rStyle w:val="label1"/>
          <w:b w:val="0"/>
          <w:color w:val="000000"/>
          <w:sz w:val="26"/>
          <w:szCs w:val="26"/>
        </w:rPr>
        <w:t xml:space="preserve"> it</w:t>
      </w:r>
      <w:r w:rsidR="009E2F2C" w:rsidRPr="00FB7B9B">
        <w:rPr>
          <w:rStyle w:val="label1"/>
          <w:b w:val="0"/>
          <w:color w:val="000000"/>
          <w:sz w:val="26"/>
          <w:szCs w:val="26"/>
        </w:rPr>
        <w:t>. If you go to the top of the second column, you’</w:t>
      </w:r>
      <w:r w:rsidR="00026297" w:rsidRPr="00FB7B9B">
        <w:rPr>
          <w:rStyle w:val="label1"/>
          <w:b w:val="0"/>
          <w:color w:val="000000"/>
          <w:sz w:val="26"/>
          <w:szCs w:val="26"/>
        </w:rPr>
        <w:t xml:space="preserve">ll see </w:t>
      </w:r>
      <w:r w:rsidR="00727B37">
        <w:rPr>
          <w:rStyle w:val="label1"/>
          <w:b w:val="0"/>
          <w:color w:val="000000"/>
          <w:sz w:val="26"/>
          <w:szCs w:val="26"/>
        </w:rPr>
        <w:t xml:space="preserve">in </w:t>
      </w:r>
      <w:r w:rsidR="00026297" w:rsidRPr="00FB7B9B">
        <w:rPr>
          <w:rStyle w:val="label1"/>
          <w:b w:val="0"/>
          <w:color w:val="000000"/>
          <w:sz w:val="26"/>
          <w:szCs w:val="26"/>
        </w:rPr>
        <w:t xml:space="preserve">footnote </w:t>
      </w:r>
      <w:r w:rsidR="009E2F2C" w:rsidRPr="00FB7B9B">
        <w:rPr>
          <w:rStyle w:val="label1"/>
          <w:b w:val="0"/>
          <w:color w:val="000000"/>
          <w:sz w:val="26"/>
          <w:szCs w:val="26"/>
        </w:rPr>
        <w:t>38 right at t</w:t>
      </w:r>
      <w:r w:rsidR="00727B37">
        <w:rPr>
          <w:rStyle w:val="label1"/>
          <w:b w:val="0"/>
          <w:color w:val="000000"/>
          <w:sz w:val="26"/>
          <w:szCs w:val="26"/>
        </w:rPr>
        <w:t xml:space="preserve">he end of that first paragraph </w:t>
      </w:r>
      <w:r w:rsidR="009E2F2C" w:rsidRPr="00FB7B9B">
        <w:rPr>
          <w:rStyle w:val="label1"/>
          <w:b w:val="0"/>
          <w:color w:val="000000"/>
          <w:sz w:val="26"/>
          <w:szCs w:val="26"/>
        </w:rPr>
        <w:t>Wilson says</w:t>
      </w:r>
      <w:r w:rsidR="00727B37">
        <w:rPr>
          <w:rStyle w:val="label1"/>
          <w:b w:val="0"/>
          <w:color w:val="000000"/>
          <w:sz w:val="26"/>
          <w:szCs w:val="26"/>
        </w:rPr>
        <w:t>,</w:t>
      </w:r>
      <w:r w:rsidR="00026297" w:rsidRPr="00FB7B9B">
        <w:rPr>
          <w:rStyle w:val="label1"/>
          <w:b w:val="0"/>
          <w:color w:val="000000"/>
          <w:sz w:val="26"/>
          <w:szCs w:val="26"/>
        </w:rPr>
        <w:t xml:space="preserve"> “</w:t>
      </w:r>
      <w:r w:rsidR="00727B37">
        <w:rPr>
          <w:rStyle w:val="label1"/>
          <w:b w:val="0"/>
          <w:color w:val="000000"/>
          <w:sz w:val="26"/>
          <w:szCs w:val="26"/>
        </w:rPr>
        <w:t>I</w:t>
      </w:r>
      <w:r w:rsidR="009E2F2C" w:rsidRPr="00FB7B9B">
        <w:rPr>
          <w:rStyle w:val="label1"/>
          <w:b w:val="0"/>
          <w:color w:val="000000"/>
          <w:sz w:val="26"/>
          <w:szCs w:val="26"/>
        </w:rPr>
        <w:t xml:space="preserve">n an unintelligible section, here </w:t>
      </w:r>
      <w:r w:rsidR="00026297" w:rsidRPr="00FB7B9B">
        <w:rPr>
          <w:rStyle w:val="label1"/>
          <w:b w:val="0"/>
          <w:color w:val="000000"/>
          <w:sz w:val="26"/>
          <w:szCs w:val="26"/>
        </w:rPr>
        <w:t xml:space="preserve">omitted, </w:t>
      </w:r>
      <w:r w:rsidR="00252810">
        <w:rPr>
          <w:rStyle w:val="label1"/>
          <w:b w:val="0"/>
          <w:color w:val="000000"/>
          <w:sz w:val="26"/>
          <w:szCs w:val="26"/>
        </w:rPr>
        <w:t>Ipuwer</w:t>
      </w:r>
      <w:r w:rsidR="009E2F2C" w:rsidRPr="00FB7B9B">
        <w:rPr>
          <w:rStyle w:val="label1"/>
          <w:b w:val="0"/>
          <w:color w:val="000000"/>
          <w:sz w:val="26"/>
          <w:szCs w:val="26"/>
        </w:rPr>
        <w:t xml:space="preserve"> uses the second person singular.  As Nathan said to David, </w:t>
      </w:r>
      <w:r w:rsidR="00026297" w:rsidRPr="00FB7B9B">
        <w:rPr>
          <w:rStyle w:val="label1"/>
          <w:b w:val="0"/>
          <w:color w:val="000000"/>
          <w:sz w:val="26"/>
          <w:szCs w:val="26"/>
        </w:rPr>
        <w:t>‘</w:t>
      </w:r>
      <w:r w:rsidR="009E2F2C" w:rsidRPr="00FB7B9B">
        <w:rPr>
          <w:rStyle w:val="label1"/>
          <w:b w:val="0"/>
          <w:color w:val="000000"/>
          <w:sz w:val="26"/>
          <w:szCs w:val="26"/>
        </w:rPr>
        <w:t>thou art the man</w:t>
      </w:r>
      <w:r w:rsidR="00727B37">
        <w:rPr>
          <w:rStyle w:val="label1"/>
          <w:b w:val="0"/>
          <w:color w:val="000000"/>
          <w:sz w:val="26"/>
          <w:szCs w:val="26"/>
        </w:rPr>
        <w:t>,</w:t>
      </w:r>
      <w:r w:rsidR="00026297" w:rsidRPr="00FB7B9B">
        <w:rPr>
          <w:rStyle w:val="label1"/>
          <w:b w:val="0"/>
          <w:color w:val="000000"/>
          <w:sz w:val="26"/>
          <w:szCs w:val="26"/>
        </w:rPr>
        <w:t>’</w:t>
      </w:r>
      <w:r w:rsidR="009E2F2C" w:rsidRPr="00FB7B9B">
        <w:rPr>
          <w:rStyle w:val="label1"/>
          <w:b w:val="0"/>
          <w:color w:val="000000"/>
          <w:sz w:val="26"/>
          <w:szCs w:val="26"/>
        </w:rPr>
        <w:t xml:space="preserve"> so </w:t>
      </w:r>
      <w:r w:rsidR="00252810">
        <w:rPr>
          <w:rStyle w:val="label1"/>
          <w:b w:val="0"/>
          <w:color w:val="000000"/>
          <w:sz w:val="26"/>
          <w:szCs w:val="26"/>
        </w:rPr>
        <w:t>Ipuwer</w:t>
      </w:r>
      <w:r w:rsidR="009E2F2C" w:rsidRPr="00FB7B9B">
        <w:rPr>
          <w:rStyle w:val="label1"/>
          <w:b w:val="0"/>
          <w:color w:val="000000"/>
          <w:sz w:val="26"/>
          <w:szCs w:val="26"/>
        </w:rPr>
        <w:t xml:space="preserve"> </w:t>
      </w:r>
      <w:r w:rsidR="009E2F2C" w:rsidRPr="00FB7B9B">
        <w:rPr>
          <w:rStyle w:val="label1"/>
          <w:b w:val="0"/>
          <w:color w:val="000000"/>
          <w:sz w:val="26"/>
          <w:szCs w:val="26"/>
        </w:rPr>
        <w:lastRenderedPageBreak/>
        <w:t xml:space="preserve">must finally be addressing the </w:t>
      </w:r>
      <w:r w:rsidR="00026297" w:rsidRPr="00FB7B9B">
        <w:rPr>
          <w:rStyle w:val="label1"/>
          <w:b w:val="0"/>
          <w:color w:val="000000"/>
          <w:sz w:val="26"/>
          <w:szCs w:val="26"/>
        </w:rPr>
        <w:t>Pharaoh</w:t>
      </w:r>
      <w:r w:rsidR="009E2F2C" w:rsidRPr="00FB7B9B">
        <w:rPr>
          <w:rStyle w:val="label1"/>
          <w:b w:val="0"/>
          <w:color w:val="000000"/>
          <w:sz w:val="26"/>
          <w:szCs w:val="26"/>
        </w:rPr>
        <w:t xml:space="preserve"> </w:t>
      </w:r>
      <w:r w:rsidR="00026297" w:rsidRPr="00FB7B9B">
        <w:rPr>
          <w:rStyle w:val="label1"/>
          <w:b w:val="0"/>
          <w:color w:val="000000"/>
          <w:sz w:val="26"/>
          <w:szCs w:val="26"/>
        </w:rPr>
        <w:t xml:space="preserve">and </w:t>
      </w:r>
      <w:r w:rsidR="00252810">
        <w:rPr>
          <w:rStyle w:val="label1"/>
          <w:b w:val="0"/>
          <w:color w:val="000000"/>
          <w:sz w:val="26"/>
          <w:szCs w:val="26"/>
        </w:rPr>
        <w:t>pinning</w:t>
      </w:r>
      <w:r w:rsidR="009E2F2C" w:rsidRPr="00FB7B9B">
        <w:rPr>
          <w:rStyle w:val="label1"/>
          <w:b w:val="0"/>
          <w:color w:val="000000"/>
          <w:sz w:val="26"/>
          <w:szCs w:val="26"/>
        </w:rPr>
        <w:t xml:space="preserve"> the responsibility of </w:t>
      </w:r>
      <w:r w:rsidR="00026297" w:rsidRPr="00FB7B9B">
        <w:rPr>
          <w:rStyle w:val="label1"/>
          <w:b w:val="0"/>
          <w:color w:val="000000"/>
          <w:sz w:val="26"/>
          <w:szCs w:val="26"/>
        </w:rPr>
        <w:t>Egypt’s</w:t>
      </w:r>
      <w:r w:rsidR="009E2F2C" w:rsidRPr="00FB7B9B">
        <w:rPr>
          <w:rStyle w:val="label1"/>
          <w:b w:val="0"/>
          <w:color w:val="000000"/>
          <w:sz w:val="26"/>
          <w:szCs w:val="26"/>
        </w:rPr>
        <w:t xml:space="preserve"> </w:t>
      </w:r>
      <w:r w:rsidR="00CE4EBF" w:rsidRPr="00FB7B9B">
        <w:rPr>
          <w:rStyle w:val="label1"/>
          <w:b w:val="0"/>
          <w:color w:val="000000"/>
          <w:sz w:val="26"/>
          <w:szCs w:val="26"/>
        </w:rPr>
        <w:t>woes</w:t>
      </w:r>
      <w:r w:rsidR="009E2F2C" w:rsidRPr="00FB7B9B">
        <w:rPr>
          <w:rStyle w:val="label1"/>
          <w:b w:val="0"/>
          <w:color w:val="000000"/>
          <w:sz w:val="26"/>
          <w:szCs w:val="26"/>
        </w:rPr>
        <w:t xml:space="preserve"> </w:t>
      </w:r>
      <w:r w:rsidR="00CE4EBF" w:rsidRPr="00FB7B9B">
        <w:rPr>
          <w:rStyle w:val="label1"/>
          <w:b w:val="0"/>
          <w:color w:val="000000"/>
          <w:sz w:val="26"/>
          <w:szCs w:val="26"/>
        </w:rPr>
        <w:t>directly on</w:t>
      </w:r>
      <w:r w:rsidR="00727B37">
        <w:rPr>
          <w:rStyle w:val="label1"/>
          <w:b w:val="0"/>
          <w:color w:val="000000"/>
          <w:sz w:val="26"/>
          <w:szCs w:val="26"/>
        </w:rPr>
        <w:t xml:space="preserve"> the king</w:t>
      </w:r>
      <w:r w:rsidR="009E2F2C" w:rsidRPr="00FB7B9B">
        <w:rPr>
          <w:rStyle w:val="label1"/>
          <w:b w:val="0"/>
          <w:color w:val="000000"/>
          <w:sz w:val="26"/>
          <w:szCs w:val="26"/>
        </w:rPr>
        <w:t xml:space="preserve"> </w:t>
      </w:r>
      <w:r w:rsidR="00026297" w:rsidRPr="00FB7B9B">
        <w:rPr>
          <w:rStyle w:val="label1"/>
          <w:b w:val="0"/>
          <w:color w:val="000000"/>
          <w:sz w:val="26"/>
          <w:szCs w:val="26"/>
        </w:rPr>
        <w:t xml:space="preserve">as indicated in the following </w:t>
      </w:r>
      <w:r w:rsidR="009E2F2C" w:rsidRPr="00FB7B9B">
        <w:rPr>
          <w:rStyle w:val="label1"/>
          <w:b w:val="0"/>
          <w:color w:val="000000"/>
          <w:sz w:val="26"/>
          <w:szCs w:val="26"/>
        </w:rPr>
        <w:t>context.</w:t>
      </w:r>
      <w:r w:rsidR="0039742C">
        <w:rPr>
          <w:rStyle w:val="label1"/>
          <w:b w:val="0"/>
          <w:color w:val="000000"/>
          <w:sz w:val="26"/>
          <w:szCs w:val="26"/>
        </w:rPr>
        <w:t>”</w:t>
      </w:r>
      <w:r w:rsidR="009E2F2C" w:rsidRPr="00FB7B9B">
        <w:rPr>
          <w:rStyle w:val="label1"/>
          <w:b w:val="0"/>
          <w:color w:val="000000"/>
          <w:sz w:val="26"/>
          <w:szCs w:val="26"/>
        </w:rPr>
        <w:t xml:space="preserve"> </w:t>
      </w:r>
      <w:r w:rsidR="00026297" w:rsidRPr="00FB7B9B">
        <w:rPr>
          <w:rStyle w:val="label1"/>
          <w:b w:val="0"/>
          <w:color w:val="000000"/>
          <w:sz w:val="26"/>
          <w:szCs w:val="26"/>
        </w:rPr>
        <w:t>So, someone said</w:t>
      </w:r>
      <w:r w:rsidR="00727B37">
        <w:rPr>
          <w:rStyle w:val="label1"/>
          <w:b w:val="0"/>
          <w:color w:val="000000"/>
          <w:sz w:val="26"/>
          <w:szCs w:val="26"/>
        </w:rPr>
        <w:t>,</w:t>
      </w:r>
      <w:r w:rsidR="00026297" w:rsidRPr="00FB7B9B">
        <w:rPr>
          <w:rStyle w:val="label1"/>
          <w:b w:val="0"/>
          <w:color w:val="000000"/>
          <w:sz w:val="26"/>
          <w:szCs w:val="26"/>
        </w:rPr>
        <w:t xml:space="preserve"> </w:t>
      </w:r>
      <w:r w:rsidR="00727B37">
        <w:rPr>
          <w:rStyle w:val="label1"/>
          <w:b w:val="0"/>
          <w:color w:val="000000"/>
          <w:sz w:val="26"/>
          <w:szCs w:val="26"/>
        </w:rPr>
        <w:t>“H</w:t>
      </w:r>
      <w:r w:rsidR="00026297" w:rsidRPr="00FB7B9B">
        <w:rPr>
          <w:rStyle w:val="label1"/>
          <w:b w:val="0"/>
          <w:color w:val="000000"/>
          <w:sz w:val="26"/>
          <w:szCs w:val="26"/>
        </w:rPr>
        <w:t>ere is</w:t>
      </w:r>
      <w:r w:rsidR="009E2F2C" w:rsidRPr="00FB7B9B">
        <w:rPr>
          <w:rStyle w:val="label1"/>
          <w:b w:val="0"/>
          <w:color w:val="000000"/>
          <w:sz w:val="26"/>
          <w:szCs w:val="26"/>
        </w:rPr>
        <w:t xml:space="preserve"> an equivalent to what we find </w:t>
      </w:r>
      <w:r w:rsidR="00026297" w:rsidRPr="00FB7B9B">
        <w:rPr>
          <w:rStyle w:val="label1"/>
          <w:b w:val="0"/>
          <w:color w:val="000000"/>
          <w:sz w:val="26"/>
          <w:szCs w:val="26"/>
        </w:rPr>
        <w:t>the prophets doing in the Old Testament,</w:t>
      </w:r>
      <w:r w:rsidR="009E2F2C" w:rsidRPr="00FB7B9B">
        <w:rPr>
          <w:rStyle w:val="label1"/>
          <w:b w:val="0"/>
          <w:color w:val="000000"/>
          <w:sz w:val="26"/>
          <w:szCs w:val="26"/>
        </w:rPr>
        <w:t xml:space="preserve"> Nathan to </w:t>
      </w:r>
      <w:r w:rsidR="00CE4EBF" w:rsidRPr="00FB7B9B">
        <w:rPr>
          <w:rStyle w:val="label1"/>
          <w:b w:val="0"/>
          <w:color w:val="000000"/>
          <w:sz w:val="26"/>
          <w:szCs w:val="26"/>
        </w:rPr>
        <w:t xml:space="preserve">David, </w:t>
      </w:r>
      <w:r w:rsidR="00727B37">
        <w:rPr>
          <w:rStyle w:val="label1"/>
          <w:b w:val="0"/>
          <w:color w:val="000000"/>
          <w:sz w:val="26"/>
          <w:szCs w:val="26"/>
        </w:rPr>
        <w:t>‘</w:t>
      </w:r>
      <w:r w:rsidR="00CE4EBF" w:rsidRPr="00FB7B9B">
        <w:rPr>
          <w:rStyle w:val="label1"/>
          <w:b w:val="0"/>
          <w:color w:val="000000"/>
          <w:sz w:val="26"/>
          <w:szCs w:val="26"/>
        </w:rPr>
        <w:t>thou ar</w:t>
      </w:r>
      <w:r w:rsidR="009E2F2C" w:rsidRPr="00FB7B9B">
        <w:rPr>
          <w:rStyle w:val="label1"/>
          <w:b w:val="0"/>
          <w:color w:val="000000"/>
          <w:sz w:val="26"/>
          <w:szCs w:val="26"/>
        </w:rPr>
        <w:t>t the man,</w:t>
      </w:r>
      <w:r w:rsidR="00727B37">
        <w:rPr>
          <w:rStyle w:val="label1"/>
          <w:b w:val="0"/>
          <w:color w:val="000000"/>
          <w:sz w:val="26"/>
          <w:szCs w:val="26"/>
        </w:rPr>
        <w:t>’</w:t>
      </w:r>
      <w:r w:rsidR="00CE4EBF" w:rsidRPr="00FB7B9B">
        <w:rPr>
          <w:rStyle w:val="label1"/>
          <w:b w:val="0"/>
          <w:color w:val="000000"/>
          <w:sz w:val="26"/>
          <w:szCs w:val="26"/>
        </w:rPr>
        <w:t xml:space="preserve"> here</w:t>
      </w:r>
      <w:r w:rsidR="009E2F2C" w:rsidRPr="00FB7B9B">
        <w:rPr>
          <w:rStyle w:val="label1"/>
          <w:b w:val="0"/>
          <w:color w:val="000000"/>
          <w:sz w:val="26"/>
          <w:szCs w:val="26"/>
        </w:rPr>
        <w:t xml:space="preserve"> you have </w:t>
      </w:r>
      <w:r w:rsidR="00252810">
        <w:rPr>
          <w:rStyle w:val="label1"/>
          <w:b w:val="0"/>
          <w:color w:val="000000"/>
          <w:sz w:val="26"/>
          <w:szCs w:val="26"/>
        </w:rPr>
        <w:t>Ipuwer</w:t>
      </w:r>
      <w:r w:rsidR="009E2F2C" w:rsidRPr="00FB7B9B">
        <w:rPr>
          <w:rStyle w:val="label1"/>
          <w:b w:val="0"/>
          <w:color w:val="000000"/>
          <w:sz w:val="26"/>
          <w:szCs w:val="26"/>
        </w:rPr>
        <w:t xml:space="preserve"> saying to the pharaoh, </w:t>
      </w:r>
      <w:r w:rsidR="00727B37">
        <w:rPr>
          <w:rStyle w:val="label1"/>
          <w:b w:val="0"/>
          <w:color w:val="000000"/>
          <w:sz w:val="26"/>
          <w:szCs w:val="26"/>
        </w:rPr>
        <w:t>‘</w:t>
      </w:r>
      <w:r w:rsidR="009E2F2C" w:rsidRPr="00FB7B9B">
        <w:rPr>
          <w:rStyle w:val="label1"/>
          <w:b w:val="0"/>
          <w:color w:val="000000"/>
          <w:sz w:val="26"/>
          <w:szCs w:val="26"/>
        </w:rPr>
        <w:t>you ar</w:t>
      </w:r>
      <w:r w:rsidR="0039742C">
        <w:rPr>
          <w:rStyle w:val="label1"/>
          <w:b w:val="0"/>
          <w:color w:val="000000"/>
          <w:sz w:val="26"/>
          <w:szCs w:val="26"/>
        </w:rPr>
        <w:t>e</w:t>
      </w:r>
      <w:r w:rsidR="009E2F2C" w:rsidRPr="00FB7B9B">
        <w:rPr>
          <w:rStyle w:val="label1"/>
          <w:b w:val="0"/>
          <w:color w:val="000000"/>
          <w:sz w:val="26"/>
          <w:szCs w:val="26"/>
        </w:rPr>
        <w:t xml:space="preserve"> the man</w:t>
      </w:r>
      <w:r w:rsidR="0039742C">
        <w:rPr>
          <w:rStyle w:val="label1"/>
          <w:b w:val="0"/>
          <w:color w:val="000000"/>
          <w:sz w:val="26"/>
          <w:szCs w:val="26"/>
        </w:rPr>
        <w:t>.</w:t>
      </w:r>
      <w:r w:rsidR="00727B37">
        <w:rPr>
          <w:rStyle w:val="label1"/>
          <w:b w:val="0"/>
          <w:color w:val="000000"/>
          <w:sz w:val="26"/>
          <w:szCs w:val="26"/>
        </w:rPr>
        <w:t>’</w:t>
      </w:r>
      <w:r w:rsidR="00026297" w:rsidRPr="00FB7B9B">
        <w:rPr>
          <w:rStyle w:val="label1"/>
          <w:b w:val="0"/>
          <w:color w:val="000000"/>
          <w:sz w:val="26"/>
          <w:szCs w:val="26"/>
        </w:rPr>
        <w:t xml:space="preserve"> </w:t>
      </w:r>
      <w:r w:rsidR="0039742C">
        <w:rPr>
          <w:rStyle w:val="label1"/>
          <w:b w:val="0"/>
          <w:color w:val="000000"/>
          <w:sz w:val="26"/>
          <w:szCs w:val="26"/>
        </w:rPr>
        <w:t xml:space="preserve"> T</w:t>
      </w:r>
      <w:r w:rsidR="00026297" w:rsidRPr="00FB7B9B">
        <w:rPr>
          <w:rStyle w:val="label1"/>
          <w:b w:val="0"/>
          <w:color w:val="000000"/>
          <w:sz w:val="26"/>
          <w:szCs w:val="26"/>
        </w:rPr>
        <w:t>he reason there’s so much</w:t>
      </w:r>
      <w:r w:rsidR="009E2F2C" w:rsidRPr="00FB7B9B">
        <w:rPr>
          <w:rStyle w:val="label1"/>
          <w:b w:val="0"/>
          <w:color w:val="000000"/>
          <w:sz w:val="26"/>
          <w:szCs w:val="26"/>
        </w:rPr>
        <w:t xml:space="preserve"> trouble </w:t>
      </w:r>
      <w:r w:rsidR="00CE4EBF" w:rsidRPr="00FB7B9B">
        <w:rPr>
          <w:rStyle w:val="label1"/>
          <w:b w:val="0"/>
          <w:color w:val="000000"/>
          <w:sz w:val="26"/>
          <w:szCs w:val="26"/>
        </w:rPr>
        <w:t>in the land</w:t>
      </w:r>
      <w:r w:rsidR="009E2F2C" w:rsidRPr="00FB7B9B">
        <w:rPr>
          <w:rStyle w:val="label1"/>
          <w:b w:val="0"/>
          <w:color w:val="000000"/>
          <w:sz w:val="26"/>
          <w:szCs w:val="26"/>
        </w:rPr>
        <w:t xml:space="preserve"> is</w:t>
      </w:r>
      <w:r w:rsidR="00CE4EBF" w:rsidRPr="00FB7B9B">
        <w:rPr>
          <w:rStyle w:val="label1"/>
          <w:b w:val="0"/>
          <w:color w:val="000000"/>
          <w:sz w:val="26"/>
          <w:szCs w:val="26"/>
        </w:rPr>
        <w:t xml:space="preserve"> because of you</w:t>
      </w:r>
      <w:r w:rsidR="009E2F2C" w:rsidRPr="00FB7B9B">
        <w:rPr>
          <w:rStyle w:val="label1"/>
          <w:b w:val="0"/>
          <w:color w:val="000000"/>
          <w:sz w:val="26"/>
          <w:szCs w:val="26"/>
        </w:rPr>
        <w:t>.</w:t>
      </w:r>
      <w:r w:rsidR="00727B37">
        <w:rPr>
          <w:rStyle w:val="label1"/>
          <w:b w:val="0"/>
          <w:color w:val="000000"/>
          <w:sz w:val="26"/>
          <w:szCs w:val="26"/>
        </w:rPr>
        <w:t>”</w:t>
      </w:r>
      <w:r w:rsidR="009E2F2C" w:rsidRPr="00FB7B9B">
        <w:rPr>
          <w:rStyle w:val="label1"/>
          <w:b w:val="0"/>
          <w:color w:val="000000"/>
          <w:sz w:val="26"/>
          <w:szCs w:val="26"/>
        </w:rPr>
        <w:t xml:space="preserve"> </w:t>
      </w:r>
      <w:r w:rsidR="00252810">
        <w:rPr>
          <w:rStyle w:val="label1"/>
          <w:b w:val="0"/>
          <w:color w:val="000000"/>
          <w:sz w:val="26"/>
          <w:szCs w:val="26"/>
        </w:rPr>
        <w:t>B</w:t>
      </w:r>
      <w:r w:rsidR="009E2F2C" w:rsidRPr="00FB7B9B">
        <w:rPr>
          <w:rStyle w:val="label1"/>
          <w:b w:val="0"/>
          <w:color w:val="000000"/>
          <w:sz w:val="26"/>
          <w:szCs w:val="26"/>
        </w:rPr>
        <w:t>ut again, this is a section that is not altogether clear</w:t>
      </w:r>
      <w:r w:rsidR="00727B37">
        <w:rPr>
          <w:rStyle w:val="label1"/>
          <w:b w:val="0"/>
          <w:color w:val="000000"/>
          <w:sz w:val="26"/>
          <w:szCs w:val="26"/>
        </w:rPr>
        <w:t>,</w:t>
      </w:r>
      <w:r w:rsidR="009E2F2C" w:rsidRPr="00FB7B9B">
        <w:rPr>
          <w:rStyle w:val="label1"/>
          <w:b w:val="0"/>
          <w:color w:val="000000"/>
          <w:sz w:val="26"/>
          <w:szCs w:val="26"/>
        </w:rPr>
        <w:t xml:space="preserve"> and in fact Wilson says</w:t>
      </w:r>
      <w:r w:rsidR="00727B37">
        <w:rPr>
          <w:rStyle w:val="label1"/>
          <w:b w:val="0"/>
          <w:color w:val="000000"/>
          <w:sz w:val="26"/>
          <w:szCs w:val="26"/>
        </w:rPr>
        <w:t>, “A</w:t>
      </w:r>
      <w:r w:rsidR="009E2F2C" w:rsidRPr="00FB7B9B">
        <w:rPr>
          <w:rStyle w:val="label1"/>
          <w:b w:val="0"/>
          <w:color w:val="000000"/>
          <w:sz w:val="26"/>
          <w:szCs w:val="26"/>
        </w:rPr>
        <w:t xml:space="preserve">n </w:t>
      </w:r>
      <w:r w:rsidR="00CE4EBF" w:rsidRPr="00FB7B9B">
        <w:rPr>
          <w:rStyle w:val="label1"/>
          <w:b w:val="0"/>
          <w:color w:val="000000"/>
          <w:sz w:val="26"/>
          <w:szCs w:val="26"/>
        </w:rPr>
        <w:t>unintelligible</w:t>
      </w:r>
      <w:r w:rsidR="009E2F2C" w:rsidRPr="00FB7B9B">
        <w:rPr>
          <w:rStyle w:val="label1"/>
          <w:b w:val="0"/>
          <w:color w:val="000000"/>
          <w:sz w:val="26"/>
          <w:szCs w:val="26"/>
        </w:rPr>
        <w:t xml:space="preserve"> section</w:t>
      </w:r>
      <w:r w:rsidR="00727B37">
        <w:rPr>
          <w:rStyle w:val="label1"/>
          <w:b w:val="0"/>
          <w:color w:val="000000"/>
          <w:sz w:val="26"/>
          <w:szCs w:val="26"/>
        </w:rPr>
        <w:t>,</w:t>
      </w:r>
      <w:r w:rsidR="00CE4EBF" w:rsidRPr="00FB7B9B">
        <w:rPr>
          <w:rStyle w:val="label1"/>
          <w:b w:val="0"/>
          <w:color w:val="000000"/>
          <w:sz w:val="26"/>
          <w:szCs w:val="26"/>
        </w:rPr>
        <w:t xml:space="preserve"> here omitted</w:t>
      </w:r>
      <w:r w:rsidR="00727B37">
        <w:rPr>
          <w:rStyle w:val="label1"/>
          <w:b w:val="0"/>
          <w:color w:val="000000"/>
          <w:sz w:val="26"/>
          <w:szCs w:val="26"/>
        </w:rPr>
        <w:t>,</w:t>
      </w:r>
      <w:r w:rsidR="00CE4EBF" w:rsidRPr="00FB7B9B">
        <w:rPr>
          <w:rStyle w:val="label1"/>
          <w:b w:val="0"/>
          <w:color w:val="000000"/>
          <w:sz w:val="26"/>
          <w:szCs w:val="26"/>
        </w:rPr>
        <w:t>”</w:t>
      </w:r>
      <w:r w:rsidR="00727B37">
        <w:rPr>
          <w:rStyle w:val="label1"/>
          <w:b w:val="0"/>
          <w:color w:val="000000"/>
          <w:sz w:val="26"/>
          <w:szCs w:val="26"/>
        </w:rPr>
        <w:t xml:space="preserve"> </w:t>
      </w:r>
      <w:r w:rsidR="009E2F2C" w:rsidRPr="00FB7B9B">
        <w:rPr>
          <w:rStyle w:val="label1"/>
          <w:b w:val="0"/>
          <w:color w:val="000000"/>
          <w:sz w:val="26"/>
          <w:szCs w:val="26"/>
        </w:rPr>
        <w:t xml:space="preserve">so if </w:t>
      </w:r>
      <w:r w:rsidR="00CE4EBF" w:rsidRPr="00FB7B9B">
        <w:rPr>
          <w:rStyle w:val="label1"/>
          <w:b w:val="0"/>
          <w:color w:val="000000"/>
          <w:sz w:val="26"/>
          <w:szCs w:val="26"/>
        </w:rPr>
        <w:t>you’re</w:t>
      </w:r>
      <w:r w:rsidR="009E2F2C" w:rsidRPr="00FB7B9B">
        <w:rPr>
          <w:rStyle w:val="label1"/>
          <w:b w:val="0"/>
          <w:color w:val="000000"/>
          <w:sz w:val="26"/>
          <w:szCs w:val="26"/>
        </w:rPr>
        <w:t xml:space="preserve"> go</w:t>
      </w:r>
      <w:r w:rsidR="00252810">
        <w:rPr>
          <w:rStyle w:val="label1"/>
          <w:b w:val="0"/>
          <w:color w:val="000000"/>
          <w:sz w:val="26"/>
          <w:szCs w:val="26"/>
        </w:rPr>
        <w:t xml:space="preserve">ing to </w:t>
      </w:r>
      <w:r w:rsidR="009E2F2C" w:rsidRPr="00FB7B9B">
        <w:rPr>
          <w:rStyle w:val="label1"/>
          <w:b w:val="0"/>
          <w:color w:val="000000"/>
          <w:sz w:val="26"/>
          <w:szCs w:val="26"/>
        </w:rPr>
        <w:t>make a whole lot of that</w:t>
      </w:r>
      <w:r w:rsidR="00CE4EBF" w:rsidRPr="00FB7B9B">
        <w:rPr>
          <w:rStyle w:val="label1"/>
          <w:b w:val="0"/>
          <w:color w:val="000000"/>
          <w:sz w:val="26"/>
          <w:szCs w:val="26"/>
        </w:rPr>
        <w:t>,</w:t>
      </w:r>
      <w:r w:rsidR="009E2F2C" w:rsidRPr="00FB7B9B">
        <w:rPr>
          <w:rStyle w:val="label1"/>
          <w:b w:val="0"/>
          <w:color w:val="000000"/>
          <w:sz w:val="26"/>
          <w:szCs w:val="26"/>
        </w:rPr>
        <w:t xml:space="preserve"> it seems like it</w:t>
      </w:r>
      <w:r w:rsidR="00727B37">
        <w:rPr>
          <w:rStyle w:val="label1"/>
          <w:b w:val="0"/>
          <w:color w:val="000000"/>
          <w:sz w:val="26"/>
          <w:szCs w:val="26"/>
        </w:rPr>
        <w:t>’</w:t>
      </w:r>
      <w:r w:rsidR="009E2F2C" w:rsidRPr="00FB7B9B">
        <w:rPr>
          <w:rStyle w:val="label1"/>
          <w:b w:val="0"/>
          <w:color w:val="000000"/>
          <w:sz w:val="26"/>
          <w:szCs w:val="26"/>
        </w:rPr>
        <w:t xml:space="preserve">s not on </w:t>
      </w:r>
      <w:r w:rsidR="00727B37">
        <w:rPr>
          <w:rStyle w:val="label1"/>
          <w:b w:val="0"/>
          <w:color w:val="000000"/>
          <w:sz w:val="26"/>
          <w:szCs w:val="26"/>
        </w:rPr>
        <w:t>a</w:t>
      </w:r>
      <w:r w:rsidR="009E2F2C" w:rsidRPr="00FB7B9B">
        <w:rPr>
          <w:rStyle w:val="label1"/>
          <w:b w:val="0"/>
          <w:color w:val="000000"/>
          <w:sz w:val="26"/>
          <w:szCs w:val="26"/>
        </w:rPr>
        <w:t xml:space="preserve"> very solid basis and beside</w:t>
      </w:r>
      <w:r w:rsidR="00727B37">
        <w:rPr>
          <w:rStyle w:val="label1"/>
          <w:b w:val="0"/>
          <w:color w:val="000000"/>
          <w:sz w:val="26"/>
          <w:szCs w:val="26"/>
        </w:rPr>
        <w:t>s</w:t>
      </w:r>
      <w:r w:rsidR="009E2F2C" w:rsidRPr="00FB7B9B">
        <w:rPr>
          <w:rStyle w:val="label1"/>
          <w:b w:val="0"/>
          <w:color w:val="000000"/>
          <w:sz w:val="26"/>
          <w:szCs w:val="26"/>
        </w:rPr>
        <w:t xml:space="preserve">, even </w:t>
      </w:r>
      <w:r w:rsidR="00252810">
        <w:rPr>
          <w:rStyle w:val="label1"/>
          <w:b w:val="0"/>
          <w:color w:val="000000"/>
          <w:sz w:val="26"/>
          <w:szCs w:val="26"/>
        </w:rPr>
        <w:t>if he does</w:t>
      </w:r>
      <w:r w:rsidR="00CE4EBF" w:rsidRPr="00FB7B9B">
        <w:rPr>
          <w:rStyle w:val="label1"/>
          <w:b w:val="0"/>
          <w:color w:val="000000"/>
          <w:sz w:val="26"/>
          <w:szCs w:val="26"/>
        </w:rPr>
        <w:t xml:space="preserve"> put</w:t>
      </w:r>
      <w:r w:rsidR="009E2F2C" w:rsidRPr="00FB7B9B">
        <w:rPr>
          <w:rStyle w:val="label1"/>
          <w:b w:val="0"/>
          <w:color w:val="000000"/>
          <w:sz w:val="26"/>
          <w:szCs w:val="26"/>
        </w:rPr>
        <w:t xml:space="preserve"> </w:t>
      </w:r>
      <w:r w:rsidR="00CE4EBF" w:rsidRPr="00FB7B9B">
        <w:rPr>
          <w:rStyle w:val="label1"/>
          <w:b w:val="0"/>
          <w:color w:val="000000"/>
          <w:sz w:val="26"/>
          <w:szCs w:val="26"/>
        </w:rPr>
        <w:t xml:space="preserve">the </w:t>
      </w:r>
      <w:r w:rsidR="009E2F2C" w:rsidRPr="00FB7B9B">
        <w:rPr>
          <w:rStyle w:val="label1"/>
          <w:b w:val="0"/>
          <w:color w:val="000000"/>
          <w:sz w:val="26"/>
          <w:szCs w:val="26"/>
        </w:rPr>
        <w:t>respons</w:t>
      </w:r>
      <w:r w:rsidR="00CE4EBF" w:rsidRPr="00FB7B9B">
        <w:rPr>
          <w:rStyle w:val="label1"/>
          <w:b w:val="0"/>
          <w:color w:val="000000"/>
          <w:sz w:val="26"/>
          <w:szCs w:val="26"/>
        </w:rPr>
        <w:t>ibility on</w:t>
      </w:r>
      <w:r w:rsidR="009E2F2C" w:rsidRPr="00FB7B9B">
        <w:rPr>
          <w:rStyle w:val="label1"/>
          <w:b w:val="0"/>
          <w:color w:val="000000"/>
          <w:sz w:val="26"/>
          <w:szCs w:val="26"/>
        </w:rPr>
        <w:t xml:space="preserve"> the king, there is no hint of God’s purposeful and sovereign directional role through </w:t>
      </w:r>
      <w:r w:rsidR="00CE4EBF" w:rsidRPr="00FB7B9B">
        <w:rPr>
          <w:rStyle w:val="label1"/>
          <w:b w:val="0"/>
          <w:color w:val="000000"/>
          <w:sz w:val="26"/>
          <w:szCs w:val="26"/>
        </w:rPr>
        <w:t xml:space="preserve">the </w:t>
      </w:r>
      <w:r w:rsidR="009E2F2C" w:rsidRPr="00FB7B9B">
        <w:rPr>
          <w:rStyle w:val="label1"/>
          <w:b w:val="0"/>
          <w:color w:val="000000"/>
          <w:sz w:val="26"/>
          <w:szCs w:val="26"/>
        </w:rPr>
        <w:t xml:space="preserve">history.  </w:t>
      </w:r>
      <w:r w:rsidR="00C0409E">
        <w:rPr>
          <w:rStyle w:val="label1"/>
          <w:b w:val="0"/>
          <w:color w:val="000000"/>
          <w:sz w:val="26"/>
          <w:szCs w:val="26"/>
        </w:rPr>
        <w:br/>
        <w:t xml:space="preserve">    b) Prophecy of Neferohu </w:t>
      </w:r>
    </w:p>
    <w:p w:rsidR="00C0409E" w:rsidRPr="00C0409E" w:rsidRDefault="00C0409E" w:rsidP="00C0409E">
      <w:pPr>
        <w:spacing w:line="360" w:lineRule="auto"/>
        <w:rPr>
          <w:rStyle w:val="label1"/>
          <w:b w:val="0"/>
          <w:bCs w:val="0"/>
        </w:rPr>
      </w:pPr>
      <w:r w:rsidRPr="00C0409E">
        <w:rPr>
          <w:rStyle w:val="label1"/>
          <w:b w:val="0"/>
          <w:bCs w:val="0"/>
        </w:rPr>
        <w:t xml:space="preserve">           1. Text Summary and Dating</w:t>
      </w:r>
    </w:p>
    <w:p w:rsidR="00F85081" w:rsidRPr="00FB7B9B" w:rsidRDefault="00252810" w:rsidP="006F39B8">
      <w:pPr>
        <w:spacing w:line="360" w:lineRule="auto"/>
        <w:ind w:firstLine="720"/>
        <w:rPr>
          <w:rStyle w:val="label1"/>
        </w:rPr>
      </w:pPr>
      <w:r>
        <w:rPr>
          <w:rStyle w:val="label1"/>
          <w:b w:val="0"/>
          <w:color w:val="000000"/>
          <w:sz w:val="26"/>
          <w:szCs w:val="26"/>
        </w:rPr>
        <w:t>T</w:t>
      </w:r>
      <w:r w:rsidR="009E2F2C" w:rsidRPr="00FB7B9B">
        <w:rPr>
          <w:rStyle w:val="label1"/>
          <w:b w:val="0"/>
          <w:color w:val="000000"/>
          <w:sz w:val="26"/>
          <w:szCs w:val="26"/>
        </w:rPr>
        <w:t xml:space="preserve">hat’s the first Egyptian </w:t>
      </w:r>
      <w:r w:rsidR="00915142" w:rsidRPr="00FB7B9B">
        <w:rPr>
          <w:rStyle w:val="label1"/>
          <w:b w:val="0"/>
          <w:color w:val="000000"/>
          <w:sz w:val="26"/>
          <w:szCs w:val="26"/>
        </w:rPr>
        <w:t>analogy;</w:t>
      </w:r>
      <w:r w:rsidR="009E2F2C" w:rsidRPr="00FB7B9B">
        <w:rPr>
          <w:rStyle w:val="label1"/>
          <w:b w:val="0"/>
          <w:color w:val="000000"/>
          <w:sz w:val="26"/>
          <w:szCs w:val="26"/>
        </w:rPr>
        <w:t xml:space="preserve"> the second one is the </w:t>
      </w:r>
      <w:r>
        <w:rPr>
          <w:rStyle w:val="label1"/>
          <w:b w:val="0"/>
          <w:color w:val="000000"/>
          <w:sz w:val="26"/>
          <w:szCs w:val="26"/>
        </w:rPr>
        <w:t>“P</w:t>
      </w:r>
      <w:r w:rsidR="009E2F2C" w:rsidRPr="00FB7B9B">
        <w:rPr>
          <w:rStyle w:val="label1"/>
          <w:b w:val="0"/>
          <w:color w:val="000000"/>
          <w:sz w:val="26"/>
          <w:szCs w:val="26"/>
        </w:rPr>
        <w:t>rophecy of Ne</w:t>
      </w:r>
      <w:r w:rsidR="0039742C">
        <w:rPr>
          <w:rStyle w:val="label1"/>
          <w:b w:val="0"/>
          <w:color w:val="000000"/>
          <w:sz w:val="26"/>
          <w:szCs w:val="26"/>
        </w:rPr>
        <w:t>f</w:t>
      </w:r>
      <w:r w:rsidR="009E2F2C" w:rsidRPr="00FB7B9B">
        <w:rPr>
          <w:rStyle w:val="label1"/>
          <w:b w:val="0"/>
          <w:color w:val="000000"/>
          <w:sz w:val="26"/>
          <w:szCs w:val="26"/>
        </w:rPr>
        <w:t>e</w:t>
      </w:r>
      <w:r w:rsidR="0039742C">
        <w:rPr>
          <w:rStyle w:val="label1"/>
          <w:b w:val="0"/>
          <w:color w:val="000000"/>
          <w:sz w:val="26"/>
          <w:szCs w:val="26"/>
        </w:rPr>
        <w:t>r-</w:t>
      </w:r>
      <w:r w:rsidR="009E2F2C" w:rsidRPr="00FB7B9B">
        <w:rPr>
          <w:rStyle w:val="label1"/>
          <w:b w:val="0"/>
          <w:color w:val="000000"/>
          <w:sz w:val="26"/>
          <w:szCs w:val="26"/>
        </w:rPr>
        <w:t>ro</w:t>
      </w:r>
      <w:r>
        <w:rPr>
          <w:rStyle w:val="label1"/>
          <w:b w:val="0"/>
          <w:color w:val="000000"/>
          <w:sz w:val="26"/>
          <w:szCs w:val="26"/>
        </w:rPr>
        <w:t>hu</w:t>
      </w:r>
      <w:r w:rsidR="009E2F2C" w:rsidRPr="00FB7B9B">
        <w:rPr>
          <w:rStyle w:val="label1"/>
          <w:b w:val="0"/>
          <w:color w:val="000000"/>
          <w:sz w:val="26"/>
          <w:szCs w:val="26"/>
        </w:rPr>
        <w:t>,</w:t>
      </w:r>
      <w:r>
        <w:rPr>
          <w:rStyle w:val="label1"/>
          <w:b w:val="0"/>
          <w:color w:val="000000"/>
          <w:sz w:val="26"/>
          <w:szCs w:val="26"/>
        </w:rPr>
        <w:t>”</w:t>
      </w:r>
      <w:r w:rsidR="009E2F2C" w:rsidRPr="00FB7B9B">
        <w:rPr>
          <w:rStyle w:val="label1"/>
          <w:b w:val="0"/>
          <w:color w:val="000000"/>
          <w:sz w:val="26"/>
          <w:szCs w:val="26"/>
        </w:rPr>
        <w:t xml:space="preserve"> </w:t>
      </w:r>
      <w:r w:rsidR="00CE4EBF" w:rsidRPr="00FB7B9B">
        <w:rPr>
          <w:rStyle w:val="label1"/>
          <w:b w:val="0"/>
          <w:color w:val="000000"/>
          <w:sz w:val="26"/>
          <w:szCs w:val="26"/>
        </w:rPr>
        <w:t xml:space="preserve">if you’ll </w:t>
      </w:r>
      <w:r w:rsidR="009E2F2C" w:rsidRPr="00FB7B9B">
        <w:rPr>
          <w:rStyle w:val="label1"/>
          <w:b w:val="0"/>
          <w:color w:val="000000"/>
          <w:sz w:val="26"/>
          <w:szCs w:val="26"/>
        </w:rPr>
        <w:t>go over to the next page.  Wilson has the title</w:t>
      </w:r>
      <w:r w:rsidR="00727B37">
        <w:rPr>
          <w:rStyle w:val="label1"/>
          <w:b w:val="0"/>
          <w:color w:val="000000"/>
          <w:sz w:val="26"/>
          <w:szCs w:val="26"/>
        </w:rPr>
        <w:t>,</w:t>
      </w:r>
      <w:r w:rsidR="009E2F2C" w:rsidRPr="00FB7B9B">
        <w:rPr>
          <w:rStyle w:val="label1"/>
          <w:b w:val="0"/>
          <w:color w:val="000000"/>
          <w:sz w:val="26"/>
          <w:szCs w:val="26"/>
        </w:rPr>
        <w:t xml:space="preserve"> “The prophecy of Ne</w:t>
      </w:r>
      <w:r w:rsidR="0039742C">
        <w:rPr>
          <w:rStyle w:val="label1"/>
          <w:b w:val="0"/>
          <w:color w:val="000000"/>
          <w:sz w:val="26"/>
          <w:szCs w:val="26"/>
        </w:rPr>
        <w:t>f</w:t>
      </w:r>
      <w:r w:rsidR="009E2F2C" w:rsidRPr="00FB7B9B">
        <w:rPr>
          <w:rStyle w:val="label1"/>
          <w:b w:val="0"/>
          <w:color w:val="000000"/>
          <w:sz w:val="26"/>
          <w:szCs w:val="26"/>
        </w:rPr>
        <w:t>erti</w:t>
      </w:r>
      <w:r w:rsidR="00727B37">
        <w:rPr>
          <w:rStyle w:val="label1"/>
          <w:b w:val="0"/>
          <w:color w:val="000000"/>
          <w:sz w:val="26"/>
          <w:szCs w:val="26"/>
        </w:rPr>
        <w:t xml:space="preserve">.” </w:t>
      </w:r>
      <w:r w:rsidR="009E2F2C" w:rsidRPr="00FB7B9B">
        <w:rPr>
          <w:rStyle w:val="label1"/>
          <w:b w:val="0"/>
          <w:color w:val="000000"/>
          <w:sz w:val="26"/>
          <w:szCs w:val="26"/>
        </w:rPr>
        <w:t>Ne</w:t>
      </w:r>
      <w:r w:rsidR="0039742C">
        <w:rPr>
          <w:rStyle w:val="label1"/>
          <w:b w:val="0"/>
          <w:color w:val="000000"/>
          <w:sz w:val="26"/>
          <w:szCs w:val="26"/>
        </w:rPr>
        <w:t>f</w:t>
      </w:r>
      <w:r w:rsidR="009E2F2C" w:rsidRPr="00FB7B9B">
        <w:rPr>
          <w:rStyle w:val="label1"/>
          <w:b w:val="0"/>
          <w:color w:val="000000"/>
          <w:sz w:val="26"/>
          <w:szCs w:val="26"/>
        </w:rPr>
        <w:t>erti and Ne</w:t>
      </w:r>
      <w:r w:rsidR="0039742C">
        <w:rPr>
          <w:rStyle w:val="label1"/>
          <w:b w:val="0"/>
          <w:color w:val="000000"/>
          <w:sz w:val="26"/>
          <w:szCs w:val="26"/>
        </w:rPr>
        <w:t>f</w:t>
      </w:r>
      <w:r w:rsidR="009E2F2C" w:rsidRPr="00FB7B9B">
        <w:rPr>
          <w:rStyle w:val="label1"/>
          <w:b w:val="0"/>
          <w:color w:val="000000"/>
          <w:sz w:val="26"/>
          <w:szCs w:val="26"/>
        </w:rPr>
        <w:t>e</w:t>
      </w:r>
      <w:r w:rsidR="0039742C">
        <w:rPr>
          <w:rStyle w:val="label1"/>
          <w:b w:val="0"/>
          <w:color w:val="000000"/>
          <w:sz w:val="26"/>
          <w:szCs w:val="26"/>
        </w:rPr>
        <w:t>r-</w:t>
      </w:r>
      <w:r w:rsidR="009E2F2C" w:rsidRPr="00FB7B9B">
        <w:rPr>
          <w:rStyle w:val="label1"/>
          <w:b w:val="0"/>
          <w:color w:val="000000"/>
          <w:sz w:val="26"/>
          <w:szCs w:val="26"/>
        </w:rPr>
        <w:t>ro</w:t>
      </w:r>
      <w:r>
        <w:rPr>
          <w:rStyle w:val="label1"/>
          <w:b w:val="0"/>
          <w:color w:val="000000"/>
          <w:sz w:val="26"/>
          <w:szCs w:val="26"/>
        </w:rPr>
        <w:t>hu</w:t>
      </w:r>
      <w:r w:rsidR="009E2F2C" w:rsidRPr="00FB7B9B">
        <w:rPr>
          <w:rStyle w:val="label1"/>
          <w:b w:val="0"/>
          <w:color w:val="000000"/>
          <w:sz w:val="26"/>
          <w:szCs w:val="26"/>
        </w:rPr>
        <w:t xml:space="preserve"> </w:t>
      </w:r>
      <w:r w:rsidR="00CE4EBF" w:rsidRPr="00FB7B9B">
        <w:rPr>
          <w:rStyle w:val="label1"/>
          <w:b w:val="0"/>
          <w:color w:val="000000"/>
          <w:sz w:val="26"/>
          <w:szCs w:val="26"/>
        </w:rPr>
        <w:t>are the same</w:t>
      </w:r>
      <w:r w:rsidR="00F85081" w:rsidRPr="00FB7B9B">
        <w:rPr>
          <w:rStyle w:val="label1"/>
          <w:b w:val="0"/>
          <w:color w:val="000000"/>
          <w:sz w:val="26"/>
          <w:szCs w:val="26"/>
        </w:rPr>
        <w:t>,</w:t>
      </w:r>
      <w:r w:rsidR="009E2F2C" w:rsidRPr="00FB7B9B">
        <w:rPr>
          <w:rStyle w:val="label1"/>
          <w:b w:val="0"/>
          <w:color w:val="000000"/>
          <w:sz w:val="26"/>
          <w:szCs w:val="26"/>
        </w:rPr>
        <w:t xml:space="preserve"> you n</w:t>
      </w:r>
      <w:r w:rsidR="00CE4EBF" w:rsidRPr="00FB7B9B">
        <w:rPr>
          <w:rStyle w:val="label1"/>
          <w:b w:val="0"/>
          <w:color w:val="000000"/>
          <w:sz w:val="26"/>
          <w:szCs w:val="26"/>
        </w:rPr>
        <w:t xml:space="preserve">otice the </w:t>
      </w:r>
      <w:r>
        <w:rPr>
          <w:rStyle w:val="label1"/>
          <w:b w:val="0"/>
          <w:color w:val="000000"/>
          <w:sz w:val="26"/>
          <w:szCs w:val="26"/>
        </w:rPr>
        <w:t>foot</w:t>
      </w:r>
      <w:r w:rsidR="00CE4EBF" w:rsidRPr="00FB7B9B">
        <w:rPr>
          <w:rStyle w:val="label1"/>
          <w:b w:val="0"/>
          <w:color w:val="000000"/>
          <w:sz w:val="26"/>
          <w:szCs w:val="26"/>
        </w:rPr>
        <w:t>note 1</w:t>
      </w:r>
      <w:r w:rsidR="00727B37">
        <w:rPr>
          <w:rStyle w:val="label1"/>
          <w:b w:val="0"/>
          <w:color w:val="000000"/>
          <w:sz w:val="26"/>
          <w:szCs w:val="26"/>
        </w:rPr>
        <w:t>,</w:t>
      </w:r>
      <w:r w:rsidR="00CE4EBF" w:rsidRPr="00FB7B9B">
        <w:rPr>
          <w:rStyle w:val="label1"/>
          <w:b w:val="0"/>
          <w:color w:val="000000"/>
          <w:sz w:val="26"/>
          <w:szCs w:val="26"/>
        </w:rPr>
        <w:t xml:space="preserve"> </w:t>
      </w:r>
      <w:r w:rsidR="0039742C">
        <w:rPr>
          <w:rStyle w:val="label1"/>
          <w:b w:val="0"/>
          <w:color w:val="000000"/>
          <w:sz w:val="26"/>
          <w:szCs w:val="26"/>
        </w:rPr>
        <w:t>“</w:t>
      </w:r>
      <w:r w:rsidR="00CE4EBF" w:rsidRPr="00FB7B9B">
        <w:rPr>
          <w:rStyle w:val="label1"/>
          <w:b w:val="0"/>
          <w:color w:val="000000"/>
          <w:sz w:val="26"/>
          <w:szCs w:val="26"/>
        </w:rPr>
        <w:t>Ne</w:t>
      </w:r>
      <w:r w:rsidR="006F39B8">
        <w:rPr>
          <w:rStyle w:val="label1"/>
          <w:b w:val="0"/>
          <w:color w:val="000000"/>
          <w:sz w:val="26"/>
          <w:szCs w:val="26"/>
        </w:rPr>
        <w:t>f</w:t>
      </w:r>
      <w:r w:rsidR="00727B37">
        <w:rPr>
          <w:rStyle w:val="label1"/>
          <w:b w:val="0"/>
          <w:color w:val="000000"/>
          <w:sz w:val="26"/>
          <w:szCs w:val="26"/>
        </w:rPr>
        <w:t>erti. T</w:t>
      </w:r>
      <w:r w:rsidR="009E2F2C" w:rsidRPr="00FB7B9B">
        <w:rPr>
          <w:rStyle w:val="label1"/>
          <w:b w:val="0"/>
          <w:color w:val="000000"/>
          <w:sz w:val="26"/>
          <w:szCs w:val="26"/>
        </w:rPr>
        <w:t xml:space="preserve">his translation retains the </w:t>
      </w:r>
      <w:r w:rsidR="00CE4EBF" w:rsidRPr="00FB7B9B">
        <w:rPr>
          <w:rStyle w:val="label1"/>
          <w:b w:val="0"/>
          <w:color w:val="000000"/>
          <w:sz w:val="26"/>
          <w:szCs w:val="26"/>
        </w:rPr>
        <w:t>now</w:t>
      </w:r>
      <w:r w:rsidR="00F85081" w:rsidRPr="00FB7B9B">
        <w:rPr>
          <w:rStyle w:val="label1"/>
          <w:b w:val="0"/>
          <w:color w:val="000000"/>
          <w:sz w:val="26"/>
          <w:szCs w:val="26"/>
        </w:rPr>
        <w:t xml:space="preserve"> traditional name of </w:t>
      </w:r>
      <w:r w:rsidR="0039742C" w:rsidRPr="00FB7B9B">
        <w:rPr>
          <w:rStyle w:val="label1"/>
          <w:b w:val="0"/>
          <w:color w:val="000000"/>
          <w:sz w:val="26"/>
          <w:szCs w:val="26"/>
        </w:rPr>
        <w:t>Ne</w:t>
      </w:r>
      <w:r w:rsidR="0039742C">
        <w:rPr>
          <w:rStyle w:val="label1"/>
          <w:b w:val="0"/>
          <w:color w:val="000000"/>
          <w:sz w:val="26"/>
          <w:szCs w:val="26"/>
        </w:rPr>
        <w:t>f</w:t>
      </w:r>
      <w:r w:rsidR="0039742C" w:rsidRPr="00FB7B9B">
        <w:rPr>
          <w:rStyle w:val="label1"/>
          <w:b w:val="0"/>
          <w:color w:val="000000"/>
          <w:sz w:val="26"/>
          <w:szCs w:val="26"/>
        </w:rPr>
        <w:t>e</w:t>
      </w:r>
      <w:r w:rsidR="0039742C">
        <w:rPr>
          <w:rStyle w:val="label1"/>
          <w:b w:val="0"/>
          <w:color w:val="000000"/>
          <w:sz w:val="26"/>
          <w:szCs w:val="26"/>
        </w:rPr>
        <w:t>r-</w:t>
      </w:r>
      <w:r w:rsidR="0039742C" w:rsidRPr="00FB7B9B">
        <w:rPr>
          <w:rStyle w:val="label1"/>
          <w:b w:val="0"/>
          <w:color w:val="000000"/>
          <w:sz w:val="26"/>
          <w:szCs w:val="26"/>
        </w:rPr>
        <w:t>ro</w:t>
      </w:r>
      <w:r w:rsidR="0039742C">
        <w:rPr>
          <w:rStyle w:val="label1"/>
          <w:b w:val="0"/>
          <w:color w:val="000000"/>
          <w:sz w:val="26"/>
          <w:szCs w:val="26"/>
        </w:rPr>
        <w:t>hu</w:t>
      </w:r>
      <w:r w:rsidR="0039742C" w:rsidRPr="00FB7B9B">
        <w:rPr>
          <w:rStyle w:val="label1"/>
          <w:b w:val="0"/>
          <w:color w:val="000000"/>
          <w:sz w:val="26"/>
          <w:szCs w:val="26"/>
        </w:rPr>
        <w:t xml:space="preserve"> </w:t>
      </w:r>
      <w:r w:rsidR="009E2F2C" w:rsidRPr="00FB7B9B">
        <w:rPr>
          <w:rStyle w:val="label1"/>
          <w:b w:val="0"/>
          <w:color w:val="000000"/>
          <w:sz w:val="26"/>
          <w:szCs w:val="26"/>
        </w:rPr>
        <w:t xml:space="preserve">for the Egyptian prophet, even though </w:t>
      </w:r>
      <w:r>
        <w:rPr>
          <w:rStyle w:val="label1"/>
          <w:b w:val="0"/>
          <w:color w:val="000000"/>
          <w:sz w:val="26"/>
          <w:szCs w:val="26"/>
        </w:rPr>
        <w:t xml:space="preserve">Posner </w:t>
      </w:r>
      <w:r w:rsidR="009E2F2C" w:rsidRPr="00FB7B9B">
        <w:rPr>
          <w:rStyle w:val="label1"/>
          <w:b w:val="0"/>
          <w:color w:val="000000"/>
          <w:sz w:val="26"/>
          <w:szCs w:val="26"/>
        </w:rPr>
        <w:t>has produced</w:t>
      </w:r>
      <w:r w:rsidR="00F85081" w:rsidRPr="00FB7B9B">
        <w:rPr>
          <w:rStyle w:val="label1"/>
          <w:b w:val="0"/>
          <w:color w:val="000000"/>
          <w:sz w:val="26"/>
          <w:szCs w:val="26"/>
        </w:rPr>
        <w:t xml:space="preserve"> </w:t>
      </w:r>
      <w:r w:rsidR="00CE4EBF" w:rsidRPr="00FB7B9B">
        <w:rPr>
          <w:rStyle w:val="label1"/>
          <w:b w:val="0"/>
          <w:color w:val="000000"/>
          <w:sz w:val="26"/>
          <w:szCs w:val="26"/>
        </w:rPr>
        <w:t xml:space="preserve">evidence making positive </w:t>
      </w:r>
      <w:r w:rsidR="00F85081" w:rsidRPr="00FB7B9B">
        <w:rPr>
          <w:rStyle w:val="label1"/>
          <w:b w:val="0"/>
          <w:color w:val="000000"/>
          <w:sz w:val="26"/>
          <w:szCs w:val="26"/>
        </w:rPr>
        <w:t xml:space="preserve">whose name is </w:t>
      </w:r>
      <w:r w:rsidR="00CE4EBF" w:rsidRPr="00FB7B9B">
        <w:rPr>
          <w:rStyle w:val="label1"/>
          <w:b w:val="0"/>
          <w:color w:val="000000"/>
          <w:sz w:val="26"/>
          <w:szCs w:val="26"/>
        </w:rPr>
        <w:t xml:space="preserve">is to be written, there is some </w:t>
      </w:r>
      <w:r w:rsidR="00F85081" w:rsidRPr="00FB7B9B">
        <w:rPr>
          <w:rStyle w:val="label1"/>
          <w:b w:val="0"/>
          <w:color w:val="000000"/>
          <w:sz w:val="26"/>
          <w:szCs w:val="26"/>
        </w:rPr>
        <w:t>disagreement as to how to read his name.</w:t>
      </w:r>
      <w:r w:rsidR="0039742C">
        <w:rPr>
          <w:rStyle w:val="label1"/>
          <w:b w:val="0"/>
          <w:color w:val="000000"/>
          <w:sz w:val="26"/>
          <w:szCs w:val="26"/>
        </w:rPr>
        <w:t>”</w:t>
      </w:r>
      <w:r w:rsidR="00F85081" w:rsidRPr="00FB7B9B">
        <w:rPr>
          <w:rStyle w:val="label1"/>
          <w:b w:val="0"/>
          <w:color w:val="000000"/>
          <w:sz w:val="26"/>
          <w:szCs w:val="26"/>
        </w:rPr>
        <w:t xml:space="preserve">  But this is another text in which some </w:t>
      </w:r>
      <w:r>
        <w:rPr>
          <w:rStyle w:val="label1"/>
          <w:b w:val="0"/>
          <w:color w:val="000000"/>
          <w:sz w:val="26"/>
          <w:szCs w:val="26"/>
        </w:rPr>
        <w:t>f</w:t>
      </w:r>
      <w:r w:rsidR="00F85081" w:rsidRPr="00FB7B9B">
        <w:rPr>
          <w:rStyle w:val="label1"/>
          <w:b w:val="0"/>
          <w:color w:val="000000"/>
          <w:sz w:val="26"/>
          <w:szCs w:val="26"/>
        </w:rPr>
        <w:t xml:space="preserve">ind analogy to </w:t>
      </w:r>
      <w:r w:rsidR="00CE4EBF" w:rsidRPr="00FB7B9B">
        <w:rPr>
          <w:rStyle w:val="label1"/>
          <w:b w:val="0"/>
          <w:color w:val="000000"/>
          <w:sz w:val="26"/>
          <w:szCs w:val="26"/>
        </w:rPr>
        <w:t>Israel’s prophets</w:t>
      </w:r>
      <w:r w:rsidR="00F85081" w:rsidRPr="00FB7B9B">
        <w:rPr>
          <w:rStyle w:val="label1"/>
          <w:b w:val="0"/>
          <w:color w:val="000000"/>
          <w:sz w:val="26"/>
          <w:szCs w:val="26"/>
        </w:rPr>
        <w:t xml:space="preserve"> and that deals with what some see as a prediction of the full of the </w:t>
      </w:r>
      <w:r>
        <w:rPr>
          <w:rStyle w:val="label1"/>
          <w:b w:val="0"/>
          <w:color w:val="000000"/>
          <w:sz w:val="26"/>
          <w:szCs w:val="26"/>
        </w:rPr>
        <w:t>O</w:t>
      </w:r>
      <w:r w:rsidR="00F85081" w:rsidRPr="00FB7B9B">
        <w:rPr>
          <w:rStyle w:val="label1"/>
          <w:b w:val="0"/>
          <w:color w:val="000000"/>
          <w:sz w:val="26"/>
          <w:szCs w:val="26"/>
        </w:rPr>
        <w:t xml:space="preserve">ld </w:t>
      </w:r>
      <w:r>
        <w:rPr>
          <w:rStyle w:val="label1"/>
          <w:b w:val="0"/>
          <w:color w:val="000000"/>
          <w:sz w:val="26"/>
          <w:szCs w:val="26"/>
        </w:rPr>
        <w:t>K</w:t>
      </w:r>
      <w:r w:rsidR="00F85081" w:rsidRPr="00FB7B9B">
        <w:rPr>
          <w:rStyle w:val="label1"/>
          <w:b w:val="0"/>
          <w:color w:val="000000"/>
          <w:sz w:val="26"/>
          <w:szCs w:val="26"/>
        </w:rPr>
        <w:t xml:space="preserve">ingdom in Egypt and the desperation under </w:t>
      </w:r>
      <w:r w:rsidR="00CE4EBF" w:rsidRPr="00FB7B9B">
        <w:rPr>
          <w:rStyle w:val="label1"/>
          <w:b w:val="0"/>
          <w:color w:val="000000"/>
          <w:sz w:val="26"/>
          <w:szCs w:val="26"/>
        </w:rPr>
        <w:t>Amene</w:t>
      </w:r>
      <w:r>
        <w:rPr>
          <w:rStyle w:val="label1"/>
          <w:b w:val="0"/>
          <w:color w:val="000000"/>
          <w:sz w:val="26"/>
          <w:szCs w:val="26"/>
        </w:rPr>
        <w:t>mhet</w:t>
      </w:r>
      <w:r w:rsidR="00F85081" w:rsidRPr="00FB7B9B">
        <w:rPr>
          <w:rStyle w:val="label1"/>
          <w:b w:val="0"/>
          <w:color w:val="000000"/>
          <w:sz w:val="26"/>
          <w:szCs w:val="26"/>
        </w:rPr>
        <w:t xml:space="preserve"> </w:t>
      </w:r>
      <w:r w:rsidR="00727B37">
        <w:rPr>
          <w:rStyle w:val="label1"/>
          <w:b w:val="0"/>
          <w:color w:val="000000"/>
          <w:sz w:val="26"/>
          <w:szCs w:val="26"/>
        </w:rPr>
        <w:t>I</w:t>
      </w:r>
      <w:r w:rsidR="00F85081" w:rsidRPr="00FB7B9B">
        <w:rPr>
          <w:rStyle w:val="label1"/>
          <w:b w:val="0"/>
          <w:color w:val="000000"/>
          <w:sz w:val="26"/>
          <w:szCs w:val="26"/>
        </w:rPr>
        <w:t xml:space="preserve">. </w:t>
      </w:r>
    </w:p>
    <w:p w:rsidR="009E2F2C" w:rsidRPr="00FB7B9B" w:rsidRDefault="00F85081" w:rsidP="0039742C">
      <w:pPr>
        <w:spacing w:line="360" w:lineRule="auto"/>
        <w:ind w:firstLine="720"/>
        <w:rPr>
          <w:rStyle w:val="label1"/>
        </w:rPr>
      </w:pPr>
      <w:r w:rsidRPr="00FB7B9B">
        <w:rPr>
          <w:rStyle w:val="label1"/>
          <w:b w:val="0"/>
          <w:color w:val="000000"/>
          <w:sz w:val="26"/>
          <w:szCs w:val="26"/>
        </w:rPr>
        <w:t xml:space="preserve"> </w:t>
      </w:r>
      <w:r w:rsidR="00252810">
        <w:rPr>
          <w:rStyle w:val="label1"/>
          <w:b w:val="0"/>
          <w:color w:val="000000"/>
          <w:sz w:val="26"/>
          <w:szCs w:val="26"/>
        </w:rPr>
        <w:t>T</w:t>
      </w:r>
      <w:r w:rsidRPr="00FB7B9B">
        <w:rPr>
          <w:rStyle w:val="label1"/>
          <w:b w:val="0"/>
          <w:color w:val="000000"/>
          <w:sz w:val="26"/>
          <w:szCs w:val="26"/>
        </w:rPr>
        <w:t>his prophecy is given by this person called Ne</w:t>
      </w:r>
      <w:r w:rsidR="0039742C">
        <w:rPr>
          <w:rStyle w:val="label1"/>
          <w:b w:val="0"/>
          <w:color w:val="000000"/>
          <w:sz w:val="26"/>
          <w:szCs w:val="26"/>
        </w:rPr>
        <w:t>f</w:t>
      </w:r>
      <w:r w:rsidRPr="00FB7B9B">
        <w:rPr>
          <w:rStyle w:val="label1"/>
          <w:b w:val="0"/>
          <w:color w:val="000000"/>
          <w:sz w:val="26"/>
          <w:szCs w:val="26"/>
        </w:rPr>
        <w:t xml:space="preserve">erti or </w:t>
      </w:r>
      <w:r w:rsidR="0039742C" w:rsidRPr="00FB7B9B">
        <w:rPr>
          <w:rStyle w:val="label1"/>
          <w:b w:val="0"/>
          <w:color w:val="000000"/>
          <w:sz w:val="26"/>
          <w:szCs w:val="26"/>
        </w:rPr>
        <w:t>Ne</w:t>
      </w:r>
      <w:r w:rsidR="0039742C">
        <w:rPr>
          <w:rStyle w:val="label1"/>
          <w:b w:val="0"/>
          <w:color w:val="000000"/>
          <w:sz w:val="26"/>
          <w:szCs w:val="26"/>
        </w:rPr>
        <w:t>f</w:t>
      </w:r>
      <w:r w:rsidR="0039742C" w:rsidRPr="00FB7B9B">
        <w:rPr>
          <w:rStyle w:val="label1"/>
          <w:b w:val="0"/>
          <w:color w:val="000000"/>
          <w:sz w:val="26"/>
          <w:szCs w:val="26"/>
        </w:rPr>
        <w:t>e</w:t>
      </w:r>
      <w:r w:rsidR="0039742C">
        <w:rPr>
          <w:rStyle w:val="label1"/>
          <w:b w:val="0"/>
          <w:color w:val="000000"/>
          <w:sz w:val="26"/>
          <w:szCs w:val="26"/>
        </w:rPr>
        <w:t>r-</w:t>
      </w:r>
      <w:r w:rsidR="0039742C" w:rsidRPr="00FB7B9B">
        <w:rPr>
          <w:rStyle w:val="label1"/>
          <w:b w:val="0"/>
          <w:color w:val="000000"/>
          <w:sz w:val="26"/>
          <w:szCs w:val="26"/>
        </w:rPr>
        <w:t>ro</w:t>
      </w:r>
      <w:r w:rsidR="0039742C">
        <w:rPr>
          <w:rStyle w:val="label1"/>
          <w:b w:val="0"/>
          <w:color w:val="000000"/>
          <w:sz w:val="26"/>
          <w:szCs w:val="26"/>
        </w:rPr>
        <w:t>hu</w:t>
      </w:r>
      <w:r w:rsidRPr="00FB7B9B">
        <w:rPr>
          <w:rStyle w:val="label1"/>
          <w:b w:val="0"/>
          <w:color w:val="000000"/>
          <w:sz w:val="26"/>
          <w:szCs w:val="26"/>
        </w:rPr>
        <w:t xml:space="preserve">.  </w:t>
      </w:r>
      <w:r w:rsidR="00CE4EBF" w:rsidRPr="00FB7B9B">
        <w:rPr>
          <w:rStyle w:val="label1"/>
          <w:b w:val="0"/>
          <w:color w:val="000000"/>
          <w:sz w:val="26"/>
          <w:szCs w:val="26"/>
        </w:rPr>
        <w:t>Amene</w:t>
      </w:r>
      <w:r w:rsidR="00252810">
        <w:rPr>
          <w:rStyle w:val="label1"/>
          <w:b w:val="0"/>
          <w:color w:val="000000"/>
          <w:sz w:val="26"/>
          <w:szCs w:val="26"/>
        </w:rPr>
        <w:t>mhe</w:t>
      </w:r>
      <w:r w:rsidR="00CE4EBF" w:rsidRPr="00FB7B9B">
        <w:rPr>
          <w:rStyle w:val="label1"/>
          <w:b w:val="0"/>
          <w:color w:val="000000"/>
          <w:sz w:val="26"/>
          <w:szCs w:val="26"/>
        </w:rPr>
        <w:t>t</w:t>
      </w:r>
      <w:r w:rsidRPr="00FB7B9B">
        <w:rPr>
          <w:rStyle w:val="label1"/>
          <w:b w:val="0"/>
          <w:color w:val="000000"/>
          <w:sz w:val="26"/>
          <w:szCs w:val="26"/>
        </w:rPr>
        <w:t xml:space="preserve"> </w:t>
      </w:r>
      <w:r w:rsidR="00727B37">
        <w:rPr>
          <w:rStyle w:val="label1"/>
          <w:b w:val="0"/>
          <w:color w:val="000000"/>
          <w:sz w:val="26"/>
          <w:szCs w:val="26"/>
        </w:rPr>
        <w:t>I</w:t>
      </w:r>
      <w:r w:rsidRPr="00FB7B9B">
        <w:rPr>
          <w:rStyle w:val="label1"/>
          <w:b w:val="0"/>
          <w:color w:val="000000"/>
          <w:sz w:val="26"/>
          <w:szCs w:val="26"/>
        </w:rPr>
        <w:t xml:space="preserve"> is dated at about 1910 B</w:t>
      </w:r>
      <w:r w:rsidR="00727B37">
        <w:rPr>
          <w:rStyle w:val="label1"/>
          <w:b w:val="0"/>
          <w:color w:val="000000"/>
          <w:sz w:val="26"/>
          <w:szCs w:val="26"/>
        </w:rPr>
        <w:t>.</w:t>
      </w:r>
      <w:r w:rsidRPr="00FB7B9B">
        <w:rPr>
          <w:rStyle w:val="label1"/>
          <w:b w:val="0"/>
          <w:color w:val="000000"/>
          <w:sz w:val="26"/>
          <w:szCs w:val="26"/>
        </w:rPr>
        <w:t xml:space="preserve">C.  According to this text, </w:t>
      </w:r>
      <w:r w:rsidR="00CE4EBF" w:rsidRPr="00FB7B9B">
        <w:rPr>
          <w:rStyle w:val="label1"/>
          <w:b w:val="0"/>
          <w:color w:val="000000"/>
          <w:sz w:val="26"/>
          <w:szCs w:val="26"/>
        </w:rPr>
        <w:t>Sn</w:t>
      </w:r>
      <w:r w:rsidR="0039742C">
        <w:rPr>
          <w:rStyle w:val="label1"/>
          <w:b w:val="0"/>
          <w:color w:val="000000"/>
          <w:sz w:val="26"/>
          <w:szCs w:val="26"/>
        </w:rPr>
        <w:t>ef</w:t>
      </w:r>
      <w:r w:rsidR="00252810">
        <w:rPr>
          <w:rStyle w:val="label1"/>
          <w:b w:val="0"/>
          <w:color w:val="000000"/>
          <w:sz w:val="26"/>
          <w:szCs w:val="26"/>
        </w:rPr>
        <w:t>ru</w:t>
      </w:r>
      <w:r w:rsidRPr="00FB7B9B">
        <w:rPr>
          <w:rStyle w:val="label1"/>
          <w:b w:val="0"/>
          <w:color w:val="000000"/>
          <w:sz w:val="26"/>
          <w:szCs w:val="26"/>
        </w:rPr>
        <w:t xml:space="preserve">, you see his name in the second </w:t>
      </w:r>
      <w:r w:rsidR="00CE4EBF" w:rsidRPr="00FB7B9B">
        <w:rPr>
          <w:rStyle w:val="label1"/>
          <w:b w:val="0"/>
          <w:color w:val="000000"/>
          <w:sz w:val="26"/>
          <w:szCs w:val="26"/>
        </w:rPr>
        <w:t>line</w:t>
      </w:r>
      <w:r w:rsidRPr="00FB7B9B">
        <w:rPr>
          <w:rStyle w:val="label1"/>
          <w:b w:val="0"/>
          <w:color w:val="000000"/>
          <w:sz w:val="26"/>
          <w:szCs w:val="26"/>
        </w:rPr>
        <w:t>,</w:t>
      </w:r>
      <w:r w:rsidR="00CE4EBF" w:rsidRPr="00FB7B9B">
        <w:rPr>
          <w:rStyle w:val="label1"/>
          <w:b w:val="0"/>
          <w:color w:val="000000"/>
          <w:sz w:val="26"/>
          <w:szCs w:val="26"/>
        </w:rPr>
        <w:t xml:space="preserve"> </w:t>
      </w:r>
      <w:r w:rsidR="00727B37">
        <w:rPr>
          <w:rStyle w:val="label1"/>
          <w:b w:val="0"/>
          <w:color w:val="000000"/>
          <w:sz w:val="26"/>
          <w:szCs w:val="26"/>
        </w:rPr>
        <w:t>“N</w:t>
      </w:r>
      <w:r w:rsidR="00CE4EBF" w:rsidRPr="00FB7B9B">
        <w:rPr>
          <w:rStyle w:val="label1"/>
          <w:b w:val="0"/>
          <w:color w:val="000000"/>
          <w:sz w:val="26"/>
          <w:szCs w:val="26"/>
        </w:rPr>
        <w:t>ow it happened</w:t>
      </w:r>
      <w:r w:rsidRPr="00FB7B9B">
        <w:rPr>
          <w:rStyle w:val="label1"/>
          <w:b w:val="0"/>
          <w:color w:val="000000"/>
          <w:sz w:val="26"/>
          <w:szCs w:val="26"/>
        </w:rPr>
        <w:t xml:space="preserve"> the majesty of the kingdom</w:t>
      </w:r>
      <w:r w:rsidR="00CE4EBF" w:rsidRPr="00FB7B9B">
        <w:rPr>
          <w:rStyle w:val="label1"/>
          <w:b w:val="0"/>
          <w:color w:val="000000"/>
          <w:sz w:val="26"/>
          <w:szCs w:val="26"/>
        </w:rPr>
        <w:t xml:space="preserve"> of upper lower Egypt</w:t>
      </w:r>
      <w:r w:rsidRPr="00FB7B9B">
        <w:rPr>
          <w:rStyle w:val="label1"/>
          <w:b w:val="0"/>
          <w:color w:val="000000"/>
          <w:sz w:val="26"/>
          <w:szCs w:val="26"/>
        </w:rPr>
        <w:t xml:space="preserve">, </w:t>
      </w:r>
      <w:r w:rsidR="00252810" w:rsidRPr="00FB7B9B">
        <w:rPr>
          <w:rStyle w:val="label1"/>
          <w:b w:val="0"/>
          <w:color w:val="000000"/>
          <w:sz w:val="26"/>
          <w:szCs w:val="26"/>
        </w:rPr>
        <w:t>Sn</w:t>
      </w:r>
      <w:r w:rsidR="0039742C">
        <w:rPr>
          <w:rStyle w:val="label1"/>
          <w:b w:val="0"/>
          <w:color w:val="000000"/>
          <w:sz w:val="26"/>
          <w:szCs w:val="26"/>
        </w:rPr>
        <w:t>ef</w:t>
      </w:r>
      <w:r w:rsidR="00252810">
        <w:rPr>
          <w:rStyle w:val="label1"/>
          <w:b w:val="0"/>
          <w:color w:val="000000"/>
          <w:sz w:val="26"/>
          <w:szCs w:val="26"/>
        </w:rPr>
        <w:t>ru</w:t>
      </w:r>
      <w:r w:rsidR="00252810" w:rsidRPr="00FB7B9B">
        <w:rPr>
          <w:rStyle w:val="label1"/>
          <w:b w:val="0"/>
          <w:color w:val="000000"/>
          <w:sz w:val="26"/>
          <w:szCs w:val="26"/>
        </w:rPr>
        <w:t xml:space="preserve"> </w:t>
      </w:r>
      <w:r w:rsidRPr="00FB7B9B">
        <w:rPr>
          <w:rStyle w:val="label1"/>
          <w:b w:val="0"/>
          <w:color w:val="000000"/>
          <w:sz w:val="26"/>
          <w:szCs w:val="26"/>
        </w:rPr>
        <w:t>the triumphant was the magnificent king of this entire planet.</w:t>
      </w:r>
      <w:r w:rsidR="00727B37">
        <w:rPr>
          <w:rStyle w:val="label1"/>
          <w:b w:val="0"/>
          <w:color w:val="000000"/>
          <w:sz w:val="26"/>
          <w:szCs w:val="26"/>
        </w:rPr>
        <w:t>”</w:t>
      </w:r>
      <w:r w:rsidRPr="00FB7B9B">
        <w:rPr>
          <w:rStyle w:val="label1"/>
          <w:b w:val="0"/>
          <w:color w:val="000000"/>
          <w:sz w:val="26"/>
          <w:szCs w:val="26"/>
        </w:rPr>
        <w:t xml:space="preserve"> </w:t>
      </w:r>
      <w:r w:rsidR="00252810" w:rsidRPr="00FB7B9B">
        <w:rPr>
          <w:rStyle w:val="label1"/>
          <w:b w:val="0"/>
          <w:color w:val="000000"/>
          <w:sz w:val="26"/>
          <w:szCs w:val="26"/>
        </w:rPr>
        <w:t>Sn</w:t>
      </w:r>
      <w:r w:rsidR="0039742C">
        <w:rPr>
          <w:rStyle w:val="label1"/>
          <w:b w:val="0"/>
          <w:color w:val="000000"/>
          <w:sz w:val="26"/>
          <w:szCs w:val="26"/>
        </w:rPr>
        <w:t>ef</w:t>
      </w:r>
      <w:r w:rsidR="00252810">
        <w:rPr>
          <w:rStyle w:val="label1"/>
          <w:b w:val="0"/>
          <w:color w:val="000000"/>
          <w:sz w:val="26"/>
          <w:szCs w:val="26"/>
        </w:rPr>
        <w:t>ru</w:t>
      </w:r>
      <w:r w:rsidR="00727B37">
        <w:rPr>
          <w:rStyle w:val="label1"/>
          <w:b w:val="0"/>
          <w:color w:val="000000"/>
          <w:sz w:val="26"/>
          <w:szCs w:val="26"/>
        </w:rPr>
        <w:t xml:space="preserve">—who </w:t>
      </w:r>
      <w:r w:rsidRPr="00FB7B9B">
        <w:rPr>
          <w:rStyle w:val="label1"/>
          <w:b w:val="0"/>
          <w:color w:val="000000"/>
          <w:sz w:val="26"/>
          <w:szCs w:val="26"/>
        </w:rPr>
        <w:t>was a very early Egyptian ruler, going back to</w:t>
      </w:r>
      <w:r w:rsidR="00CE4EBF" w:rsidRPr="00FB7B9B">
        <w:rPr>
          <w:rStyle w:val="label1"/>
          <w:b w:val="0"/>
          <w:color w:val="000000"/>
          <w:sz w:val="26"/>
          <w:szCs w:val="26"/>
        </w:rPr>
        <w:t>,</w:t>
      </w:r>
      <w:r w:rsidR="00727B37">
        <w:rPr>
          <w:rStyle w:val="label1"/>
          <w:b w:val="0"/>
          <w:color w:val="000000"/>
          <w:sz w:val="26"/>
          <w:szCs w:val="26"/>
        </w:rPr>
        <w:t xml:space="preserve"> I think its 2650—</w:t>
      </w:r>
      <w:r w:rsidRPr="00FB7B9B">
        <w:rPr>
          <w:rStyle w:val="label1"/>
          <w:b w:val="0"/>
          <w:color w:val="000000"/>
          <w:sz w:val="26"/>
          <w:szCs w:val="26"/>
        </w:rPr>
        <w:t>asked</w:t>
      </w:r>
      <w:r w:rsidR="00727B37">
        <w:rPr>
          <w:rStyle w:val="label1"/>
          <w:b w:val="0"/>
          <w:color w:val="000000"/>
          <w:sz w:val="26"/>
          <w:szCs w:val="26"/>
        </w:rPr>
        <w:t xml:space="preserve"> </w:t>
      </w:r>
      <w:r w:rsidRPr="00FB7B9B">
        <w:rPr>
          <w:rStyle w:val="label1"/>
          <w:b w:val="0"/>
          <w:color w:val="000000"/>
          <w:sz w:val="26"/>
          <w:szCs w:val="26"/>
        </w:rPr>
        <w:t>the city council in Egypt, the capital city of Egypt</w:t>
      </w:r>
      <w:r w:rsidR="00CE4EBF" w:rsidRPr="00FB7B9B">
        <w:rPr>
          <w:rStyle w:val="label1"/>
          <w:b w:val="0"/>
          <w:color w:val="000000"/>
          <w:sz w:val="26"/>
          <w:szCs w:val="26"/>
        </w:rPr>
        <w:t>,</w:t>
      </w:r>
      <w:r w:rsidRPr="00FB7B9B">
        <w:rPr>
          <w:rStyle w:val="label1"/>
          <w:b w:val="0"/>
          <w:color w:val="000000"/>
          <w:sz w:val="26"/>
          <w:szCs w:val="26"/>
        </w:rPr>
        <w:t xml:space="preserve"> if they could find someone who could ent</w:t>
      </w:r>
      <w:r w:rsidR="00727B37">
        <w:rPr>
          <w:rStyle w:val="label1"/>
          <w:b w:val="0"/>
          <w:color w:val="000000"/>
          <w:sz w:val="26"/>
          <w:szCs w:val="26"/>
        </w:rPr>
        <w:t>ertain him with what he calls “f</w:t>
      </w:r>
      <w:r w:rsidRPr="00FB7B9B">
        <w:rPr>
          <w:rStyle w:val="label1"/>
          <w:b w:val="0"/>
          <w:color w:val="000000"/>
          <w:sz w:val="26"/>
          <w:szCs w:val="26"/>
        </w:rPr>
        <w:t xml:space="preserve">ine words and well </w:t>
      </w:r>
      <w:r w:rsidR="00CE4EBF" w:rsidRPr="00FB7B9B">
        <w:rPr>
          <w:rStyle w:val="label1"/>
          <w:b w:val="0"/>
          <w:color w:val="000000"/>
          <w:sz w:val="26"/>
          <w:szCs w:val="26"/>
        </w:rPr>
        <w:t>chosen</w:t>
      </w:r>
      <w:r w:rsidRPr="00FB7B9B">
        <w:rPr>
          <w:rStyle w:val="label1"/>
          <w:b w:val="0"/>
          <w:color w:val="000000"/>
          <w:sz w:val="26"/>
          <w:szCs w:val="26"/>
        </w:rPr>
        <w:t xml:space="preserve"> </w:t>
      </w:r>
      <w:r w:rsidRPr="00FB7B9B">
        <w:rPr>
          <w:rStyle w:val="label1"/>
          <w:b w:val="0"/>
          <w:color w:val="000000"/>
          <w:sz w:val="26"/>
          <w:szCs w:val="26"/>
        </w:rPr>
        <w:lastRenderedPageBreak/>
        <w:t>speeches</w:t>
      </w:r>
      <w:r w:rsidR="00727B37">
        <w:rPr>
          <w:rStyle w:val="label1"/>
          <w:b w:val="0"/>
          <w:color w:val="000000"/>
          <w:sz w:val="26"/>
          <w:szCs w:val="26"/>
        </w:rPr>
        <w:t>,”</w:t>
      </w:r>
      <w:r w:rsidRPr="00FB7B9B">
        <w:rPr>
          <w:rStyle w:val="label1"/>
          <w:b w:val="0"/>
          <w:color w:val="000000"/>
          <w:sz w:val="26"/>
          <w:szCs w:val="26"/>
        </w:rPr>
        <w:t xml:space="preserve"> looking for someone to entertain him, who can speak </w:t>
      </w:r>
      <w:r w:rsidR="00CE4EBF" w:rsidRPr="00FB7B9B">
        <w:rPr>
          <w:rStyle w:val="label1"/>
          <w:b w:val="0"/>
          <w:color w:val="000000"/>
          <w:sz w:val="26"/>
          <w:szCs w:val="26"/>
        </w:rPr>
        <w:t>well</w:t>
      </w:r>
      <w:r w:rsidRPr="00FB7B9B">
        <w:rPr>
          <w:rStyle w:val="label1"/>
          <w:b w:val="0"/>
          <w:color w:val="000000"/>
          <w:sz w:val="26"/>
          <w:szCs w:val="26"/>
        </w:rPr>
        <w:t xml:space="preserve">. </w:t>
      </w:r>
      <w:r w:rsidR="00252810">
        <w:rPr>
          <w:rStyle w:val="label1"/>
          <w:b w:val="0"/>
          <w:color w:val="000000"/>
          <w:sz w:val="26"/>
          <w:szCs w:val="26"/>
        </w:rPr>
        <w:t>H</w:t>
      </w:r>
      <w:r w:rsidR="00F4559D" w:rsidRPr="00FB7B9B">
        <w:rPr>
          <w:rStyle w:val="label1"/>
          <w:b w:val="0"/>
          <w:color w:val="000000"/>
          <w:sz w:val="26"/>
          <w:szCs w:val="26"/>
        </w:rPr>
        <w:t xml:space="preserve">e is given the name of </w:t>
      </w:r>
      <w:r w:rsidR="0039742C" w:rsidRPr="00FB7B9B">
        <w:rPr>
          <w:rStyle w:val="label1"/>
          <w:b w:val="0"/>
          <w:color w:val="000000"/>
          <w:sz w:val="26"/>
          <w:szCs w:val="26"/>
        </w:rPr>
        <w:t>Ne</w:t>
      </w:r>
      <w:r w:rsidR="0039742C">
        <w:rPr>
          <w:rStyle w:val="label1"/>
          <w:b w:val="0"/>
          <w:color w:val="000000"/>
          <w:sz w:val="26"/>
          <w:szCs w:val="26"/>
        </w:rPr>
        <w:t>f</w:t>
      </w:r>
      <w:r w:rsidR="0039742C" w:rsidRPr="00FB7B9B">
        <w:rPr>
          <w:rStyle w:val="label1"/>
          <w:b w:val="0"/>
          <w:color w:val="000000"/>
          <w:sz w:val="26"/>
          <w:szCs w:val="26"/>
        </w:rPr>
        <w:t>e</w:t>
      </w:r>
      <w:r w:rsidR="0039742C">
        <w:rPr>
          <w:rStyle w:val="label1"/>
          <w:b w:val="0"/>
          <w:color w:val="000000"/>
          <w:sz w:val="26"/>
          <w:szCs w:val="26"/>
        </w:rPr>
        <w:t>r-</w:t>
      </w:r>
      <w:r w:rsidR="0039742C" w:rsidRPr="00FB7B9B">
        <w:rPr>
          <w:rStyle w:val="label1"/>
          <w:b w:val="0"/>
          <w:color w:val="000000"/>
          <w:sz w:val="26"/>
          <w:szCs w:val="26"/>
        </w:rPr>
        <w:t>ro</w:t>
      </w:r>
      <w:r w:rsidR="0039742C">
        <w:rPr>
          <w:rStyle w:val="label1"/>
          <w:b w:val="0"/>
          <w:color w:val="000000"/>
          <w:sz w:val="26"/>
          <w:szCs w:val="26"/>
        </w:rPr>
        <w:t>hu</w:t>
      </w:r>
      <w:r w:rsidR="00F4559D" w:rsidRPr="00FB7B9B">
        <w:rPr>
          <w:rStyle w:val="label1"/>
          <w:b w:val="0"/>
          <w:color w:val="000000"/>
          <w:sz w:val="26"/>
          <w:szCs w:val="26"/>
        </w:rPr>
        <w:t xml:space="preserve">, </w:t>
      </w:r>
      <w:r w:rsidR="00727B37">
        <w:rPr>
          <w:rStyle w:val="label1"/>
          <w:b w:val="0"/>
          <w:color w:val="000000"/>
          <w:sz w:val="26"/>
          <w:szCs w:val="26"/>
        </w:rPr>
        <w:t>who was a priest of Bastet.</w:t>
      </w:r>
      <w:r w:rsidR="00252810">
        <w:rPr>
          <w:rStyle w:val="label1"/>
          <w:b w:val="0"/>
          <w:color w:val="000000"/>
          <w:sz w:val="26"/>
          <w:szCs w:val="26"/>
        </w:rPr>
        <w:t xml:space="preserve"> </w:t>
      </w:r>
      <w:r w:rsidR="008A58F1" w:rsidRPr="00FB7B9B">
        <w:rPr>
          <w:rStyle w:val="label1"/>
          <w:b w:val="0"/>
          <w:color w:val="000000"/>
          <w:sz w:val="26"/>
          <w:szCs w:val="26"/>
        </w:rPr>
        <w:t xml:space="preserve">Bastet was the </w:t>
      </w:r>
      <w:r w:rsidR="00F4559D" w:rsidRPr="00FB7B9B">
        <w:rPr>
          <w:rStyle w:val="label1"/>
          <w:b w:val="0"/>
          <w:color w:val="000000"/>
          <w:sz w:val="26"/>
          <w:szCs w:val="26"/>
        </w:rPr>
        <w:t>ca</w:t>
      </w:r>
      <w:r w:rsidR="00252810">
        <w:rPr>
          <w:rStyle w:val="label1"/>
          <w:b w:val="0"/>
          <w:color w:val="000000"/>
          <w:sz w:val="26"/>
          <w:szCs w:val="26"/>
        </w:rPr>
        <w:t>lf</w:t>
      </w:r>
      <w:r w:rsidR="00F4559D" w:rsidRPr="00FB7B9B">
        <w:rPr>
          <w:rStyle w:val="label1"/>
          <w:b w:val="0"/>
          <w:color w:val="000000"/>
          <w:sz w:val="26"/>
          <w:szCs w:val="26"/>
        </w:rPr>
        <w:t xml:space="preserve"> goddess</w:t>
      </w:r>
      <w:r w:rsidR="008A58F1" w:rsidRPr="00FB7B9B">
        <w:rPr>
          <w:rStyle w:val="label1"/>
          <w:b w:val="0"/>
          <w:color w:val="000000"/>
          <w:sz w:val="26"/>
          <w:szCs w:val="26"/>
        </w:rPr>
        <w:t xml:space="preserve">. </w:t>
      </w:r>
    </w:p>
    <w:p w:rsidR="001C7D02" w:rsidRPr="00FB7B9B" w:rsidRDefault="008A58F1" w:rsidP="0039742C">
      <w:pPr>
        <w:spacing w:line="360" w:lineRule="auto"/>
        <w:ind w:firstLine="720"/>
        <w:rPr>
          <w:rStyle w:val="label1"/>
        </w:rPr>
      </w:pPr>
      <w:r w:rsidRPr="00FB7B9B">
        <w:rPr>
          <w:rStyle w:val="label1"/>
          <w:b w:val="0"/>
          <w:color w:val="000000"/>
          <w:sz w:val="26"/>
          <w:szCs w:val="26"/>
        </w:rPr>
        <w:t xml:space="preserve">So, he is given the name of </w:t>
      </w:r>
      <w:r w:rsidR="0039742C" w:rsidRPr="00FB7B9B">
        <w:rPr>
          <w:rStyle w:val="label1"/>
          <w:b w:val="0"/>
          <w:color w:val="000000"/>
          <w:sz w:val="26"/>
          <w:szCs w:val="26"/>
        </w:rPr>
        <w:t>Ne</w:t>
      </w:r>
      <w:r w:rsidR="0039742C">
        <w:rPr>
          <w:rStyle w:val="label1"/>
          <w:b w:val="0"/>
          <w:color w:val="000000"/>
          <w:sz w:val="26"/>
          <w:szCs w:val="26"/>
        </w:rPr>
        <w:t>f</w:t>
      </w:r>
      <w:r w:rsidR="0039742C" w:rsidRPr="00FB7B9B">
        <w:rPr>
          <w:rStyle w:val="label1"/>
          <w:b w:val="0"/>
          <w:color w:val="000000"/>
          <w:sz w:val="26"/>
          <w:szCs w:val="26"/>
        </w:rPr>
        <w:t>e</w:t>
      </w:r>
      <w:r w:rsidR="0039742C">
        <w:rPr>
          <w:rStyle w:val="label1"/>
          <w:b w:val="0"/>
          <w:color w:val="000000"/>
          <w:sz w:val="26"/>
          <w:szCs w:val="26"/>
        </w:rPr>
        <w:t>r-</w:t>
      </w:r>
      <w:r w:rsidR="0039742C" w:rsidRPr="00FB7B9B">
        <w:rPr>
          <w:rStyle w:val="label1"/>
          <w:b w:val="0"/>
          <w:color w:val="000000"/>
          <w:sz w:val="26"/>
          <w:szCs w:val="26"/>
        </w:rPr>
        <w:t>ro</w:t>
      </w:r>
      <w:r w:rsidR="0039742C">
        <w:rPr>
          <w:rStyle w:val="label1"/>
          <w:b w:val="0"/>
          <w:color w:val="000000"/>
          <w:sz w:val="26"/>
          <w:szCs w:val="26"/>
        </w:rPr>
        <w:t>hu</w:t>
      </w:r>
      <w:r w:rsidRPr="00FB7B9B">
        <w:rPr>
          <w:rStyle w:val="label1"/>
          <w:b w:val="0"/>
          <w:color w:val="000000"/>
          <w:sz w:val="26"/>
          <w:szCs w:val="26"/>
        </w:rPr>
        <w:t xml:space="preserve">, he commands that </w:t>
      </w:r>
      <w:r w:rsidR="0039742C" w:rsidRPr="00FB7B9B">
        <w:rPr>
          <w:rStyle w:val="label1"/>
          <w:b w:val="0"/>
          <w:color w:val="000000"/>
          <w:sz w:val="26"/>
          <w:szCs w:val="26"/>
        </w:rPr>
        <w:t>Ne</w:t>
      </w:r>
      <w:r w:rsidR="0039742C">
        <w:rPr>
          <w:rStyle w:val="label1"/>
          <w:b w:val="0"/>
          <w:color w:val="000000"/>
          <w:sz w:val="26"/>
          <w:szCs w:val="26"/>
        </w:rPr>
        <w:t>f</w:t>
      </w:r>
      <w:r w:rsidR="0039742C" w:rsidRPr="00FB7B9B">
        <w:rPr>
          <w:rStyle w:val="label1"/>
          <w:b w:val="0"/>
          <w:color w:val="000000"/>
          <w:sz w:val="26"/>
          <w:szCs w:val="26"/>
        </w:rPr>
        <w:t>e</w:t>
      </w:r>
      <w:r w:rsidR="0039742C">
        <w:rPr>
          <w:rStyle w:val="label1"/>
          <w:b w:val="0"/>
          <w:color w:val="000000"/>
          <w:sz w:val="26"/>
          <w:szCs w:val="26"/>
        </w:rPr>
        <w:t>r-</w:t>
      </w:r>
      <w:r w:rsidR="0039742C" w:rsidRPr="00FB7B9B">
        <w:rPr>
          <w:rStyle w:val="label1"/>
          <w:b w:val="0"/>
          <w:color w:val="000000"/>
          <w:sz w:val="26"/>
          <w:szCs w:val="26"/>
        </w:rPr>
        <w:t>ro</w:t>
      </w:r>
      <w:r w:rsidR="0039742C">
        <w:rPr>
          <w:rStyle w:val="label1"/>
          <w:b w:val="0"/>
          <w:color w:val="000000"/>
          <w:sz w:val="26"/>
          <w:szCs w:val="26"/>
        </w:rPr>
        <w:t>hu</w:t>
      </w:r>
      <w:r w:rsidR="0039742C" w:rsidRPr="00FB7B9B">
        <w:rPr>
          <w:rStyle w:val="label1"/>
          <w:b w:val="0"/>
          <w:color w:val="000000"/>
          <w:sz w:val="26"/>
          <w:szCs w:val="26"/>
        </w:rPr>
        <w:t xml:space="preserve"> </w:t>
      </w:r>
      <w:r w:rsidRPr="00FB7B9B">
        <w:rPr>
          <w:rStyle w:val="label1"/>
          <w:b w:val="0"/>
          <w:color w:val="000000"/>
          <w:sz w:val="26"/>
          <w:szCs w:val="26"/>
        </w:rPr>
        <w:t>will be brought to the court, and you find that if you go to the second column on page 444</w:t>
      </w:r>
      <w:r w:rsidR="00727B37">
        <w:rPr>
          <w:rStyle w:val="label1"/>
          <w:b w:val="0"/>
          <w:color w:val="000000"/>
          <w:sz w:val="26"/>
          <w:szCs w:val="26"/>
        </w:rPr>
        <w:t>,</w:t>
      </w:r>
      <w:r w:rsidRPr="00FB7B9B">
        <w:rPr>
          <w:rStyle w:val="label1"/>
          <w:b w:val="0"/>
          <w:color w:val="000000"/>
          <w:sz w:val="26"/>
          <w:szCs w:val="26"/>
        </w:rPr>
        <w:t xml:space="preserve"> </w:t>
      </w:r>
      <w:r w:rsidR="00727B37">
        <w:rPr>
          <w:rStyle w:val="label1"/>
          <w:b w:val="0"/>
          <w:color w:val="000000"/>
          <w:sz w:val="26"/>
          <w:szCs w:val="26"/>
        </w:rPr>
        <w:t>“T</w:t>
      </w:r>
      <w:r w:rsidRPr="00FB7B9B">
        <w:rPr>
          <w:rStyle w:val="label1"/>
          <w:b w:val="0"/>
          <w:color w:val="000000"/>
          <w:sz w:val="26"/>
          <w:szCs w:val="26"/>
        </w:rPr>
        <w:t>hen his majesty taught with life</w:t>
      </w:r>
      <w:r w:rsidR="00EB14E9">
        <w:rPr>
          <w:rStyle w:val="label1"/>
          <w:b w:val="0"/>
          <w:color w:val="000000"/>
          <w:sz w:val="26"/>
          <w:szCs w:val="26"/>
        </w:rPr>
        <w:t>,</w:t>
      </w:r>
      <w:r w:rsidRPr="00FB7B9B">
        <w:rPr>
          <w:rStyle w:val="label1"/>
          <w:b w:val="0"/>
          <w:color w:val="000000"/>
          <w:sz w:val="26"/>
          <w:szCs w:val="26"/>
        </w:rPr>
        <w:t xml:space="preserve"> prosperity</w:t>
      </w:r>
      <w:r w:rsidR="00EB14E9">
        <w:rPr>
          <w:rStyle w:val="label1"/>
          <w:b w:val="0"/>
          <w:color w:val="000000"/>
          <w:sz w:val="26"/>
          <w:szCs w:val="26"/>
        </w:rPr>
        <w:t>,</w:t>
      </w:r>
      <w:r w:rsidRPr="00FB7B9B">
        <w:rPr>
          <w:rStyle w:val="label1"/>
          <w:b w:val="0"/>
          <w:color w:val="000000"/>
          <w:sz w:val="26"/>
          <w:szCs w:val="26"/>
        </w:rPr>
        <w:t xml:space="preserve"> health, said </w:t>
      </w:r>
      <w:r w:rsidR="00EB14E9">
        <w:rPr>
          <w:rStyle w:val="label1"/>
          <w:b w:val="0"/>
          <w:color w:val="000000"/>
          <w:sz w:val="26"/>
          <w:szCs w:val="26"/>
        </w:rPr>
        <w:t>‘</w:t>
      </w:r>
      <w:r w:rsidRPr="00FB7B9B">
        <w:rPr>
          <w:rStyle w:val="label1"/>
          <w:b w:val="0"/>
          <w:color w:val="000000"/>
          <w:sz w:val="26"/>
          <w:szCs w:val="26"/>
        </w:rPr>
        <w:t>My people</w:t>
      </w:r>
      <w:r w:rsidR="00EB14E9">
        <w:rPr>
          <w:rStyle w:val="label1"/>
          <w:b w:val="0"/>
          <w:color w:val="000000"/>
          <w:sz w:val="26"/>
          <w:szCs w:val="26"/>
        </w:rPr>
        <w:t>,</w:t>
      </w:r>
      <w:r w:rsidRPr="00FB7B9B">
        <w:rPr>
          <w:rStyle w:val="label1"/>
          <w:b w:val="0"/>
          <w:color w:val="000000"/>
          <w:sz w:val="26"/>
          <w:szCs w:val="26"/>
        </w:rPr>
        <w:t xml:space="preserve"> behold</w:t>
      </w:r>
      <w:r w:rsidR="00EB14E9">
        <w:rPr>
          <w:rStyle w:val="label1"/>
          <w:b w:val="0"/>
          <w:color w:val="000000"/>
          <w:sz w:val="26"/>
          <w:szCs w:val="26"/>
        </w:rPr>
        <w:t>,</w:t>
      </w:r>
      <w:r w:rsidRPr="00FB7B9B">
        <w:rPr>
          <w:rStyle w:val="label1"/>
          <w:b w:val="0"/>
          <w:color w:val="000000"/>
          <w:sz w:val="26"/>
          <w:szCs w:val="26"/>
        </w:rPr>
        <w:t xml:space="preserve"> that I’ve </w:t>
      </w:r>
      <w:r w:rsidR="001C7D02" w:rsidRPr="00FB7B9B">
        <w:rPr>
          <w:rStyle w:val="label1"/>
          <w:b w:val="0"/>
          <w:color w:val="000000"/>
          <w:sz w:val="26"/>
          <w:szCs w:val="26"/>
        </w:rPr>
        <w:t>called</w:t>
      </w:r>
      <w:r w:rsidRPr="00FB7B9B">
        <w:rPr>
          <w:rStyle w:val="label1"/>
          <w:b w:val="0"/>
          <w:color w:val="000000"/>
          <w:sz w:val="26"/>
          <w:szCs w:val="26"/>
        </w:rPr>
        <w:t xml:space="preserve"> you to be called, to have you seek out </w:t>
      </w:r>
      <w:r w:rsidR="00F4559D" w:rsidRPr="00FB7B9B">
        <w:rPr>
          <w:rStyle w:val="label1"/>
          <w:b w:val="0"/>
          <w:color w:val="000000"/>
          <w:sz w:val="26"/>
          <w:szCs w:val="26"/>
        </w:rPr>
        <w:t xml:space="preserve">for me </w:t>
      </w:r>
      <w:r w:rsidRPr="00FB7B9B">
        <w:rPr>
          <w:rStyle w:val="label1"/>
          <w:b w:val="0"/>
          <w:color w:val="000000"/>
          <w:sz w:val="26"/>
          <w:szCs w:val="26"/>
        </w:rPr>
        <w:t xml:space="preserve">a son of yours who is wise, or a brother of yours who is confident or a friend of yours who </w:t>
      </w:r>
      <w:r w:rsidR="00F4559D" w:rsidRPr="00FB7B9B">
        <w:rPr>
          <w:rStyle w:val="label1"/>
          <w:b w:val="0"/>
          <w:color w:val="000000"/>
          <w:sz w:val="26"/>
          <w:szCs w:val="26"/>
        </w:rPr>
        <w:t>has performed</w:t>
      </w:r>
      <w:r w:rsidRPr="00FB7B9B">
        <w:rPr>
          <w:rStyle w:val="label1"/>
          <w:b w:val="0"/>
          <w:color w:val="000000"/>
          <w:sz w:val="26"/>
          <w:szCs w:val="26"/>
        </w:rPr>
        <w:t xml:space="preserve"> a good deed, one who may say to me, a few fine words or choice speeches at the hearing of which my majesty may be entertained</w:t>
      </w:r>
      <w:r w:rsidR="00EB14E9">
        <w:rPr>
          <w:rStyle w:val="label1"/>
          <w:b w:val="0"/>
          <w:color w:val="000000"/>
          <w:sz w:val="26"/>
          <w:szCs w:val="26"/>
        </w:rPr>
        <w:t>.</w:t>
      </w:r>
      <w:r w:rsidR="001C7D02" w:rsidRPr="00FB7B9B">
        <w:rPr>
          <w:rStyle w:val="label1"/>
          <w:b w:val="0"/>
          <w:color w:val="000000"/>
          <w:sz w:val="26"/>
          <w:szCs w:val="26"/>
        </w:rPr>
        <w:t>”</w:t>
      </w:r>
      <w:r w:rsidRPr="00FB7B9B">
        <w:rPr>
          <w:rStyle w:val="label1"/>
          <w:b w:val="0"/>
          <w:color w:val="000000"/>
          <w:sz w:val="26"/>
          <w:szCs w:val="26"/>
        </w:rPr>
        <w:t xml:space="preserve"> So you see that’s what he wants.  </w:t>
      </w:r>
    </w:p>
    <w:p w:rsidR="008A58F1" w:rsidRPr="00FB7B9B" w:rsidRDefault="00252810" w:rsidP="0039742C">
      <w:pPr>
        <w:spacing w:line="360" w:lineRule="auto"/>
        <w:ind w:firstLine="720"/>
        <w:rPr>
          <w:rStyle w:val="label1"/>
        </w:rPr>
      </w:pPr>
      <w:r>
        <w:rPr>
          <w:rStyle w:val="label1"/>
          <w:b w:val="0"/>
          <w:color w:val="000000"/>
          <w:sz w:val="26"/>
          <w:szCs w:val="26"/>
        </w:rPr>
        <w:t>I</w:t>
      </w:r>
      <w:r w:rsidR="008A58F1" w:rsidRPr="00FB7B9B">
        <w:rPr>
          <w:rStyle w:val="label1"/>
          <w:b w:val="0"/>
          <w:color w:val="000000"/>
          <w:sz w:val="26"/>
          <w:szCs w:val="26"/>
        </w:rPr>
        <w:t xml:space="preserve">n the middle of the next paragraph, </w:t>
      </w:r>
      <w:r w:rsidR="00EB14E9">
        <w:rPr>
          <w:rStyle w:val="label1"/>
          <w:b w:val="0"/>
          <w:color w:val="000000"/>
          <w:sz w:val="26"/>
          <w:szCs w:val="26"/>
        </w:rPr>
        <w:t>“</w:t>
      </w:r>
      <w:r w:rsidR="008A58F1" w:rsidRPr="00FB7B9B">
        <w:rPr>
          <w:rStyle w:val="label1"/>
          <w:b w:val="0"/>
          <w:color w:val="000000"/>
          <w:sz w:val="26"/>
          <w:szCs w:val="26"/>
        </w:rPr>
        <w:t>a great lect</w:t>
      </w:r>
      <w:r w:rsidR="0039742C">
        <w:rPr>
          <w:rStyle w:val="label1"/>
          <w:b w:val="0"/>
          <w:color w:val="000000"/>
          <w:sz w:val="26"/>
          <w:szCs w:val="26"/>
        </w:rPr>
        <w:t>or-</w:t>
      </w:r>
      <w:r w:rsidR="008A58F1" w:rsidRPr="00FB7B9B">
        <w:rPr>
          <w:rStyle w:val="label1"/>
          <w:b w:val="0"/>
          <w:color w:val="000000"/>
          <w:sz w:val="26"/>
          <w:szCs w:val="26"/>
        </w:rPr>
        <w:t xml:space="preserve">priest of Bastet a sovereign ruler whose name is </w:t>
      </w:r>
      <w:r w:rsidR="0039742C" w:rsidRPr="00FB7B9B">
        <w:rPr>
          <w:rStyle w:val="label1"/>
          <w:b w:val="0"/>
          <w:color w:val="000000"/>
          <w:sz w:val="26"/>
          <w:szCs w:val="26"/>
        </w:rPr>
        <w:t>Ne</w:t>
      </w:r>
      <w:r w:rsidR="0039742C">
        <w:rPr>
          <w:rStyle w:val="label1"/>
          <w:b w:val="0"/>
          <w:color w:val="000000"/>
          <w:sz w:val="26"/>
          <w:szCs w:val="26"/>
        </w:rPr>
        <w:t>f</w:t>
      </w:r>
      <w:r w:rsidR="0039742C" w:rsidRPr="00FB7B9B">
        <w:rPr>
          <w:rStyle w:val="label1"/>
          <w:b w:val="0"/>
          <w:color w:val="000000"/>
          <w:sz w:val="26"/>
          <w:szCs w:val="26"/>
        </w:rPr>
        <w:t>e</w:t>
      </w:r>
      <w:r w:rsidR="0039742C">
        <w:rPr>
          <w:rStyle w:val="label1"/>
          <w:b w:val="0"/>
          <w:color w:val="000000"/>
          <w:sz w:val="26"/>
          <w:szCs w:val="26"/>
        </w:rPr>
        <w:t>r-</w:t>
      </w:r>
      <w:r w:rsidR="0039742C" w:rsidRPr="00FB7B9B">
        <w:rPr>
          <w:rStyle w:val="label1"/>
          <w:b w:val="0"/>
          <w:color w:val="000000"/>
          <w:sz w:val="26"/>
          <w:szCs w:val="26"/>
        </w:rPr>
        <w:t>ro</w:t>
      </w:r>
      <w:r w:rsidR="0039742C">
        <w:rPr>
          <w:rStyle w:val="label1"/>
          <w:b w:val="0"/>
          <w:color w:val="000000"/>
          <w:sz w:val="26"/>
          <w:szCs w:val="26"/>
        </w:rPr>
        <w:t>hu</w:t>
      </w:r>
      <w:r w:rsidR="008A58F1" w:rsidRPr="00FB7B9B">
        <w:rPr>
          <w:rStyle w:val="label1"/>
          <w:b w:val="0"/>
          <w:color w:val="000000"/>
          <w:sz w:val="26"/>
          <w:szCs w:val="26"/>
        </w:rPr>
        <w:t xml:space="preserve">, he’s such a </w:t>
      </w:r>
      <w:r w:rsidR="00F4559D" w:rsidRPr="00FB7B9B">
        <w:rPr>
          <w:rStyle w:val="label1"/>
          <w:b w:val="0"/>
          <w:color w:val="000000"/>
          <w:sz w:val="26"/>
          <w:szCs w:val="26"/>
        </w:rPr>
        <w:t>person</w:t>
      </w:r>
      <w:r w:rsidR="008A58F1" w:rsidRPr="00FB7B9B">
        <w:rPr>
          <w:rStyle w:val="label1"/>
          <w:b w:val="0"/>
          <w:color w:val="000000"/>
          <w:sz w:val="26"/>
          <w:szCs w:val="26"/>
        </w:rPr>
        <w:t>.</w:t>
      </w:r>
      <w:r w:rsidR="00EB14E9">
        <w:rPr>
          <w:rStyle w:val="label1"/>
          <w:b w:val="0"/>
          <w:color w:val="000000"/>
          <w:sz w:val="26"/>
          <w:szCs w:val="26"/>
        </w:rPr>
        <w:t>”</w:t>
      </w:r>
      <w:r w:rsidR="008A58F1" w:rsidRPr="00FB7B9B">
        <w:rPr>
          <w:rStyle w:val="label1"/>
          <w:b w:val="0"/>
          <w:color w:val="000000"/>
          <w:sz w:val="26"/>
          <w:szCs w:val="26"/>
        </w:rPr>
        <w:t xml:space="preserve"> So the next paragraph, </w:t>
      </w:r>
      <w:r>
        <w:rPr>
          <w:rStyle w:val="label1"/>
          <w:b w:val="0"/>
          <w:color w:val="000000"/>
          <w:sz w:val="26"/>
          <w:szCs w:val="26"/>
        </w:rPr>
        <w:t>“</w:t>
      </w:r>
      <w:r w:rsidR="00EB14E9">
        <w:rPr>
          <w:rStyle w:val="label1"/>
          <w:b w:val="0"/>
          <w:color w:val="000000"/>
          <w:sz w:val="26"/>
          <w:szCs w:val="26"/>
        </w:rPr>
        <w:t>H</w:t>
      </w:r>
      <w:r w:rsidR="008A58F1" w:rsidRPr="00FB7B9B">
        <w:rPr>
          <w:rStyle w:val="label1"/>
          <w:b w:val="0"/>
          <w:color w:val="000000"/>
          <w:sz w:val="26"/>
          <w:szCs w:val="26"/>
        </w:rPr>
        <w:t>e was usher</w:t>
      </w:r>
      <w:r w:rsidR="00EB14E9">
        <w:rPr>
          <w:rStyle w:val="label1"/>
          <w:b w:val="0"/>
          <w:color w:val="000000"/>
          <w:sz w:val="26"/>
          <w:szCs w:val="26"/>
        </w:rPr>
        <w:t>ed into</w:t>
      </w:r>
      <w:r w:rsidR="00F4559D" w:rsidRPr="00FB7B9B">
        <w:rPr>
          <w:rStyle w:val="label1"/>
          <w:b w:val="0"/>
          <w:color w:val="000000"/>
          <w:sz w:val="26"/>
          <w:szCs w:val="26"/>
        </w:rPr>
        <w:t xml:space="preserve"> him,</w:t>
      </w:r>
      <w:r>
        <w:rPr>
          <w:rStyle w:val="label1"/>
          <w:b w:val="0"/>
          <w:color w:val="000000"/>
          <w:sz w:val="26"/>
          <w:szCs w:val="26"/>
        </w:rPr>
        <w:t>”</w:t>
      </w:r>
      <w:r w:rsidR="00F4559D" w:rsidRPr="00FB7B9B">
        <w:rPr>
          <w:rStyle w:val="label1"/>
          <w:b w:val="0"/>
          <w:color w:val="000000"/>
          <w:sz w:val="26"/>
          <w:szCs w:val="26"/>
        </w:rPr>
        <w:t xml:space="preserve"> t</w:t>
      </w:r>
      <w:r w:rsidR="008A58F1" w:rsidRPr="00FB7B9B">
        <w:rPr>
          <w:rStyle w:val="label1"/>
          <w:b w:val="0"/>
          <w:color w:val="000000"/>
          <w:sz w:val="26"/>
          <w:szCs w:val="26"/>
        </w:rPr>
        <w:t>hat is the king o</w:t>
      </w:r>
      <w:r w:rsidR="00CB0737" w:rsidRPr="00FB7B9B">
        <w:rPr>
          <w:rStyle w:val="label1"/>
          <w:b w:val="0"/>
          <w:color w:val="000000"/>
          <w:sz w:val="26"/>
          <w:szCs w:val="26"/>
        </w:rPr>
        <w:t xml:space="preserve">f </w:t>
      </w:r>
      <w:r w:rsidR="00F4559D" w:rsidRPr="00FB7B9B">
        <w:rPr>
          <w:rStyle w:val="label1"/>
          <w:b w:val="0"/>
          <w:color w:val="000000"/>
          <w:sz w:val="26"/>
          <w:szCs w:val="26"/>
        </w:rPr>
        <w:t>Egypt</w:t>
      </w:r>
      <w:r w:rsidR="00CB0737" w:rsidRPr="00FB7B9B">
        <w:rPr>
          <w:rStyle w:val="label1"/>
          <w:b w:val="0"/>
          <w:color w:val="000000"/>
          <w:sz w:val="26"/>
          <w:szCs w:val="26"/>
        </w:rPr>
        <w:t xml:space="preserve">.  </w:t>
      </w:r>
      <w:r>
        <w:rPr>
          <w:rStyle w:val="label1"/>
          <w:b w:val="0"/>
          <w:color w:val="000000"/>
          <w:sz w:val="26"/>
          <w:szCs w:val="26"/>
        </w:rPr>
        <w:t>“</w:t>
      </w:r>
      <w:r w:rsidR="00CB0737" w:rsidRPr="00FB7B9B">
        <w:rPr>
          <w:rStyle w:val="label1"/>
          <w:b w:val="0"/>
          <w:color w:val="000000"/>
          <w:sz w:val="26"/>
          <w:szCs w:val="26"/>
        </w:rPr>
        <w:t>Then his majesty</w:t>
      </w:r>
      <w:r>
        <w:rPr>
          <w:rStyle w:val="label1"/>
          <w:b w:val="0"/>
          <w:color w:val="000000"/>
          <w:sz w:val="26"/>
          <w:szCs w:val="26"/>
        </w:rPr>
        <w:t>,</w:t>
      </w:r>
      <w:r w:rsidR="00CB0737" w:rsidRPr="00FB7B9B">
        <w:rPr>
          <w:rStyle w:val="label1"/>
          <w:b w:val="0"/>
          <w:color w:val="000000"/>
          <w:sz w:val="26"/>
          <w:szCs w:val="26"/>
        </w:rPr>
        <w:t xml:space="preserve"> </w:t>
      </w:r>
      <w:r w:rsidR="00F4559D" w:rsidRPr="00FB7B9B">
        <w:rPr>
          <w:rStyle w:val="label1"/>
          <w:b w:val="0"/>
          <w:color w:val="000000"/>
          <w:sz w:val="26"/>
          <w:szCs w:val="26"/>
        </w:rPr>
        <w:t>life</w:t>
      </w:r>
      <w:r>
        <w:rPr>
          <w:rStyle w:val="label1"/>
          <w:b w:val="0"/>
          <w:color w:val="000000"/>
          <w:sz w:val="26"/>
          <w:szCs w:val="26"/>
        </w:rPr>
        <w:t>,</w:t>
      </w:r>
      <w:r w:rsidR="008A58F1" w:rsidRPr="00FB7B9B">
        <w:rPr>
          <w:rStyle w:val="label1"/>
          <w:b w:val="0"/>
          <w:color w:val="000000"/>
          <w:sz w:val="26"/>
          <w:szCs w:val="26"/>
        </w:rPr>
        <w:t xml:space="preserve"> prosperity</w:t>
      </w:r>
      <w:r>
        <w:rPr>
          <w:rStyle w:val="label1"/>
          <w:b w:val="0"/>
          <w:color w:val="000000"/>
          <w:sz w:val="26"/>
          <w:szCs w:val="26"/>
        </w:rPr>
        <w:t>,</w:t>
      </w:r>
      <w:r w:rsidR="00F4559D" w:rsidRPr="00FB7B9B">
        <w:rPr>
          <w:rStyle w:val="label1"/>
          <w:b w:val="0"/>
          <w:color w:val="000000"/>
          <w:sz w:val="26"/>
          <w:szCs w:val="26"/>
        </w:rPr>
        <w:t xml:space="preserve"> health,</w:t>
      </w:r>
      <w:r w:rsidR="00EB14E9">
        <w:rPr>
          <w:rStyle w:val="label1"/>
          <w:b w:val="0"/>
          <w:color w:val="000000"/>
          <w:sz w:val="26"/>
          <w:szCs w:val="26"/>
        </w:rPr>
        <w:t>”—</w:t>
      </w:r>
      <w:r w:rsidR="00F4559D" w:rsidRPr="00FB7B9B">
        <w:rPr>
          <w:rStyle w:val="label1"/>
          <w:b w:val="0"/>
          <w:color w:val="000000"/>
          <w:sz w:val="26"/>
          <w:szCs w:val="26"/>
        </w:rPr>
        <w:t xml:space="preserve">every time you </w:t>
      </w:r>
      <w:r w:rsidR="00CB0737" w:rsidRPr="00FB7B9B">
        <w:rPr>
          <w:rStyle w:val="label1"/>
          <w:b w:val="0"/>
          <w:color w:val="000000"/>
          <w:sz w:val="26"/>
          <w:szCs w:val="26"/>
        </w:rPr>
        <w:t xml:space="preserve">address the </w:t>
      </w:r>
      <w:r w:rsidR="00F4559D" w:rsidRPr="00FB7B9B">
        <w:rPr>
          <w:rStyle w:val="label1"/>
          <w:b w:val="0"/>
          <w:color w:val="000000"/>
          <w:sz w:val="26"/>
          <w:szCs w:val="26"/>
        </w:rPr>
        <w:t xml:space="preserve">king you also have to say </w:t>
      </w:r>
      <w:r w:rsidR="00EB14E9">
        <w:rPr>
          <w:rStyle w:val="label1"/>
          <w:b w:val="0"/>
          <w:color w:val="000000"/>
          <w:sz w:val="26"/>
          <w:szCs w:val="26"/>
        </w:rPr>
        <w:t>life, prosperity health—“</w:t>
      </w:r>
      <w:r w:rsidR="00F4559D" w:rsidRPr="00FB7B9B">
        <w:rPr>
          <w:rStyle w:val="label1"/>
          <w:b w:val="0"/>
          <w:color w:val="000000"/>
          <w:sz w:val="26"/>
          <w:szCs w:val="26"/>
        </w:rPr>
        <w:t>s</w:t>
      </w:r>
      <w:r w:rsidR="008A58F1" w:rsidRPr="00FB7B9B">
        <w:rPr>
          <w:rStyle w:val="label1"/>
          <w:b w:val="0"/>
          <w:color w:val="000000"/>
          <w:sz w:val="26"/>
          <w:szCs w:val="26"/>
        </w:rPr>
        <w:t>aid</w:t>
      </w:r>
      <w:r w:rsidR="00EB14E9">
        <w:rPr>
          <w:rStyle w:val="label1"/>
          <w:b w:val="0"/>
          <w:color w:val="000000"/>
          <w:sz w:val="26"/>
          <w:szCs w:val="26"/>
        </w:rPr>
        <w:t>,</w:t>
      </w:r>
      <w:r w:rsidR="008A58F1" w:rsidRPr="00FB7B9B">
        <w:rPr>
          <w:rStyle w:val="label1"/>
          <w:b w:val="0"/>
          <w:color w:val="000000"/>
          <w:sz w:val="26"/>
          <w:szCs w:val="26"/>
        </w:rPr>
        <w:t xml:space="preserve"> </w:t>
      </w:r>
      <w:r w:rsidR="00EB14E9">
        <w:rPr>
          <w:rStyle w:val="label1"/>
          <w:b w:val="0"/>
          <w:color w:val="000000"/>
          <w:sz w:val="26"/>
          <w:szCs w:val="26"/>
        </w:rPr>
        <w:t>‘C</w:t>
      </w:r>
      <w:r w:rsidR="008A58F1" w:rsidRPr="00FB7B9B">
        <w:rPr>
          <w:rStyle w:val="label1"/>
          <w:b w:val="0"/>
          <w:color w:val="000000"/>
          <w:sz w:val="26"/>
          <w:szCs w:val="26"/>
        </w:rPr>
        <w:t xml:space="preserve">ome great </w:t>
      </w:r>
      <w:r w:rsidR="0039742C" w:rsidRPr="00FB7B9B">
        <w:rPr>
          <w:rStyle w:val="label1"/>
          <w:b w:val="0"/>
          <w:color w:val="000000"/>
          <w:sz w:val="26"/>
          <w:szCs w:val="26"/>
        </w:rPr>
        <w:t>Ne</w:t>
      </w:r>
      <w:r w:rsidR="0039742C">
        <w:rPr>
          <w:rStyle w:val="label1"/>
          <w:b w:val="0"/>
          <w:color w:val="000000"/>
          <w:sz w:val="26"/>
          <w:szCs w:val="26"/>
        </w:rPr>
        <w:t>f</w:t>
      </w:r>
      <w:r w:rsidR="0039742C" w:rsidRPr="00FB7B9B">
        <w:rPr>
          <w:rStyle w:val="label1"/>
          <w:b w:val="0"/>
          <w:color w:val="000000"/>
          <w:sz w:val="26"/>
          <w:szCs w:val="26"/>
        </w:rPr>
        <w:t>e</w:t>
      </w:r>
      <w:r w:rsidR="0039742C">
        <w:rPr>
          <w:rStyle w:val="label1"/>
          <w:b w:val="0"/>
          <w:color w:val="000000"/>
          <w:sz w:val="26"/>
          <w:szCs w:val="26"/>
        </w:rPr>
        <w:t>r-</w:t>
      </w:r>
      <w:r w:rsidR="0039742C" w:rsidRPr="00FB7B9B">
        <w:rPr>
          <w:rStyle w:val="label1"/>
          <w:b w:val="0"/>
          <w:color w:val="000000"/>
          <w:sz w:val="26"/>
          <w:szCs w:val="26"/>
        </w:rPr>
        <w:t>ro</w:t>
      </w:r>
      <w:r w:rsidR="0039742C">
        <w:rPr>
          <w:rStyle w:val="label1"/>
          <w:b w:val="0"/>
          <w:color w:val="000000"/>
          <w:sz w:val="26"/>
          <w:szCs w:val="26"/>
        </w:rPr>
        <w:t>hu</w:t>
      </w:r>
      <w:r w:rsidR="008A58F1" w:rsidRPr="00FB7B9B">
        <w:rPr>
          <w:rStyle w:val="label1"/>
          <w:b w:val="0"/>
          <w:color w:val="000000"/>
          <w:sz w:val="26"/>
          <w:szCs w:val="26"/>
        </w:rPr>
        <w:t>, who, my friend, that thou mayest say to me a few fine words and choice speeches at the hearing of which my majesty may be entertained</w:t>
      </w:r>
      <w:r w:rsidR="00EB14E9">
        <w:rPr>
          <w:rStyle w:val="label1"/>
          <w:b w:val="0"/>
          <w:color w:val="000000"/>
          <w:sz w:val="26"/>
          <w:szCs w:val="26"/>
        </w:rPr>
        <w:t>.</w:t>
      </w:r>
      <w:r w:rsidR="00CB0737" w:rsidRPr="00FB7B9B">
        <w:rPr>
          <w:rStyle w:val="label1"/>
          <w:b w:val="0"/>
          <w:color w:val="000000"/>
          <w:sz w:val="26"/>
          <w:szCs w:val="26"/>
        </w:rPr>
        <w:t>”</w:t>
      </w:r>
      <w:r w:rsidR="008A58F1" w:rsidRPr="00FB7B9B">
        <w:rPr>
          <w:rStyle w:val="label1"/>
          <w:b w:val="0"/>
          <w:color w:val="000000"/>
          <w:sz w:val="26"/>
          <w:szCs w:val="26"/>
        </w:rPr>
        <w:t xml:space="preserve"> Then the lect</w:t>
      </w:r>
      <w:r w:rsidR="00BA74CA">
        <w:rPr>
          <w:rStyle w:val="label1"/>
          <w:b w:val="0"/>
          <w:color w:val="000000"/>
          <w:sz w:val="26"/>
          <w:szCs w:val="26"/>
        </w:rPr>
        <w:t>or</w:t>
      </w:r>
      <w:r w:rsidR="0039742C">
        <w:rPr>
          <w:rStyle w:val="label1"/>
          <w:b w:val="0"/>
          <w:color w:val="000000"/>
          <w:sz w:val="26"/>
          <w:szCs w:val="26"/>
        </w:rPr>
        <w:t>-</w:t>
      </w:r>
      <w:r w:rsidR="008A58F1" w:rsidRPr="00FB7B9B">
        <w:rPr>
          <w:rStyle w:val="label1"/>
          <w:b w:val="0"/>
          <w:color w:val="000000"/>
          <w:sz w:val="26"/>
          <w:szCs w:val="26"/>
        </w:rPr>
        <w:t xml:space="preserve">priest, </w:t>
      </w:r>
      <w:r w:rsidR="0039742C" w:rsidRPr="00FB7B9B">
        <w:rPr>
          <w:rStyle w:val="label1"/>
          <w:b w:val="0"/>
          <w:color w:val="000000"/>
          <w:sz w:val="26"/>
          <w:szCs w:val="26"/>
        </w:rPr>
        <w:t>Ne</w:t>
      </w:r>
      <w:r w:rsidR="0039742C">
        <w:rPr>
          <w:rStyle w:val="label1"/>
          <w:b w:val="0"/>
          <w:color w:val="000000"/>
          <w:sz w:val="26"/>
          <w:szCs w:val="26"/>
        </w:rPr>
        <w:t>f</w:t>
      </w:r>
      <w:r w:rsidR="0039742C" w:rsidRPr="00FB7B9B">
        <w:rPr>
          <w:rStyle w:val="label1"/>
          <w:b w:val="0"/>
          <w:color w:val="000000"/>
          <w:sz w:val="26"/>
          <w:szCs w:val="26"/>
        </w:rPr>
        <w:t>e</w:t>
      </w:r>
      <w:r w:rsidR="0039742C">
        <w:rPr>
          <w:rStyle w:val="label1"/>
          <w:b w:val="0"/>
          <w:color w:val="000000"/>
          <w:sz w:val="26"/>
          <w:szCs w:val="26"/>
        </w:rPr>
        <w:t>r-</w:t>
      </w:r>
      <w:r w:rsidR="0039742C" w:rsidRPr="00FB7B9B">
        <w:rPr>
          <w:rStyle w:val="label1"/>
          <w:b w:val="0"/>
          <w:color w:val="000000"/>
          <w:sz w:val="26"/>
          <w:szCs w:val="26"/>
        </w:rPr>
        <w:t>ro</w:t>
      </w:r>
      <w:r w:rsidR="0039742C">
        <w:rPr>
          <w:rStyle w:val="label1"/>
          <w:b w:val="0"/>
          <w:color w:val="000000"/>
          <w:sz w:val="26"/>
          <w:szCs w:val="26"/>
        </w:rPr>
        <w:t>hu</w:t>
      </w:r>
      <w:r w:rsidR="008A58F1" w:rsidRPr="00FB7B9B">
        <w:rPr>
          <w:rStyle w:val="label1"/>
          <w:b w:val="0"/>
          <w:color w:val="000000"/>
          <w:sz w:val="26"/>
          <w:szCs w:val="26"/>
        </w:rPr>
        <w:t>, who sa</w:t>
      </w:r>
      <w:r w:rsidR="00CB0737" w:rsidRPr="00FB7B9B">
        <w:rPr>
          <w:rStyle w:val="label1"/>
          <w:b w:val="0"/>
          <w:color w:val="000000"/>
          <w:sz w:val="26"/>
          <w:szCs w:val="26"/>
        </w:rPr>
        <w:t xml:space="preserve">id </w:t>
      </w:r>
      <w:r w:rsidR="00F4559D" w:rsidRPr="00FB7B9B">
        <w:rPr>
          <w:rStyle w:val="label1"/>
          <w:b w:val="0"/>
          <w:color w:val="000000"/>
          <w:sz w:val="26"/>
          <w:szCs w:val="26"/>
        </w:rPr>
        <w:t>“</w:t>
      </w:r>
      <w:r w:rsidR="00CB0737" w:rsidRPr="00FB7B9B">
        <w:rPr>
          <w:rStyle w:val="label1"/>
          <w:b w:val="0"/>
          <w:color w:val="000000"/>
          <w:sz w:val="26"/>
          <w:szCs w:val="26"/>
        </w:rPr>
        <w:t>of what has already happened</w:t>
      </w:r>
      <w:r w:rsidR="008A58F1" w:rsidRPr="00FB7B9B">
        <w:rPr>
          <w:rStyle w:val="label1"/>
          <w:b w:val="0"/>
          <w:color w:val="000000"/>
          <w:sz w:val="26"/>
          <w:szCs w:val="26"/>
        </w:rPr>
        <w:t xml:space="preserve"> </w:t>
      </w:r>
      <w:r w:rsidR="00CB0737" w:rsidRPr="00FB7B9B">
        <w:rPr>
          <w:rStyle w:val="label1"/>
          <w:b w:val="0"/>
          <w:color w:val="000000"/>
          <w:sz w:val="26"/>
          <w:szCs w:val="26"/>
        </w:rPr>
        <w:t>o</w:t>
      </w:r>
      <w:r w:rsidR="00EB14E9">
        <w:rPr>
          <w:rStyle w:val="label1"/>
          <w:b w:val="0"/>
          <w:color w:val="000000"/>
          <w:sz w:val="26"/>
          <w:szCs w:val="26"/>
        </w:rPr>
        <w:t>r of what is going to happen, S</w:t>
      </w:r>
      <w:r w:rsidR="008A58F1" w:rsidRPr="00FB7B9B">
        <w:rPr>
          <w:rStyle w:val="label1"/>
          <w:b w:val="0"/>
          <w:color w:val="000000"/>
          <w:sz w:val="26"/>
          <w:szCs w:val="26"/>
        </w:rPr>
        <w:t>overeign, life</w:t>
      </w:r>
      <w:r w:rsidR="00BA74CA">
        <w:rPr>
          <w:rStyle w:val="label1"/>
          <w:b w:val="0"/>
          <w:color w:val="000000"/>
          <w:sz w:val="26"/>
          <w:szCs w:val="26"/>
        </w:rPr>
        <w:t>,</w:t>
      </w:r>
      <w:r w:rsidR="008A58F1" w:rsidRPr="00FB7B9B">
        <w:rPr>
          <w:rStyle w:val="label1"/>
          <w:b w:val="0"/>
          <w:color w:val="000000"/>
          <w:sz w:val="26"/>
          <w:szCs w:val="26"/>
        </w:rPr>
        <w:t xml:space="preserve"> prosperity</w:t>
      </w:r>
      <w:r w:rsidR="00BA74CA">
        <w:rPr>
          <w:rStyle w:val="label1"/>
          <w:b w:val="0"/>
          <w:color w:val="000000"/>
          <w:sz w:val="26"/>
          <w:szCs w:val="26"/>
        </w:rPr>
        <w:t>,</w:t>
      </w:r>
      <w:r w:rsidR="00CB0737" w:rsidRPr="00FB7B9B">
        <w:rPr>
          <w:rStyle w:val="label1"/>
          <w:b w:val="0"/>
          <w:color w:val="000000"/>
          <w:sz w:val="26"/>
          <w:szCs w:val="26"/>
        </w:rPr>
        <w:t xml:space="preserve"> </w:t>
      </w:r>
      <w:r w:rsidR="00F4559D" w:rsidRPr="00FB7B9B">
        <w:rPr>
          <w:rStyle w:val="label1"/>
          <w:b w:val="0"/>
          <w:color w:val="000000"/>
          <w:sz w:val="26"/>
          <w:szCs w:val="26"/>
        </w:rPr>
        <w:t>health</w:t>
      </w:r>
      <w:r w:rsidR="00EB14E9">
        <w:rPr>
          <w:rStyle w:val="label1"/>
          <w:b w:val="0"/>
          <w:color w:val="000000"/>
          <w:sz w:val="26"/>
          <w:szCs w:val="26"/>
        </w:rPr>
        <w:t>?’</w:t>
      </w:r>
      <w:r w:rsidR="008A58F1" w:rsidRPr="00FB7B9B">
        <w:rPr>
          <w:rStyle w:val="label1"/>
          <w:b w:val="0"/>
          <w:color w:val="000000"/>
          <w:sz w:val="26"/>
          <w:szCs w:val="26"/>
        </w:rPr>
        <w:t xml:space="preserve"> Then his majesty</w:t>
      </w:r>
      <w:r w:rsidR="00BA74CA">
        <w:rPr>
          <w:rStyle w:val="label1"/>
          <w:b w:val="0"/>
          <w:color w:val="000000"/>
          <w:sz w:val="26"/>
          <w:szCs w:val="26"/>
        </w:rPr>
        <w:t>,</w:t>
      </w:r>
      <w:r w:rsidR="008A58F1" w:rsidRPr="00FB7B9B">
        <w:rPr>
          <w:rStyle w:val="label1"/>
          <w:b w:val="0"/>
          <w:color w:val="000000"/>
          <w:sz w:val="26"/>
          <w:szCs w:val="26"/>
        </w:rPr>
        <w:t xml:space="preserve"> </w:t>
      </w:r>
      <w:r w:rsidR="00F4559D" w:rsidRPr="00FB7B9B">
        <w:rPr>
          <w:rStyle w:val="label1"/>
          <w:b w:val="0"/>
          <w:color w:val="000000"/>
          <w:sz w:val="26"/>
          <w:szCs w:val="26"/>
        </w:rPr>
        <w:t>life</w:t>
      </w:r>
      <w:r w:rsidR="00BA74CA">
        <w:rPr>
          <w:rStyle w:val="label1"/>
          <w:b w:val="0"/>
          <w:color w:val="000000"/>
          <w:sz w:val="26"/>
          <w:szCs w:val="26"/>
        </w:rPr>
        <w:t>,</w:t>
      </w:r>
      <w:r w:rsidR="008A58F1" w:rsidRPr="00FB7B9B">
        <w:rPr>
          <w:rStyle w:val="label1"/>
          <w:b w:val="0"/>
          <w:color w:val="000000"/>
          <w:sz w:val="26"/>
          <w:szCs w:val="26"/>
        </w:rPr>
        <w:t xml:space="preserve"> prosperity</w:t>
      </w:r>
      <w:r w:rsidR="00BA74CA">
        <w:rPr>
          <w:rStyle w:val="label1"/>
          <w:b w:val="0"/>
          <w:color w:val="000000"/>
          <w:sz w:val="26"/>
          <w:szCs w:val="26"/>
        </w:rPr>
        <w:t>,</w:t>
      </w:r>
      <w:r w:rsidR="008A58F1" w:rsidRPr="00FB7B9B">
        <w:rPr>
          <w:rStyle w:val="label1"/>
          <w:b w:val="0"/>
          <w:color w:val="000000"/>
          <w:sz w:val="26"/>
          <w:szCs w:val="26"/>
        </w:rPr>
        <w:t xml:space="preserve"> </w:t>
      </w:r>
      <w:r w:rsidR="00F4559D" w:rsidRPr="00FB7B9B">
        <w:rPr>
          <w:rStyle w:val="label1"/>
          <w:b w:val="0"/>
          <w:color w:val="000000"/>
          <w:sz w:val="26"/>
          <w:szCs w:val="26"/>
        </w:rPr>
        <w:t xml:space="preserve">health </w:t>
      </w:r>
      <w:r w:rsidR="008A58F1" w:rsidRPr="00FB7B9B">
        <w:rPr>
          <w:rStyle w:val="label1"/>
          <w:b w:val="0"/>
          <w:color w:val="000000"/>
          <w:sz w:val="26"/>
          <w:szCs w:val="26"/>
        </w:rPr>
        <w:t>said</w:t>
      </w:r>
      <w:r w:rsidR="00EB14E9">
        <w:rPr>
          <w:rStyle w:val="label1"/>
          <w:b w:val="0"/>
          <w:color w:val="000000"/>
          <w:sz w:val="26"/>
          <w:szCs w:val="26"/>
        </w:rPr>
        <w:t>,</w:t>
      </w:r>
      <w:r w:rsidR="00CB0737" w:rsidRPr="00FB7B9B">
        <w:rPr>
          <w:rStyle w:val="label1"/>
          <w:b w:val="0"/>
          <w:color w:val="000000"/>
          <w:sz w:val="26"/>
          <w:szCs w:val="26"/>
        </w:rPr>
        <w:t xml:space="preserve"> </w:t>
      </w:r>
      <w:r w:rsidR="00EB14E9">
        <w:rPr>
          <w:rStyle w:val="label1"/>
          <w:b w:val="0"/>
          <w:color w:val="000000"/>
          <w:sz w:val="26"/>
          <w:szCs w:val="26"/>
        </w:rPr>
        <w:t>‘W</w:t>
      </w:r>
      <w:r w:rsidR="00CB0737" w:rsidRPr="00FB7B9B">
        <w:rPr>
          <w:rStyle w:val="label1"/>
          <w:b w:val="0"/>
          <w:color w:val="000000"/>
          <w:sz w:val="26"/>
          <w:szCs w:val="26"/>
        </w:rPr>
        <w:t>hat is going to happen</w:t>
      </w:r>
      <w:r w:rsidR="00EB14E9">
        <w:rPr>
          <w:rStyle w:val="label1"/>
          <w:b w:val="0"/>
          <w:color w:val="000000"/>
          <w:sz w:val="26"/>
          <w:szCs w:val="26"/>
        </w:rPr>
        <w:t>.</w:t>
      </w:r>
      <w:r w:rsidR="00F4559D" w:rsidRPr="00FB7B9B">
        <w:rPr>
          <w:rStyle w:val="label1"/>
          <w:b w:val="0"/>
          <w:color w:val="000000"/>
          <w:sz w:val="26"/>
          <w:szCs w:val="26"/>
        </w:rPr>
        <w:t>”</w:t>
      </w:r>
      <w:r w:rsidR="00CB0737" w:rsidRPr="00FB7B9B">
        <w:rPr>
          <w:rStyle w:val="label1"/>
          <w:b w:val="0"/>
          <w:color w:val="000000"/>
          <w:sz w:val="26"/>
          <w:szCs w:val="26"/>
        </w:rPr>
        <w:t xml:space="preserve"> So he wants some speeches about what’s going to happen in the future and when </w:t>
      </w:r>
      <w:r w:rsidR="0039742C" w:rsidRPr="00FB7B9B">
        <w:rPr>
          <w:rStyle w:val="label1"/>
          <w:b w:val="0"/>
          <w:color w:val="000000"/>
          <w:sz w:val="26"/>
          <w:szCs w:val="26"/>
        </w:rPr>
        <w:t>Ne</w:t>
      </w:r>
      <w:r w:rsidR="0039742C">
        <w:rPr>
          <w:rStyle w:val="label1"/>
          <w:b w:val="0"/>
          <w:color w:val="000000"/>
          <w:sz w:val="26"/>
          <w:szCs w:val="26"/>
        </w:rPr>
        <w:t>f</w:t>
      </w:r>
      <w:r w:rsidR="0039742C" w:rsidRPr="00FB7B9B">
        <w:rPr>
          <w:rStyle w:val="label1"/>
          <w:b w:val="0"/>
          <w:color w:val="000000"/>
          <w:sz w:val="26"/>
          <w:szCs w:val="26"/>
        </w:rPr>
        <w:t>e</w:t>
      </w:r>
      <w:r w:rsidR="0039742C">
        <w:rPr>
          <w:rStyle w:val="label1"/>
          <w:b w:val="0"/>
          <w:color w:val="000000"/>
          <w:sz w:val="26"/>
          <w:szCs w:val="26"/>
        </w:rPr>
        <w:t>r-</w:t>
      </w:r>
      <w:r w:rsidR="0039742C" w:rsidRPr="00FB7B9B">
        <w:rPr>
          <w:rStyle w:val="label1"/>
          <w:b w:val="0"/>
          <w:color w:val="000000"/>
          <w:sz w:val="26"/>
          <w:szCs w:val="26"/>
        </w:rPr>
        <w:t>ro</w:t>
      </w:r>
      <w:r w:rsidR="0039742C">
        <w:rPr>
          <w:rStyle w:val="label1"/>
          <w:b w:val="0"/>
          <w:color w:val="000000"/>
          <w:sz w:val="26"/>
          <w:szCs w:val="26"/>
        </w:rPr>
        <w:t>hu</w:t>
      </w:r>
      <w:r w:rsidR="0039742C" w:rsidRPr="00FB7B9B">
        <w:rPr>
          <w:rStyle w:val="label1"/>
          <w:b w:val="0"/>
          <w:color w:val="000000"/>
          <w:sz w:val="26"/>
          <w:szCs w:val="26"/>
        </w:rPr>
        <w:t xml:space="preserve"> </w:t>
      </w:r>
      <w:r w:rsidR="00CB0737" w:rsidRPr="00FB7B9B">
        <w:rPr>
          <w:rStyle w:val="label1"/>
          <w:b w:val="0"/>
          <w:color w:val="000000"/>
          <w:sz w:val="26"/>
          <w:szCs w:val="26"/>
        </w:rPr>
        <w:t xml:space="preserve">begins to speak he doesn’t talk about the future, he describes again conditions of the land and calamities of the land. </w:t>
      </w:r>
    </w:p>
    <w:p w:rsidR="00CB0737" w:rsidRPr="00FB7B9B" w:rsidRDefault="00CB0737" w:rsidP="006F39B8">
      <w:pPr>
        <w:spacing w:line="360" w:lineRule="auto"/>
        <w:ind w:firstLine="720"/>
        <w:rPr>
          <w:rStyle w:val="label1"/>
        </w:rPr>
      </w:pPr>
      <w:r w:rsidRPr="00FB7B9B">
        <w:rPr>
          <w:rStyle w:val="label1"/>
          <w:b w:val="0"/>
          <w:color w:val="000000"/>
          <w:sz w:val="26"/>
          <w:szCs w:val="26"/>
        </w:rPr>
        <w:t xml:space="preserve">If you go over to page 445, you see </w:t>
      </w:r>
      <w:r w:rsidR="00EB14E9">
        <w:rPr>
          <w:rStyle w:val="label1"/>
          <w:b w:val="0"/>
          <w:color w:val="000000"/>
          <w:sz w:val="26"/>
          <w:szCs w:val="26"/>
        </w:rPr>
        <w:t xml:space="preserve">in </w:t>
      </w:r>
      <w:r w:rsidRPr="00FB7B9B">
        <w:rPr>
          <w:rStyle w:val="label1"/>
          <w:b w:val="0"/>
          <w:color w:val="000000"/>
          <w:sz w:val="26"/>
          <w:szCs w:val="26"/>
        </w:rPr>
        <w:t xml:space="preserve">the second paragraph, “this land is so damaged there is no one who is concerned with it, no one who speaks, the </w:t>
      </w:r>
      <w:r w:rsidR="001C7D02" w:rsidRPr="00FB7B9B">
        <w:rPr>
          <w:rStyle w:val="label1"/>
          <w:b w:val="0"/>
          <w:color w:val="000000"/>
          <w:sz w:val="26"/>
          <w:szCs w:val="26"/>
        </w:rPr>
        <w:t>sun disk is covered over</w:t>
      </w:r>
      <w:r w:rsidR="00EB14E9">
        <w:rPr>
          <w:rStyle w:val="label1"/>
          <w:b w:val="0"/>
          <w:color w:val="000000"/>
          <w:sz w:val="26"/>
          <w:szCs w:val="26"/>
        </w:rPr>
        <w:t>.</w:t>
      </w:r>
      <w:r w:rsidR="001C7D02" w:rsidRPr="00FB7B9B">
        <w:rPr>
          <w:rStyle w:val="label1"/>
          <w:b w:val="0"/>
          <w:color w:val="000000"/>
          <w:sz w:val="26"/>
          <w:szCs w:val="26"/>
        </w:rPr>
        <w:t xml:space="preserve">” </w:t>
      </w:r>
      <w:r w:rsidR="00EB14E9">
        <w:rPr>
          <w:rStyle w:val="label1"/>
          <w:b w:val="0"/>
          <w:color w:val="000000"/>
          <w:sz w:val="26"/>
          <w:szCs w:val="26"/>
        </w:rPr>
        <w:t>A</w:t>
      </w:r>
      <w:r w:rsidRPr="00FB7B9B">
        <w:rPr>
          <w:rStyle w:val="label1"/>
          <w:b w:val="0"/>
          <w:color w:val="000000"/>
          <w:sz w:val="26"/>
          <w:szCs w:val="26"/>
        </w:rPr>
        <w:t xml:space="preserve">nd then the next line at the end of that paragraph, </w:t>
      </w:r>
      <w:r w:rsidR="001C7D02" w:rsidRPr="00FB7B9B">
        <w:rPr>
          <w:rStyle w:val="label1"/>
          <w:b w:val="0"/>
          <w:color w:val="000000"/>
          <w:sz w:val="26"/>
          <w:szCs w:val="26"/>
        </w:rPr>
        <w:t>“</w:t>
      </w:r>
      <w:r w:rsidRPr="00FB7B9B">
        <w:rPr>
          <w:rStyle w:val="label1"/>
          <w:b w:val="0"/>
          <w:color w:val="000000"/>
          <w:sz w:val="26"/>
          <w:szCs w:val="26"/>
        </w:rPr>
        <w:t xml:space="preserve">I shall speak of one who before my face.  I cannot foretell what has not </w:t>
      </w:r>
      <w:r w:rsidR="00B31B1A" w:rsidRPr="00FB7B9B">
        <w:rPr>
          <w:rStyle w:val="label1"/>
          <w:b w:val="0"/>
          <w:color w:val="000000"/>
          <w:sz w:val="26"/>
          <w:szCs w:val="26"/>
        </w:rPr>
        <w:t xml:space="preserve">yet </w:t>
      </w:r>
      <w:r w:rsidRPr="00FB7B9B">
        <w:rPr>
          <w:rStyle w:val="label1"/>
          <w:b w:val="0"/>
          <w:color w:val="000000"/>
          <w:sz w:val="26"/>
          <w:szCs w:val="26"/>
        </w:rPr>
        <w:t>come</w:t>
      </w:r>
      <w:r w:rsidR="00EB14E9">
        <w:rPr>
          <w:rStyle w:val="label1"/>
          <w:b w:val="0"/>
          <w:color w:val="000000"/>
          <w:sz w:val="26"/>
          <w:szCs w:val="26"/>
        </w:rPr>
        <w:t>.</w:t>
      </w:r>
      <w:r w:rsidR="001C7D02" w:rsidRPr="00FB7B9B">
        <w:rPr>
          <w:rStyle w:val="label1"/>
          <w:b w:val="0"/>
          <w:color w:val="000000"/>
          <w:sz w:val="26"/>
          <w:szCs w:val="26"/>
        </w:rPr>
        <w:t>”</w:t>
      </w:r>
      <w:r w:rsidRPr="00FB7B9B">
        <w:rPr>
          <w:rStyle w:val="label1"/>
          <w:b w:val="0"/>
          <w:color w:val="000000"/>
          <w:sz w:val="26"/>
          <w:szCs w:val="26"/>
        </w:rPr>
        <w:t xml:space="preserve"> So here is this man that’s brought in to entertain the king and the king says he wants to know what’s going to happen in the future</w:t>
      </w:r>
      <w:r w:rsidR="00B31B1A" w:rsidRPr="00FB7B9B">
        <w:rPr>
          <w:rStyle w:val="label1"/>
          <w:b w:val="0"/>
          <w:color w:val="000000"/>
          <w:sz w:val="26"/>
          <w:szCs w:val="26"/>
        </w:rPr>
        <w:t>,</w:t>
      </w:r>
      <w:r w:rsidRPr="00FB7B9B">
        <w:rPr>
          <w:rStyle w:val="label1"/>
          <w:b w:val="0"/>
          <w:color w:val="000000"/>
          <w:sz w:val="26"/>
          <w:szCs w:val="26"/>
        </w:rPr>
        <w:t xml:space="preserve"> and </w:t>
      </w:r>
      <w:r w:rsidR="0039742C" w:rsidRPr="00FB7B9B">
        <w:rPr>
          <w:rStyle w:val="label1"/>
          <w:b w:val="0"/>
          <w:color w:val="000000"/>
          <w:sz w:val="26"/>
          <w:szCs w:val="26"/>
        </w:rPr>
        <w:t>Ne</w:t>
      </w:r>
      <w:r w:rsidR="0039742C">
        <w:rPr>
          <w:rStyle w:val="label1"/>
          <w:b w:val="0"/>
          <w:color w:val="000000"/>
          <w:sz w:val="26"/>
          <w:szCs w:val="26"/>
        </w:rPr>
        <w:t>f</w:t>
      </w:r>
      <w:r w:rsidR="0039742C" w:rsidRPr="00FB7B9B">
        <w:rPr>
          <w:rStyle w:val="label1"/>
          <w:b w:val="0"/>
          <w:color w:val="000000"/>
          <w:sz w:val="26"/>
          <w:szCs w:val="26"/>
        </w:rPr>
        <w:t>e</w:t>
      </w:r>
      <w:r w:rsidR="0039742C">
        <w:rPr>
          <w:rStyle w:val="label1"/>
          <w:b w:val="0"/>
          <w:color w:val="000000"/>
          <w:sz w:val="26"/>
          <w:szCs w:val="26"/>
        </w:rPr>
        <w:t>r-</w:t>
      </w:r>
      <w:r w:rsidR="0039742C" w:rsidRPr="00FB7B9B">
        <w:rPr>
          <w:rStyle w:val="label1"/>
          <w:b w:val="0"/>
          <w:color w:val="000000"/>
          <w:sz w:val="26"/>
          <w:szCs w:val="26"/>
        </w:rPr>
        <w:t>ro</w:t>
      </w:r>
      <w:r w:rsidR="0039742C">
        <w:rPr>
          <w:rStyle w:val="label1"/>
          <w:b w:val="0"/>
          <w:color w:val="000000"/>
          <w:sz w:val="26"/>
          <w:szCs w:val="26"/>
        </w:rPr>
        <w:t>hu</w:t>
      </w:r>
      <w:r w:rsidR="0039742C" w:rsidRPr="00FB7B9B">
        <w:rPr>
          <w:rStyle w:val="label1"/>
          <w:b w:val="0"/>
          <w:color w:val="000000"/>
          <w:sz w:val="26"/>
          <w:szCs w:val="26"/>
        </w:rPr>
        <w:t xml:space="preserve"> </w:t>
      </w:r>
      <w:r w:rsidRPr="00FB7B9B">
        <w:rPr>
          <w:rStyle w:val="label1"/>
          <w:b w:val="0"/>
          <w:color w:val="000000"/>
          <w:sz w:val="26"/>
          <w:szCs w:val="26"/>
        </w:rPr>
        <w:t>says</w:t>
      </w:r>
      <w:r w:rsidR="00EB14E9">
        <w:rPr>
          <w:rStyle w:val="label1"/>
          <w:b w:val="0"/>
          <w:color w:val="000000"/>
          <w:sz w:val="26"/>
          <w:szCs w:val="26"/>
        </w:rPr>
        <w:t>,</w:t>
      </w:r>
      <w:r w:rsidRPr="00FB7B9B">
        <w:rPr>
          <w:rStyle w:val="label1"/>
          <w:b w:val="0"/>
          <w:color w:val="000000"/>
          <w:sz w:val="26"/>
          <w:szCs w:val="26"/>
        </w:rPr>
        <w:t xml:space="preserve"> </w:t>
      </w:r>
      <w:r w:rsidR="00EB14E9">
        <w:rPr>
          <w:rStyle w:val="label1"/>
          <w:b w:val="0"/>
          <w:color w:val="000000"/>
          <w:sz w:val="26"/>
          <w:szCs w:val="26"/>
        </w:rPr>
        <w:t xml:space="preserve">“I </w:t>
      </w:r>
      <w:r w:rsidRPr="00FB7B9B">
        <w:rPr>
          <w:rStyle w:val="label1"/>
          <w:b w:val="0"/>
          <w:color w:val="000000"/>
          <w:sz w:val="26"/>
          <w:szCs w:val="26"/>
        </w:rPr>
        <w:t>can’t do that.</w:t>
      </w:r>
      <w:r w:rsidR="00EB14E9">
        <w:rPr>
          <w:rStyle w:val="label1"/>
          <w:b w:val="0"/>
          <w:color w:val="000000"/>
          <w:sz w:val="26"/>
          <w:szCs w:val="26"/>
        </w:rPr>
        <w:t>”</w:t>
      </w:r>
      <w:r w:rsidRPr="00FB7B9B">
        <w:rPr>
          <w:rStyle w:val="label1"/>
          <w:b w:val="0"/>
          <w:color w:val="000000"/>
          <w:sz w:val="26"/>
          <w:szCs w:val="26"/>
        </w:rPr>
        <w:t xml:space="preserve"> However, he finally says at the end of the second column, on page 445, the last </w:t>
      </w:r>
      <w:r w:rsidRPr="00FB7B9B">
        <w:rPr>
          <w:rStyle w:val="label1"/>
          <w:b w:val="0"/>
          <w:color w:val="000000"/>
          <w:sz w:val="26"/>
          <w:szCs w:val="26"/>
        </w:rPr>
        <w:lastRenderedPageBreak/>
        <w:t xml:space="preserve">paragraph there, that </w:t>
      </w:r>
      <w:r w:rsidR="00BA74CA">
        <w:rPr>
          <w:rStyle w:val="label1"/>
          <w:b w:val="0"/>
          <w:color w:val="000000"/>
          <w:sz w:val="26"/>
          <w:szCs w:val="26"/>
        </w:rPr>
        <w:t>“</w:t>
      </w:r>
      <w:r w:rsidRPr="00FB7B9B">
        <w:rPr>
          <w:rStyle w:val="label1"/>
          <w:b w:val="0"/>
          <w:color w:val="000000"/>
          <w:sz w:val="26"/>
          <w:szCs w:val="26"/>
        </w:rPr>
        <w:t>a king will come</w:t>
      </w:r>
      <w:r w:rsidR="00B31B1A" w:rsidRPr="00FB7B9B">
        <w:rPr>
          <w:rStyle w:val="label1"/>
          <w:b w:val="0"/>
          <w:color w:val="000000"/>
          <w:sz w:val="26"/>
          <w:szCs w:val="26"/>
        </w:rPr>
        <w:t>,</w:t>
      </w:r>
      <w:r w:rsidRPr="00FB7B9B">
        <w:rPr>
          <w:rStyle w:val="label1"/>
          <w:b w:val="0"/>
          <w:color w:val="000000"/>
          <w:sz w:val="26"/>
          <w:szCs w:val="26"/>
        </w:rPr>
        <w:t xml:space="preserve"> belonging to the south.  </w:t>
      </w:r>
      <w:r w:rsidR="0039742C">
        <w:rPr>
          <w:rStyle w:val="label1"/>
          <w:b w:val="0"/>
          <w:color w:val="000000"/>
          <w:sz w:val="26"/>
          <w:szCs w:val="26"/>
        </w:rPr>
        <w:t>M</w:t>
      </w:r>
      <w:r w:rsidRPr="00FB7B9B">
        <w:rPr>
          <w:rStyle w:val="label1"/>
          <w:b w:val="0"/>
          <w:color w:val="000000"/>
          <w:sz w:val="26"/>
          <w:szCs w:val="26"/>
        </w:rPr>
        <w:t xml:space="preserve">any </w:t>
      </w:r>
      <w:r w:rsidR="0039742C">
        <w:rPr>
          <w:rStyle w:val="label1"/>
          <w:b w:val="0"/>
          <w:color w:val="000000"/>
          <w:sz w:val="26"/>
          <w:szCs w:val="26"/>
        </w:rPr>
        <w:t>will</w:t>
      </w:r>
      <w:r w:rsidR="00EB14E9">
        <w:rPr>
          <w:rStyle w:val="label1"/>
          <w:b w:val="0"/>
          <w:color w:val="000000"/>
          <w:sz w:val="26"/>
          <w:szCs w:val="26"/>
        </w:rPr>
        <w:t xml:space="preserve"> triumph</w:t>
      </w:r>
      <w:r w:rsidRPr="00FB7B9B">
        <w:rPr>
          <w:rStyle w:val="label1"/>
          <w:b w:val="0"/>
          <w:color w:val="000000"/>
          <w:sz w:val="26"/>
          <w:szCs w:val="26"/>
        </w:rPr>
        <w:t xml:space="preserve"> </w:t>
      </w:r>
      <w:r w:rsidR="0039742C">
        <w:rPr>
          <w:rStyle w:val="label1"/>
          <w:b w:val="0"/>
          <w:color w:val="000000"/>
          <w:sz w:val="26"/>
          <w:szCs w:val="26"/>
        </w:rPr>
        <w:t xml:space="preserve">in </w:t>
      </w:r>
      <w:r w:rsidRPr="00FB7B9B">
        <w:rPr>
          <w:rStyle w:val="label1"/>
          <w:b w:val="0"/>
          <w:color w:val="000000"/>
          <w:sz w:val="26"/>
          <w:szCs w:val="26"/>
        </w:rPr>
        <w:t xml:space="preserve">his name, he is the son of a woman of the land of </w:t>
      </w:r>
      <w:r w:rsidR="00B31B1A" w:rsidRPr="00FB7B9B">
        <w:rPr>
          <w:rStyle w:val="label1"/>
          <w:b w:val="0"/>
          <w:color w:val="000000"/>
          <w:sz w:val="26"/>
          <w:szCs w:val="26"/>
        </w:rPr>
        <w:t>Nubia</w:t>
      </w:r>
      <w:r w:rsidRPr="00FB7B9B">
        <w:rPr>
          <w:rStyle w:val="label1"/>
          <w:b w:val="0"/>
          <w:color w:val="000000"/>
          <w:sz w:val="26"/>
          <w:szCs w:val="26"/>
        </w:rPr>
        <w:t xml:space="preserve">, he is one born in upper Egypt, he will take the white crown, he will wear the red </w:t>
      </w:r>
      <w:r w:rsidR="00BA74CA">
        <w:rPr>
          <w:rStyle w:val="label1"/>
          <w:b w:val="0"/>
          <w:color w:val="000000"/>
          <w:sz w:val="26"/>
          <w:szCs w:val="26"/>
        </w:rPr>
        <w:t>cr</w:t>
      </w:r>
      <w:r w:rsidRPr="00FB7B9B">
        <w:rPr>
          <w:rStyle w:val="label1"/>
          <w:b w:val="0"/>
          <w:color w:val="000000"/>
          <w:sz w:val="26"/>
          <w:szCs w:val="26"/>
        </w:rPr>
        <w:t>own, he will unite t</w:t>
      </w:r>
      <w:r w:rsidR="00B31B1A" w:rsidRPr="00FB7B9B">
        <w:rPr>
          <w:rStyle w:val="label1"/>
          <w:b w:val="0"/>
          <w:color w:val="000000"/>
          <w:sz w:val="26"/>
          <w:szCs w:val="26"/>
        </w:rPr>
        <w:t>he two</w:t>
      </w:r>
      <w:r w:rsidRPr="00FB7B9B">
        <w:rPr>
          <w:rStyle w:val="label1"/>
          <w:b w:val="0"/>
          <w:color w:val="000000"/>
          <w:sz w:val="26"/>
          <w:szCs w:val="26"/>
        </w:rPr>
        <w:t xml:space="preserve"> mighty ones.  He will satisfy the </w:t>
      </w:r>
      <w:r w:rsidR="0039742C">
        <w:rPr>
          <w:rStyle w:val="label1"/>
          <w:b w:val="0"/>
          <w:color w:val="000000"/>
          <w:sz w:val="26"/>
          <w:szCs w:val="26"/>
        </w:rPr>
        <w:t>two</w:t>
      </w:r>
      <w:r w:rsidRPr="00FB7B9B">
        <w:rPr>
          <w:rStyle w:val="label1"/>
          <w:b w:val="0"/>
          <w:color w:val="000000"/>
          <w:sz w:val="26"/>
          <w:szCs w:val="26"/>
        </w:rPr>
        <w:t xml:space="preserve"> lords with </w:t>
      </w:r>
      <w:r w:rsidR="00B31B1A" w:rsidRPr="00FB7B9B">
        <w:rPr>
          <w:rStyle w:val="label1"/>
          <w:b w:val="0"/>
          <w:color w:val="000000"/>
          <w:sz w:val="26"/>
          <w:szCs w:val="26"/>
        </w:rPr>
        <w:t>what they desire</w:t>
      </w:r>
      <w:r w:rsidRPr="00FB7B9B">
        <w:rPr>
          <w:rStyle w:val="label1"/>
          <w:b w:val="0"/>
          <w:color w:val="000000"/>
          <w:sz w:val="26"/>
          <w:szCs w:val="26"/>
        </w:rPr>
        <w:t>.</w:t>
      </w:r>
      <w:r w:rsidR="00BA74CA">
        <w:rPr>
          <w:rStyle w:val="label1"/>
          <w:b w:val="0"/>
          <w:color w:val="000000"/>
          <w:sz w:val="26"/>
          <w:szCs w:val="26"/>
        </w:rPr>
        <w:t>”</w:t>
      </w:r>
      <w:r w:rsidRPr="00FB7B9B">
        <w:rPr>
          <w:rStyle w:val="label1"/>
          <w:b w:val="0"/>
          <w:color w:val="000000"/>
          <w:sz w:val="26"/>
          <w:szCs w:val="26"/>
        </w:rPr>
        <w:t xml:space="preserve"> </w:t>
      </w:r>
      <w:r w:rsidR="00BA74CA">
        <w:rPr>
          <w:rStyle w:val="label1"/>
          <w:b w:val="0"/>
          <w:color w:val="000000"/>
          <w:sz w:val="26"/>
          <w:szCs w:val="26"/>
        </w:rPr>
        <w:t>T</w:t>
      </w:r>
      <w:r w:rsidRPr="00FB7B9B">
        <w:rPr>
          <w:rStyle w:val="label1"/>
          <w:b w:val="0"/>
          <w:color w:val="000000"/>
          <w:sz w:val="26"/>
          <w:szCs w:val="26"/>
        </w:rPr>
        <w:t>he middl</w:t>
      </w:r>
      <w:r w:rsidR="00B31B1A" w:rsidRPr="00FB7B9B">
        <w:rPr>
          <w:rStyle w:val="label1"/>
          <w:b w:val="0"/>
          <w:color w:val="000000"/>
          <w:sz w:val="26"/>
          <w:szCs w:val="26"/>
        </w:rPr>
        <w:t xml:space="preserve">e of the next paragraph, </w:t>
      </w:r>
      <w:r w:rsidR="00BA74CA">
        <w:rPr>
          <w:rStyle w:val="label1"/>
          <w:b w:val="0"/>
          <w:color w:val="000000"/>
          <w:sz w:val="26"/>
          <w:szCs w:val="26"/>
        </w:rPr>
        <w:t>“</w:t>
      </w:r>
      <w:r w:rsidR="00EB14E9">
        <w:rPr>
          <w:rStyle w:val="label1"/>
          <w:b w:val="0"/>
          <w:color w:val="000000"/>
          <w:sz w:val="26"/>
          <w:szCs w:val="26"/>
        </w:rPr>
        <w:t>T</w:t>
      </w:r>
      <w:r w:rsidR="00B31B1A" w:rsidRPr="00FB7B9B">
        <w:rPr>
          <w:rStyle w:val="label1"/>
          <w:b w:val="0"/>
          <w:color w:val="000000"/>
          <w:sz w:val="26"/>
          <w:szCs w:val="26"/>
        </w:rPr>
        <w:t>he A</w:t>
      </w:r>
      <w:r w:rsidR="00BA74CA">
        <w:rPr>
          <w:rStyle w:val="label1"/>
          <w:b w:val="0"/>
          <w:color w:val="000000"/>
          <w:sz w:val="26"/>
          <w:szCs w:val="26"/>
        </w:rPr>
        <w:t>s</w:t>
      </w:r>
      <w:r w:rsidR="00B31B1A" w:rsidRPr="00FB7B9B">
        <w:rPr>
          <w:rStyle w:val="label1"/>
          <w:b w:val="0"/>
          <w:color w:val="000000"/>
          <w:sz w:val="26"/>
          <w:szCs w:val="26"/>
        </w:rPr>
        <w:t>ia</w:t>
      </w:r>
      <w:r w:rsidR="00BA74CA">
        <w:rPr>
          <w:rStyle w:val="label1"/>
          <w:b w:val="0"/>
          <w:color w:val="000000"/>
          <w:sz w:val="26"/>
          <w:szCs w:val="26"/>
        </w:rPr>
        <w:t>t</w:t>
      </w:r>
      <w:r w:rsidR="00B31B1A" w:rsidRPr="00FB7B9B">
        <w:rPr>
          <w:rStyle w:val="label1"/>
          <w:b w:val="0"/>
          <w:color w:val="000000"/>
          <w:sz w:val="26"/>
          <w:szCs w:val="26"/>
        </w:rPr>
        <w:t xml:space="preserve">ics will </w:t>
      </w:r>
      <w:r w:rsidR="006F39B8">
        <w:rPr>
          <w:rStyle w:val="label1"/>
          <w:b w:val="0"/>
          <w:color w:val="000000"/>
          <w:sz w:val="26"/>
          <w:szCs w:val="26"/>
        </w:rPr>
        <w:t>f</w:t>
      </w:r>
      <w:r w:rsidR="00B31B1A" w:rsidRPr="00FB7B9B">
        <w:rPr>
          <w:rStyle w:val="label1"/>
          <w:b w:val="0"/>
          <w:color w:val="000000"/>
          <w:sz w:val="26"/>
          <w:szCs w:val="26"/>
        </w:rPr>
        <w:t>all</w:t>
      </w:r>
      <w:r w:rsidRPr="00FB7B9B">
        <w:rPr>
          <w:rStyle w:val="label1"/>
          <w:b w:val="0"/>
          <w:color w:val="000000"/>
          <w:sz w:val="26"/>
          <w:szCs w:val="26"/>
        </w:rPr>
        <w:t xml:space="preserve"> to</w:t>
      </w:r>
      <w:r w:rsidR="00B31B1A" w:rsidRPr="00FB7B9B">
        <w:rPr>
          <w:rStyle w:val="label1"/>
          <w:b w:val="0"/>
          <w:color w:val="000000"/>
          <w:sz w:val="26"/>
          <w:szCs w:val="26"/>
        </w:rPr>
        <w:t xml:space="preserve"> swords, the Libians will </w:t>
      </w:r>
      <w:r w:rsidR="00BA74CA">
        <w:rPr>
          <w:rStyle w:val="label1"/>
          <w:b w:val="0"/>
          <w:color w:val="000000"/>
          <w:sz w:val="26"/>
          <w:szCs w:val="26"/>
        </w:rPr>
        <w:t>f</w:t>
      </w:r>
      <w:r w:rsidR="00B31B1A" w:rsidRPr="00FB7B9B">
        <w:rPr>
          <w:rStyle w:val="label1"/>
          <w:b w:val="0"/>
          <w:color w:val="000000"/>
          <w:sz w:val="26"/>
          <w:szCs w:val="26"/>
        </w:rPr>
        <w:t>all to swords a</w:t>
      </w:r>
      <w:r w:rsidRPr="00FB7B9B">
        <w:rPr>
          <w:rStyle w:val="label1"/>
          <w:b w:val="0"/>
          <w:color w:val="000000"/>
          <w:sz w:val="26"/>
          <w:szCs w:val="26"/>
        </w:rPr>
        <w:t>nd so forth.</w:t>
      </w:r>
      <w:r w:rsidR="00BA74CA">
        <w:rPr>
          <w:rStyle w:val="label1"/>
          <w:b w:val="0"/>
          <w:color w:val="000000"/>
          <w:sz w:val="26"/>
          <w:szCs w:val="26"/>
        </w:rPr>
        <w:t>”</w:t>
      </w:r>
      <w:r w:rsidRPr="00FB7B9B">
        <w:rPr>
          <w:rStyle w:val="label1"/>
          <w:b w:val="0"/>
          <w:color w:val="000000"/>
          <w:sz w:val="26"/>
          <w:szCs w:val="26"/>
        </w:rPr>
        <w:t xml:space="preserve"> So he speaks about this </w:t>
      </w:r>
      <w:r w:rsidR="00B31B1A" w:rsidRPr="00FB7B9B">
        <w:rPr>
          <w:rStyle w:val="label1"/>
          <w:b w:val="0"/>
          <w:color w:val="000000"/>
          <w:sz w:val="26"/>
          <w:szCs w:val="26"/>
        </w:rPr>
        <w:t>Ameni</w:t>
      </w:r>
      <w:r w:rsidRPr="00FB7B9B">
        <w:rPr>
          <w:rStyle w:val="label1"/>
          <w:b w:val="0"/>
          <w:color w:val="000000"/>
          <w:sz w:val="26"/>
          <w:szCs w:val="26"/>
        </w:rPr>
        <w:t xml:space="preserve"> who will come, and </w:t>
      </w:r>
      <w:r w:rsidR="00B31B1A" w:rsidRPr="00FB7B9B">
        <w:rPr>
          <w:rStyle w:val="label1"/>
          <w:b w:val="0"/>
          <w:color w:val="000000"/>
          <w:sz w:val="26"/>
          <w:szCs w:val="26"/>
        </w:rPr>
        <w:t>Ameni</w:t>
      </w:r>
      <w:r w:rsidRPr="00FB7B9B">
        <w:rPr>
          <w:rStyle w:val="label1"/>
          <w:b w:val="0"/>
          <w:color w:val="000000"/>
          <w:sz w:val="26"/>
          <w:szCs w:val="26"/>
        </w:rPr>
        <w:t xml:space="preserve"> </w:t>
      </w:r>
      <w:r w:rsidR="0039742C">
        <w:rPr>
          <w:rStyle w:val="label1"/>
          <w:b w:val="0"/>
          <w:color w:val="000000"/>
          <w:sz w:val="26"/>
          <w:szCs w:val="26"/>
        </w:rPr>
        <w:t xml:space="preserve">and </w:t>
      </w:r>
      <w:r w:rsidRPr="00FB7B9B">
        <w:rPr>
          <w:rStyle w:val="label1"/>
          <w:b w:val="0"/>
          <w:color w:val="000000"/>
          <w:sz w:val="26"/>
          <w:szCs w:val="26"/>
        </w:rPr>
        <w:t>most underst</w:t>
      </w:r>
      <w:r w:rsidR="0039742C">
        <w:rPr>
          <w:rStyle w:val="label1"/>
          <w:b w:val="0"/>
          <w:color w:val="000000"/>
          <w:sz w:val="26"/>
          <w:szCs w:val="26"/>
        </w:rPr>
        <w:t>and it</w:t>
      </w:r>
      <w:r w:rsidRPr="00FB7B9B">
        <w:rPr>
          <w:rStyle w:val="label1"/>
          <w:b w:val="0"/>
          <w:color w:val="000000"/>
          <w:sz w:val="26"/>
          <w:szCs w:val="26"/>
        </w:rPr>
        <w:t xml:space="preserve"> to be this </w:t>
      </w:r>
      <w:r w:rsidR="00B31B1A" w:rsidRPr="00FB7B9B">
        <w:rPr>
          <w:rStyle w:val="label1"/>
          <w:b w:val="0"/>
          <w:color w:val="000000"/>
          <w:sz w:val="26"/>
          <w:szCs w:val="26"/>
        </w:rPr>
        <w:t>Amen</w:t>
      </w:r>
      <w:r w:rsidR="00BA74CA">
        <w:rPr>
          <w:rStyle w:val="label1"/>
          <w:b w:val="0"/>
          <w:color w:val="000000"/>
          <w:sz w:val="26"/>
          <w:szCs w:val="26"/>
        </w:rPr>
        <w:t>e</w:t>
      </w:r>
      <w:r w:rsidR="0039742C">
        <w:rPr>
          <w:rStyle w:val="label1"/>
          <w:b w:val="0"/>
          <w:color w:val="000000"/>
          <w:sz w:val="26"/>
          <w:szCs w:val="26"/>
        </w:rPr>
        <w:t>m</w:t>
      </w:r>
      <w:r w:rsidR="00BA74CA">
        <w:rPr>
          <w:rStyle w:val="label1"/>
          <w:b w:val="0"/>
          <w:color w:val="000000"/>
          <w:sz w:val="26"/>
          <w:szCs w:val="26"/>
        </w:rPr>
        <w:t>het</w:t>
      </w:r>
      <w:r w:rsidR="00B31B1A" w:rsidRPr="00FB7B9B">
        <w:rPr>
          <w:rStyle w:val="label1"/>
          <w:b w:val="0"/>
          <w:color w:val="000000"/>
          <w:sz w:val="26"/>
          <w:szCs w:val="26"/>
        </w:rPr>
        <w:t xml:space="preserve"> </w:t>
      </w:r>
      <w:r w:rsidR="001C7D02" w:rsidRPr="00FB7B9B">
        <w:rPr>
          <w:rStyle w:val="label1"/>
          <w:b w:val="0"/>
          <w:color w:val="000000"/>
          <w:sz w:val="26"/>
          <w:szCs w:val="26"/>
        </w:rPr>
        <w:t>empire</w:t>
      </w:r>
      <w:r w:rsidRPr="00FB7B9B">
        <w:rPr>
          <w:rStyle w:val="label1"/>
          <w:b w:val="0"/>
          <w:color w:val="000000"/>
          <w:sz w:val="26"/>
          <w:szCs w:val="26"/>
        </w:rPr>
        <w:t xml:space="preserve">. But he did come </w:t>
      </w:r>
      <w:r w:rsidR="00B31B1A" w:rsidRPr="00FB7B9B">
        <w:rPr>
          <w:rStyle w:val="label1"/>
          <w:b w:val="0"/>
          <w:color w:val="000000"/>
          <w:sz w:val="26"/>
          <w:szCs w:val="26"/>
        </w:rPr>
        <w:t xml:space="preserve">long after </w:t>
      </w:r>
      <w:r w:rsidR="00BA74CA" w:rsidRPr="00FB7B9B">
        <w:rPr>
          <w:rStyle w:val="label1"/>
          <w:b w:val="0"/>
          <w:color w:val="000000"/>
          <w:sz w:val="26"/>
          <w:szCs w:val="26"/>
        </w:rPr>
        <w:t>Sn</w:t>
      </w:r>
      <w:r w:rsidR="0039742C">
        <w:rPr>
          <w:rStyle w:val="label1"/>
          <w:b w:val="0"/>
          <w:color w:val="000000"/>
          <w:sz w:val="26"/>
          <w:szCs w:val="26"/>
        </w:rPr>
        <w:t>ef</w:t>
      </w:r>
      <w:r w:rsidR="00BA74CA">
        <w:rPr>
          <w:rStyle w:val="label1"/>
          <w:b w:val="0"/>
          <w:color w:val="000000"/>
          <w:sz w:val="26"/>
          <w:szCs w:val="26"/>
        </w:rPr>
        <w:t>ru</w:t>
      </w:r>
      <w:r w:rsidR="00EB14E9">
        <w:rPr>
          <w:rStyle w:val="label1"/>
          <w:b w:val="0"/>
          <w:color w:val="000000"/>
          <w:sz w:val="26"/>
          <w:szCs w:val="26"/>
        </w:rPr>
        <w:t>,</w:t>
      </w:r>
      <w:r w:rsidR="00BA74CA" w:rsidRPr="00FB7B9B">
        <w:rPr>
          <w:rStyle w:val="label1"/>
          <w:b w:val="0"/>
          <w:color w:val="000000"/>
          <w:sz w:val="26"/>
          <w:szCs w:val="26"/>
        </w:rPr>
        <w:t xml:space="preserve"> </w:t>
      </w:r>
      <w:r w:rsidRPr="00FB7B9B">
        <w:rPr>
          <w:rStyle w:val="label1"/>
          <w:b w:val="0"/>
          <w:color w:val="000000"/>
          <w:sz w:val="26"/>
          <w:szCs w:val="26"/>
        </w:rPr>
        <w:t>in 1910</w:t>
      </w:r>
      <w:r w:rsidR="00EB14E9">
        <w:rPr>
          <w:rStyle w:val="label1"/>
          <w:b w:val="0"/>
          <w:color w:val="000000"/>
          <w:sz w:val="26"/>
          <w:szCs w:val="26"/>
        </w:rPr>
        <w:t>,</w:t>
      </w:r>
      <w:r w:rsidRPr="00FB7B9B">
        <w:rPr>
          <w:rStyle w:val="label1"/>
          <w:b w:val="0"/>
          <w:color w:val="000000"/>
          <w:sz w:val="26"/>
          <w:szCs w:val="26"/>
        </w:rPr>
        <w:t xml:space="preserve"> and unite the kingdoms of Egypt, upper </w:t>
      </w:r>
      <w:r w:rsidR="00B31B1A" w:rsidRPr="00FB7B9B">
        <w:rPr>
          <w:rStyle w:val="label1"/>
          <w:b w:val="0"/>
          <w:color w:val="000000"/>
          <w:sz w:val="26"/>
          <w:szCs w:val="26"/>
        </w:rPr>
        <w:t>and lower</w:t>
      </w:r>
      <w:r w:rsidRPr="00FB7B9B">
        <w:rPr>
          <w:rStyle w:val="label1"/>
          <w:b w:val="0"/>
          <w:color w:val="000000"/>
          <w:sz w:val="26"/>
          <w:szCs w:val="26"/>
        </w:rPr>
        <w:t xml:space="preserve"> Egypt. </w:t>
      </w:r>
    </w:p>
    <w:p w:rsidR="005D6CB1" w:rsidRDefault="0039742C" w:rsidP="006F39B8">
      <w:pPr>
        <w:spacing w:line="360" w:lineRule="auto"/>
        <w:ind w:firstLine="720"/>
        <w:rPr>
          <w:rStyle w:val="label1"/>
          <w:b w:val="0"/>
          <w:color w:val="000000"/>
          <w:sz w:val="26"/>
          <w:szCs w:val="26"/>
        </w:rPr>
      </w:pPr>
      <w:r>
        <w:rPr>
          <w:rStyle w:val="label1"/>
          <w:b w:val="0"/>
          <w:color w:val="000000"/>
          <w:sz w:val="26"/>
          <w:szCs w:val="26"/>
        </w:rPr>
        <w:t>W</w:t>
      </w:r>
      <w:r w:rsidR="00CB0737" w:rsidRPr="00FB7B9B">
        <w:rPr>
          <w:rStyle w:val="label1"/>
          <w:b w:val="0"/>
          <w:color w:val="000000"/>
          <w:sz w:val="26"/>
          <w:szCs w:val="26"/>
        </w:rPr>
        <w:t>hat about this text? Look at your citations page 5</w:t>
      </w:r>
      <w:r w:rsidR="005D6CB1" w:rsidRPr="00FB7B9B">
        <w:rPr>
          <w:rStyle w:val="label1"/>
          <w:b w:val="0"/>
          <w:color w:val="000000"/>
          <w:sz w:val="26"/>
          <w:szCs w:val="26"/>
        </w:rPr>
        <w:t xml:space="preserve">, middle of the page, there’s a paragraph out of </w:t>
      </w:r>
      <w:r w:rsidR="00B31B1A" w:rsidRPr="00FB7B9B">
        <w:rPr>
          <w:rStyle w:val="label1"/>
          <w:b w:val="0"/>
          <w:color w:val="000000"/>
          <w:sz w:val="26"/>
          <w:szCs w:val="26"/>
        </w:rPr>
        <w:t>E</w:t>
      </w:r>
      <w:r w:rsidR="00BA74CA">
        <w:rPr>
          <w:rStyle w:val="label1"/>
          <w:b w:val="0"/>
          <w:color w:val="000000"/>
          <w:sz w:val="26"/>
          <w:szCs w:val="26"/>
        </w:rPr>
        <w:t>.</w:t>
      </w:r>
      <w:r w:rsidR="00B31B1A" w:rsidRPr="00FB7B9B">
        <w:rPr>
          <w:rStyle w:val="label1"/>
          <w:b w:val="0"/>
          <w:color w:val="000000"/>
          <w:sz w:val="26"/>
          <w:szCs w:val="26"/>
        </w:rPr>
        <w:t>J</w:t>
      </w:r>
      <w:r w:rsidR="00BA74CA">
        <w:rPr>
          <w:rStyle w:val="label1"/>
          <w:b w:val="0"/>
          <w:color w:val="000000"/>
          <w:sz w:val="26"/>
          <w:szCs w:val="26"/>
        </w:rPr>
        <w:t>.</w:t>
      </w:r>
      <w:r w:rsidR="00B31B1A" w:rsidRPr="00FB7B9B">
        <w:rPr>
          <w:rStyle w:val="label1"/>
          <w:b w:val="0"/>
          <w:color w:val="000000"/>
          <w:sz w:val="26"/>
          <w:szCs w:val="26"/>
        </w:rPr>
        <w:t xml:space="preserve"> Y</w:t>
      </w:r>
      <w:r w:rsidR="00BA74CA">
        <w:rPr>
          <w:rStyle w:val="label1"/>
          <w:b w:val="0"/>
          <w:color w:val="000000"/>
          <w:sz w:val="26"/>
          <w:szCs w:val="26"/>
        </w:rPr>
        <w:t>o</w:t>
      </w:r>
      <w:r w:rsidR="00D43D43" w:rsidRPr="00FB7B9B">
        <w:rPr>
          <w:rStyle w:val="label1"/>
          <w:b w:val="0"/>
          <w:color w:val="000000"/>
          <w:sz w:val="26"/>
          <w:szCs w:val="26"/>
        </w:rPr>
        <w:t>ung</w:t>
      </w:r>
      <w:r w:rsidR="005D6CB1" w:rsidRPr="00FB7B9B">
        <w:rPr>
          <w:rStyle w:val="label1"/>
          <w:b w:val="0"/>
          <w:color w:val="000000"/>
          <w:sz w:val="26"/>
          <w:szCs w:val="26"/>
        </w:rPr>
        <w:t xml:space="preserve">, </w:t>
      </w:r>
      <w:r w:rsidR="00BA74CA">
        <w:rPr>
          <w:rStyle w:val="label1"/>
          <w:b w:val="0"/>
          <w:color w:val="000000"/>
          <w:sz w:val="26"/>
          <w:szCs w:val="26"/>
        </w:rPr>
        <w:t xml:space="preserve">in </w:t>
      </w:r>
      <w:r w:rsidR="00D43D43" w:rsidRPr="00BA74CA">
        <w:rPr>
          <w:rStyle w:val="label1"/>
          <w:b w:val="0"/>
          <w:i/>
          <w:iCs/>
          <w:color w:val="000000"/>
          <w:sz w:val="26"/>
          <w:szCs w:val="26"/>
        </w:rPr>
        <w:t>M</w:t>
      </w:r>
      <w:r w:rsidR="005D6CB1" w:rsidRPr="00BA74CA">
        <w:rPr>
          <w:rStyle w:val="label1"/>
          <w:b w:val="0"/>
          <w:i/>
          <w:iCs/>
          <w:color w:val="000000"/>
          <w:sz w:val="26"/>
          <w:szCs w:val="26"/>
        </w:rPr>
        <w:t xml:space="preserve">y </w:t>
      </w:r>
      <w:r w:rsidR="00BA74CA" w:rsidRPr="00BA74CA">
        <w:rPr>
          <w:rStyle w:val="label1"/>
          <w:b w:val="0"/>
          <w:i/>
          <w:iCs/>
          <w:color w:val="000000"/>
          <w:sz w:val="26"/>
          <w:szCs w:val="26"/>
        </w:rPr>
        <w:t>Servants</w:t>
      </w:r>
      <w:r w:rsidR="005D6CB1" w:rsidRPr="00BA74CA">
        <w:rPr>
          <w:rStyle w:val="label1"/>
          <w:b w:val="0"/>
          <w:i/>
          <w:iCs/>
          <w:color w:val="000000"/>
          <w:sz w:val="26"/>
          <w:szCs w:val="26"/>
        </w:rPr>
        <w:t xml:space="preserve"> the </w:t>
      </w:r>
      <w:r w:rsidR="00BA74CA" w:rsidRPr="00BA74CA">
        <w:rPr>
          <w:rStyle w:val="label1"/>
          <w:b w:val="0"/>
          <w:i/>
          <w:iCs/>
          <w:color w:val="000000"/>
          <w:sz w:val="26"/>
          <w:szCs w:val="26"/>
        </w:rPr>
        <w:t>P</w:t>
      </w:r>
      <w:r w:rsidR="005D6CB1" w:rsidRPr="00BA74CA">
        <w:rPr>
          <w:rStyle w:val="label1"/>
          <w:b w:val="0"/>
          <w:i/>
          <w:iCs/>
          <w:color w:val="000000"/>
          <w:sz w:val="26"/>
          <w:szCs w:val="26"/>
        </w:rPr>
        <w:t>rophets</w:t>
      </w:r>
      <w:r w:rsidR="00EB14E9">
        <w:rPr>
          <w:rStyle w:val="label1"/>
          <w:b w:val="0"/>
          <w:color w:val="000000"/>
          <w:sz w:val="26"/>
          <w:szCs w:val="26"/>
        </w:rPr>
        <w:t>. H</w:t>
      </w:r>
      <w:r w:rsidR="00D43D43" w:rsidRPr="00FB7B9B">
        <w:rPr>
          <w:rStyle w:val="label1"/>
          <w:b w:val="0"/>
          <w:color w:val="000000"/>
          <w:sz w:val="26"/>
          <w:szCs w:val="26"/>
        </w:rPr>
        <w:t xml:space="preserve">e says, </w:t>
      </w:r>
      <w:r w:rsidR="00BA74CA">
        <w:rPr>
          <w:rStyle w:val="label1"/>
          <w:b w:val="0"/>
          <w:color w:val="000000"/>
          <w:sz w:val="26"/>
          <w:szCs w:val="26"/>
        </w:rPr>
        <w:t>“O</w:t>
      </w:r>
      <w:r w:rsidR="00D43D43" w:rsidRPr="00FB7B9B">
        <w:rPr>
          <w:rStyle w:val="label1"/>
          <w:b w:val="0"/>
          <w:color w:val="000000"/>
          <w:sz w:val="26"/>
          <w:szCs w:val="26"/>
        </w:rPr>
        <w:t>ne must notice t</w:t>
      </w:r>
      <w:r w:rsidR="005D6CB1" w:rsidRPr="00FB7B9B">
        <w:rPr>
          <w:rStyle w:val="label1"/>
          <w:b w:val="0"/>
          <w:color w:val="000000"/>
          <w:sz w:val="26"/>
          <w:szCs w:val="26"/>
        </w:rPr>
        <w:t xml:space="preserve">he </w:t>
      </w:r>
      <w:r w:rsidR="00D43D43" w:rsidRPr="00FB7B9B">
        <w:rPr>
          <w:rStyle w:val="label1"/>
          <w:b w:val="0"/>
          <w:color w:val="000000"/>
          <w:sz w:val="26"/>
          <w:szCs w:val="26"/>
        </w:rPr>
        <w:t>utter</w:t>
      </w:r>
      <w:r w:rsidR="005D6CB1" w:rsidRPr="00FB7B9B">
        <w:rPr>
          <w:rStyle w:val="label1"/>
          <w:b w:val="0"/>
          <w:color w:val="000000"/>
          <w:sz w:val="26"/>
          <w:szCs w:val="26"/>
        </w:rPr>
        <w:t xml:space="preserve"> lack of seriousness of this text</w:t>
      </w:r>
      <w:r w:rsidR="00D43D43" w:rsidRPr="00FB7B9B">
        <w:rPr>
          <w:rStyle w:val="label1"/>
          <w:b w:val="0"/>
          <w:color w:val="000000"/>
          <w:sz w:val="26"/>
          <w:szCs w:val="26"/>
        </w:rPr>
        <w:t>.</w:t>
      </w:r>
      <w:r w:rsidR="005D6CB1" w:rsidRPr="00FB7B9B">
        <w:rPr>
          <w:rStyle w:val="label1"/>
          <w:b w:val="0"/>
          <w:color w:val="000000"/>
          <w:sz w:val="26"/>
          <w:szCs w:val="26"/>
        </w:rPr>
        <w:t xml:space="preserve"> </w:t>
      </w:r>
      <w:r w:rsidR="00D43D43" w:rsidRPr="00FB7B9B">
        <w:rPr>
          <w:rStyle w:val="label1"/>
          <w:b w:val="0"/>
          <w:color w:val="000000"/>
          <w:sz w:val="26"/>
          <w:szCs w:val="26"/>
        </w:rPr>
        <w:t>The</w:t>
      </w:r>
      <w:r w:rsidR="005D6CB1" w:rsidRPr="00FB7B9B">
        <w:rPr>
          <w:rStyle w:val="label1"/>
          <w:b w:val="0"/>
          <w:color w:val="000000"/>
          <w:sz w:val="26"/>
          <w:szCs w:val="26"/>
        </w:rPr>
        <w:t xml:space="preserve"> king is seeking merely for entertainment</w:t>
      </w:r>
      <w:r w:rsidR="00EB14E9">
        <w:rPr>
          <w:rStyle w:val="label1"/>
          <w:b w:val="0"/>
          <w:color w:val="000000"/>
          <w:sz w:val="26"/>
          <w:szCs w:val="26"/>
        </w:rPr>
        <w:t>,</w:t>
      </w:r>
      <w:r w:rsidR="005D6CB1" w:rsidRPr="00FB7B9B">
        <w:rPr>
          <w:rStyle w:val="label1"/>
          <w:b w:val="0"/>
          <w:color w:val="000000"/>
          <w:sz w:val="26"/>
          <w:szCs w:val="26"/>
        </w:rPr>
        <w:t xml:space="preserve"> and so he desires to be informed concerning the future. </w:t>
      </w:r>
      <w:r w:rsidRPr="00FB7B9B">
        <w:rPr>
          <w:rStyle w:val="label1"/>
          <w:b w:val="0"/>
          <w:color w:val="000000"/>
          <w:sz w:val="26"/>
          <w:szCs w:val="26"/>
        </w:rPr>
        <w:t>Ne</w:t>
      </w:r>
      <w:r>
        <w:rPr>
          <w:rStyle w:val="label1"/>
          <w:b w:val="0"/>
          <w:color w:val="000000"/>
          <w:sz w:val="26"/>
          <w:szCs w:val="26"/>
        </w:rPr>
        <w:t>f</w:t>
      </w:r>
      <w:r w:rsidRPr="00FB7B9B">
        <w:rPr>
          <w:rStyle w:val="label1"/>
          <w:b w:val="0"/>
          <w:color w:val="000000"/>
          <w:sz w:val="26"/>
          <w:szCs w:val="26"/>
        </w:rPr>
        <w:t>e</w:t>
      </w:r>
      <w:r>
        <w:rPr>
          <w:rStyle w:val="label1"/>
          <w:b w:val="0"/>
          <w:color w:val="000000"/>
          <w:sz w:val="26"/>
          <w:szCs w:val="26"/>
        </w:rPr>
        <w:t>r-</w:t>
      </w:r>
      <w:r w:rsidR="00EB14E9">
        <w:rPr>
          <w:rStyle w:val="label1"/>
          <w:b w:val="0"/>
          <w:color w:val="000000"/>
          <w:sz w:val="26"/>
          <w:szCs w:val="26"/>
        </w:rPr>
        <w:t>R</w:t>
      </w:r>
      <w:r w:rsidRPr="00FB7B9B">
        <w:rPr>
          <w:rStyle w:val="label1"/>
          <w:b w:val="0"/>
          <w:color w:val="000000"/>
          <w:sz w:val="26"/>
          <w:szCs w:val="26"/>
        </w:rPr>
        <w:t>o</w:t>
      </w:r>
      <w:r>
        <w:rPr>
          <w:rStyle w:val="label1"/>
          <w:b w:val="0"/>
          <w:color w:val="000000"/>
          <w:sz w:val="26"/>
          <w:szCs w:val="26"/>
        </w:rPr>
        <w:t>hu</w:t>
      </w:r>
      <w:r w:rsidR="00EB14E9">
        <w:rPr>
          <w:rStyle w:val="label1"/>
          <w:b w:val="0"/>
          <w:color w:val="000000"/>
          <w:sz w:val="26"/>
          <w:szCs w:val="26"/>
        </w:rPr>
        <w:t xml:space="preserve"> </w:t>
      </w:r>
      <w:r w:rsidR="005D6CB1" w:rsidRPr="00FB7B9B">
        <w:rPr>
          <w:rStyle w:val="label1"/>
          <w:b w:val="0"/>
          <w:color w:val="000000"/>
          <w:sz w:val="26"/>
          <w:szCs w:val="26"/>
        </w:rPr>
        <w:t>makes</w:t>
      </w:r>
      <w:r w:rsidR="00EB14E9">
        <w:rPr>
          <w:rStyle w:val="label1"/>
          <w:b w:val="0"/>
          <w:color w:val="000000"/>
          <w:sz w:val="26"/>
          <w:szCs w:val="26"/>
        </w:rPr>
        <w:t xml:space="preserve"> no pretense of being a prophet;</w:t>
      </w:r>
      <w:r w:rsidR="005D6CB1" w:rsidRPr="00FB7B9B">
        <w:rPr>
          <w:rStyle w:val="label1"/>
          <w:b w:val="0"/>
          <w:color w:val="000000"/>
          <w:sz w:val="26"/>
          <w:szCs w:val="26"/>
        </w:rPr>
        <w:t xml:space="preserve"> in fact</w:t>
      </w:r>
      <w:r w:rsidR="00EB14E9">
        <w:rPr>
          <w:rStyle w:val="label1"/>
          <w:b w:val="0"/>
          <w:color w:val="000000"/>
          <w:sz w:val="26"/>
          <w:szCs w:val="26"/>
        </w:rPr>
        <w:t>,</w:t>
      </w:r>
      <w:r w:rsidR="005D6CB1" w:rsidRPr="00FB7B9B">
        <w:rPr>
          <w:rStyle w:val="label1"/>
          <w:b w:val="0"/>
          <w:color w:val="000000"/>
          <w:sz w:val="26"/>
          <w:szCs w:val="26"/>
        </w:rPr>
        <w:t xml:space="preserve"> he even </w:t>
      </w:r>
      <w:r>
        <w:rPr>
          <w:rStyle w:val="label1"/>
          <w:b w:val="0"/>
          <w:color w:val="000000"/>
          <w:sz w:val="26"/>
          <w:szCs w:val="26"/>
        </w:rPr>
        <w:t xml:space="preserve">explicitly </w:t>
      </w:r>
      <w:r w:rsidR="005D6CB1" w:rsidRPr="00FB7B9B">
        <w:rPr>
          <w:rStyle w:val="label1"/>
          <w:b w:val="0"/>
          <w:color w:val="000000"/>
          <w:sz w:val="26"/>
          <w:szCs w:val="26"/>
        </w:rPr>
        <w:t xml:space="preserve">states he cannot foretell the future.  Furthermore, the text states that it is dealing with the message of </w:t>
      </w:r>
      <w:r w:rsidRPr="00FB7B9B">
        <w:rPr>
          <w:rStyle w:val="label1"/>
          <w:b w:val="0"/>
          <w:color w:val="000000"/>
          <w:sz w:val="26"/>
          <w:szCs w:val="26"/>
        </w:rPr>
        <w:t>Ne</w:t>
      </w:r>
      <w:r>
        <w:rPr>
          <w:rStyle w:val="label1"/>
          <w:b w:val="0"/>
          <w:color w:val="000000"/>
          <w:sz w:val="26"/>
          <w:szCs w:val="26"/>
        </w:rPr>
        <w:t>f</w:t>
      </w:r>
      <w:r w:rsidRPr="00FB7B9B">
        <w:rPr>
          <w:rStyle w:val="label1"/>
          <w:b w:val="0"/>
          <w:color w:val="000000"/>
          <w:sz w:val="26"/>
          <w:szCs w:val="26"/>
        </w:rPr>
        <w:t>e</w:t>
      </w:r>
      <w:r>
        <w:rPr>
          <w:rStyle w:val="label1"/>
          <w:b w:val="0"/>
          <w:color w:val="000000"/>
          <w:sz w:val="26"/>
          <w:szCs w:val="26"/>
        </w:rPr>
        <w:t>r-</w:t>
      </w:r>
      <w:r w:rsidR="00EB14E9">
        <w:rPr>
          <w:rStyle w:val="label1"/>
          <w:b w:val="0"/>
          <w:color w:val="000000"/>
          <w:sz w:val="26"/>
          <w:szCs w:val="26"/>
        </w:rPr>
        <w:t>R</w:t>
      </w:r>
      <w:r w:rsidRPr="00FB7B9B">
        <w:rPr>
          <w:rStyle w:val="label1"/>
          <w:b w:val="0"/>
          <w:color w:val="000000"/>
          <w:sz w:val="26"/>
          <w:szCs w:val="26"/>
        </w:rPr>
        <w:t>o</w:t>
      </w:r>
      <w:r w:rsidR="00EB14E9">
        <w:rPr>
          <w:rStyle w:val="label1"/>
          <w:b w:val="0"/>
          <w:color w:val="000000"/>
          <w:sz w:val="26"/>
          <w:szCs w:val="26"/>
        </w:rPr>
        <w:t>hu</w:t>
      </w:r>
      <w:r w:rsidR="005D6CB1" w:rsidRPr="00FB7B9B">
        <w:rPr>
          <w:rStyle w:val="label1"/>
          <w:b w:val="0"/>
          <w:color w:val="000000"/>
          <w:sz w:val="26"/>
          <w:szCs w:val="26"/>
        </w:rPr>
        <w:t>, as he brooded over what would happen in the land</w:t>
      </w:r>
      <w:r>
        <w:rPr>
          <w:rStyle w:val="label1"/>
          <w:b w:val="0"/>
          <w:color w:val="000000"/>
          <w:sz w:val="26"/>
          <w:szCs w:val="26"/>
        </w:rPr>
        <w:t>.</w:t>
      </w:r>
      <w:r w:rsidR="005D6CB1" w:rsidRPr="00FB7B9B">
        <w:rPr>
          <w:rStyle w:val="label1"/>
          <w:b w:val="0"/>
          <w:color w:val="000000"/>
          <w:sz w:val="26"/>
          <w:szCs w:val="26"/>
        </w:rPr>
        <w:t xml:space="preserve"> </w:t>
      </w:r>
      <w:r>
        <w:rPr>
          <w:rStyle w:val="label1"/>
          <w:b w:val="0"/>
          <w:color w:val="000000"/>
          <w:sz w:val="26"/>
          <w:szCs w:val="26"/>
        </w:rPr>
        <w:t>I</w:t>
      </w:r>
      <w:r w:rsidR="005D6CB1" w:rsidRPr="00FB7B9B">
        <w:rPr>
          <w:rStyle w:val="label1"/>
          <w:b w:val="0"/>
          <w:color w:val="000000"/>
          <w:sz w:val="26"/>
          <w:szCs w:val="26"/>
        </w:rPr>
        <w:t>n other words, the message is not a revealed one, nor does it report to be. It is in a class with the many</w:t>
      </w:r>
      <w:r w:rsidR="00EB14E9">
        <w:rPr>
          <w:rStyle w:val="label1"/>
          <w:b w:val="0"/>
          <w:color w:val="000000"/>
          <w:sz w:val="26"/>
          <w:szCs w:val="26"/>
        </w:rPr>
        <w:t>,</w:t>
      </w:r>
      <w:r w:rsidR="005D6CB1" w:rsidRPr="00FB7B9B">
        <w:rPr>
          <w:rStyle w:val="label1"/>
          <w:b w:val="0"/>
          <w:color w:val="000000"/>
          <w:sz w:val="26"/>
          <w:szCs w:val="26"/>
        </w:rPr>
        <w:t xml:space="preserve"> </w:t>
      </w:r>
      <w:r w:rsidR="00EB14E9">
        <w:rPr>
          <w:rStyle w:val="label1"/>
          <w:b w:val="0"/>
          <w:color w:val="000000"/>
          <w:sz w:val="26"/>
          <w:szCs w:val="26"/>
        </w:rPr>
        <w:t>“</w:t>
      </w:r>
      <w:r w:rsidR="005D6CB1" w:rsidRPr="00FB7B9B">
        <w:rPr>
          <w:rStyle w:val="label1"/>
          <w:b w:val="0"/>
          <w:color w:val="000000"/>
          <w:sz w:val="26"/>
          <w:szCs w:val="26"/>
        </w:rPr>
        <w:t>predictions</w:t>
      </w:r>
      <w:r w:rsidR="00EB14E9">
        <w:rPr>
          <w:rStyle w:val="label1"/>
          <w:b w:val="0"/>
          <w:color w:val="000000"/>
          <w:sz w:val="26"/>
          <w:szCs w:val="26"/>
        </w:rPr>
        <w:t>”</w:t>
      </w:r>
      <w:r w:rsidR="005D6CB1" w:rsidRPr="00FB7B9B">
        <w:rPr>
          <w:rStyle w:val="label1"/>
          <w:b w:val="0"/>
          <w:color w:val="000000"/>
          <w:sz w:val="26"/>
          <w:szCs w:val="26"/>
        </w:rPr>
        <w:t xml:space="preserve"> of the ancient world, </w:t>
      </w:r>
      <w:r w:rsidR="00EB14E9">
        <w:rPr>
          <w:rStyle w:val="label1"/>
          <w:b w:val="0"/>
          <w:color w:val="000000"/>
          <w:sz w:val="26"/>
          <w:szCs w:val="26"/>
        </w:rPr>
        <w:t xml:space="preserve">and </w:t>
      </w:r>
      <w:r w:rsidR="005D6CB1" w:rsidRPr="00FB7B9B">
        <w:rPr>
          <w:rStyle w:val="label1"/>
          <w:b w:val="0"/>
          <w:color w:val="000000"/>
          <w:sz w:val="26"/>
          <w:szCs w:val="26"/>
        </w:rPr>
        <w:t>far removed fr</w:t>
      </w:r>
      <w:r w:rsidR="00D43D43" w:rsidRPr="00FB7B9B">
        <w:rPr>
          <w:rStyle w:val="label1"/>
          <w:b w:val="0"/>
          <w:color w:val="000000"/>
          <w:sz w:val="26"/>
          <w:szCs w:val="26"/>
        </w:rPr>
        <w:t>om the prophecies of the Old Testament.</w:t>
      </w:r>
      <w:r w:rsidR="00BA74CA">
        <w:rPr>
          <w:rStyle w:val="label1"/>
          <w:b w:val="0"/>
          <w:color w:val="000000"/>
          <w:sz w:val="26"/>
          <w:szCs w:val="26"/>
        </w:rPr>
        <w:t xml:space="preserve">” </w:t>
      </w:r>
      <w:r w:rsidR="005D6CB1" w:rsidRPr="00FB7B9B">
        <w:rPr>
          <w:rStyle w:val="label1"/>
          <w:b w:val="0"/>
          <w:color w:val="000000"/>
          <w:sz w:val="26"/>
          <w:szCs w:val="26"/>
        </w:rPr>
        <w:t>So Y</w:t>
      </w:r>
      <w:r w:rsidR="00BA74CA">
        <w:rPr>
          <w:rStyle w:val="label1"/>
          <w:b w:val="0"/>
          <w:color w:val="000000"/>
          <w:sz w:val="26"/>
          <w:szCs w:val="26"/>
        </w:rPr>
        <w:t>o</w:t>
      </w:r>
      <w:r w:rsidR="005D6CB1" w:rsidRPr="00FB7B9B">
        <w:rPr>
          <w:rStyle w:val="label1"/>
          <w:b w:val="0"/>
          <w:color w:val="000000"/>
          <w:sz w:val="26"/>
          <w:szCs w:val="26"/>
        </w:rPr>
        <w:t xml:space="preserve">ung points out the lack of seriousness of the text.  </w:t>
      </w:r>
      <w:r w:rsidR="00C0409E">
        <w:rPr>
          <w:rStyle w:val="label1"/>
          <w:b w:val="0"/>
          <w:color w:val="000000"/>
          <w:sz w:val="26"/>
          <w:szCs w:val="26"/>
        </w:rPr>
        <w:br/>
        <w:t xml:space="preserve">   2. Vaticinium ex eventu</w:t>
      </w:r>
      <w:r w:rsidR="00BA74CA">
        <w:rPr>
          <w:rStyle w:val="label1"/>
          <w:b w:val="0"/>
          <w:color w:val="000000"/>
          <w:sz w:val="26"/>
          <w:szCs w:val="26"/>
        </w:rPr>
        <w:br/>
        <w:t xml:space="preserve"> </w:t>
      </w:r>
      <w:r w:rsidR="00BA74CA">
        <w:rPr>
          <w:rStyle w:val="label1"/>
          <w:b w:val="0"/>
          <w:color w:val="000000"/>
          <w:sz w:val="26"/>
          <w:szCs w:val="26"/>
        </w:rPr>
        <w:tab/>
      </w:r>
      <w:r w:rsidR="005D6CB1" w:rsidRPr="00FB7B9B">
        <w:rPr>
          <w:rStyle w:val="label1"/>
          <w:b w:val="0"/>
          <w:color w:val="000000"/>
          <w:sz w:val="26"/>
          <w:szCs w:val="26"/>
        </w:rPr>
        <w:t xml:space="preserve">But there’s another issue involved here.  </w:t>
      </w:r>
      <w:r>
        <w:rPr>
          <w:rStyle w:val="label1"/>
          <w:b w:val="0"/>
          <w:color w:val="000000"/>
          <w:sz w:val="26"/>
          <w:szCs w:val="26"/>
        </w:rPr>
        <w:t>T</w:t>
      </w:r>
      <w:r w:rsidR="001C7D02" w:rsidRPr="00FB7B9B">
        <w:rPr>
          <w:rStyle w:val="label1"/>
          <w:b w:val="0"/>
          <w:color w:val="000000"/>
          <w:sz w:val="26"/>
          <w:szCs w:val="26"/>
        </w:rPr>
        <w:t>hat is the q</w:t>
      </w:r>
      <w:r w:rsidR="005D6CB1" w:rsidRPr="00FB7B9B">
        <w:rPr>
          <w:rStyle w:val="label1"/>
          <w:b w:val="0"/>
          <w:color w:val="000000"/>
          <w:sz w:val="26"/>
          <w:szCs w:val="26"/>
        </w:rPr>
        <w:t>uestion of the authenticity of the text itself.  If you look at th</w:t>
      </w:r>
      <w:r w:rsidR="00004BC0">
        <w:rPr>
          <w:rStyle w:val="label1"/>
          <w:b w:val="0"/>
          <w:color w:val="000000"/>
          <w:sz w:val="26"/>
          <w:szCs w:val="26"/>
        </w:rPr>
        <w:t>at same page in your citations</w:t>
      </w:r>
      <w:r w:rsidR="005D6CB1" w:rsidRPr="00FB7B9B">
        <w:rPr>
          <w:rStyle w:val="label1"/>
          <w:b w:val="0"/>
          <w:color w:val="000000"/>
          <w:sz w:val="26"/>
          <w:szCs w:val="26"/>
        </w:rPr>
        <w:t>, what G</w:t>
      </w:r>
      <w:r w:rsidR="00BA74CA">
        <w:rPr>
          <w:rStyle w:val="label1"/>
          <w:b w:val="0"/>
          <w:color w:val="000000"/>
          <w:sz w:val="26"/>
          <w:szCs w:val="26"/>
        </w:rPr>
        <w:t xml:space="preserve">. </w:t>
      </w:r>
      <w:r w:rsidR="005D6CB1" w:rsidRPr="00FB7B9B">
        <w:rPr>
          <w:rStyle w:val="label1"/>
          <w:b w:val="0"/>
          <w:color w:val="000000"/>
          <w:sz w:val="26"/>
          <w:szCs w:val="26"/>
        </w:rPr>
        <w:t>D</w:t>
      </w:r>
      <w:r w:rsidR="00BA74CA">
        <w:rPr>
          <w:rStyle w:val="label1"/>
          <w:b w:val="0"/>
          <w:color w:val="000000"/>
          <w:sz w:val="26"/>
          <w:szCs w:val="26"/>
        </w:rPr>
        <w:t>.</w:t>
      </w:r>
      <w:r w:rsidR="005D6CB1" w:rsidRPr="00FB7B9B">
        <w:rPr>
          <w:rStyle w:val="label1"/>
          <w:b w:val="0"/>
          <w:color w:val="000000"/>
          <w:sz w:val="26"/>
          <w:szCs w:val="26"/>
        </w:rPr>
        <w:t xml:space="preserve"> Smith says in the article on </w:t>
      </w:r>
      <w:r w:rsidR="00BA74CA">
        <w:rPr>
          <w:rStyle w:val="label1"/>
          <w:b w:val="0"/>
          <w:color w:val="000000"/>
          <w:sz w:val="26"/>
          <w:szCs w:val="26"/>
        </w:rPr>
        <w:t>“P</w:t>
      </w:r>
      <w:r w:rsidR="005D6CB1" w:rsidRPr="00FB7B9B">
        <w:rPr>
          <w:rStyle w:val="label1"/>
          <w:b w:val="0"/>
          <w:color w:val="000000"/>
          <w:sz w:val="26"/>
          <w:szCs w:val="26"/>
        </w:rPr>
        <w:t>r</w:t>
      </w:r>
      <w:r w:rsidR="00D43D43" w:rsidRPr="00FB7B9B">
        <w:rPr>
          <w:rStyle w:val="label1"/>
          <w:b w:val="0"/>
          <w:color w:val="000000"/>
          <w:sz w:val="26"/>
          <w:szCs w:val="26"/>
        </w:rPr>
        <w:t>ophe</w:t>
      </w:r>
      <w:r w:rsidR="00004BC0">
        <w:rPr>
          <w:rStyle w:val="label1"/>
          <w:b w:val="0"/>
          <w:color w:val="000000"/>
          <w:sz w:val="26"/>
          <w:szCs w:val="26"/>
        </w:rPr>
        <w:t>t</w:t>
      </w:r>
      <w:r w:rsidR="00BA74CA">
        <w:rPr>
          <w:rStyle w:val="label1"/>
          <w:b w:val="0"/>
          <w:color w:val="000000"/>
          <w:sz w:val="26"/>
          <w:szCs w:val="26"/>
        </w:rPr>
        <w:t>,”</w:t>
      </w:r>
      <w:r w:rsidR="00D43D43" w:rsidRPr="00FB7B9B">
        <w:rPr>
          <w:rStyle w:val="label1"/>
          <w:b w:val="0"/>
          <w:color w:val="000000"/>
          <w:sz w:val="26"/>
          <w:szCs w:val="26"/>
        </w:rPr>
        <w:t xml:space="preserve"> </w:t>
      </w:r>
      <w:r w:rsidR="00004BC0">
        <w:rPr>
          <w:rStyle w:val="label1"/>
          <w:b w:val="0"/>
          <w:color w:val="000000"/>
          <w:sz w:val="26"/>
          <w:szCs w:val="26"/>
        </w:rPr>
        <w:t xml:space="preserve">in </w:t>
      </w:r>
      <w:r w:rsidR="00D43D43" w:rsidRPr="00FB7B9B">
        <w:rPr>
          <w:rStyle w:val="label1"/>
          <w:b w:val="0"/>
          <w:color w:val="000000"/>
          <w:sz w:val="26"/>
          <w:szCs w:val="26"/>
        </w:rPr>
        <w:t xml:space="preserve">ISBE, </w:t>
      </w:r>
      <w:r w:rsidR="00D43D43" w:rsidRPr="00BA74CA">
        <w:rPr>
          <w:rStyle w:val="label1"/>
          <w:b w:val="0"/>
          <w:i/>
          <w:iCs/>
          <w:color w:val="000000"/>
          <w:sz w:val="26"/>
          <w:szCs w:val="26"/>
        </w:rPr>
        <w:t>International S</w:t>
      </w:r>
      <w:r w:rsidR="005D6CB1" w:rsidRPr="00BA74CA">
        <w:rPr>
          <w:rStyle w:val="label1"/>
          <w:b w:val="0"/>
          <w:i/>
          <w:iCs/>
          <w:color w:val="000000"/>
          <w:sz w:val="26"/>
          <w:szCs w:val="26"/>
        </w:rPr>
        <w:t xml:space="preserve">tandard </w:t>
      </w:r>
      <w:r w:rsidR="00D43D43" w:rsidRPr="00BA74CA">
        <w:rPr>
          <w:rStyle w:val="label1"/>
          <w:b w:val="0"/>
          <w:i/>
          <w:iCs/>
          <w:color w:val="000000"/>
          <w:sz w:val="26"/>
          <w:szCs w:val="26"/>
        </w:rPr>
        <w:t>Bible E</w:t>
      </w:r>
      <w:r w:rsidR="005D6CB1" w:rsidRPr="00BA74CA">
        <w:rPr>
          <w:rStyle w:val="label1"/>
          <w:b w:val="0"/>
          <w:i/>
          <w:iCs/>
          <w:color w:val="000000"/>
          <w:sz w:val="26"/>
          <w:szCs w:val="26"/>
        </w:rPr>
        <w:t>ncyclopedia</w:t>
      </w:r>
      <w:r w:rsidR="005D6CB1" w:rsidRPr="00FB7B9B">
        <w:rPr>
          <w:rStyle w:val="label1"/>
          <w:b w:val="0"/>
          <w:color w:val="000000"/>
          <w:sz w:val="26"/>
          <w:szCs w:val="26"/>
        </w:rPr>
        <w:t>, he says</w:t>
      </w:r>
      <w:r w:rsidR="00004BC0">
        <w:rPr>
          <w:rStyle w:val="label1"/>
          <w:b w:val="0"/>
          <w:color w:val="000000"/>
          <w:sz w:val="26"/>
          <w:szCs w:val="26"/>
        </w:rPr>
        <w:t>,</w:t>
      </w:r>
      <w:r w:rsidR="005D6CB1" w:rsidRPr="00FB7B9B">
        <w:rPr>
          <w:rStyle w:val="label1"/>
          <w:b w:val="0"/>
          <w:color w:val="000000"/>
          <w:sz w:val="26"/>
          <w:szCs w:val="26"/>
        </w:rPr>
        <w:t xml:space="preserve"> </w:t>
      </w:r>
      <w:r w:rsidR="001A58DE">
        <w:rPr>
          <w:rStyle w:val="label1"/>
          <w:b w:val="0"/>
          <w:color w:val="000000"/>
          <w:sz w:val="26"/>
          <w:szCs w:val="26"/>
        </w:rPr>
        <w:t>“‘T</w:t>
      </w:r>
      <w:r w:rsidR="005D6CB1" w:rsidRPr="00FB7B9B">
        <w:rPr>
          <w:rStyle w:val="label1"/>
          <w:b w:val="0"/>
          <w:color w:val="000000"/>
          <w:sz w:val="26"/>
          <w:szCs w:val="26"/>
        </w:rPr>
        <w:t xml:space="preserve">he prophecy of </w:t>
      </w:r>
      <w:r w:rsidRPr="00FB7B9B">
        <w:rPr>
          <w:rStyle w:val="label1"/>
          <w:b w:val="0"/>
          <w:color w:val="000000"/>
          <w:sz w:val="26"/>
          <w:szCs w:val="26"/>
        </w:rPr>
        <w:t>Ne</w:t>
      </w:r>
      <w:r>
        <w:rPr>
          <w:rStyle w:val="label1"/>
          <w:b w:val="0"/>
          <w:color w:val="000000"/>
          <w:sz w:val="26"/>
          <w:szCs w:val="26"/>
        </w:rPr>
        <w:t>f</w:t>
      </w:r>
      <w:r w:rsidRPr="00FB7B9B">
        <w:rPr>
          <w:rStyle w:val="label1"/>
          <w:b w:val="0"/>
          <w:color w:val="000000"/>
          <w:sz w:val="26"/>
          <w:szCs w:val="26"/>
        </w:rPr>
        <w:t>e</w:t>
      </w:r>
      <w:r>
        <w:rPr>
          <w:rStyle w:val="label1"/>
          <w:b w:val="0"/>
          <w:color w:val="000000"/>
          <w:sz w:val="26"/>
          <w:szCs w:val="26"/>
        </w:rPr>
        <w:t>r-</w:t>
      </w:r>
      <w:r w:rsidRPr="00FB7B9B">
        <w:rPr>
          <w:rStyle w:val="label1"/>
          <w:b w:val="0"/>
          <w:color w:val="000000"/>
          <w:sz w:val="26"/>
          <w:szCs w:val="26"/>
        </w:rPr>
        <w:t>ro</w:t>
      </w:r>
      <w:r>
        <w:rPr>
          <w:rStyle w:val="label1"/>
          <w:b w:val="0"/>
          <w:color w:val="000000"/>
          <w:sz w:val="26"/>
          <w:szCs w:val="26"/>
        </w:rPr>
        <w:t>hu</w:t>
      </w:r>
      <w:r w:rsidR="001A58DE">
        <w:rPr>
          <w:rStyle w:val="label1"/>
          <w:b w:val="0"/>
          <w:color w:val="000000"/>
          <w:sz w:val="26"/>
          <w:szCs w:val="26"/>
        </w:rPr>
        <w:t>’</w:t>
      </w:r>
      <w:r w:rsidRPr="00FB7B9B">
        <w:rPr>
          <w:rStyle w:val="label1"/>
          <w:b w:val="0"/>
          <w:color w:val="000000"/>
          <w:sz w:val="26"/>
          <w:szCs w:val="26"/>
        </w:rPr>
        <w:t xml:space="preserve"> </w:t>
      </w:r>
      <w:r w:rsidR="00004BC0">
        <w:rPr>
          <w:rStyle w:val="label1"/>
          <w:b w:val="0"/>
          <w:color w:val="000000"/>
          <w:sz w:val="26"/>
          <w:szCs w:val="26"/>
        </w:rPr>
        <w:t>purp</w:t>
      </w:r>
      <w:r w:rsidR="00D43D43" w:rsidRPr="00FB7B9B">
        <w:rPr>
          <w:rStyle w:val="label1"/>
          <w:b w:val="0"/>
          <w:color w:val="000000"/>
          <w:sz w:val="26"/>
          <w:szCs w:val="26"/>
        </w:rPr>
        <w:t>orts to tell</w:t>
      </w:r>
      <w:r w:rsidR="00BA74CA">
        <w:rPr>
          <w:rStyle w:val="label1"/>
          <w:b w:val="0"/>
          <w:color w:val="000000"/>
          <w:sz w:val="26"/>
          <w:szCs w:val="26"/>
        </w:rPr>
        <w:t xml:space="preserve"> how </w:t>
      </w:r>
      <w:r w:rsidR="001A58DE">
        <w:rPr>
          <w:rStyle w:val="label1"/>
          <w:b w:val="0"/>
          <w:color w:val="000000"/>
          <w:sz w:val="26"/>
          <w:szCs w:val="26"/>
        </w:rPr>
        <w:t>P</w:t>
      </w:r>
      <w:r w:rsidR="00D43D43" w:rsidRPr="00FB7B9B">
        <w:rPr>
          <w:rStyle w:val="label1"/>
          <w:b w:val="0"/>
          <w:color w:val="000000"/>
          <w:sz w:val="26"/>
          <w:szCs w:val="26"/>
        </w:rPr>
        <w:t xml:space="preserve">haraoh </w:t>
      </w:r>
      <w:r w:rsidR="00BA74CA" w:rsidRPr="00FB7B9B">
        <w:rPr>
          <w:rStyle w:val="label1"/>
          <w:b w:val="0"/>
          <w:color w:val="000000"/>
          <w:sz w:val="26"/>
          <w:szCs w:val="26"/>
        </w:rPr>
        <w:t>Sn</w:t>
      </w:r>
      <w:r>
        <w:rPr>
          <w:rStyle w:val="label1"/>
          <w:b w:val="0"/>
          <w:color w:val="000000"/>
          <w:sz w:val="26"/>
          <w:szCs w:val="26"/>
        </w:rPr>
        <w:t>ef</w:t>
      </w:r>
      <w:r w:rsidR="00BA74CA">
        <w:rPr>
          <w:rStyle w:val="label1"/>
          <w:b w:val="0"/>
          <w:color w:val="000000"/>
          <w:sz w:val="26"/>
          <w:szCs w:val="26"/>
        </w:rPr>
        <w:t>ru</w:t>
      </w:r>
      <w:r w:rsidR="00BA74CA" w:rsidRPr="00FB7B9B">
        <w:rPr>
          <w:rStyle w:val="label1"/>
          <w:b w:val="0"/>
          <w:color w:val="000000"/>
          <w:sz w:val="26"/>
          <w:szCs w:val="26"/>
        </w:rPr>
        <w:t xml:space="preserve"> </w:t>
      </w:r>
      <w:r w:rsidR="001A58DE">
        <w:rPr>
          <w:rStyle w:val="label1"/>
          <w:b w:val="0"/>
          <w:color w:val="000000"/>
          <w:sz w:val="26"/>
          <w:szCs w:val="26"/>
        </w:rPr>
        <w:t>of the 4th D</w:t>
      </w:r>
      <w:r w:rsidR="005D6CB1" w:rsidRPr="00FB7B9B">
        <w:rPr>
          <w:rStyle w:val="label1"/>
          <w:b w:val="0"/>
          <w:color w:val="000000"/>
          <w:sz w:val="26"/>
          <w:szCs w:val="26"/>
        </w:rPr>
        <w:t xml:space="preserve">ynasty was entertained by a prophet who predicted that chaos would soon overtake </w:t>
      </w:r>
      <w:r w:rsidR="001C7D02" w:rsidRPr="00FB7B9B">
        <w:rPr>
          <w:rStyle w:val="label1"/>
          <w:b w:val="0"/>
          <w:color w:val="000000"/>
          <w:sz w:val="26"/>
          <w:szCs w:val="26"/>
        </w:rPr>
        <w:t>Egypt</w:t>
      </w:r>
      <w:r w:rsidR="001A58DE">
        <w:rPr>
          <w:rStyle w:val="label1"/>
          <w:b w:val="0"/>
          <w:color w:val="000000"/>
          <w:sz w:val="26"/>
          <w:szCs w:val="26"/>
        </w:rPr>
        <w:t>,</w:t>
      </w:r>
      <w:r w:rsidR="005D6CB1" w:rsidRPr="00FB7B9B">
        <w:rPr>
          <w:rStyle w:val="label1"/>
          <w:b w:val="0"/>
          <w:color w:val="000000"/>
          <w:sz w:val="26"/>
          <w:szCs w:val="26"/>
        </w:rPr>
        <w:t xml:space="preserve"> but that order and justice w</w:t>
      </w:r>
      <w:r w:rsidR="001A58DE">
        <w:rPr>
          <w:rStyle w:val="label1"/>
          <w:b w:val="0"/>
          <w:color w:val="000000"/>
          <w:sz w:val="26"/>
          <w:szCs w:val="26"/>
        </w:rPr>
        <w:t>ould</w:t>
      </w:r>
      <w:r w:rsidR="00D43D43" w:rsidRPr="00FB7B9B">
        <w:rPr>
          <w:rStyle w:val="label1"/>
          <w:b w:val="0"/>
          <w:color w:val="000000"/>
          <w:sz w:val="26"/>
          <w:szCs w:val="26"/>
        </w:rPr>
        <w:t xml:space="preserve"> be </w:t>
      </w:r>
      <w:r w:rsidR="001A58DE">
        <w:rPr>
          <w:rStyle w:val="label1"/>
          <w:b w:val="0"/>
          <w:color w:val="000000"/>
          <w:sz w:val="26"/>
          <w:szCs w:val="26"/>
        </w:rPr>
        <w:t>re</w:t>
      </w:r>
      <w:r w:rsidR="00D43D43" w:rsidRPr="00FB7B9B">
        <w:rPr>
          <w:rStyle w:val="label1"/>
          <w:b w:val="0"/>
          <w:color w:val="000000"/>
          <w:sz w:val="26"/>
          <w:szCs w:val="26"/>
        </w:rPr>
        <w:t xml:space="preserve">established when </w:t>
      </w:r>
      <w:r w:rsidR="00BA74CA">
        <w:rPr>
          <w:rStyle w:val="label1"/>
          <w:b w:val="0"/>
          <w:color w:val="000000"/>
          <w:sz w:val="26"/>
          <w:szCs w:val="26"/>
        </w:rPr>
        <w:t>Ameni</w:t>
      </w:r>
      <w:r w:rsidR="001A58DE">
        <w:rPr>
          <w:rStyle w:val="label1"/>
          <w:b w:val="0"/>
          <w:color w:val="000000"/>
          <w:sz w:val="26"/>
          <w:szCs w:val="26"/>
        </w:rPr>
        <w:t xml:space="preserve"> of Nubia (</w:t>
      </w:r>
      <w:r w:rsidR="005D6CB1" w:rsidRPr="00FB7B9B">
        <w:rPr>
          <w:rStyle w:val="label1"/>
          <w:b w:val="0"/>
          <w:color w:val="000000"/>
          <w:sz w:val="26"/>
          <w:szCs w:val="26"/>
        </w:rPr>
        <w:t xml:space="preserve">a reference to </w:t>
      </w:r>
      <w:r w:rsidR="00BA74CA">
        <w:rPr>
          <w:rStyle w:val="label1"/>
          <w:b w:val="0"/>
          <w:color w:val="000000"/>
          <w:sz w:val="26"/>
          <w:szCs w:val="26"/>
        </w:rPr>
        <w:t>Amen</w:t>
      </w:r>
      <w:r w:rsidR="001A58DE">
        <w:rPr>
          <w:rStyle w:val="label1"/>
          <w:b w:val="0"/>
          <w:color w:val="000000"/>
          <w:sz w:val="26"/>
          <w:szCs w:val="26"/>
        </w:rPr>
        <w:t>-</w:t>
      </w:r>
      <w:r w:rsidR="00BA74CA">
        <w:rPr>
          <w:rStyle w:val="label1"/>
          <w:b w:val="0"/>
          <w:color w:val="000000"/>
          <w:sz w:val="26"/>
          <w:szCs w:val="26"/>
        </w:rPr>
        <w:t>e</w:t>
      </w:r>
      <w:r>
        <w:rPr>
          <w:rStyle w:val="label1"/>
          <w:b w:val="0"/>
          <w:color w:val="000000"/>
          <w:sz w:val="26"/>
          <w:szCs w:val="26"/>
        </w:rPr>
        <w:t>m</w:t>
      </w:r>
      <w:r w:rsidR="001A58DE">
        <w:rPr>
          <w:rStyle w:val="label1"/>
          <w:b w:val="0"/>
          <w:color w:val="000000"/>
          <w:sz w:val="26"/>
          <w:szCs w:val="26"/>
        </w:rPr>
        <w:t>-hep I</w:t>
      </w:r>
      <w:r w:rsidR="005D6CB1" w:rsidRPr="00FB7B9B">
        <w:rPr>
          <w:rStyle w:val="label1"/>
          <w:b w:val="0"/>
          <w:color w:val="000000"/>
          <w:sz w:val="26"/>
          <w:szCs w:val="26"/>
        </w:rPr>
        <w:t xml:space="preserve">, </w:t>
      </w:r>
      <w:r w:rsidR="001A58DE">
        <w:rPr>
          <w:rStyle w:val="label1"/>
          <w:b w:val="0"/>
          <w:color w:val="000000"/>
          <w:sz w:val="26"/>
          <w:szCs w:val="26"/>
        </w:rPr>
        <w:t>the</w:t>
      </w:r>
      <w:r w:rsidR="00D43D43" w:rsidRPr="00FB7B9B">
        <w:rPr>
          <w:rStyle w:val="label1"/>
          <w:b w:val="0"/>
          <w:color w:val="000000"/>
          <w:sz w:val="26"/>
          <w:szCs w:val="26"/>
        </w:rPr>
        <w:t xml:space="preserve"> first</w:t>
      </w:r>
      <w:r w:rsidR="005D6CB1" w:rsidRPr="00FB7B9B">
        <w:rPr>
          <w:rStyle w:val="label1"/>
          <w:b w:val="0"/>
          <w:color w:val="000000"/>
          <w:sz w:val="26"/>
          <w:szCs w:val="26"/>
        </w:rPr>
        <w:t xml:space="preserve"> </w:t>
      </w:r>
      <w:r w:rsidR="001A58DE">
        <w:rPr>
          <w:rStyle w:val="label1"/>
          <w:b w:val="0"/>
          <w:color w:val="000000"/>
          <w:sz w:val="26"/>
          <w:szCs w:val="26"/>
        </w:rPr>
        <w:t>king</w:t>
      </w:r>
      <w:r w:rsidR="00D43D43" w:rsidRPr="00FB7B9B">
        <w:rPr>
          <w:rStyle w:val="label1"/>
          <w:b w:val="0"/>
          <w:color w:val="000000"/>
          <w:sz w:val="26"/>
          <w:szCs w:val="26"/>
        </w:rPr>
        <w:t xml:space="preserve"> </w:t>
      </w:r>
      <w:r w:rsidR="001A58DE">
        <w:rPr>
          <w:rStyle w:val="label1"/>
          <w:b w:val="0"/>
          <w:color w:val="000000"/>
          <w:sz w:val="26"/>
          <w:szCs w:val="26"/>
        </w:rPr>
        <w:t>of</w:t>
      </w:r>
      <w:r>
        <w:rPr>
          <w:rStyle w:val="label1"/>
          <w:b w:val="0"/>
          <w:color w:val="000000"/>
          <w:sz w:val="26"/>
          <w:szCs w:val="26"/>
        </w:rPr>
        <w:t xml:space="preserve"> </w:t>
      </w:r>
      <w:r w:rsidR="00D43D43" w:rsidRPr="00FB7B9B">
        <w:rPr>
          <w:rStyle w:val="label1"/>
          <w:b w:val="0"/>
          <w:color w:val="000000"/>
          <w:sz w:val="26"/>
          <w:szCs w:val="26"/>
        </w:rPr>
        <w:t xml:space="preserve">the </w:t>
      </w:r>
      <w:r w:rsidR="001A58DE">
        <w:rPr>
          <w:rStyle w:val="label1"/>
          <w:b w:val="0"/>
          <w:color w:val="000000"/>
          <w:sz w:val="26"/>
          <w:szCs w:val="26"/>
        </w:rPr>
        <w:t>12th D</w:t>
      </w:r>
      <w:r w:rsidR="00D43D43" w:rsidRPr="00FB7B9B">
        <w:rPr>
          <w:rStyle w:val="label1"/>
          <w:b w:val="0"/>
          <w:color w:val="000000"/>
          <w:sz w:val="26"/>
          <w:szCs w:val="26"/>
        </w:rPr>
        <w:t>ynasty</w:t>
      </w:r>
      <w:r w:rsidR="001A58DE">
        <w:rPr>
          <w:rStyle w:val="label1"/>
          <w:b w:val="0"/>
          <w:color w:val="000000"/>
          <w:sz w:val="26"/>
          <w:szCs w:val="26"/>
        </w:rPr>
        <w:t>)</w:t>
      </w:r>
      <w:r w:rsidR="00D43D43" w:rsidRPr="00FB7B9B">
        <w:rPr>
          <w:rStyle w:val="label1"/>
          <w:b w:val="0"/>
          <w:color w:val="000000"/>
          <w:sz w:val="26"/>
          <w:szCs w:val="26"/>
        </w:rPr>
        <w:t xml:space="preserve"> became </w:t>
      </w:r>
      <w:r w:rsidR="005D6CB1" w:rsidRPr="00FB7B9B">
        <w:rPr>
          <w:rStyle w:val="label1"/>
          <w:b w:val="0"/>
          <w:color w:val="000000"/>
          <w:sz w:val="26"/>
          <w:szCs w:val="26"/>
        </w:rPr>
        <w:t>king</w:t>
      </w:r>
      <w:r w:rsidR="001A58DE">
        <w:rPr>
          <w:rStyle w:val="label1"/>
          <w:b w:val="0"/>
          <w:color w:val="000000"/>
          <w:sz w:val="26"/>
          <w:szCs w:val="26"/>
        </w:rPr>
        <w:t>. The so-</w:t>
      </w:r>
      <w:r w:rsidR="005D6CB1" w:rsidRPr="00FB7B9B">
        <w:rPr>
          <w:rStyle w:val="label1"/>
          <w:b w:val="0"/>
          <w:color w:val="000000"/>
          <w:sz w:val="26"/>
          <w:szCs w:val="26"/>
        </w:rPr>
        <w:t xml:space="preserve">called prophecy </w:t>
      </w:r>
      <w:r w:rsidR="0019206D" w:rsidRPr="00FB7B9B">
        <w:rPr>
          <w:rStyle w:val="label1"/>
          <w:b w:val="0"/>
          <w:color w:val="000000"/>
          <w:sz w:val="26"/>
          <w:szCs w:val="26"/>
        </w:rPr>
        <w:t>undoubtedly</w:t>
      </w:r>
      <w:r w:rsidR="005D6CB1" w:rsidRPr="00FB7B9B">
        <w:rPr>
          <w:rStyle w:val="label1"/>
          <w:b w:val="0"/>
          <w:color w:val="000000"/>
          <w:sz w:val="26"/>
          <w:szCs w:val="26"/>
        </w:rPr>
        <w:t xml:space="preserve"> was </w:t>
      </w:r>
      <w:r w:rsidR="005D6CB1" w:rsidRPr="00FB7B9B">
        <w:rPr>
          <w:rStyle w:val="label1"/>
          <w:b w:val="0"/>
          <w:color w:val="000000"/>
          <w:sz w:val="26"/>
          <w:szCs w:val="26"/>
        </w:rPr>
        <w:lastRenderedPageBreak/>
        <w:t>written as political pro</w:t>
      </w:r>
      <w:r w:rsidR="0019206D" w:rsidRPr="00FB7B9B">
        <w:rPr>
          <w:rStyle w:val="label1"/>
          <w:b w:val="0"/>
          <w:color w:val="000000"/>
          <w:sz w:val="26"/>
          <w:szCs w:val="26"/>
        </w:rPr>
        <w:t xml:space="preserve">paganda to support the rule of </w:t>
      </w:r>
      <w:r w:rsidR="00BA74CA">
        <w:rPr>
          <w:rStyle w:val="label1"/>
          <w:b w:val="0"/>
          <w:color w:val="000000"/>
          <w:sz w:val="26"/>
          <w:szCs w:val="26"/>
        </w:rPr>
        <w:t>Amen</w:t>
      </w:r>
      <w:r w:rsidR="001A58DE">
        <w:rPr>
          <w:rStyle w:val="label1"/>
          <w:b w:val="0"/>
          <w:color w:val="000000"/>
          <w:sz w:val="26"/>
          <w:szCs w:val="26"/>
        </w:rPr>
        <w:t>-</w:t>
      </w:r>
      <w:r w:rsidR="00BA74CA">
        <w:rPr>
          <w:rStyle w:val="label1"/>
          <w:b w:val="0"/>
          <w:color w:val="000000"/>
          <w:sz w:val="26"/>
          <w:szCs w:val="26"/>
        </w:rPr>
        <w:t>e</w:t>
      </w:r>
      <w:r>
        <w:rPr>
          <w:rStyle w:val="label1"/>
          <w:b w:val="0"/>
          <w:color w:val="000000"/>
          <w:sz w:val="26"/>
          <w:szCs w:val="26"/>
        </w:rPr>
        <w:t>m</w:t>
      </w:r>
      <w:r w:rsidR="001A58DE">
        <w:rPr>
          <w:rStyle w:val="label1"/>
          <w:b w:val="0"/>
          <w:color w:val="000000"/>
          <w:sz w:val="26"/>
          <w:szCs w:val="26"/>
        </w:rPr>
        <w:t>-hep</w:t>
      </w:r>
      <w:r w:rsidR="005D6CB1" w:rsidRPr="00FB7B9B">
        <w:rPr>
          <w:rStyle w:val="label1"/>
          <w:b w:val="0"/>
          <w:color w:val="000000"/>
          <w:sz w:val="26"/>
          <w:szCs w:val="26"/>
        </w:rPr>
        <w:t xml:space="preserve"> </w:t>
      </w:r>
      <w:r>
        <w:rPr>
          <w:rStyle w:val="label1"/>
          <w:b w:val="0"/>
          <w:color w:val="000000"/>
          <w:sz w:val="26"/>
          <w:szCs w:val="26"/>
        </w:rPr>
        <w:t>I</w:t>
      </w:r>
      <w:r w:rsidR="005D6CB1" w:rsidRPr="00FB7B9B">
        <w:rPr>
          <w:rStyle w:val="label1"/>
          <w:b w:val="0"/>
          <w:color w:val="000000"/>
          <w:sz w:val="26"/>
          <w:szCs w:val="26"/>
        </w:rPr>
        <w:t>.</w:t>
      </w:r>
      <w:r w:rsidR="001A58DE">
        <w:rPr>
          <w:rStyle w:val="label1"/>
          <w:b w:val="0"/>
          <w:color w:val="000000"/>
          <w:sz w:val="26"/>
          <w:szCs w:val="26"/>
        </w:rPr>
        <w:t>”</w:t>
      </w:r>
      <w:r w:rsidR="005D6CB1" w:rsidRPr="00FB7B9B">
        <w:rPr>
          <w:rStyle w:val="label1"/>
          <w:b w:val="0"/>
          <w:color w:val="000000"/>
          <w:sz w:val="26"/>
          <w:szCs w:val="26"/>
        </w:rPr>
        <w:t xml:space="preserve">  In other words, the question is</w:t>
      </w:r>
      <w:r w:rsidR="001C7D02" w:rsidRPr="00FB7B9B">
        <w:rPr>
          <w:rStyle w:val="label1"/>
          <w:b w:val="0"/>
          <w:color w:val="000000"/>
          <w:sz w:val="26"/>
          <w:szCs w:val="26"/>
        </w:rPr>
        <w:t xml:space="preserve"> what about the date of the text? I</w:t>
      </w:r>
      <w:r>
        <w:rPr>
          <w:rStyle w:val="label1"/>
          <w:b w:val="0"/>
          <w:color w:val="000000"/>
          <w:sz w:val="26"/>
          <w:szCs w:val="26"/>
        </w:rPr>
        <w:t xml:space="preserve">t is </w:t>
      </w:r>
      <w:r w:rsidR="001C7D02" w:rsidRPr="00FB7B9B">
        <w:rPr>
          <w:rStyle w:val="label1"/>
          <w:b w:val="0"/>
          <w:color w:val="000000"/>
          <w:sz w:val="26"/>
          <w:szCs w:val="26"/>
        </w:rPr>
        <w:t xml:space="preserve">alleged </w:t>
      </w:r>
      <w:r>
        <w:rPr>
          <w:rStyle w:val="label1"/>
          <w:b w:val="0"/>
          <w:color w:val="000000"/>
          <w:sz w:val="26"/>
          <w:szCs w:val="26"/>
        </w:rPr>
        <w:t xml:space="preserve">to be </w:t>
      </w:r>
      <w:r w:rsidR="001C7D02" w:rsidRPr="00FB7B9B">
        <w:rPr>
          <w:rStyle w:val="label1"/>
          <w:b w:val="0"/>
          <w:color w:val="000000"/>
          <w:sz w:val="26"/>
          <w:szCs w:val="26"/>
        </w:rPr>
        <w:t xml:space="preserve">from the time of </w:t>
      </w:r>
      <w:r w:rsidR="00BA74CA" w:rsidRPr="00FB7B9B">
        <w:rPr>
          <w:rStyle w:val="label1"/>
          <w:b w:val="0"/>
          <w:color w:val="000000"/>
          <w:sz w:val="26"/>
          <w:szCs w:val="26"/>
        </w:rPr>
        <w:t>Sn</w:t>
      </w:r>
      <w:r>
        <w:rPr>
          <w:rStyle w:val="label1"/>
          <w:b w:val="0"/>
          <w:color w:val="000000"/>
          <w:sz w:val="26"/>
          <w:szCs w:val="26"/>
        </w:rPr>
        <w:t>ef</w:t>
      </w:r>
      <w:r w:rsidR="00BA74CA">
        <w:rPr>
          <w:rStyle w:val="label1"/>
          <w:b w:val="0"/>
          <w:color w:val="000000"/>
          <w:sz w:val="26"/>
          <w:szCs w:val="26"/>
        </w:rPr>
        <w:t>ru</w:t>
      </w:r>
      <w:r w:rsidR="001C7D02" w:rsidRPr="00FB7B9B">
        <w:rPr>
          <w:rStyle w:val="label1"/>
          <w:b w:val="0"/>
          <w:color w:val="000000"/>
          <w:sz w:val="26"/>
          <w:szCs w:val="26"/>
        </w:rPr>
        <w:t>, 2650</w:t>
      </w:r>
      <w:r w:rsidR="001A58DE">
        <w:rPr>
          <w:rStyle w:val="label1"/>
          <w:b w:val="0"/>
          <w:color w:val="000000"/>
          <w:sz w:val="26"/>
          <w:szCs w:val="26"/>
        </w:rPr>
        <w:t xml:space="preserve"> B.C</w:t>
      </w:r>
      <w:r w:rsidR="001C7D02" w:rsidRPr="00FB7B9B">
        <w:rPr>
          <w:rStyle w:val="label1"/>
          <w:b w:val="0"/>
          <w:color w:val="000000"/>
          <w:sz w:val="26"/>
          <w:szCs w:val="26"/>
        </w:rPr>
        <w:t>.</w:t>
      </w:r>
      <w:r w:rsidR="00236308" w:rsidRPr="00FB7B9B">
        <w:rPr>
          <w:rStyle w:val="label1"/>
          <w:b w:val="0"/>
          <w:color w:val="000000"/>
          <w:sz w:val="26"/>
          <w:szCs w:val="26"/>
        </w:rPr>
        <w:t xml:space="preserve">  I</w:t>
      </w:r>
      <w:r w:rsidR="001C7D02" w:rsidRPr="00FB7B9B">
        <w:rPr>
          <w:rStyle w:val="label1"/>
          <w:b w:val="0"/>
          <w:color w:val="000000"/>
          <w:sz w:val="26"/>
          <w:szCs w:val="26"/>
        </w:rPr>
        <w:t>t describes events from about 1900</w:t>
      </w:r>
      <w:r w:rsidR="0019206D" w:rsidRPr="00FB7B9B">
        <w:rPr>
          <w:rStyle w:val="label1"/>
          <w:b w:val="0"/>
          <w:color w:val="000000"/>
          <w:sz w:val="26"/>
          <w:szCs w:val="26"/>
        </w:rPr>
        <w:t>,</w:t>
      </w:r>
      <w:r w:rsidR="001C7D02" w:rsidRPr="00FB7B9B">
        <w:rPr>
          <w:rStyle w:val="label1"/>
          <w:b w:val="0"/>
          <w:color w:val="000000"/>
          <w:sz w:val="26"/>
          <w:szCs w:val="26"/>
        </w:rPr>
        <w:t xml:space="preserve"> if it is speaking about </w:t>
      </w:r>
      <w:r w:rsidR="00BA74CA">
        <w:rPr>
          <w:rStyle w:val="label1"/>
          <w:b w:val="0"/>
          <w:color w:val="000000"/>
          <w:sz w:val="26"/>
          <w:szCs w:val="26"/>
        </w:rPr>
        <w:t>Amene</w:t>
      </w:r>
      <w:r>
        <w:rPr>
          <w:rStyle w:val="label1"/>
          <w:b w:val="0"/>
          <w:color w:val="000000"/>
          <w:sz w:val="26"/>
          <w:szCs w:val="26"/>
        </w:rPr>
        <w:t>m</w:t>
      </w:r>
      <w:r w:rsidR="00BA74CA">
        <w:rPr>
          <w:rStyle w:val="label1"/>
          <w:b w:val="0"/>
          <w:color w:val="000000"/>
          <w:sz w:val="26"/>
          <w:szCs w:val="26"/>
        </w:rPr>
        <w:t>het</w:t>
      </w:r>
      <w:r w:rsidR="001C7D02" w:rsidRPr="00FB7B9B">
        <w:rPr>
          <w:rStyle w:val="label1"/>
          <w:b w:val="0"/>
          <w:color w:val="000000"/>
          <w:sz w:val="26"/>
          <w:szCs w:val="26"/>
        </w:rPr>
        <w:t xml:space="preserve">.  The oldest copies of the text however, are </w:t>
      </w:r>
      <w:r w:rsidR="001A58DE">
        <w:rPr>
          <w:rStyle w:val="label1"/>
          <w:b w:val="0"/>
          <w:color w:val="000000"/>
          <w:sz w:val="26"/>
          <w:szCs w:val="26"/>
        </w:rPr>
        <w:t xml:space="preserve">from </w:t>
      </w:r>
      <w:r w:rsidR="001C7D02" w:rsidRPr="00FB7B9B">
        <w:rPr>
          <w:rStyle w:val="label1"/>
          <w:b w:val="0"/>
          <w:color w:val="000000"/>
          <w:sz w:val="26"/>
          <w:szCs w:val="26"/>
        </w:rPr>
        <w:t xml:space="preserve">about 1450.  </w:t>
      </w:r>
      <w:r w:rsidR="001A58DE">
        <w:rPr>
          <w:rStyle w:val="label1"/>
          <w:b w:val="0"/>
          <w:color w:val="000000"/>
          <w:sz w:val="26"/>
          <w:szCs w:val="26"/>
        </w:rPr>
        <w:t>In other words, five</w:t>
      </w:r>
      <w:r w:rsidR="00236308" w:rsidRPr="00FB7B9B">
        <w:rPr>
          <w:rStyle w:val="label1"/>
          <w:b w:val="0"/>
          <w:color w:val="000000"/>
          <w:sz w:val="26"/>
          <w:szCs w:val="26"/>
        </w:rPr>
        <w:t xml:space="preserve"> centuries after the time that </w:t>
      </w:r>
      <w:r w:rsidR="0019206D" w:rsidRPr="00FB7B9B">
        <w:rPr>
          <w:rStyle w:val="label1"/>
          <w:b w:val="0"/>
          <w:color w:val="000000"/>
          <w:sz w:val="26"/>
          <w:szCs w:val="26"/>
        </w:rPr>
        <w:t xml:space="preserve">it </w:t>
      </w:r>
      <w:r w:rsidR="00236308" w:rsidRPr="00FB7B9B">
        <w:rPr>
          <w:rStyle w:val="label1"/>
          <w:b w:val="0"/>
          <w:color w:val="000000"/>
          <w:sz w:val="26"/>
          <w:szCs w:val="26"/>
        </w:rPr>
        <w:t>is allegedly speaking about</w:t>
      </w:r>
      <w:r w:rsidR="001A58DE">
        <w:rPr>
          <w:rStyle w:val="label1"/>
          <w:b w:val="0"/>
          <w:color w:val="000000"/>
          <w:sz w:val="26"/>
          <w:szCs w:val="26"/>
        </w:rPr>
        <w:t>,</w:t>
      </w:r>
      <w:r w:rsidR="00236308" w:rsidRPr="00FB7B9B">
        <w:rPr>
          <w:rStyle w:val="label1"/>
          <w:b w:val="0"/>
          <w:color w:val="000000"/>
          <w:sz w:val="26"/>
          <w:szCs w:val="26"/>
        </w:rPr>
        <w:t xml:space="preserve"> </w:t>
      </w:r>
      <w:r w:rsidR="0019206D" w:rsidRPr="00FB7B9B">
        <w:rPr>
          <w:rStyle w:val="label1"/>
          <w:b w:val="0"/>
          <w:color w:val="000000"/>
          <w:sz w:val="26"/>
          <w:szCs w:val="26"/>
        </w:rPr>
        <w:t>as far as</w:t>
      </w:r>
      <w:r w:rsidR="00236308" w:rsidRPr="00FB7B9B">
        <w:rPr>
          <w:rStyle w:val="label1"/>
          <w:b w:val="0"/>
          <w:color w:val="000000"/>
          <w:sz w:val="26"/>
          <w:szCs w:val="26"/>
        </w:rPr>
        <w:t xml:space="preserve"> prediction.</w:t>
      </w:r>
      <w:r w:rsidR="00BA74CA">
        <w:rPr>
          <w:rStyle w:val="label1"/>
          <w:b w:val="0"/>
          <w:color w:val="000000"/>
          <w:sz w:val="26"/>
          <w:szCs w:val="26"/>
        </w:rPr>
        <w:br/>
        <w:t xml:space="preserve"> </w:t>
      </w:r>
      <w:r w:rsidR="00BA74CA">
        <w:rPr>
          <w:rStyle w:val="label1"/>
          <w:b w:val="0"/>
          <w:color w:val="000000"/>
          <w:sz w:val="26"/>
          <w:szCs w:val="26"/>
        </w:rPr>
        <w:tab/>
      </w:r>
      <w:r w:rsidR="00236308" w:rsidRPr="00FB7B9B">
        <w:rPr>
          <w:rStyle w:val="label1"/>
          <w:b w:val="0"/>
          <w:color w:val="000000"/>
          <w:sz w:val="26"/>
          <w:szCs w:val="26"/>
        </w:rPr>
        <w:t xml:space="preserve">If you go up to </w:t>
      </w:r>
      <w:r w:rsidR="001A58DE">
        <w:rPr>
          <w:rStyle w:val="label1"/>
          <w:b w:val="0"/>
          <w:color w:val="000000"/>
          <w:sz w:val="26"/>
          <w:szCs w:val="26"/>
        </w:rPr>
        <w:t xml:space="preserve">the </w:t>
      </w:r>
      <w:r w:rsidR="00236308" w:rsidRPr="00FB7B9B">
        <w:rPr>
          <w:rStyle w:val="label1"/>
          <w:b w:val="0"/>
          <w:color w:val="000000"/>
          <w:sz w:val="26"/>
          <w:szCs w:val="26"/>
        </w:rPr>
        <w:t xml:space="preserve">second paragraph on page 5 of your citations, </w:t>
      </w:r>
      <w:r w:rsidR="00BA74CA">
        <w:rPr>
          <w:rStyle w:val="label1"/>
          <w:b w:val="0"/>
          <w:color w:val="000000"/>
          <w:sz w:val="26"/>
          <w:szCs w:val="26"/>
        </w:rPr>
        <w:t xml:space="preserve">William F. Albright’s </w:t>
      </w:r>
      <w:r w:rsidR="00BA74CA" w:rsidRPr="00BA74CA">
        <w:rPr>
          <w:rStyle w:val="label1"/>
          <w:b w:val="0"/>
          <w:i/>
          <w:iCs/>
          <w:color w:val="000000"/>
          <w:sz w:val="26"/>
          <w:szCs w:val="26"/>
        </w:rPr>
        <w:t>T</w:t>
      </w:r>
      <w:r w:rsidR="00236308" w:rsidRPr="00BA74CA">
        <w:rPr>
          <w:rStyle w:val="label1"/>
          <w:b w:val="0"/>
          <w:i/>
          <w:iCs/>
          <w:color w:val="000000"/>
          <w:sz w:val="26"/>
          <w:szCs w:val="26"/>
        </w:rPr>
        <w:t xml:space="preserve">he </w:t>
      </w:r>
      <w:r w:rsidR="00BA74CA" w:rsidRPr="00BA74CA">
        <w:rPr>
          <w:rStyle w:val="label1"/>
          <w:b w:val="0"/>
          <w:i/>
          <w:iCs/>
          <w:color w:val="000000"/>
          <w:sz w:val="26"/>
          <w:szCs w:val="26"/>
        </w:rPr>
        <w:t>S</w:t>
      </w:r>
      <w:r w:rsidR="00236308" w:rsidRPr="00BA74CA">
        <w:rPr>
          <w:rStyle w:val="label1"/>
          <w:b w:val="0"/>
          <w:i/>
          <w:iCs/>
          <w:color w:val="000000"/>
          <w:sz w:val="26"/>
          <w:szCs w:val="26"/>
        </w:rPr>
        <w:t xml:space="preserve">tone </w:t>
      </w:r>
      <w:r w:rsidR="00BA74CA" w:rsidRPr="00BA74CA">
        <w:rPr>
          <w:rStyle w:val="label1"/>
          <w:b w:val="0"/>
          <w:i/>
          <w:iCs/>
          <w:color w:val="000000"/>
          <w:sz w:val="26"/>
          <w:szCs w:val="26"/>
        </w:rPr>
        <w:t>A</w:t>
      </w:r>
      <w:r w:rsidR="00236308" w:rsidRPr="00BA74CA">
        <w:rPr>
          <w:rStyle w:val="label1"/>
          <w:b w:val="0"/>
          <w:i/>
          <w:iCs/>
          <w:color w:val="000000"/>
          <w:sz w:val="26"/>
          <w:szCs w:val="26"/>
        </w:rPr>
        <w:t xml:space="preserve">ge </w:t>
      </w:r>
      <w:r w:rsidR="00BA74CA" w:rsidRPr="00BA74CA">
        <w:rPr>
          <w:rStyle w:val="label1"/>
          <w:b w:val="0"/>
          <w:i/>
          <w:iCs/>
          <w:color w:val="000000"/>
          <w:sz w:val="26"/>
          <w:szCs w:val="26"/>
        </w:rPr>
        <w:t>to</w:t>
      </w:r>
      <w:r w:rsidR="00236308" w:rsidRPr="00BA74CA">
        <w:rPr>
          <w:rStyle w:val="label1"/>
          <w:b w:val="0"/>
          <w:i/>
          <w:iCs/>
          <w:color w:val="000000"/>
          <w:sz w:val="26"/>
          <w:szCs w:val="26"/>
        </w:rPr>
        <w:t xml:space="preserve"> Christianity</w:t>
      </w:r>
      <w:r w:rsidR="001A58DE">
        <w:rPr>
          <w:rStyle w:val="label1"/>
          <w:b w:val="0"/>
          <w:color w:val="000000"/>
          <w:sz w:val="26"/>
          <w:szCs w:val="26"/>
        </w:rPr>
        <w:t xml:space="preserve"> says of this text,</w:t>
      </w:r>
      <w:r w:rsidR="00236308" w:rsidRPr="00FB7B9B">
        <w:rPr>
          <w:rStyle w:val="label1"/>
          <w:b w:val="0"/>
          <w:color w:val="000000"/>
          <w:sz w:val="26"/>
          <w:szCs w:val="26"/>
        </w:rPr>
        <w:t xml:space="preserve"> </w:t>
      </w:r>
      <w:r>
        <w:rPr>
          <w:rStyle w:val="label1"/>
          <w:b w:val="0"/>
          <w:color w:val="000000"/>
          <w:sz w:val="26"/>
          <w:szCs w:val="26"/>
        </w:rPr>
        <w:t>“</w:t>
      </w:r>
      <w:r w:rsidR="00236308" w:rsidRPr="00FB7B9B">
        <w:rPr>
          <w:rStyle w:val="label1"/>
          <w:b w:val="0"/>
          <w:color w:val="000000"/>
          <w:sz w:val="26"/>
          <w:szCs w:val="26"/>
        </w:rPr>
        <w:t xml:space="preserve">Somewhat later is the prophecy of </w:t>
      </w:r>
      <w:r w:rsidRPr="00FB7B9B">
        <w:rPr>
          <w:rStyle w:val="label1"/>
          <w:b w:val="0"/>
          <w:color w:val="000000"/>
          <w:sz w:val="26"/>
          <w:szCs w:val="26"/>
        </w:rPr>
        <w:t>Ne</w:t>
      </w:r>
      <w:r>
        <w:rPr>
          <w:rStyle w:val="label1"/>
          <w:b w:val="0"/>
          <w:color w:val="000000"/>
          <w:sz w:val="26"/>
          <w:szCs w:val="26"/>
        </w:rPr>
        <w:t>f</w:t>
      </w:r>
      <w:r w:rsidRPr="00FB7B9B">
        <w:rPr>
          <w:rStyle w:val="label1"/>
          <w:b w:val="0"/>
          <w:color w:val="000000"/>
          <w:sz w:val="26"/>
          <w:szCs w:val="26"/>
        </w:rPr>
        <w:t>e</w:t>
      </w:r>
      <w:r>
        <w:rPr>
          <w:rStyle w:val="label1"/>
          <w:b w:val="0"/>
          <w:color w:val="000000"/>
          <w:sz w:val="26"/>
          <w:szCs w:val="26"/>
        </w:rPr>
        <w:t>r-</w:t>
      </w:r>
      <w:r w:rsidR="001A58DE">
        <w:rPr>
          <w:rStyle w:val="label1"/>
          <w:b w:val="0"/>
          <w:color w:val="000000"/>
          <w:sz w:val="26"/>
          <w:szCs w:val="26"/>
        </w:rPr>
        <w:t>r</w:t>
      </w:r>
      <w:r w:rsidR="006F39B8">
        <w:rPr>
          <w:rStyle w:val="label1"/>
          <w:b w:val="0"/>
          <w:color w:val="000000"/>
          <w:sz w:val="26"/>
          <w:szCs w:val="26"/>
        </w:rPr>
        <w:t>o</w:t>
      </w:r>
      <w:r>
        <w:rPr>
          <w:rStyle w:val="label1"/>
          <w:b w:val="0"/>
          <w:color w:val="000000"/>
          <w:sz w:val="26"/>
          <w:szCs w:val="26"/>
        </w:rPr>
        <w:t>hu</w:t>
      </w:r>
      <w:r w:rsidR="001A58DE">
        <w:rPr>
          <w:rStyle w:val="label1"/>
          <w:b w:val="0"/>
          <w:color w:val="000000"/>
          <w:sz w:val="26"/>
          <w:szCs w:val="26"/>
        </w:rPr>
        <w:t>,</w:t>
      </w:r>
      <w:r w:rsidRPr="00FB7B9B">
        <w:rPr>
          <w:rStyle w:val="label1"/>
          <w:b w:val="0"/>
          <w:color w:val="000000"/>
          <w:sz w:val="26"/>
          <w:szCs w:val="26"/>
        </w:rPr>
        <w:t xml:space="preserve"> </w:t>
      </w:r>
      <w:r w:rsidR="00236308" w:rsidRPr="00FB7B9B">
        <w:rPr>
          <w:rStyle w:val="label1"/>
          <w:b w:val="0"/>
          <w:color w:val="000000"/>
          <w:sz w:val="26"/>
          <w:szCs w:val="26"/>
        </w:rPr>
        <w:t xml:space="preserve">which is extremely interesting as the oldest certain example of a </w:t>
      </w:r>
      <w:r w:rsidR="00BA74CA">
        <w:rPr>
          <w:rStyle w:val="label1"/>
          <w:b w:val="0"/>
          <w:i/>
          <w:iCs/>
          <w:color w:val="000000"/>
          <w:sz w:val="26"/>
          <w:szCs w:val="26"/>
        </w:rPr>
        <w:t>va</w:t>
      </w:r>
      <w:r w:rsidR="001A58DE">
        <w:rPr>
          <w:rStyle w:val="label1"/>
          <w:b w:val="0"/>
          <w:i/>
          <w:iCs/>
          <w:color w:val="000000"/>
          <w:sz w:val="26"/>
          <w:szCs w:val="26"/>
        </w:rPr>
        <w:t>ti</w:t>
      </w:r>
      <w:r w:rsidR="00BA74CA" w:rsidRPr="00BA74CA">
        <w:rPr>
          <w:rStyle w:val="label1"/>
          <w:b w:val="0"/>
          <w:i/>
          <w:iCs/>
          <w:color w:val="000000"/>
          <w:sz w:val="26"/>
          <w:szCs w:val="26"/>
        </w:rPr>
        <w:t>c</w:t>
      </w:r>
      <w:r w:rsidR="001A58DE">
        <w:rPr>
          <w:rStyle w:val="label1"/>
          <w:b w:val="0"/>
          <w:i/>
          <w:iCs/>
          <w:color w:val="000000"/>
          <w:sz w:val="26"/>
          <w:szCs w:val="26"/>
        </w:rPr>
        <w:t>inium</w:t>
      </w:r>
      <w:r w:rsidR="00236308" w:rsidRPr="00BA74CA">
        <w:rPr>
          <w:rStyle w:val="label1"/>
          <w:b w:val="0"/>
          <w:i/>
          <w:iCs/>
          <w:color w:val="000000"/>
          <w:sz w:val="26"/>
          <w:szCs w:val="26"/>
        </w:rPr>
        <w:t xml:space="preserve"> </w:t>
      </w:r>
      <w:r w:rsidR="00BA74CA" w:rsidRPr="00BA74CA">
        <w:rPr>
          <w:rStyle w:val="label1"/>
          <w:b w:val="0"/>
          <w:i/>
          <w:iCs/>
          <w:color w:val="000000"/>
          <w:sz w:val="26"/>
          <w:szCs w:val="26"/>
        </w:rPr>
        <w:t>e</w:t>
      </w:r>
      <w:r w:rsidR="00236308" w:rsidRPr="00BA74CA">
        <w:rPr>
          <w:rStyle w:val="label1"/>
          <w:b w:val="0"/>
          <w:i/>
          <w:iCs/>
          <w:color w:val="000000"/>
          <w:sz w:val="26"/>
          <w:szCs w:val="26"/>
        </w:rPr>
        <w:t>x even</w:t>
      </w:r>
      <w:r w:rsidR="0019206D" w:rsidRPr="00BA74CA">
        <w:rPr>
          <w:rStyle w:val="label1"/>
          <w:b w:val="0"/>
          <w:i/>
          <w:iCs/>
          <w:color w:val="000000"/>
          <w:sz w:val="26"/>
          <w:szCs w:val="26"/>
        </w:rPr>
        <w:t>t</w:t>
      </w:r>
      <w:r w:rsidR="00BA74CA" w:rsidRPr="00BA74CA">
        <w:rPr>
          <w:rStyle w:val="label1"/>
          <w:b w:val="0"/>
          <w:i/>
          <w:iCs/>
          <w:color w:val="000000"/>
          <w:sz w:val="26"/>
          <w:szCs w:val="26"/>
        </w:rPr>
        <w:t>u</w:t>
      </w:r>
      <w:r w:rsidR="001A58DE">
        <w:rPr>
          <w:rStyle w:val="label1"/>
          <w:b w:val="0"/>
          <w:color w:val="000000"/>
          <w:sz w:val="26"/>
          <w:szCs w:val="26"/>
        </w:rPr>
        <w:t>.” T</w:t>
      </w:r>
      <w:r w:rsidR="00236308" w:rsidRPr="00FB7B9B">
        <w:rPr>
          <w:rStyle w:val="label1"/>
          <w:b w:val="0"/>
          <w:color w:val="000000"/>
          <w:sz w:val="26"/>
          <w:szCs w:val="26"/>
        </w:rPr>
        <w:t xml:space="preserve">hat’s </w:t>
      </w:r>
      <w:r w:rsidR="0019206D" w:rsidRPr="00FB7B9B">
        <w:rPr>
          <w:rStyle w:val="label1"/>
          <w:b w:val="0"/>
          <w:color w:val="000000"/>
          <w:sz w:val="26"/>
          <w:szCs w:val="26"/>
        </w:rPr>
        <w:t>a L</w:t>
      </w:r>
      <w:r w:rsidR="00236308" w:rsidRPr="00FB7B9B">
        <w:rPr>
          <w:rStyle w:val="label1"/>
          <w:b w:val="0"/>
          <w:color w:val="000000"/>
          <w:sz w:val="26"/>
          <w:szCs w:val="26"/>
        </w:rPr>
        <w:t xml:space="preserve">atin phrase </w:t>
      </w:r>
      <w:r w:rsidR="001A58DE">
        <w:rPr>
          <w:rStyle w:val="label1"/>
          <w:b w:val="0"/>
          <w:color w:val="000000"/>
          <w:sz w:val="26"/>
          <w:szCs w:val="26"/>
        </w:rPr>
        <w:t>meaning “</w:t>
      </w:r>
      <w:r w:rsidR="00236308" w:rsidRPr="00FB7B9B">
        <w:rPr>
          <w:rStyle w:val="label1"/>
          <w:b w:val="0"/>
          <w:color w:val="000000"/>
          <w:sz w:val="26"/>
          <w:szCs w:val="26"/>
        </w:rPr>
        <w:t>speaking from the events.</w:t>
      </w:r>
      <w:r w:rsidR="001A58DE">
        <w:rPr>
          <w:rStyle w:val="label1"/>
          <w:b w:val="0"/>
          <w:color w:val="000000"/>
          <w:sz w:val="26"/>
          <w:szCs w:val="26"/>
        </w:rPr>
        <w:t>”</w:t>
      </w:r>
      <w:r w:rsidR="00236308" w:rsidRPr="00FB7B9B">
        <w:rPr>
          <w:rStyle w:val="label1"/>
          <w:b w:val="0"/>
          <w:color w:val="000000"/>
          <w:sz w:val="26"/>
          <w:szCs w:val="26"/>
        </w:rPr>
        <w:t xml:space="preserve">  In other words, you’re saying something after the time of whatever you</w:t>
      </w:r>
      <w:r w:rsidR="0019206D" w:rsidRPr="00FB7B9B">
        <w:rPr>
          <w:rStyle w:val="label1"/>
          <w:b w:val="0"/>
          <w:color w:val="000000"/>
          <w:sz w:val="26"/>
          <w:szCs w:val="26"/>
        </w:rPr>
        <w:t>’</w:t>
      </w:r>
      <w:r w:rsidR="00236308" w:rsidRPr="00FB7B9B">
        <w:rPr>
          <w:rStyle w:val="label1"/>
          <w:b w:val="0"/>
          <w:color w:val="000000"/>
          <w:sz w:val="26"/>
          <w:szCs w:val="26"/>
        </w:rPr>
        <w:t>re talking about, but allegedly speaking before the time that it happened.</w:t>
      </w:r>
      <w:r w:rsidR="00FD2A77" w:rsidRPr="00FB7B9B">
        <w:rPr>
          <w:rStyle w:val="label1"/>
          <w:b w:val="0"/>
          <w:color w:val="000000"/>
          <w:sz w:val="26"/>
          <w:szCs w:val="26"/>
        </w:rPr>
        <w:t xml:space="preserve"> </w:t>
      </w:r>
      <w:r w:rsidR="00FD2A77" w:rsidRPr="00FB7B9B">
        <w:rPr>
          <w:sz w:val="26"/>
          <w:szCs w:val="26"/>
        </w:rPr>
        <w:t xml:space="preserve">It purports the date for </w:t>
      </w:r>
      <w:r w:rsidR="001A58DE">
        <w:rPr>
          <w:sz w:val="26"/>
          <w:szCs w:val="26"/>
        </w:rPr>
        <w:t xml:space="preserve">the reign of </w:t>
      </w:r>
      <w:r w:rsidR="00BA74CA" w:rsidRPr="00FB7B9B">
        <w:rPr>
          <w:rStyle w:val="label1"/>
          <w:b w:val="0"/>
          <w:color w:val="000000"/>
          <w:sz w:val="26"/>
          <w:szCs w:val="26"/>
        </w:rPr>
        <w:t>Sn</w:t>
      </w:r>
      <w:r>
        <w:rPr>
          <w:rStyle w:val="label1"/>
          <w:b w:val="0"/>
          <w:color w:val="000000"/>
          <w:sz w:val="26"/>
          <w:szCs w:val="26"/>
        </w:rPr>
        <w:t>ef</w:t>
      </w:r>
      <w:r w:rsidR="00BA74CA">
        <w:rPr>
          <w:rStyle w:val="label1"/>
          <w:b w:val="0"/>
          <w:color w:val="000000"/>
          <w:sz w:val="26"/>
          <w:szCs w:val="26"/>
        </w:rPr>
        <w:t>ru</w:t>
      </w:r>
      <w:r w:rsidR="00FD2A77" w:rsidRPr="00FB7B9B">
        <w:rPr>
          <w:sz w:val="26"/>
          <w:szCs w:val="26"/>
        </w:rPr>
        <w:t xml:space="preserve">, </w:t>
      </w:r>
      <w:r w:rsidR="001A58DE">
        <w:rPr>
          <w:sz w:val="26"/>
          <w:szCs w:val="26"/>
        </w:rPr>
        <w:t xml:space="preserve">but </w:t>
      </w:r>
      <w:r w:rsidR="00FD2A77" w:rsidRPr="00FB7B9B">
        <w:rPr>
          <w:sz w:val="26"/>
          <w:szCs w:val="26"/>
        </w:rPr>
        <w:t xml:space="preserve">describes in some detail </w:t>
      </w:r>
      <w:r w:rsidR="001A58DE">
        <w:rPr>
          <w:sz w:val="26"/>
          <w:szCs w:val="26"/>
        </w:rPr>
        <w:t>the reign of</w:t>
      </w:r>
      <w:r w:rsidR="00FD2A77" w:rsidRPr="00FB7B9B">
        <w:rPr>
          <w:sz w:val="26"/>
          <w:szCs w:val="26"/>
        </w:rPr>
        <w:t xml:space="preserve"> </w:t>
      </w:r>
      <w:r w:rsidR="00BA74CA">
        <w:rPr>
          <w:sz w:val="26"/>
          <w:szCs w:val="26"/>
        </w:rPr>
        <w:t>Ameni</w:t>
      </w:r>
      <w:r w:rsidR="001A58DE">
        <w:rPr>
          <w:sz w:val="26"/>
          <w:szCs w:val="26"/>
        </w:rPr>
        <w:t>,</w:t>
      </w:r>
      <w:r w:rsidR="00FD2A77" w:rsidRPr="00FB7B9B">
        <w:rPr>
          <w:sz w:val="26"/>
          <w:szCs w:val="26"/>
        </w:rPr>
        <w:t xml:space="preserve"> the founder </w:t>
      </w:r>
      <w:r w:rsidR="001A58DE">
        <w:rPr>
          <w:sz w:val="26"/>
          <w:szCs w:val="26"/>
        </w:rPr>
        <w:t>of</w:t>
      </w:r>
      <w:r w:rsidR="00FD2A77" w:rsidRPr="00FB7B9B">
        <w:rPr>
          <w:sz w:val="26"/>
          <w:szCs w:val="26"/>
        </w:rPr>
        <w:t xml:space="preserve"> the </w:t>
      </w:r>
      <w:r w:rsidR="001A58DE">
        <w:rPr>
          <w:sz w:val="26"/>
          <w:szCs w:val="26"/>
        </w:rPr>
        <w:t>12</w:t>
      </w:r>
      <w:r w:rsidR="001A58DE" w:rsidRPr="001A58DE">
        <w:rPr>
          <w:sz w:val="26"/>
          <w:szCs w:val="26"/>
        </w:rPr>
        <w:t>th</w:t>
      </w:r>
      <w:r w:rsidR="001A58DE">
        <w:rPr>
          <w:sz w:val="26"/>
          <w:szCs w:val="26"/>
        </w:rPr>
        <w:t xml:space="preserve"> Dynasty six</w:t>
      </w:r>
      <w:r w:rsidR="00FD2A77" w:rsidRPr="00FB7B9B">
        <w:rPr>
          <w:sz w:val="26"/>
          <w:szCs w:val="26"/>
        </w:rPr>
        <w:t xml:space="preserve"> centuries later</w:t>
      </w:r>
      <w:r w:rsidR="00236308" w:rsidRPr="00FB7B9B">
        <w:rPr>
          <w:rStyle w:val="label1"/>
          <w:b w:val="0"/>
          <w:color w:val="000000"/>
          <w:sz w:val="26"/>
          <w:szCs w:val="26"/>
        </w:rPr>
        <w:t xml:space="preserve">. But it’s speaking </w:t>
      </w:r>
      <w:r w:rsidR="00FD2A77" w:rsidRPr="00FB7B9B">
        <w:rPr>
          <w:rStyle w:val="label1"/>
          <w:b w:val="0"/>
          <w:color w:val="000000"/>
          <w:sz w:val="26"/>
          <w:szCs w:val="26"/>
        </w:rPr>
        <w:t>a</w:t>
      </w:r>
      <w:r>
        <w:rPr>
          <w:rStyle w:val="label1"/>
          <w:b w:val="0"/>
          <w:color w:val="000000"/>
          <w:sz w:val="26"/>
          <w:szCs w:val="26"/>
        </w:rPr>
        <w:t>fter</w:t>
      </w:r>
      <w:r w:rsidR="00FD2A77" w:rsidRPr="00FB7B9B">
        <w:rPr>
          <w:rStyle w:val="label1"/>
          <w:b w:val="0"/>
          <w:color w:val="000000"/>
          <w:sz w:val="26"/>
          <w:szCs w:val="26"/>
        </w:rPr>
        <w:t xml:space="preserve"> </w:t>
      </w:r>
      <w:r w:rsidR="001A58DE">
        <w:rPr>
          <w:rStyle w:val="label1"/>
          <w:b w:val="0"/>
          <w:color w:val="000000"/>
          <w:sz w:val="26"/>
          <w:szCs w:val="26"/>
        </w:rPr>
        <w:t xml:space="preserve">the event </w:t>
      </w:r>
      <w:r w:rsidR="00FD2A77" w:rsidRPr="00FB7B9B">
        <w:rPr>
          <w:rStyle w:val="label1"/>
          <w:b w:val="0"/>
          <w:color w:val="000000"/>
          <w:sz w:val="26"/>
          <w:szCs w:val="26"/>
        </w:rPr>
        <w:t xml:space="preserve">rather </w:t>
      </w:r>
      <w:r w:rsidR="001A58DE">
        <w:rPr>
          <w:rStyle w:val="label1"/>
          <w:b w:val="0"/>
          <w:color w:val="000000"/>
          <w:sz w:val="26"/>
          <w:szCs w:val="26"/>
        </w:rPr>
        <w:t xml:space="preserve">than </w:t>
      </w:r>
      <w:r w:rsidR="00BA74CA">
        <w:rPr>
          <w:rStyle w:val="label1"/>
          <w:b w:val="0"/>
          <w:color w:val="000000"/>
          <w:sz w:val="26"/>
          <w:szCs w:val="26"/>
        </w:rPr>
        <w:t>before the event</w:t>
      </w:r>
      <w:r w:rsidR="00236308" w:rsidRPr="00FB7B9B">
        <w:rPr>
          <w:rStyle w:val="label1"/>
          <w:b w:val="0"/>
          <w:color w:val="000000"/>
          <w:sz w:val="26"/>
          <w:szCs w:val="26"/>
        </w:rPr>
        <w:t xml:space="preserve">.  So </w:t>
      </w:r>
      <w:r w:rsidR="00FD2A77" w:rsidRPr="00FB7B9B">
        <w:rPr>
          <w:rStyle w:val="label1"/>
          <w:b w:val="0"/>
          <w:color w:val="000000"/>
          <w:sz w:val="26"/>
          <w:szCs w:val="26"/>
        </w:rPr>
        <w:t>many</w:t>
      </w:r>
      <w:r w:rsidR="00236308" w:rsidRPr="00FB7B9B">
        <w:rPr>
          <w:rStyle w:val="label1"/>
          <w:b w:val="0"/>
          <w:color w:val="000000"/>
          <w:sz w:val="26"/>
          <w:szCs w:val="26"/>
        </w:rPr>
        <w:t xml:space="preserve"> question the authent</w:t>
      </w:r>
      <w:r w:rsidR="001A58DE">
        <w:rPr>
          <w:rStyle w:val="label1"/>
          <w:b w:val="0"/>
          <w:color w:val="000000"/>
          <w:sz w:val="26"/>
          <w:szCs w:val="26"/>
        </w:rPr>
        <w:t>icity of this. I</w:t>
      </w:r>
      <w:r w:rsidR="00236308" w:rsidRPr="00FB7B9B">
        <w:rPr>
          <w:rStyle w:val="label1"/>
          <w:b w:val="0"/>
          <w:color w:val="000000"/>
          <w:sz w:val="26"/>
          <w:szCs w:val="26"/>
        </w:rPr>
        <w:t>s th</w:t>
      </w:r>
      <w:r w:rsidR="00FD2A77" w:rsidRPr="00FB7B9B">
        <w:rPr>
          <w:rStyle w:val="label1"/>
          <w:b w:val="0"/>
          <w:color w:val="000000"/>
          <w:sz w:val="26"/>
          <w:szCs w:val="26"/>
        </w:rPr>
        <w:t>is really a prediction of Amen</w:t>
      </w:r>
      <w:r w:rsidR="00BA74CA">
        <w:rPr>
          <w:rStyle w:val="label1"/>
          <w:b w:val="0"/>
          <w:color w:val="000000"/>
          <w:sz w:val="26"/>
          <w:szCs w:val="26"/>
        </w:rPr>
        <w:t>e</w:t>
      </w:r>
      <w:r>
        <w:rPr>
          <w:rStyle w:val="label1"/>
          <w:b w:val="0"/>
          <w:color w:val="000000"/>
          <w:sz w:val="26"/>
          <w:szCs w:val="26"/>
        </w:rPr>
        <w:t>m</w:t>
      </w:r>
      <w:r w:rsidR="00BA74CA">
        <w:rPr>
          <w:rStyle w:val="label1"/>
          <w:b w:val="0"/>
          <w:color w:val="000000"/>
          <w:sz w:val="26"/>
          <w:szCs w:val="26"/>
        </w:rPr>
        <w:t>het</w:t>
      </w:r>
      <w:r w:rsidR="00236308" w:rsidRPr="00FB7B9B">
        <w:rPr>
          <w:rStyle w:val="label1"/>
          <w:b w:val="0"/>
          <w:color w:val="000000"/>
          <w:sz w:val="26"/>
          <w:szCs w:val="26"/>
        </w:rPr>
        <w:t xml:space="preserve"> or is it political propaganda written after the time of </w:t>
      </w:r>
      <w:r w:rsidR="00FD2A77" w:rsidRPr="00FB7B9B">
        <w:rPr>
          <w:rStyle w:val="label1"/>
          <w:b w:val="0"/>
          <w:color w:val="000000"/>
          <w:sz w:val="26"/>
          <w:szCs w:val="26"/>
        </w:rPr>
        <w:t>Amen</w:t>
      </w:r>
      <w:r w:rsidR="00BA74CA">
        <w:rPr>
          <w:rStyle w:val="label1"/>
          <w:b w:val="0"/>
          <w:color w:val="000000"/>
          <w:sz w:val="26"/>
          <w:szCs w:val="26"/>
        </w:rPr>
        <w:t>e</w:t>
      </w:r>
      <w:r>
        <w:rPr>
          <w:rStyle w:val="label1"/>
          <w:b w:val="0"/>
          <w:color w:val="000000"/>
          <w:sz w:val="26"/>
          <w:szCs w:val="26"/>
        </w:rPr>
        <w:t>m</w:t>
      </w:r>
      <w:r w:rsidR="00BA74CA">
        <w:rPr>
          <w:rStyle w:val="label1"/>
          <w:b w:val="0"/>
          <w:color w:val="000000"/>
          <w:sz w:val="26"/>
          <w:szCs w:val="26"/>
        </w:rPr>
        <w:t>het</w:t>
      </w:r>
      <w:r w:rsidR="00FD2A77" w:rsidRPr="00FB7B9B">
        <w:rPr>
          <w:rStyle w:val="label1"/>
          <w:b w:val="0"/>
          <w:color w:val="000000"/>
          <w:sz w:val="26"/>
          <w:szCs w:val="26"/>
        </w:rPr>
        <w:t>, t</w:t>
      </w:r>
      <w:r w:rsidR="006F39B8">
        <w:rPr>
          <w:rStyle w:val="label1"/>
          <w:b w:val="0"/>
          <w:color w:val="000000"/>
          <w:sz w:val="26"/>
          <w:szCs w:val="26"/>
        </w:rPr>
        <w:t xml:space="preserve">rying to </w:t>
      </w:r>
      <w:r w:rsidR="00FD2A77" w:rsidRPr="00FB7B9B">
        <w:rPr>
          <w:rStyle w:val="label1"/>
          <w:b w:val="0"/>
          <w:color w:val="000000"/>
          <w:sz w:val="26"/>
          <w:szCs w:val="26"/>
        </w:rPr>
        <w:t xml:space="preserve"> elevate</w:t>
      </w:r>
      <w:r w:rsidR="00236308" w:rsidRPr="00FB7B9B">
        <w:rPr>
          <w:rStyle w:val="label1"/>
          <w:b w:val="0"/>
          <w:color w:val="000000"/>
          <w:sz w:val="26"/>
          <w:szCs w:val="26"/>
        </w:rPr>
        <w:t xml:space="preserve"> </w:t>
      </w:r>
      <w:r w:rsidR="00ED6AC2" w:rsidRPr="00FB7B9B">
        <w:rPr>
          <w:rStyle w:val="label1"/>
          <w:b w:val="0"/>
          <w:color w:val="000000"/>
          <w:sz w:val="26"/>
          <w:szCs w:val="26"/>
        </w:rPr>
        <w:t>his reign</w:t>
      </w:r>
      <w:r w:rsidR="006F39B8">
        <w:rPr>
          <w:rStyle w:val="label1"/>
          <w:b w:val="0"/>
          <w:color w:val="000000"/>
          <w:sz w:val="26"/>
          <w:szCs w:val="26"/>
        </w:rPr>
        <w:t>?</w:t>
      </w:r>
      <w:r w:rsidR="00236308" w:rsidRPr="00FB7B9B">
        <w:rPr>
          <w:rStyle w:val="label1"/>
          <w:b w:val="0"/>
          <w:color w:val="000000"/>
          <w:sz w:val="26"/>
          <w:szCs w:val="26"/>
        </w:rPr>
        <w:t xml:space="preserve">  That’s certainly a very legitimate question</w:t>
      </w:r>
      <w:r w:rsidR="0078062B" w:rsidRPr="00FB7B9B">
        <w:rPr>
          <w:rStyle w:val="label1"/>
          <w:b w:val="0"/>
          <w:color w:val="000000"/>
          <w:sz w:val="26"/>
          <w:szCs w:val="26"/>
        </w:rPr>
        <w:t xml:space="preserve">.  </w:t>
      </w:r>
      <w:r w:rsidR="00FD2A77" w:rsidRPr="00FB7B9B">
        <w:rPr>
          <w:rStyle w:val="label1"/>
          <w:b w:val="0"/>
          <w:color w:val="000000"/>
          <w:sz w:val="26"/>
          <w:szCs w:val="26"/>
        </w:rPr>
        <w:t xml:space="preserve">But those are </w:t>
      </w:r>
      <w:r w:rsidR="00BA74CA">
        <w:rPr>
          <w:rStyle w:val="label1"/>
          <w:b w:val="0"/>
          <w:color w:val="000000"/>
          <w:sz w:val="26"/>
          <w:szCs w:val="26"/>
        </w:rPr>
        <w:t>two</w:t>
      </w:r>
      <w:r w:rsidR="00FD2A77" w:rsidRPr="00FB7B9B">
        <w:rPr>
          <w:rStyle w:val="label1"/>
          <w:b w:val="0"/>
          <w:color w:val="000000"/>
          <w:sz w:val="26"/>
          <w:szCs w:val="26"/>
        </w:rPr>
        <w:t xml:space="preserve"> of the most significant Egyptian text</w:t>
      </w:r>
      <w:r w:rsidR="00BA74CA">
        <w:rPr>
          <w:rStyle w:val="label1"/>
          <w:b w:val="0"/>
          <w:color w:val="000000"/>
          <w:sz w:val="26"/>
          <w:szCs w:val="26"/>
        </w:rPr>
        <w:t>s</w:t>
      </w:r>
      <w:r w:rsidR="00FD2A77" w:rsidRPr="00FB7B9B">
        <w:rPr>
          <w:rStyle w:val="label1"/>
          <w:b w:val="0"/>
          <w:color w:val="000000"/>
          <w:sz w:val="26"/>
          <w:szCs w:val="26"/>
        </w:rPr>
        <w:t xml:space="preserve"> that are alleged to have something similar to what we find in the prophetic purpose in the Old Testament.</w:t>
      </w:r>
    </w:p>
    <w:p w:rsidR="00C0409E" w:rsidRDefault="00C0409E" w:rsidP="00C0409E">
      <w:pPr>
        <w:spacing w:line="360" w:lineRule="auto"/>
        <w:rPr>
          <w:rStyle w:val="label1"/>
          <w:b w:val="0"/>
          <w:color w:val="000000"/>
          <w:sz w:val="26"/>
          <w:szCs w:val="26"/>
        </w:rPr>
      </w:pPr>
      <w:r>
        <w:rPr>
          <w:rStyle w:val="label1"/>
          <w:b w:val="0"/>
          <w:color w:val="000000"/>
          <w:sz w:val="26"/>
          <w:szCs w:val="26"/>
        </w:rPr>
        <w:t>C. Canaanite Analogies</w:t>
      </w:r>
    </w:p>
    <w:p w:rsidR="00C0409E" w:rsidRPr="00FB7B9B" w:rsidRDefault="00C0409E" w:rsidP="00C0409E">
      <w:pPr>
        <w:spacing w:line="360" w:lineRule="auto"/>
        <w:rPr>
          <w:rStyle w:val="label1"/>
        </w:rPr>
      </w:pPr>
      <w:r>
        <w:rPr>
          <w:rStyle w:val="label1"/>
          <w:b w:val="0"/>
          <w:color w:val="000000"/>
          <w:sz w:val="26"/>
          <w:szCs w:val="26"/>
        </w:rPr>
        <w:t xml:space="preserve">    1. Lack of Data</w:t>
      </w:r>
    </w:p>
    <w:p w:rsidR="004A6E51" w:rsidRPr="00FB7B9B" w:rsidRDefault="00FD2A77" w:rsidP="0039742C">
      <w:pPr>
        <w:spacing w:line="360" w:lineRule="auto"/>
        <w:rPr>
          <w:rStyle w:val="label1"/>
        </w:rPr>
      </w:pPr>
      <w:r w:rsidRPr="00FB7B9B">
        <w:rPr>
          <w:rStyle w:val="label1"/>
          <w:b w:val="0"/>
          <w:color w:val="000000"/>
          <w:sz w:val="26"/>
          <w:szCs w:val="26"/>
        </w:rPr>
        <w:tab/>
        <w:t>Let’s go on to Canaanite analogies</w:t>
      </w:r>
      <w:r w:rsidR="008545C1" w:rsidRPr="00FB7B9B">
        <w:rPr>
          <w:rStyle w:val="label1"/>
          <w:b w:val="0"/>
          <w:color w:val="000000"/>
          <w:sz w:val="26"/>
          <w:szCs w:val="26"/>
        </w:rPr>
        <w:t xml:space="preserve">.  There’s been a </w:t>
      </w:r>
      <w:r w:rsidR="00ED6AC2" w:rsidRPr="00FB7B9B">
        <w:rPr>
          <w:rStyle w:val="label1"/>
          <w:b w:val="0"/>
          <w:color w:val="000000"/>
          <w:sz w:val="26"/>
          <w:szCs w:val="26"/>
        </w:rPr>
        <w:t>con</w:t>
      </w:r>
      <w:r w:rsidR="001A58DE">
        <w:rPr>
          <w:rStyle w:val="label1"/>
          <w:b w:val="0"/>
          <w:color w:val="000000"/>
          <w:sz w:val="26"/>
          <w:szCs w:val="26"/>
        </w:rPr>
        <w:t>siderable</w:t>
      </w:r>
      <w:r w:rsidR="008545C1" w:rsidRPr="00FB7B9B">
        <w:rPr>
          <w:rStyle w:val="label1"/>
          <w:b w:val="0"/>
          <w:color w:val="000000"/>
          <w:sz w:val="26"/>
          <w:szCs w:val="26"/>
        </w:rPr>
        <w:t xml:space="preserve"> effort to find analogies for Israel’s prophetism among the Canaanites.  There’s one small problem.  None have ever been found.  We don’t have a lot of</w:t>
      </w:r>
      <w:r w:rsidR="001A58DE">
        <w:rPr>
          <w:rStyle w:val="label1"/>
          <w:b w:val="0"/>
          <w:color w:val="000000"/>
          <w:sz w:val="26"/>
          <w:szCs w:val="26"/>
        </w:rPr>
        <w:t xml:space="preserve"> texts from the land of Canaan. T</w:t>
      </w:r>
      <w:r w:rsidR="008545C1" w:rsidRPr="00FB7B9B">
        <w:rPr>
          <w:rStyle w:val="label1"/>
          <w:b w:val="0"/>
          <w:color w:val="000000"/>
          <w:sz w:val="26"/>
          <w:szCs w:val="26"/>
        </w:rPr>
        <w:t>he closest place that we do have texts of a religious sort</w:t>
      </w:r>
      <w:r w:rsidR="005C148D" w:rsidRPr="00FB7B9B">
        <w:rPr>
          <w:rStyle w:val="label1"/>
          <w:b w:val="0"/>
          <w:color w:val="000000"/>
          <w:sz w:val="26"/>
          <w:szCs w:val="26"/>
        </w:rPr>
        <w:t xml:space="preserve"> </w:t>
      </w:r>
      <w:r w:rsidR="008545C1" w:rsidRPr="00FB7B9B">
        <w:rPr>
          <w:rStyle w:val="label1"/>
          <w:b w:val="0"/>
          <w:color w:val="000000"/>
          <w:sz w:val="26"/>
          <w:szCs w:val="26"/>
        </w:rPr>
        <w:t>is Ras</w:t>
      </w:r>
      <w:r w:rsidR="00BA74CA">
        <w:rPr>
          <w:rStyle w:val="label1"/>
          <w:b w:val="0"/>
          <w:color w:val="000000"/>
          <w:sz w:val="26"/>
          <w:szCs w:val="26"/>
        </w:rPr>
        <w:t xml:space="preserve"> </w:t>
      </w:r>
      <w:r w:rsidR="00BA74CA">
        <w:rPr>
          <w:rStyle w:val="label1"/>
          <w:b w:val="0"/>
          <w:color w:val="000000"/>
          <w:sz w:val="26"/>
          <w:szCs w:val="26"/>
        </w:rPr>
        <w:br/>
        <w:t>Shamra</w:t>
      </w:r>
      <w:r w:rsidR="008545C1" w:rsidRPr="00FB7B9B">
        <w:rPr>
          <w:rStyle w:val="label1"/>
          <w:b w:val="0"/>
          <w:color w:val="000000"/>
          <w:sz w:val="26"/>
          <w:szCs w:val="26"/>
        </w:rPr>
        <w:t xml:space="preserve"> texts from </w:t>
      </w:r>
      <w:r w:rsidR="00BA74CA">
        <w:rPr>
          <w:rStyle w:val="label1"/>
          <w:b w:val="0"/>
          <w:color w:val="000000"/>
          <w:sz w:val="26"/>
          <w:szCs w:val="26"/>
        </w:rPr>
        <w:t>Ugarit</w:t>
      </w:r>
      <w:r w:rsidR="008545C1" w:rsidRPr="00FB7B9B">
        <w:rPr>
          <w:rStyle w:val="label1"/>
          <w:b w:val="0"/>
          <w:color w:val="000000"/>
          <w:sz w:val="26"/>
          <w:szCs w:val="26"/>
        </w:rPr>
        <w:t xml:space="preserve">, </w:t>
      </w:r>
      <w:r w:rsidR="001A58DE">
        <w:rPr>
          <w:rStyle w:val="label1"/>
          <w:b w:val="0"/>
          <w:color w:val="000000"/>
          <w:sz w:val="26"/>
          <w:szCs w:val="26"/>
        </w:rPr>
        <w:t>on</w:t>
      </w:r>
      <w:r w:rsidR="008545C1" w:rsidRPr="00FB7B9B">
        <w:rPr>
          <w:rStyle w:val="label1"/>
          <w:b w:val="0"/>
          <w:color w:val="000000"/>
          <w:sz w:val="26"/>
          <w:szCs w:val="26"/>
        </w:rPr>
        <w:t xml:space="preserve"> the </w:t>
      </w:r>
      <w:r w:rsidR="00ED6AC2" w:rsidRPr="00FB7B9B">
        <w:rPr>
          <w:rStyle w:val="label1"/>
          <w:b w:val="0"/>
          <w:color w:val="000000"/>
          <w:sz w:val="26"/>
          <w:szCs w:val="26"/>
        </w:rPr>
        <w:t>Phoenician</w:t>
      </w:r>
      <w:r w:rsidR="008545C1" w:rsidRPr="00FB7B9B">
        <w:rPr>
          <w:rStyle w:val="label1"/>
          <w:b w:val="0"/>
          <w:color w:val="000000"/>
          <w:sz w:val="26"/>
          <w:szCs w:val="26"/>
        </w:rPr>
        <w:t xml:space="preserve"> coast.  But even there you don’t have anything analogous to prophetism in Israel.  In spite of that, if you look at the literature, there are numerous scholars who are convinced that the land of Canaan </w:t>
      </w:r>
      <w:r w:rsidR="008545C1" w:rsidRPr="00FB7B9B">
        <w:rPr>
          <w:rStyle w:val="label1"/>
          <w:b w:val="0"/>
          <w:color w:val="000000"/>
          <w:sz w:val="26"/>
          <w:szCs w:val="26"/>
        </w:rPr>
        <w:lastRenderedPageBreak/>
        <w:t>must be considered a cradle for prophetism in Israel</w:t>
      </w:r>
      <w:r w:rsidR="00ED6AC2" w:rsidRPr="00FB7B9B">
        <w:rPr>
          <w:rStyle w:val="label1"/>
          <w:b w:val="0"/>
          <w:color w:val="000000"/>
          <w:sz w:val="26"/>
          <w:szCs w:val="26"/>
        </w:rPr>
        <w:t xml:space="preserve">, </w:t>
      </w:r>
      <w:r w:rsidR="001A58DE">
        <w:rPr>
          <w:rStyle w:val="label1"/>
          <w:b w:val="0"/>
          <w:color w:val="000000"/>
          <w:sz w:val="26"/>
          <w:szCs w:val="26"/>
        </w:rPr>
        <w:t xml:space="preserve">that it </w:t>
      </w:r>
      <w:r w:rsidR="00ED6AC2" w:rsidRPr="00FB7B9B">
        <w:rPr>
          <w:rStyle w:val="label1"/>
          <w:b w:val="0"/>
          <w:color w:val="000000"/>
          <w:sz w:val="26"/>
          <w:szCs w:val="26"/>
        </w:rPr>
        <w:t>m</w:t>
      </w:r>
      <w:r w:rsidR="008545C1" w:rsidRPr="00FB7B9B">
        <w:rPr>
          <w:rStyle w:val="label1"/>
          <w:b w:val="0"/>
          <w:color w:val="000000"/>
          <w:sz w:val="26"/>
          <w:szCs w:val="26"/>
        </w:rPr>
        <w:t xml:space="preserve">ust have been </w:t>
      </w:r>
      <w:r w:rsidR="001A58DE">
        <w:rPr>
          <w:rStyle w:val="label1"/>
          <w:b w:val="0"/>
          <w:color w:val="000000"/>
          <w:sz w:val="26"/>
          <w:szCs w:val="26"/>
        </w:rPr>
        <w:t>out of contacts</w:t>
      </w:r>
      <w:r w:rsidR="008545C1" w:rsidRPr="00FB7B9B">
        <w:rPr>
          <w:rStyle w:val="label1"/>
          <w:b w:val="0"/>
          <w:color w:val="000000"/>
          <w:sz w:val="26"/>
          <w:szCs w:val="26"/>
        </w:rPr>
        <w:t xml:space="preserve"> that the Israelites made in the land of Canaan that prophetism </w:t>
      </w:r>
      <w:r w:rsidR="00ED6AC2" w:rsidRPr="00FB7B9B">
        <w:rPr>
          <w:rStyle w:val="label1"/>
          <w:b w:val="0"/>
          <w:color w:val="000000"/>
          <w:sz w:val="26"/>
          <w:szCs w:val="26"/>
        </w:rPr>
        <w:t xml:space="preserve">was </w:t>
      </w:r>
      <w:r w:rsidR="008545C1" w:rsidRPr="00FB7B9B">
        <w:rPr>
          <w:rStyle w:val="label1"/>
          <w:b w:val="0"/>
          <w:color w:val="000000"/>
          <w:sz w:val="26"/>
          <w:szCs w:val="26"/>
        </w:rPr>
        <w:t xml:space="preserve">given its birth. </w:t>
      </w:r>
    </w:p>
    <w:p w:rsidR="00507DD5" w:rsidRPr="00FB7B9B" w:rsidRDefault="001A58DE" w:rsidP="006F39B8">
      <w:pPr>
        <w:spacing w:line="360" w:lineRule="auto"/>
        <w:ind w:firstLine="720"/>
        <w:rPr>
          <w:rStyle w:val="label1"/>
        </w:rPr>
      </w:pPr>
      <w:r>
        <w:rPr>
          <w:rStyle w:val="label1"/>
          <w:b w:val="0"/>
          <w:color w:val="000000"/>
          <w:sz w:val="26"/>
          <w:szCs w:val="26"/>
        </w:rPr>
        <w:t>In</w:t>
      </w:r>
      <w:r w:rsidR="008545C1" w:rsidRPr="00FB7B9B">
        <w:rPr>
          <w:rStyle w:val="label1"/>
          <w:b w:val="0"/>
          <w:color w:val="000000"/>
          <w:sz w:val="26"/>
          <w:szCs w:val="26"/>
        </w:rPr>
        <w:t xml:space="preserve"> your citations, bottom of page 5 over to page 6, Abraham </w:t>
      </w:r>
      <w:r w:rsidR="00BA74CA">
        <w:rPr>
          <w:rStyle w:val="label1"/>
          <w:b w:val="0"/>
          <w:color w:val="000000"/>
          <w:sz w:val="26"/>
          <w:szCs w:val="26"/>
        </w:rPr>
        <w:t>Kuenen</w:t>
      </w:r>
      <w:r w:rsidR="008545C1" w:rsidRPr="00FB7B9B">
        <w:rPr>
          <w:rStyle w:val="label1"/>
          <w:b w:val="0"/>
          <w:color w:val="000000"/>
          <w:sz w:val="26"/>
          <w:szCs w:val="26"/>
        </w:rPr>
        <w:t xml:space="preserve"> discussed this in </w:t>
      </w:r>
      <w:r w:rsidR="00AA2B38">
        <w:rPr>
          <w:rStyle w:val="label1"/>
          <w:b w:val="0"/>
          <w:color w:val="000000"/>
          <w:sz w:val="26"/>
          <w:szCs w:val="26"/>
        </w:rPr>
        <w:t xml:space="preserve">a volume from </w:t>
      </w:r>
      <w:r w:rsidR="008545C1" w:rsidRPr="00FB7B9B">
        <w:rPr>
          <w:rStyle w:val="label1"/>
          <w:b w:val="0"/>
          <w:color w:val="000000"/>
          <w:sz w:val="26"/>
          <w:szCs w:val="26"/>
        </w:rPr>
        <w:t>the late 1800s</w:t>
      </w:r>
      <w:r>
        <w:rPr>
          <w:rStyle w:val="label1"/>
          <w:b w:val="0"/>
          <w:color w:val="000000"/>
          <w:sz w:val="26"/>
          <w:szCs w:val="26"/>
        </w:rPr>
        <w:t>,</w:t>
      </w:r>
      <w:r w:rsidR="008545C1" w:rsidRPr="00FB7B9B">
        <w:rPr>
          <w:rStyle w:val="label1"/>
          <w:b w:val="0"/>
          <w:color w:val="000000"/>
          <w:sz w:val="26"/>
          <w:szCs w:val="26"/>
        </w:rPr>
        <w:t xml:space="preserve"> </w:t>
      </w:r>
      <w:r>
        <w:rPr>
          <w:rStyle w:val="label1"/>
          <w:b w:val="0"/>
          <w:color w:val="000000"/>
          <w:sz w:val="26"/>
          <w:szCs w:val="26"/>
        </w:rPr>
        <w:t>which</w:t>
      </w:r>
      <w:r w:rsidR="008545C1" w:rsidRPr="00FB7B9B">
        <w:rPr>
          <w:rStyle w:val="label1"/>
          <w:b w:val="0"/>
          <w:color w:val="000000"/>
          <w:sz w:val="26"/>
          <w:szCs w:val="26"/>
        </w:rPr>
        <w:t xml:space="preserve"> was recently </w:t>
      </w:r>
      <w:r w:rsidRPr="00FB7B9B">
        <w:rPr>
          <w:rStyle w:val="label1"/>
          <w:b w:val="0"/>
          <w:color w:val="000000"/>
          <w:sz w:val="26"/>
          <w:szCs w:val="26"/>
        </w:rPr>
        <w:t xml:space="preserve">republished </w:t>
      </w:r>
      <w:r w:rsidR="008545C1" w:rsidRPr="00FB7B9B">
        <w:rPr>
          <w:rStyle w:val="label1"/>
          <w:b w:val="0"/>
          <w:color w:val="000000"/>
          <w:sz w:val="26"/>
          <w:szCs w:val="26"/>
        </w:rPr>
        <w:t>within the last 15 years</w:t>
      </w:r>
      <w:r w:rsidR="00ED6AC2" w:rsidRPr="00FB7B9B">
        <w:rPr>
          <w:rStyle w:val="label1"/>
          <w:b w:val="0"/>
          <w:color w:val="000000"/>
          <w:sz w:val="26"/>
          <w:szCs w:val="26"/>
        </w:rPr>
        <w:t>, so it’s</w:t>
      </w:r>
      <w:r w:rsidR="008545C1" w:rsidRPr="00FB7B9B">
        <w:rPr>
          <w:rStyle w:val="label1"/>
          <w:b w:val="0"/>
          <w:color w:val="000000"/>
          <w:sz w:val="26"/>
          <w:szCs w:val="26"/>
        </w:rPr>
        <w:t xml:space="preserve"> something </w:t>
      </w:r>
      <w:r w:rsidR="00BA74CA">
        <w:rPr>
          <w:rStyle w:val="label1"/>
          <w:b w:val="0"/>
          <w:color w:val="000000"/>
          <w:sz w:val="26"/>
          <w:szCs w:val="26"/>
        </w:rPr>
        <w:t>still referred to a lot</w:t>
      </w:r>
      <w:r w:rsidR="008545C1" w:rsidRPr="00FB7B9B">
        <w:rPr>
          <w:rStyle w:val="label1"/>
          <w:b w:val="0"/>
          <w:color w:val="000000"/>
          <w:sz w:val="26"/>
          <w:szCs w:val="26"/>
        </w:rPr>
        <w:t xml:space="preserve">.  Abraham </w:t>
      </w:r>
      <w:r w:rsidR="00BA74CA">
        <w:rPr>
          <w:rStyle w:val="label1"/>
          <w:b w:val="0"/>
          <w:color w:val="000000"/>
          <w:sz w:val="26"/>
          <w:szCs w:val="26"/>
        </w:rPr>
        <w:t>Kuenen</w:t>
      </w:r>
      <w:r w:rsidR="008545C1" w:rsidRPr="00FB7B9B">
        <w:rPr>
          <w:rStyle w:val="label1"/>
          <w:b w:val="0"/>
          <w:color w:val="000000"/>
          <w:sz w:val="26"/>
          <w:szCs w:val="26"/>
        </w:rPr>
        <w:t xml:space="preserve"> is the same </w:t>
      </w:r>
      <w:r w:rsidR="00920D4D">
        <w:rPr>
          <w:rStyle w:val="label1"/>
          <w:b w:val="0"/>
          <w:color w:val="000000"/>
          <w:sz w:val="26"/>
          <w:szCs w:val="26"/>
        </w:rPr>
        <w:t>Kuenen</w:t>
      </w:r>
      <w:r w:rsidR="00ED6AC2" w:rsidRPr="00FB7B9B">
        <w:rPr>
          <w:rStyle w:val="label1"/>
          <w:b w:val="0"/>
          <w:color w:val="000000"/>
          <w:sz w:val="26"/>
          <w:szCs w:val="26"/>
        </w:rPr>
        <w:t xml:space="preserve"> of the</w:t>
      </w:r>
      <w:r w:rsidR="004A6E51" w:rsidRPr="00FB7B9B">
        <w:rPr>
          <w:rStyle w:val="label1"/>
          <w:b w:val="0"/>
          <w:color w:val="000000"/>
          <w:sz w:val="26"/>
          <w:szCs w:val="26"/>
        </w:rPr>
        <w:t xml:space="preserve"> </w:t>
      </w:r>
      <w:r w:rsidR="0039742C">
        <w:rPr>
          <w:rStyle w:val="label1"/>
          <w:b w:val="0"/>
          <w:color w:val="000000"/>
          <w:sz w:val="26"/>
          <w:szCs w:val="26"/>
        </w:rPr>
        <w:t>Graf-</w:t>
      </w:r>
      <w:r w:rsidR="00920D4D">
        <w:rPr>
          <w:rStyle w:val="label1"/>
          <w:b w:val="0"/>
          <w:color w:val="000000"/>
          <w:sz w:val="26"/>
          <w:szCs w:val="26"/>
        </w:rPr>
        <w:t xml:space="preserve">Kuenen-Wellhausen </w:t>
      </w:r>
      <w:r w:rsidR="0039742C">
        <w:rPr>
          <w:rStyle w:val="label1"/>
          <w:b w:val="0"/>
          <w:color w:val="000000"/>
          <w:sz w:val="26"/>
          <w:szCs w:val="26"/>
        </w:rPr>
        <w:t xml:space="preserve">theory </w:t>
      </w:r>
      <w:r w:rsidR="00920D4D">
        <w:rPr>
          <w:rStyle w:val="label1"/>
          <w:b w:val="0"/>
          <w:color w:val="000000"/>
          <w:sz w:val="26"/>
          <w:szCs w:val="26"/>
        </w:rPr>
        <w:t>previous</w:t>
      </w:r>
      <w:r w:rsidR="00AA2B38">
        <w:rPr>
          <w:rStyle w:val="label1"/>
          <w:b w:val="0"/>
          <w:color w:val="000000"/>
          <w:sz w:val="26"/>
          <w:szCs w:val="26"/>
        </w:rPr>
        <w:t>,</w:t>
      </w:r>
      <w:r w:rsidR="008545C1" w:rsidRPr="00FB7B9B">
        <w:rPr>
          <w:rStyle w:val="label1"/>
          <w:b w:val="0"/>
          <w:color w:val="000000"/>
          <w:sz w:val="26"/>
          <w:szCs w:val="26"/>
        </w:rPr>
        <w:t xml:space="preserve"> </w:t>
      </w:r>
      <w:r w:rsidR="00AA2B38">
        <w:rPr>
          <w:rStyle w:val="label1"/>
          <w:b w:val="0"/>
          <w:color w:val="000000"/>
          <w:sz w:val="26"/>
          <w:szCs w:val="26"/>
        </w:rPr>
        <w:t>so you’re right in that</w:t>
      </w:r>
      <w:r w:rsidR="008545C1" w:rsidRPr="00FB7B9B">
        <w:rPr>
          <w:rStyle w:val="label1"/>
          <w:b w:val="0"/>
          <w:color w:val="000000"/>
          <w:sz w:val="26"/>
          <w:szCs w:val="26"/>
        </w:rPr>
        <w:t xml:space="preserve"> whole period </w:t>
      </w:r>
      <w:r w:rsidR="00AA2B38">
        <w:rPr>
          <w:rStyle w:val="label1"/>
          <w:b w:val="0"/>
          <w:color w:val="000000"/>
          <w:sz w:val="26"/>
          <w:szCs w:val="26"/>
        </w:rPr>
        <w:t>of historical-</w:t>
      </w:r>
      <w:r w:rsidR="008545C1" w:rsidRPr="00FB7B9B">
        <w:rPr>
          <w:rStyle w:val="label1"/>
          <w:b w:val="0"/>
          <w:color w:val="000000"/>
          <w:sz w:val="26"/>
          <w:szCs w:val="26"/>
        </w:rPr>
        <w:t xml:space="preserve">critical analysis of the Bible. </w:t>
      </w:r>
      <w:r w:rsidR="00920D4D">
        <w:rPr>
          <w:rStyle w:val="label1"/>
          <w:b w:val="0"/>
          <w:color w:val="000000"/>
          <w:sz w:val="26"/>
          <w:szCs w:val="26"/>
        </w:rPr>
        <w:t xml:space="preserve">Kuenen </w:t>
      </w:r>
      <w:r w:rsidR="008545C1" w:rsidRPr="00FB7B9B">
        <w:rPr>
          <w:rStyle w:val="label1"/>
          <w:b w:val="0"/>
          <w:color w:val="000000"/>
          <w:sz w:val="26"/>
          <w:szCs w:val="26"/>
        </w:rPr>
        <w:t>says</w:t>
      </w:r>
      <w:r w:rsidR="006C2EEA">
        <w:rPr>
          <w:rStyle w:val="label1"/>
          <w:b w:val="0"/>
          <w:color w:val="000000"/>
          <w:sz w:val="26"/>
          <w:szCs w:val="26"/>
        </w:rPr>
        <w:t>,</w:t>
      </w:r>
      <w:r w:rsidR="008545C1" w:rsidRPr="00FB7B9B">
        <w:rPr>
          <w:rStyle w:val="label1"/>
          <w:b w:val="0"/>
          <w:color w:val="000000"/>
          <w:sz w:val="26"/>
          <w:szCs w:val="26"/>
        </w:rPr>
        <w:t xml:space="preserve"> </w:t>
      </w:r>
      <w:r w:rsidR="006C2EEA">
        <w:rPr>
          <w:rStyle w:val="label1"/>
          <w:b w:val="0"/>
          <w:color w:val="000000"/>
          <w:sz w:val="26"/>
          <w:szCs w:val="26"/>
        </w:rPr>
        <w:t>“I</w:t>
      </w:r>
      <w:r w:rsidR="008545C1" w:rsidRPr="00FB7B9B">
        <w:rPr>
          <w:rStyle w:val="label1"/>
          <w:b w:val="0"/>
          <w:color w:val="000000"/>
          <w:sz w:val="26"/>
          <w:szCs w:val="26"/>
        </w:rPr>
        <w:t xml:space="preserve">t would be of course very desirable that we should be able to speak with certainty </w:t>
      </w:r>
      <w:r w:rsidR="006C2EEA">
        <w:rPr>
          <w:rStyle w:val="label1"/>
          <w:b w:val="0"/>
          <w:color w:val="000000"/>
          <w:sz w:val="26"/>
          <w:szCs w:val="26"/>
        </w:rPr>
        <w:t>upon</w:t>
      </w:r>
      <w:r w:rsidR="008545C1" w:rsidRPr="00FB7B9B">
        <w:rPr>
          <w:rStyle w:val="label1"/>
          <w:b w:val="0"/>
          <w:color w:val="000000"/>
          <w:sz w:val="26"/>
          <w:szCs w:val="26"/>
        </w:rPr>
        <w:t xml:space="preserve"> such an important question as this.  But from the want of historical account, we must rest content with probabl</w:t>
      </w:r>
      <w:r w:rsidR="00D12587" w:rsidRPr="00FB7B9B">
        <w:rPr>
          <w:rStyle w:val="label1"/>
          <w:b w:val="0"/>
          <w:color w:val="000000"/>
          <w:sz w:val="26"/>
          <w:szCs w:val="26"/>
        </w:rPr>
        <w:t>e conjectures</w:t>
      </w:r>
      <w:r w:rsidR="006C2EEA">
        <w:rPr>
          <w:rStyle w:val="label1"/>
          <w:b w:val="0"/>
          <w:color w:val="000000"/>
          <w:sz w:val="26"/>
          <w:szCs w:val="26"/>
        </w:rPr>
        <w:t xml:space="preserve">…. </w:t>
      </w:r>
      <w:r w:rsidR="008545C1" w:rsidRPr="00FB7B9B">
        <w:rPr>
          <w:rStyle w:val="label1"/>
          <w:b w:val="0"/>
          <w:color w:val="000000"/>
          <w:sz w:val="26"/>
          <w:szCs w:val="26"/>
        </w:rPr>
        <w:t xml:space="preserve">They give us a satisfactory explanation of the </w:t>
      </w:r>
      <w:r w:rsidR="006C2EEA">
        <w:rPr>
          <w:rStyle w:val="label1"/>
          <w:b w:val="0"/>
          <w:color w:val="000000"/>
          <w:sz w:val="26"/>
          <w:szCs w:val="26"/>
        </w:rPr>
        <w:t>first appearance</w:t>
      </w:r>
      <w:r w:rsidR="008545C1" w:rsidRPr="00FB7B9B">
        <w:rPr>
          <w:rStyle w:val="label1"/>
          <w:b w:val="0"/>
          <w:color w:val="000000"/>
          <w:sz w:val="26"/>
          <w:szCs w:val="26"/>
        </w:rPr>
        <w:t xml:space="preserve"> </w:t>
      </w:r>
      <w:r w:rsidR="006C2EEA">
        <w:rPr>
          <w:rStyle w:val="label1"/>
          <w:b w:val="0"/>
          <w:color w:val="000000"/>
          <w:sz w:val="26"/>
          <w:szCs w:val="26"/>
        </w:rPr>
        <w:t>of prophecy</w:t>
      </w:r>
      <w:r w:rsidR="008545C1" w:rsidRPr="00FB7B9B">
        <w:rPr>
          <w:rStyle w:val="label1"/>
          <w:b w:val="0"/>
          <w:color w:val="000000"/>
          <w:sz w:val="26"/>
          <w:szCs w:val="26"/>
        </w:rPr>
        <w:t xml:space="preserve"> in Israel.</w:t>
      </w:r>
      <w:r w:rsidR="00920D4D">
        <w:rPr>
          <w:rStyle w:val="label1"/>
          <w:b w:val="0"/>
          <w:color w:val="000000"/>
          <w:sz w:val="26"/>
          <w:szCs w:val="26"/>
        </w:rPr>
        <w:t>”</w:t>
      </w:r>
      <w:r w:rsidR="008545C1" w:rsidRPr="00FB7B9B">
        <w:rPr>
          <w:rStyle w:val="label1"/>
          <w:b w:val="0"/>
          <w:color w:val="000000"/>
          <w:sz w:val="26"/>
          <w:szCs w:val="26"/>
        </w:rPr>
        <w:t xml:space="preserve"> So </w:t>
      </w:r>
      <w:r w:rsidR="006C2EEA">
        <w:rPr>
          <w:rStyle w:val="label1"/>
          <w:b w:val="0"/>
          <w:color w:val="000000"/>
          <w:sz w:val="26"/>
          <w:szCs w:val="26"/>
        </w:rPr>
        <w:t>he’s</w:t>
      </w:r>
      <w:r w:rsidR="008545C1" w:rsidRPr="00FB7B9B">
        <w:rPr>
          <w:rStyle w:val="label1"/>
          <w:b w:val="0"/>
          <w:color w:val="000000"/>
          <w:sz w:val="26"/>
          <w:szCs w:val="26"/>
        </w:rPr>
        <w:t xml:space="preserve"> looking for Canaanite analogies and </w:t>
      </w:r>
      <w:r w:rsidR="006C2EEA">
        <w:rPr>
          <w:rStyle w:val="label1"/>
          <w:b w:val="0"/>
          <w:color w:val="000000"/>
          <w:sz w:val="26"/>
          <w:szCs w:val="26"/>
        </w:rPr>
        <w:t>he doesn’t</w:t>
      </w:r>
      <w:r w:rsidR="008545C1" w:rsidRPr="00FB7B9B">
        <w:rPr>
          <w:rStyle w:val="label1"/>
          <w:b w:val="0"/>
          <w:color w:val="000000"/>
          <w:sz w:val="26"/>
          <w:szCs w:val="26"/>
        </w:rPr>
        <w:t xml:space="preserve"> find any.  So he says we have</w:t>
      </w:r>
      <w:r w:rsidR="00D12587" w:rsidRPr="00FB7B9B">
        <w:rPr>
          <w:rStyle w:val="label1"/>
          <w:b w:val="0"/>
          <w:color w:val="000000"/>
          <w:sz w:val="26"/>
          <w:szCs w:val="26"/>
        </w:rPr>
        <w:t xml:space="preserve"> to be content with the probable</w:t>
      </w:r>
      <w:r w:rsidR="008545C1" w:rsidRPr="00FB7B9B">
        <w:rPr>
          <w:rStyle w:val="label1"/>
          <w:b w:val="0"/>
          <w:color w:val="000000"/>
          <w:sz w:val="26"/>
          <w:szCs w:val="26"/>
        </w:rPr>
        <w:t xml:space="preserve"> conjecture </w:t>
      </w:r>
      <w:r w:rsidR="004A6E51" w:rsidRPr="00FB7B9B">
        <w:rPr>
          <w:rStyle w:val="label1"/>
          <w:b w:val="0"/>
          <w:color w:val="000000"/>
          <w:sz w:val="26"/>
          <w:szCs w:val="26"/>
        </w:rPr>
        <w:t>and that pr</w:t>
      </w:r>
      <w:r w:rsidR="00D12587" w:rsidRPr="00FB7B9B">
        <w:rPr>
          <w:rStyle w:val="label1"/>
          <w:b w:val="0"/>
          <w:color w:val="000000"/>
          <w:sz w:val="26"/>
          <w:szCs w:val="26"/>
        </w:rPr>
        <w:t>obable</w:t>
      </w:r>
      <w:r w:rsidR="004A6E51" w:rsidRPr="00FB7B9B">
        <w:rPr>
          <w:rStyle w:val="label1"/>
          <w:b w:val="0"/>
          <w:color w:val="000000"/>
          <w:sz w:val="26"/>
          <w:szCs w:val="26"/>
        </w:rPr>
        <w:t xml:space="preserve"> conjecture is to be commended because </w:t>
      </w:r>
      <w:r w:rsidR="00920D4D">
        <w:rPr>
          <w:rStyle w:val="label1"/>
          <w:b w:val="0"/>
          <w:color w:val="000000"/>
          <w:sz w:val="26"/>
          <w:szCs w:val="26"/>
        </w:rPr>
        <w:t>“</w:t>
      </w:r>
      <w:r w:rsidR="004A6E51" w:rsidRPr="00FB7B9B">
        <w:rPr>
          <w:rStyle w:val="label1"/>
          <w:b w:val="0"/>
          <w:color w:val="000000"/>
          <w:sz w:val="26"/>
          <w:szCs w:val="26"/>
        </w:rPr>
        <w:t xml:space="preserve">it will provide us with a satisfactory explanation </w:t>
      </w:r>
      <w:r w:rsidR="006C2EEA">
        <w:rPr>
          <w:rStyle w:val="label1"/>
          <w:b w:val="0"/>
          <w:color w:val="000000"/>
          <w:sz w:val="26"/>
          <w:szCs w:val="26"/>
        </w:rPr>
        <w:t>of</w:t>
      </w:r>
      <w:r w:rsidR="004A6E51" w:rsidRPr="00FB7B9B">
        <w:rPr>
          <w:rStyle w:val="label1"/>
          <w:b w:val="0"/>
          <w:color w:val="000000"/>
          <w:sz w:val="26"/>
          <w:szCs w:val="26"/>
        </w:rPr>
        <w:t xml:space="preserve"> the </w:t>
      </w:r>
      <w:r w:rsidR="006C2EEA">
        <w:rPr>
          <w:rStyle w:val="label1"/>
          <w:b w:val="0"/>
          <w:color w:val="000000"/>
          <w:sz w:val="26"/>
          <w:szCs w:val="26"/>
        </w:rPr>
        <w:t>first appearance of prophecy</w:t>
      </w:r>
      <w:r w:rsidR="004A6E51" w:rsidRPr="00FB7B9B">
        <w:rPr>
          <w:rStyle w:val="label1"/>
          <w:b w:val="0"/>
          <w:color w:val="000000"/>
          <w:sz w:val="26"/>
          <w:szCs w:val="26"/>
        </w:rPr>
        <w:t xml:space="preserve"> in Israel.</w:t>
      </w:r>
      <w:r w:rsidR="00920D4D">
        <w:rPr>
          <w:rStyle w:val="label1"/>
          <w:b w:val="0"/>
          <w:color w:val="000000"/>
          <w:sz w:val="26"/>
          <w:szCs w:val="26"/>
        </w:rPr>
        <w:t>”</w:t>
      </w:r>
      <w:r w:rsidR="004A6E51" w:rsidRPr="00FB7B9B">
        <w:rPr>
          <w:rStyle w:val="label1"/>
          <w:b w:val="0"/>
          <w:color w:val="000000"/>
          <w:sz w:val="26"/>
          <w:szCs w:val="26"/>
        </w:rPr>
        <w:t xml:space="preserve">  They must have come out of the Canaanites.  Now to update </w:t>
      </w:r>
      <w:r w:rsidR="00920D4D">
        <w:rPr>
          <w:rStyle w:val="label1"/>
          <w:b w:val="0"/>
          <w:color w:val="000000"/>
          <w:sz w:val="26"/>
          <w:szCs w:val="26"/>
        </w:rPr>
        <w:t>Kuenen</w:t>
      </w:r>
      <w:r w:rsidR="006C2EEA">
        <w:rPr>
          <w:rStyle w:val="label1"/>
          <w:b w:val="0"/>
          <w:color w:val="000000"/>
          <w:sz w:val="26"/>
          <w:szCs w:val="26"/>
        </w:rPr>
        <w:t xml:space="preserve"> of</w:t>
      </w:r>
      <w:r w:rsidR="004A6E51" w:rsidRPr="00FB7B9B">
        <w:rPr>
          <w:rStyle w:val="label1"/>
          <w:b w:val="0"/>
          <w:color w:val="000000"/>
          <w:sz w:val="26"/>
          <w:szCs w:val="26"/>
        </w:rPr>
        <w:t xml:space="preserve"> the late 1800s to late 1900s, look at what </w:t>
      </w:r>
      <w:r w:rsidR="00920D4D">
        <w:rPr>
          <w:rStyle w:val="label1"/>
          <w:b w:val="0"/>
          <w:color w:val="000000"/>
          <w:sz w:val="26"/>
          <w:szCs w:val="26"/>
        </w:rPr>
        <w:t>Gerhard Von Rad</w:t>
      </w:r>
      <w:r w:rsidR="004A6E51" w:rsidRPr="00FB7B9B">
        <w:rPr>
          <w:rStyle w:val="label1"/>
          <w:b w:val="0"/>
          <w:color w:val="000000"/>
          <w:sz w:val="26"/>
          <w:szCs w:val="26"/>
        </w:rPr>
        <w:t xml:space="preserve"> said in his </w:t>
      </w:r>
      <w:r w:rsidR="004A6E51" w:rsidRPr="00920D4D">
        <w:rPr>
          <w:rStyle w:val="label1"/>
          <w:b w:val="0"/>
          <w:i/>
          <w:iCs/>
          <w:color w:val="000000"/>
          <w:sz w:val="26"/>
          <w:szCs w:val="26"/>
        </w:rPr>
        <w:t xml:space="preserve">Old Testament </w:t>
      </w:r>
      <w:r w:rsidR="00920D4D" w:rsidRPr="00920D4D">
        <w:rPr>
          <w:rStyle w:val="label1"/>
          <w:b w:val="0"/>
          <w:i/>
          <w:iCs/>
          <w:color w:val="000000"/>
          <w:sz w:val="26"/>
          <w:szCs w:val="26"/>
        </w:rPr>
        <w:t>T</w:t>
      </w:r>
      <w:r w:rsidR="004A6E51" w:rsidRPr="00920D4D">
        <w:rPr>
          <w:rStyle w:val="label1"/>
          <w:b w:val="0"/>
          <w:i/>
          <w:iCs/>
          <w:color w:val="000000"/>
          <w:sz w:val="26"/>
          <w:szCs w:val="26"/>
        </w:rPr>
        <w:t>heology</w:t>
      </w:r>
      <w:r w:rsidR="004A6E51" w:rsidRPr="00FB7B9B">
        <w:rPr>
          <w:rStyle w:val="label1"/>
          <w:b w:val="0"/>
          <w:color w:val="000000"/>
          <w:sz w:val="26"/>
          <w:szCs w:val="26"/>
        </w:rPr>
        <w:t xml:space="preserve">. </w:t>
      </w:r>
      <w:r w:rsidR="0039742C">
        <w:rPr>
          <w:rStyle w:val="label1"/>
          <w:b w:val="0"/>
          <w:color w:val="000000"/>
          <w:sz w:val="26"/>
          <w:szCs w:val="26"/>
        </w:rPr>
        <w:t>“</w:t>
      </w:r>
      <w:r w:rsidR="004A6E51" w:rsidRPr="00FB7B9B">
        <w:rPr>
          <w:rStyle w:val="label1"/>
          <w:b w:val="0"/>
          <w:color w:val="000000"/>
          <w:sz w:val="26"/>
          <w:szCs w:val="26"/>
        </w:rPr>
        <w:t xml:space="preserve">In </w:t>
      </w:r>
      <w:r w:rsidR="0039742C">
        <w:rPr>
          <w:rStyle w:val="label1"/>
          <w:b w:val="0"/>
          <w:color w:val="000000"/>
          <w:sz w:val="26"/>
          <w:szCs w:val="26"/>
        </w:rPr>
        <w:t>eleven</w:t>
      </w:r>
      <w:r w:rsidR="006C2EEA">
        <w:rPr>
          <w:rStyle w:val="label1"/>
          <w:b w:val="0"/>
          <w:color w:val="000000"/>
          <w:sz w:val="26"/>
          <w:szCs w:val="26"/>
        </w:rPr>
        <w:t>th</w:t>
      </w:r>
      <w:r w:rsidR="0039742C">
        <w:rPr>
          <w:rStyle w:val="label1"/>
          <w:b w:val="0"/>
          <w:color w:val="000000"/>
          <w:sz w:val="26"/>
          <w:szCs w:val="26"/>
        </w:rPr>
        <w:t xml:space="preserve"> </w:t>
      </w:r>
      <w:r w:rsidR="006C2EEA">
        <w:rPr>
          <w:rStyle w:val="label1"/>
          <w:b w:val="0"/>
          <w:color w:val="000000"/>
          <w:sz w:val="26"/>
          <w:szCs w:val="26"/>
        </w:rPr>
        <w:t>century Syria and</w:t>
      </w:r>
      <w:r w:rsidR="004A6E51" w:rsidRPr="00FB7B9B">
        <w:rPr>
          <w:rStyle w:val="label1"/>
          <w:b w:val="0"/>
          <w:color w:val="000000"/>
          <w:sz w:val="26"/>
          <w:szCs w:val="26"/>
        </w:rPr>
        <w:t xml:space="preserve"> Palestine, there are signs of the rise of a</w:t>
      </w:r>
      <w:r w:rsidR="006C2EEA">
        <w:rPr>
          <w:rStyle w:val="label1"/>
          <w:b w:val="0"/>
          <w:color w:val="000000"/>
          <w:sz w:val="26"/>
          <w:szCs w:val="26"/>
        </w:rPr>
        <w:t xml:space="preserve">n ecstatic and mantic movement whose </w:t>
      </w:r>
      <w:r w:rsidR="004A6E51" w:rsidRPr="00FB7B9B">
        <w:rPr>
          <w:rStyle w:val="label1"/>
          <w:b w:val="0"/>
          <w:color w:val="000000"/>
          <w:sz w:val="26"/>
          <w:szCs w:val="26"/>
        </w:rPr>
        <w:t xml:space="preserve">origins are apparently outside that area, </w:t>
      </w:r>
      <w:r w:rsidR="006C2EEA">
        <w:rPr>
          <w:rStyle w:val="label1"/>
          <w:b w:val="0"/>
          <w:color w:val="000000"/>
          <w:sz w:val="26"/>
          <w:szCs w:val="26"/>
        </w:rPr>
        <w:t xml:space="preserve">and </w:t>
      </w:r>
      <w:r w:rsidR="004A6E51" w:rsidRPr="00FB7B9B">
        <w:rPr>
          <w:rStyle w:val="label1"/>
          <w:b w:val="0"/>
          <w:color w:val="000000"/>
          <w:sz w:val="26"/>
          <w:szCs w:val="26"/>
        </w:rPr>
        <w:t xml:space="preserve">perhaps lie in the mantic </w:t>
      </w:r>
      <w:r w:rsidR="00920D4D">
        <w:rPr>
          <w:rStyle w:val="label1"/>
          <w:b w:val="0"/>
          <w:color w:val="000000"/>
          <w:sz w:val="26"/>
          <w:szCs w:val="26"/>
        </w:rPr>
        <w:t>of</w:t>
      </w:r>
      <w:r w:rsidR="00D12587" w:rsidRPr="00FB7B9B">
        <w:rPr>
          <w:rStyle w:val="label1"/>
          <w:b w:val="0"/>
          <w:color w:val="000000"/>
          <w:sz w:val="26"/>
          <w:szCs w:val="26"/>
        </w:rPr>
        <w:t xml:space="preserve"> </w:t>
      </w:r>
      <w:r w:rsidR="006C2EEA">
        <w:rPr>
          <w:rStyle w:val="label1"/>
          <w:b w:val="0"/>
          <w:color w:val="000000"/>
          <w:sz w:val="26"/>
          <w:szCs w:val="26"/>
        </w:rPr>
        <w:t xml:space="preserve">Thrace and </w:t>
      </w:r>
      <w:r w:rsidR="004A6E51" w:rsidRPr="00FB7B9B">
        <w:rPr>
          <w:rStyle w:val="label1"/>
          <w:b w:val="0"/>
          <w:color w:val="000000"/>
          <w:sz w:val="26"/>
          <w:szCs w:val="26"/>
        </w:rPr>
        <w:t xml:space="preserve">Asia </w:t>
      </w:r>
      <w:r w:rsidR="00920D4D">
        <w:rPr>
          <w:rStyle w:val="label1"/>
          <w:b w:val="0"/>
          <w:color w:val="000000"/>
          <w:sz w:val="26"/>
          <w:szCs w:val="26"/>
        </w:rPr>
        <w:t>M</w:t>
      </w:r>
      <w:r w:rsidR="004A6E51" w:rsidRPr="00FB7B9B">
        <w:rPr>
          <w:rStyle w:val="label1"/>
          <w:b w:val="0"/>
          <w:color w:val="000000"/>
          <w:sz w:val="26"/>
          <w:szCs w:val="26"/>
        </w:rPr>
        <w:t>inor.</w:t>
      </w:r>
      <w:r w:rsidR="0039742C">
        <w:rPr>
          <w:rStyle w:val="label1"/>
          <w:b w:val="0"/>
          <w:color w:val="000000"/>
          <w:sz w:val="26"/>
          <w:szCs w:val="26"/>
        </w:rPr>
        <w:t>”</w:t>
      </w:r>
      <w:r w:rsidR="004A6E51" w:rsidRPr="00FB7B9B">
        <w:rPr>
          <w:rStyle w:val="label1"/>
          <w:b w:val="0"/>
          <w:color w:val="000000"/>
          <w:sz w:val="26"/>
          <w:szCs w:val="26"/>
        </w:rPr>
        <w:t xml:space="preserve"> </w:t>
      </w:r>
      <w:r w:rsidR="00920D4D">
        <w:rPr>
          <w:rStyle w:val="label1"/>
          <w:b w:val="0"/>
          <w:color w:val="000000"/>
          <w:sz w:val="26"/>
          <w:szCs w:val="26"/>
        </w:rPr>
        <w:t>N</w:t>
      </w:r>
      <w:r w:rsidR="004A6E51" w:rsidRPr="00FB7B9B">
        <w:rPr>
          <w:rStyle w:val="label1"/>
          <w:b w:val="0"/>
          <w:color w:val="000000"/>
          <w:sz w:val="26"/>
          <w:szCs w:val="26"/>
        </w:rPr>
        <w:t xml:space="preserve">otice the next line.  </w:t>
      </w:r>
      <w:r w:rsidR="00920D4D">
        <w:rPr>
          <w:rStyle w:val="label1"/>
          <w:b w:val="0"/>
          <w:color w:val="000000"/>
          <w:sz w:val="26"/>
          <w:szCs w:val="26"/>
        </w:rPr>
        <w:t>“</w:t>
      </w:r>
      <w:r w:rsidR="004A6E51" w:rsidRPr="00FB7B9B">
        <w:rPr>
          <w:rStyle w:val="label1"/>
          <w:b w:val="0"/>
          <w:color w:val="000000"/>
          <w:sz w:val="26"/>
          <w:szCs w:val="26"/>
        </w:rPr>
        <w:t>Canaanite religion must</w:t>
      </w:r>
      <w:r w:rsidR="006C2EEA">
        <w:rPr>
          <w:rStyle w:val="label1"/>
          <w:b w:val="0"/>
          <w:color w:val="000000"/>
          <w:sz w:val="26"/>
          <w:szCs w:val="26"/>
        </w:rPr>
        <w:t>,</w:t>
      </w:r>
      <w:r w:rsidR="004A6E51" w:rsidRPr="00FB7B9B">
        <w:rPr>
          <w:rStyle w:val="label1"/>
          <w:b w:val="0"/>
          <w:color w:val="000000"/>
          <w:sz w:val="26"/>
          <w:szCs w:val="26"/>
        </w:rPr>
        <w:t xml:space="preserve"> then</w:t>
      </w:r>
      <w:r w:rsidR="006C2EEA">
        <w:rPr>
          <w:rStyle w:val="label1"/>
          <w:b w:val="0"/>
          <w:color w:val="000000"/>
          <w:sz w:val="26"/>
          <w:szCs w:val="26"/>
        </w:rPr>
        <w:t>,</w:t>
      </w:r>
      <w:r w:rsidR="004A6E51" w:rsidRPr="00FB7B9B">
        <w:rPr>
          <w:rStyle w:val="label1"/>
          <w:b w:val="0"/>
          <w:color w:val="000000"/>
          <w:sz w:val="26"/>
          <w:szCs w:val="26"/>
        </w:rPr>
        <w:t xml:space="preserve"> have been the medium by which the movement came to Israel.  The earliest Old Testament evidence for its appearance are the accounts of the </w:t>
      </w:r>
      <w:r w:rsidR="006C2EEA">
        <w:rPr>
          <w:rStyle w:val="label1"/>
          <w:b w:val="0"/>
          <w:color w:val="000000"/>
          <w:sz w:val="26"/>
          <w:szCs w:val="26"/>
        </w:rPr>
        <w:t>Dervish-</w:t>
      </w:r>
      <w:r w:rsidR="00507DD5" w:rsidRPr="00FB7B9B">
        <w:rPr>
          <w:rStyle w:val="label1"/>
          <w:b w:val="0"/>
          <w:color w:val="000000"/>
          <w:sz w:val="26"/>
          <w:szCs w:val="26"/>
        </w:rPr>
        <w:t>like</w:t>
      </w:r>
      <w:r w:rsidR="004A6E51" w:rsidRPr="00FB7B9B">
        <w:rPr>
          <w:rStyle w:val="label1"/>
          <w:b w:val="0"/>
          <w:color w:val="000000"/>
          <w:sz w:val="26"/>
          <w:szCs w:val="26"/>
        </w:rPr>
        <w:t xml:space="preserve"> enthusiast</w:t>
      </w:r>
      <w:r w:rsidR="00920D4D">
        <w:rPr>
          <w:rStyle w:val="label1"/>
          <w:b w:val="0"/>
          <w:color w:val="000000"/>
          <w:sz w:val="26"/>
          <w:szCs w:val="26"/>
        </w:rPr>
        <w:t>s</w:t>
      </w:r>
      <w:r w:rsidR="004A6E51" w:rsidRPr="00FB7B9B">
        <w:rPr>
          <w:rStyle w:val="label1"/>
          <w:b w:val="0"/>
          <w:color w:val="000000"/>
          <w:sz w:val="26"/>
          <w:szCs w:val="26"/>
        </w:rPr>
        <w:t xml:space="preserve"> who from time to time </w:t>
      </w:r>
      <w:r w:rsidR="00920D4D">
        <w:rPr>
          <w:rStyle w:val="label1"/>
          <w:b w:val="0"/>
          <w:color w:val="000000"/>
          <w:sz w:val="26"/>
          <w:szCs w:val="26"/>
        </w:rPr>
        <w:t>emerged</w:t>
      </w:r>
      <w:r w:rsidR="004A6E51" w:rsidRPr="00FB7B9B">
        <w:rPr>
          <w:rStyle w:val="label1"/>
          <w:b w:val="0"/>
          <w:color w:val="000000"/>
          <w:sz w:val="26"/>
          <w:szCs w:val="26"/>
        </w:rPr>
        <w:t xml:space="preserve"> up and down the land, probably to be </w:t>
      </w:r>
      <w:r w:rsidR="006C2EEA">
        <w:rPr>
          <w:rStyle w:val="label1"/>
          <w:b w:val="0"/>
          <w:color w:val="000000"/>
          <w:sz w:val="26"/>
          <w:szCs w:val="26"/>
        </w:rPr>
        <w:t>eyed</w:t>
      </w:r>
      <w:r w:rsidR="004A6E51" w:rsidRPr="00FB7B9B">
        <w:rPr>
          <w:rStyle w:val="label1"/>
          <w:b w:val="0"/>
          <w:color w:val="000000"/>
          <w:sz w:val="26"/>
          <w:szCs w:val="26"/>
        </w:rPr>
        <w:t xml:space="preserve"> </w:t>
      </w:r>
      <w:r w:rsidR="00D12587" w:rsidRPr="00FB7B9B">
        <w:rPr>
          <w:rStyle w:val="label1"/>
          <w:b w:val="0"/>
          <w:color w:val="000000"/>
          <w:sz w:val="26"/>
          <w:szCs w:val="26"/>
        </w:rPr>
        <w:t>askance</w:t>
      </w:r>
      <w:r w:rsidR="004A6E51" w:rsidRPr="00FB7B9B">
        <w:rPr>
          <w:rStyle w:val="label1"/>
          <w:b w:val="0"/>
          <w:color w:val="000000"/>
          <w:sz w:val="26"/>
          <w:szCs w:val="26"/>
        </w:rPr>
        <w:t xml:space="preserve"> </w:t>
      </w:r>
      <w:r w:rsidR="006C2EEA">
        <w:rPr>
          <w:rStyle w:val="label1"/>
          <w:b w:val="0"/>
          <w:color w:val="000000"/>
          <w:sz w:val="26"/>
          <w:szCs w:val="26"/>
        </w:rPr>
        <w:t>by the settled</w:t>
      </w:r>
      <w:r w:rsidR="004A6E51" w:rsidRPr="00FB7B9B">
        <w:rPr>
          <w:rStyle w:val="label1"/>
          <w:b w:val="0"/>
          <w:color w:val="000000"/>
          <w:sz w:val="26"/>
          <w:szCs w:val="26"/>
        </w:rPr>
        <w:t xml:space="preserve"> </w:t>
      </w:r>
      <w:r w:rsidR="00920D4D">
        <w:rPr>
          <w:rStyle w:val="label1"/>
          <w:b w:val="0"/>
          <w:color w:val="000000"/>
          <w:sz w:val="26"/>
          <w:szCs w:val="26"/>
        </w:rPr>
        <w:t>Israelite</w:t>
      </w:r>
      <w:r w:rsidR="006C2EEA">
        <w:rPr>
          <w:rStyle w:val="label1"/>
          <w:b w:val="0"/>
          <w:color w:val="000000"/>
          <w:sz w:val="26"/>
          <w:szCs w:val="26"/>
        </w:rPr>
        <w:t xml:space="preserve"> farmers</w:t>
      </w:r>
      <w:r w:rsidR="004A6E51" w:rsidRPr="00FB7B9B">
        <w:rPr>
          <w:rStyle w:val="label1"/>
          <w:b w:val="0"/>
          <w:color w:val="000000"/>
          <w:sz w:val="26"/>
          <w:szCs w:val="26"/>
        </w:rPr>
        <w:t>.</w:t>
      </w:r>
      <w:r w:rsidR="00920D4D">
        <w:rPr>
          <w:rStyle w:val="label1"/>
          <w:b w:val="0"/>
          <w:color w:val="000000"/>
          <w:sz w:val="26"/>
          <w:szCs w:val="26"/>
        </w:rPr>
        <w:t>”</w:t>
      </w:r>
      <w:r w:rsidR="004A6E51" w:rsidRPr="00FB7B9B">
        <w:rPr>
          <w:rStyle w:val="label1"/>
          <w:b w:val="0"/>
          <w:color w:val="000000"/>
          <w:sz w:val="26"/>
          <w:szCs w:val="26"/>
        </w:rPr>
        <w:t xml:space="preserve">  </w:t>
      </w:r>
      <w:r w:rsidR="00507DD5" w:rsidRPr="00FB7B9B">
        <w:rPr>
          <w:rStyle w:val="label1"/>
          <w:b w:val="0"/>
          <w:color w:val="000000"/>
          <w:sz w:val="26"/>
          <w:szCs w:val="26"/>
        </w:rPr>
        <w:t xml:space="preserve">Now what he’s talking about there, </w:t>
      </w:r>
      <w:r w:rsidR="0059114D">
        <w:rPr>
          <w:rStyle w:val="label1"/>
          <w:b w:val="0"/>
          <w:color w:val="000000"/>
          <w:sz w:val="26"/>
          <w:szCs w:val="26"/>
        </w:rPr>
        <w:t>“</w:t>
      </w:r>
      <w:r w:rsidR="00507DD5" w:rsidRPr="00FB7B9B">
        <w:rPr>
          <w:rStyle w:val="label1"/>
          <w:b w:val="0"/>
          <w:color w:val="000000"/>
          <w:sz w:val="26"/>
          <w:szCs w:val="26"/>
        </w:rPr>
        <w:t xml:space="preserve">the </w:t>
      </w:r>
      <w:r w:rsidR="00920D4D">
        <w:rPr>
          <w:rStyle w:val="label1"/>
          <w:b w:val="0"/>
          <w:color w:val="000000"/>
          <w:sz w:val="26"/>
          <w:szCs w:val="26"/>
        </w:rPr>
        <w:t>d</w:t>
      </w:r>
      <w:r w:rsidR="00507DD5" w:rsidRPr="00FB7B9B">
        <w:rPr>
          <w:rStyle w:val="label1"/>
          <w:b w:val="0"/>
          <w:color w:val="000000"/>
          <w:sz w:val="26"/>
          <w:szCs w:val="26"/>
        </w:rPr>
        <w:t>ervish like enthusiast</w:t>
      </w:r>
      <w:r w:rsidR="00D12587" w:rsidRPr="00FB7B9B">
        <w:rPr>
          <w:rStyle w:val="label1"/>
          <w:b w:val="0"/>
          <w:color w:val="000000"/>
          <w:sz w:val="26"/>
          <w:szCs w:val="26"/>
        </w:rPr>
        <w:t>,</w:t>
      </w:r>
      <w:r w:rsidR="0059114D">
        <w:rPr>
          <w:rStyle w:val="label1"/>
          <w:b w:val="0"/>
          <w:color w:val="000000"/>
          <w:sz w:val="26"/>
          <w:szCs w:val="26"/>
        </w:rPr>
        <w:t>”</w:t>
      </w:r>
      <w:r w:rsidR="00507DD5" w:rsidRPr="00FB7B9B">
        <w:rPr>
          <w:rStyle w:val="label1"/>
          <w:b w:val="0"/>
          <w:color w:val="000000"/>
          <w:sz w:val="26"/>
          <w:szCs w:val="26"/>
        </w:rPr>
        <w:t xml:space="preserve"> are </w:t>
      </w:r>
      <w:r w:rsidR="00D12587" w:rsidRPr="00FB7B9B">
        <w:rPr>
          <w:rStyle w:val="label1"/>
          <w:b w:val="0"/>
          <w:color w:val="000000"/>
          <w:sz w:val="26"/>
          <w:szCs w:val="26"/>
        </w:rPr>
        <w:t>these companies of</w:t>
      </w:r>
      <w:r w:rsidR="00507DD5" w:rsidRPr="00FB7B9B">
        <w:rPr>
          <w:rStyle w:val="label1"/>
          <w:b w:val="0"/>
          <w:color w:val="000000"/>
          <w:sz w:val="26"/>
          <w:szCs w:val="26"/>
        </w:rPr>
        <w:t xml:space="preserve"> prophets</w:t>
      </w:r>
      <w:r w:rsidR="0059114D">
        <w:rPr>
          <w:rStyle w:val="label1"/>
          <w:b w:val="0"/>
          <w:color w:val="000000"/>
          <w:sz w:val="26"/>
          <w:szCs w:val="26"/>
        </w:rPr>
        <w:t>?</w:t>
      </w:r>
      <w:r w:rsidR="00507DD5" w:rsidRPr="00FB7B9B">
        <w:rPr>
          <w:rStyle w:val="label1"/>
          <w:b w:val="0"/>
          <w:color w:val="000000"/>
          <w:sz w:val="26"/>
          <w:szCs w:val="26"/>
        </w:rPr>
        <w:t xml:space="preserve"> </w:t>
      </w:r>
      <w:r w:rsidR="0059114D">
        <w:rPr>
          <w:rStyle w:val="label1"/>
          <w:b w:val="0"/>
          <w:color w:val="000000"/>
          <w:sz w:val="26"/>
          <w:szCs w:val="26"/>
        </w:rPr>
        <w:t xml:space="preserve"> R</w:t>
      </w:r>
      <w:r w:rsidR="006C2EEA">
        <w:rPr>
          <w:rStyle w:val="label1"/>
          <w:b w:val="0"/>
          <w:color w:val="000000"/>
          <w:sz w:val="26"/>
          <w:szCs w:val="26"/>
        </w:rPr>
        <w:t>emember when</w:t>
      </w:r>
      <w:r w:rsidR="00D12587" w:rsidRPr="00FB7B9B">
        <w:rPr>
          <w:rStyle w:val="label1"/>
          <w:b w:val="0"/>
          <w:color w:val="000000"/>
          <w:sz w:val="26"/>
          <w:szCs w:val="26"/>
        </w:rPr>
        <w:t xml:space="preserve"> Saul</w:t>
      </w:r>
      <w:r w:rsidR="00507DD5" w:rsidRPr="00FB7B9B">
        <w:rPr>
          <w:rStyle w:val="label1"/>
          <w:b w:val="0"/>
          <w:color w:val="000000"/>
          <w:sz w:val="26"/>
          <w:szCs w:val="26"/>
        </w:rPr>
        <w:t xml:space="preserve"> </w:t>
      </w:r>
      <w:r w:rsidR="00D12587" w:rsidRPr="00FB7B9B">
        <w:rPr>
          <w:rStyle w:val="label1"/>
          <w:b w:val="0"/>
          <w:color w:val="000000"/>
          <w:sz w:val="26"/>
          <w:szCs w:val="26"/>
        </w:rPr>
        <w:t>met a company of prophets and they had musical instruments</w:t>
      </w:r>
      <w:r w:rsidR="00507DD5" w:rsidRPr="00FB7B9B">
        <w:rPr>
          <w:rStyle w:val="label1"/>
          <w:b w:val="0"/>
          <w:color w:val="000000"/>
          <w:sz w:val="26"/>
          <w:szCs w:val="26"/>
        </w:rPr>
        <w:t xml:space="preserve"> and they were prophesying and Saul was </w:t>
      </w:r>
      <w:r w:rsidR="006C2EEA">
        <w:rPr>
          <w:rStyle w:val="label1"/>
          <w:b w:val="0"/>
          <w:color w:val="000000"/>
          <w:sz w:val="26"/>
          <w:szCs w:val="26"/>
        </w:rPr>
        <w:t>walking</w:t>
      </w:r>
      <w:r w:rsidR="00507DD5" w:rsidRPr="00FB7B9B">
        <w:rPr>
          <w:rStyle w:val="label1"/>
          <w:b w:val="0"/>
          <w:color w:val="000000"/>
          <w:sz w:val="26"/>
          <w:szCs w:val="26"/>
        </w:rPr>
        <w:t xml:space="preserve"> </w:t>
      </w:r>
      <w:r w:rsidR="006C2EEA">
        <w:rPr>
          <w:rStyle w:val="label1"/>
          <w:b w:val="0"/>
          <w:color w:val="000000"/>
          <w:sz w:val="26"/>
          <w:szCs w:val="26"/>
        </w:rPr>
        <w:t>and prophesying</w:t>
      </w:r>
      <w:r w:rsidR="00507DD5" w:rsidRPr="00FB7B9B">
        <w:rPr>
          <w:rStyle w:val="label1"/>
          <w:b w:val="0"/>
          <w:color w:val="000000"/>
          <w:sz w:val="26"/>
          <w:szCs w:val="26"/>
        </w:rPr>
        <w:t xml:space="preserve"> with them.  This kind of abnormal behavior, you're trying </w:t>
      </w:r>
      <w:r w:rsidR="006F39B8">
        <w:rPr>
          <w:rStyle w:val="label1"/>
          <w:b w:val="0"/>
          <w:color w:val="000000"/>
          <w:sz w:val="26"/>
          <w:szCs w:val="26"/>
        </w:rPr>
        <w:t>derive</w:t>
      </w:r>
      <w:r w:rsidR="00507DD5" w:rsidRPr="00FB7B9B">
        <w:rPr>
          <w:rStyle w:val="label1"/>
          <w:b w:val="0"/>
          <w:color w:val="000000"/>
          <w:sz w:val="26"/>
          <w:szCs w:val="26"/>
        </w:rPr>
        <w:t xml:space="preserve"> from the ecstatics of Mesopotamia, Asia </w:t>
      </w:r>
      <w:r w:rsidR="00D12587" w:rsidRPr="00FB7B9B">
        <w:rPr>
          <w:rStyle w:val="label1"/>
          <w:b w:val="0"/>
          <w:color w:val="000000"/>
          <w:sz w:val="26"/>
          <w:szCs w:val="26"/>
        </w:rPr>
        <w:t>Minor</w:t>
      </w:r>
      <w:r w:rsidR="00507DD5" w:rsidRPr="00FB7B9B">
        <w:rPr>
          <w:rStyle w:val="label1"/>
          <w:b w:val="0"/>
          <w:color w:val="000000"/>
          <w:sz w:val="26"/>
          <w:szCs w:val="26"/>
        </w:rPr>
        <w:t xml:space="preserve">, </w:t>
      </w:r>
      <w:r w:rsidR="00507DD5" w:rsidRPr="00FB7B9B">
        <w:rPr>
          <w:rStyle w:val="label1"/>
          <w:b w:val="0"/>
          <w:color w:val="000000"/>
          <w:sz w:val="26"/>
          <w:szCs w:val="26"/>
        </w:rPr>
        <w:lastRenderedPageBreak/>
        <w:t xml:space="preserve">from that </w:t>
      </w:r>
      <w:r w:rsidR="00D12587" w:rsidRPr="00FB7B9B">
        <w:rPr>
          <w:rStyle w:val="label1"/>
          <w:b w:val="0"/>
          <w:color w:val="000000"/>
          <w:sz w:val="26"/>
          <w:szCs w:val="26"/>
        </w:rPr>
        <w:t xml:space="preserve">ecstatic movement into what </w:t>
      </w:r>
      <w:r w:rsidR="00920D4D">
        <w:rPr>
          <w:rStyle w:val="label1"/>
          <w:b w:val="0"/>
          <w:color w:val="000000"/>
          <w:sz w:val="26"/>
          <w:szCs w:val="26"/>
        </w:rPr>
        <w:t>Von Rad</w:t>
      </w:r>
      <w:r w:rsidR="00D12587" w:rsidRPr="00FB7B9B">
        <w:rPr>
          <w:rStyle w:val="label1"/>
          <w:b w:val="0"/>
          <w:color w:val="000000"/>
          <w:sz w:val="26"/>
          <w:szCs w:val="26"/>
        </w:rPr>
        <w:t xml:space="preserve"> </w:t>
      </w:r>
      <w:r w:rsidR="00507DD5" w:rsidRPr="00FB7B9B">
        <w:rPr>
          <w:rStyle w:val="label1"/>
          <w:b w:val="0"/>
          <w:color w:val="000000"/>
          <w:sz w:val="26"/>
          <w:szCs w:val="26"/>
        </w:rPr>
        <w:t xml:space="preserve">and others find as something similar in Israel and you’re going to make those links, connect the dots. Canaan must have been the source from which this </w:t>
      </w:r>
      <w:r w:rsidR="006C2EEA" w:rsidRPr="00FB7B9B">
        <w:rPr>
          <w:rStyle w:val="label1"/>
          <w:b w:val="0"/>
          <w:color w:val="000000"/>
          <w:sz w:val="26"/>
          <w:szCs w:val="26"/>
        </w:rPr>
        <w:t>phenomenon</w:t>
      </w:r>
      <w:r w:rsidR="00507DD5" w:rsidRPr="00FB7B9B">
        <w:rPr>
          <w:rStyle w:val="label1"/>
          <w:b w:val="0"/>
          <w:color w:val="000000"/>
          <w:sz w:val="26"/>
          <w:szCs w:val="26"/>
        </w:rPr>
        <w:t xml:space="preserve"> was introduced to the Israelites, </w:t>
      </w:r>
      <w:r w:rsidR="00D12587" w:rsidRPr="00FB7B9B">
        <w:rPr>
          <w:rStyle w:val="label1"/>
          <w:b w:val="0"/>
          <w:color w:val="000000"/>
          <w:sz w:val="26"/>
          <w:szCs w:val="26"/>
        </w:rPr>
        <w:t xml:space="preserve">when they settled down in </w:t>
      </w:r>
      <w:r w:rsidR="00920D4D">
        <w:rPr>
          <w:rStyle w:val="label1"/>
          <w:b w:val="0"/>
          <w:color w:val="000000"/>
          <w:sz w:val="26"/>
          <w:szCs w:val="26"/>
        </w:rPr>
        <w:t>the land of Canaan</w:t>
      </w:r>
      <w:r w:rsidR="00507DD5" w:rsidRPr="00FB7B9B">
        <w:rPr>
          <w:rStyle w:val="label1"/>
          <w:b w:val="0"/>
          <w:color w:val="000000"/>
          <w:sz w:val="26"/>
          <w:szCs w:val="26"/>
        </w:rPr>
        <w:t xml:space="preserve">.  </w:t>
      </w:r>
      <w:r w:rsidR="00C0409E">
        <w:rPr>
          <w:rStyle w:val="label1"/>
          <w:b w:val="0"/>
          <w:color w:val="000000"/>
          <w:sz w:val="26"/>
          <w:szCs w:val="26"/>
        </w:rPr>
        <w:br/>
        <w:t xml:space="preserve">    2) 1 Kgs 18:19:  Ahab, Elijah and the Prophets of Baal on Mt. Carmel</w:t>
      </w:r>
    </w:p>
    <w:p w:rsidR="00DA5A2E" w:rsidRPr="00FB7B9B" w:rsidRDefault="00507DD5" w:rsidP="0059114D">
      <w:pPr>
        <w:spacing w:line="360" w:lineRule="auto"/>
        <w:ind w:firstLine="720"/>
        <w:rPr>
          <w:rStyle w:val="label1"/>
        </w:rPr>
      </w:pPr>
      <w:r w:rsidRPr="00FB7B9B">
        <w:rPr>
          <w:rStyle w:val="label1"/>
          <w:b w:val="0"/>
          <w:color w:val="000000"/>
          <w:sz w:val="26"/>
          <w:szCs w:val="26"/>
        </w:rPr>
        <w:t xml:space="preserve">Now the idea that prophetism was known in Canaanite religion is strengthened for people of this </w:t>
      </w:r>
      <w:r w:rsidR="00920D4D">
        <w:rPr>
          <w:rStyle w:val="label1"/>
          <w:b w:val="0"/>
          <w:color w:val="000000"/>
          <w:sz w:val="26"/>
          <w:szCs w:val="26"/>
        </w:rPr>
        <w:t>position</w:t>
      </w:r>
      <w:r w:rsidRPr="00FB7B9B">
        <w:rPr>
          <w:rStyle w:val="label1"/>
          <w:b w:val="0"/>
          <w:color w:val="000000"/>
          <w:sz w:val="26"/>
          <w:szCs w:val="26"/>
        </w:rPr>
        <w:t xml:space="preserve"> by what we know of the Phoenicians who had similar </w:t>
      </w:r>
      <w:r w:rsidR="00FA32A0" w:rsidRPr="00FB7B9B">
        <w:rPr>
          <w:rStyle w:val="label1"/>
          <w:b w:val="0"/>
          <w:color w:val="000000"/>
          <w:sz w:val="26"/>
          <w:szCs w:val="26"/>
        </w:rPr>
        <w:t>religious</w:t>
      </w:r>
      <w:r w:rsidRPr="00FB7B9B">
        <w:rPr>
          <w:rStyle w:val="label1"/>
          <w:b w:val="0"/>
          <w:color w:val="000000"/>
          <w:sz w:val="26"/>
          <w:szCs w:val="26"/>
        </w:rPr>
        <w:t xml:space="preserve"> practices, </w:t>
      </w:r>
      <w:r w:rsidR="00D12587" w:rsidRPr="00FB7B9B">
        <w:rPr>
          <w:rStyle w:val="label1"/>
          <w:b w:val="0"/>
          <w:color w:val="000000"/>
          <w:sz w:val="26"/>
          <w:szCs w:val="26"/>
        </w:rPr>
        <w:t>presumably</w:t>
      </w:r>
      <w:r w:rsidR="006C2EEA">
        <w:rPr>
          <w:rStyle w:val="label1"/>
          <w:b w:val="0"/>
          <w:color w:val="000000"/>
          <w:sz w:val="26"/>
          <w:szCs w:val="26"/>
        </w:rPr>
        <w:t>,</w:t>
      </w:r>
      <w:r w:rsidRPr="00FB7B9B">
        <w:rPr>
          <w:rStyle w:val="label1"/>
          <w:b w:val="0"/>
          <w:color w:val="000000"/>
          <w:sz w:val="26"/>
          <w:szCs w:val="26"/>
        </w:rPr>
        <w:t xml:space="preserve"> to the Canaanites.  </w:t>
      </w:r>
      <w:r w:rsidR="006C2EEA">
        <w:rPr>
          <w:rStyle w:val="label1"/>
          <w:b w:val="0"/>
          <w:color w:val="000000"/>
          <w:sz w:val="26"/>
          <w:szCs w:val="26"/>
        </w:rPr>
        <w:t>First</w:t>
      </w:r>
      <w:r w:rsidR="00D12587" w:rsidRPr="00FB7B9B">
        <w:rPr>
          <w:rStyle w:val="label1"/>
          <w:b w:val="0"/>
          <w:color w:val="000000"/>
          <w:sz w:val="26"/>
          <w:szCs w:val="26"/>
        </w:rPr>
        <w:t xml:space="preserve"> Kings</w:t>
      </w:r>
      <w:r w:rsidRPr="00FB7B9B">
        <w:rPr>
          <w:rStyle w:val="label1"/>
          <w:b w:val="0"/>
          <w:color w:val="000000"/>
          <w:sz w:val="26"/>
          <w:szCs w:val="26"/>
        </w:rPr>
        <w:t xml:space="preserve"> 1</w:t>
      </w:r>
      <w:r w:rsidR="00D12587" w:rsidRPr="00FB7B9B">
        <w:rPr>
          <w:rStyle w:val="label1"/>
          <w:b w:val="0"/>
          <w:color w:val="000000"/>
          <w:sz w:val="26"/>
          <w:szCs w:val="26"/>
        </w:rPr>
        <w:t>8</w:t>
      </w:r>
      <w:r w:rsidRPr="00FB7B9B">
        <w:rPr>
          <w:rStyle w:val="label1"/>
          <w:b w:val="0"/>
          <w:color w:val="000000"/>
          <w:sz w:val="26"/>
          <w:szCs w:val="26"/>
        </w:rPr>
        <w:t>:19 becomes a pretty key tex</w:t>
      </w:r>
      <w:r w:rsidR="006C2EEA">
        <w:rPr>
          <w:rStyle w:val="label1"/>
          <w:b w:val="0"/>
          <w:color w:val="000000"/>
          <w:sz w:val="26"/>
          <w:szCs w:val="26"/>
        </w:rPr>
        <w:t>t for this new point.  This is the</w:t>
      </w:r>
      <w:r w:rsidRPr="00FB7B9B">
        <w:rPr>
          <w:rStyle w:val="label1"/>
          <w:b w:val="0"/>
          <w:color w:val="000000"/>
          <w:sz w:val="26"/>
          <w:szCs w:val="26"/>
        </w:rPr>
        <w:t xml:space="preserve"> time of Aha</w:t>
      </w:r>
      <w:r w:rsidR="00FA32A0" w:rsidRPr="00FB7B9B">
        <w:rPr>
          <w:rStyle w:val="label1"/>
          <w:b w:val="0"/>
          <w:color w:val="000000"/>
          <w:sz w:val="26"/>
          <w:szCs w:val="26"/>
        </w:rPr>
        <w:t>b</w:t>
      </w:r>
      <w:r w:rsidRPr="00FB7B9B">
        <w:rPr>
          <w:rStyle w:val="label1"/>
          <w:b w:val="0"/>
          <w:color w:val="000000"/>
          <w:sz w:val="26"/>
          <w:szCs w:val="26"/>
        </w:rPr>
        <w:t xml:space="preserve"> and Jezebel.  </w:t>
      </w:r>
      <w:r w:rsidR="00920D4D">
        <w:rPr>
          <w:rStyle w:val="label1"/>
          <w:b w:val="0"/>
          <w:color w:val="000000"/>
          <w:sz w:val="26"/>
          <w:szCs w:val="26"/>
        </w:rPr>
        <w:t>Y</w:t>
      </w:r>
      <w:r w:rsidR="006C2EEA">
        <w:rPr>
          <w:rStyle w:val="label1"/>
          <w:b w:val="0"/>
          <w:color w:val="000000"/>
          <w:sz w:val="26"/>
          <w:szCs w:val="26"/>
        </w:rPr>
        <w:t>ou read in 1 Kings 18:19, Elijah said</w:t>
      </w:r>
      <w:r w:rsidRPr="00FB7B9B">
        <w:rPr>
          <w:rStyle w:val="label1"/>
          <w:b w:val="0"/>
          <w:color w:val="000000"/>
          <w:sz w:val="26"/>
          <w:szCs w:val="26"/>
        </w:rPr>
        <w:t xml:space="preserve">, </w:t>
      </w:r>
      <w:r w:rsidR="006C2EEA">
        <w:rPr>
          <w:rStyle w:val="label1"/>
          <w:b w:val="0"/>
          <w:color w:val="000000"/>
          <w:sz w:val="26"/>
          <w:szCs w:val="26"/>
        </w:rPr>
        <w:t>“S</w:t>
      </w:r>
      <w:r w:rsidRPr="00FB7B9B">
        <w:rPr>
          <w:rStyle w:val="label1"/>
          <w:b w:val="0"/>
          <w:color w:val="000000"/>
          <w:sz w:val="26"/>
          <w:szCs w:val="26"/>
        </w:rPr>
        <w:t>um</w:t>
      </w:r>
      <w:r w:rsidR="00920D4D">
        <w:rPr>
          <w:rStyle w:val="label1"/>
          <w:b w:val="0"/>
          <w:color w:val="000000"/>
          <w:sz w:val="26"/>
          <w:szCs w:val="26"/>
        </w:rPr>
        <w:t>mon</w:t>
      </w:r>
      <w:r w:rsidRPr="00FB7B9B">
        <w:rPr>
          <w:rStyle w:val="label1"/>
          <w:b w:val="0"/>
          <w:color w:val="000000"/>
          <w:sz w:val="26"/>
          <w:szCs w:val="26"/>
        </w:rPr>
        <w:t xml:space="preserve"> the people from all over </w:t>
      </w:r>
      <w:r w:rsidR="00FA32A0" w:rsidRPr="00FB7B9B">
        <w:rPr>
          <w:rStyle w:val="label1"/>
          <w:b w:val="0"/>
          <w:color w:val="000000"/>
          <w:sz w:val="26"/>
          <w:szCs w:val="26"/>
        </w:rPr>
        <w:t>Israel</w:t>
      </w:r>
      <w:r w:rsidR="00D12587" w:rsidRPr="00FB7B9B">
        <w:rPr>
          <w:rStyle w:val="label1"/>
          <w:b w:val="0"/>
          <w:color w:val="000000"/>
          <w:sz w:val="26"/>
          <w:szCs w:val="26"/>
        </w:rPr>
        <w:t xml:space="preserve"> to meet me o</w:t>
      </w:r>
      <w:r w:rsidR="006C2EEA">
        <w:rPr>
          <w:rStyle w:val="label1"/>
          <w:b w:val="0"/>
          <w:color w:val="000000"/>
          <w:sz w:val="26"/>
          <w:szCs w:val="26"/>
        </w:rPr>
        <w:t>n Mount Carmel. B</w:t>
      </w:r>
      <w:r w:rsidRPr="00FB7B9B">
        <w:rPr>
          <w:rStyle w:val="label1"/>
          <w:b w:val="0"/>
          <w:color w:val="000000"/>
          <w:sz w:val="26"/>
          <w:szCs w:val="26"/>
        </w:rPr>
        <w:t>ring the 450 prophets of Baal and the 400 prophets of Asher</w:t>
      </w:r>
      <w:r w:rsidR="00920D4D">
        <w:rPr>
          <w:rStyle w:val="label1"/>
          <w:b w:val="0"/>
          <w:color w:val="000000"/>
          <w:sz w:val="26"/>
          <w:szCs w:val="26"/>
        </w:rPr>
        <w:t>ah</w:t>
      </w:r>
      <w:r w:rsidR="006C2EEA">
        <w:rPr>
          <w:rStyle w:val="label1"/>
          <w:b w:val="0"/>
          <w:color w:val="000000"/>
          <w:sz w:val="26"/>
          <w:szCs w:val="26"/>
        </w:rPr>
        <w:t>,</w:t>
      </w:r>
      <w:r w:rsidRPr="00FB7B9B">
        <w:rPr>
          <w:rStyle w:val="label1"/>
          <w:b w:val="0"/>
          <w:color w:val="000000"/>
          <w:sz w:val="26"/>
          <w:szCs w:val="26"/>
        </w:rPr>
        <w:t xml:space="preserve"> who eat at Jezebel’s table</w:t>
      </w:r>
      <w:r w:rsidR="00D12587" w:rsidRPr="00FB7B9B">
        <w:rPr>
          <w:rStyle w:val="label1"/>
          <w:b w:val="0"/>
          <w:color w:val="000000"/>
          <w:sz w:val="26"/>
          <w:szCs w:val="26"/>
        </w:rPr>
        <w:t>.</w:t>
      </w:r>
      <w:r w:rsidRPr="00FB7B9B">
        <w:rPr>
          <w:rStyle w:val="label1"/>
          <w:b w:val="0"/>
          <w:color w:val="000000"/>
          <w:sz w:val="26"/>
          <w:szCs w:val="26"/>
        </w:rPr>
        <w:t xml:space="preserve">” Jezebel was that </w:t>
      </w:r>
      <w:r w:rsidR="00FA32A0" w:rsidRPr="00FB7B9B">
        <w:rPr>
          <w:rStyle w:val="label1"/>
          <w:b w:val="0"/>
          <w:color w:val="000000"/>
          <w:sz w:val="26"/>
          <w:szCs w:val="26"/>
        </w:rPr>
        <w:t>Phoenician</w:t>
      </w:r>
      <w:r w:rsidRPr="00FB7B9B">
        <w:rPr>
          <w:rStyle w:val="label1"/>
          <w:b w:val="0"/>
          <w:color w:val="000000"/>
          <w:sz w:val="26"/>
          <w:szCs w:val="26"/>
        </w:rPr>
        <w:t xml:space="preserve"> woman who was married to Ahab</w:t>
      </w:r>
      <w:r w:rsidR="00D12587" w:rsidRPr="00FB7B9B">
        <w:rPr>
          <w:rStyle w:val="label1"/>
          <w:b w:val="0"/>
          <w:color w:val="000000"/>
          <w:sz w:val="26"/>
          <w:szCs w:val="26"/>
        </w:rPr>
        <w:t>,</w:t>
      </w:r>
      <w:r w:rsidRPr="00FB7B9B">
        <w:rPr>
          <w:rStyle w:val="label1"/>
          <w:b w:val="0"/>
          <w:color w:val="000000"/>
          <w:sz w:val="26"/>
          <w:szCs w:val="26"/>
        </w:rPr>
        <w:t xml:space="preserve"> who imported prophets of Baal and Asher</w:t>
      </w:r>
      <w:r w:rsidR="00920D4D">
        <w:rPr>
          <w:rStyle w:val="label1"/>
          <w:b w:val="0"/>
          <w:color w:val="000000"/>
          <w:sz w:val="26"/>
          <w:szCs w:val="26"/>
        </w:rPr>
        <w:t>ah</w:t>
      </w:r>
      <w:r w:rsidRPr="00FB7B9B">
        <w:rPr>
          <w:rStyle w:val="label1"/>
          <w:b w:val="0"/>
          <w:color w:val="000000"/>
          <w:sz w:val="26"/>
          <w:szCs w:val="26"/>
        </w:rPr>
        <w:t xml:space="preserve"> into Israel</w:t>
      </w:r>
      <w:r w:rsidR="0059114D">
        <w:rPr>
          <w:rStyle w:val="label1"/>
          <w:b w:val="0"/>
          <w:color w:val="000000"/>
          <w:sz w:val="26"/>
          <w:szCs w:val="26"/>
        </w:rPr>
        <w:t xml:space="preserve">. </w:t>
      </w:r>
      <w:r w:rsidRPr="00FB7B9B">
        <w:rPr>
          <w:rStyle w:val="label1"/>
          <w:b w:val="0"/>
          <w:color w:val="000000"/>
          <w:sz w:val="26"/>
          <w:szCs w:val="26"/>
        </w:rPr>
        <w:t>Elijah’s out there challenging Ahab and the prophets of Baal in the name of Yahweh, and you’re familiar with that story there of that confrontation on Mount Carmel.</w:t>
      </w:r>
    </w:p>
    <w:p w:rsidR="00507DD5" w:rsidRDefault="00D12587" w:rsidP="006F39B8">
      <w:pPr>
        <w:spacing w:line="360" w:lineRule="auto"/>
        <w:ind w:firstLine="720"/>
        <w:rPr>
          <w:rStyle w:val="label1"/>
          <w:b w:val="0"/>
          <w:color w:val="000000"/>
          <w:sz w:val="26"/>
          <w:szCs w:val="26"/>
        </w:rPr>
      </w:pPr>
      <w:r w:rsidRPr="00FB7B9B">
        <w:rPr>
          <w:rStyle w:val="label1"/>
          <w:b w:val="0"/>
          <w:color w:val="000000"/>
          <w:sz w:val="26"/>
          <w:szCs w:val="26"/>
        </w:rPr>
        <w:t>If</w:t>
      </w:r>
      <w:r w:rsidR="00507DD5" w:rsidRPr="00FB7B9B">
        <w:rPr>
          <w:rStyle w:val="label1"/>
          <w:b w:val="0"/>
          <w:color w:val="000000"/>
          <w:sz w:val="26"/>
          <w:szCs w:val="26"/>
        </w:rPr>
        <w:t xml:space="preserve"> you go down further in th</w:t>
      </w:r>
      <w:r w:rsidRPr="00FB7B9B">
        <w:rPr>
          <w:rStyle w:val="label1"/>
          <w:b w:val="0"/>
          <w:color w:val="000000"/>
          <w:sz w:val="26"/>
          <w:szCs w:val="26"/>
        </w:rPr>
        <w:t>at</w:t>
      </w:r>
      <w:r w:rsidR="006C2EEA">
        <w:rPr>
          <w:rStyle w:val="label1"/>
          <w:b w:val="0"/>
          <w:color w:val="000000"/>
          <w:sz w:val="26"/>
          <w:szCs w:val="26"/>
        </w:rPr>
        <w:t xml:space="preserve"> chapter, look at verse 27.</w:t>
      </w:r>
      <w:r w:rsidR="00507DD5" w:rsidRPr="00FB7B9B">
        <w:rPr>
          <w:rStyle w:val="label1"/>
          <w:b w:val="0"/>
          <w:color w:val="000000"/>
          <w:sz w:val="26"/>
          <w:szCs w:val="26"/>
        </w:rPr>
        <w:t xml:space="preserve"> </w:t>
      </w:r>
      <w:r w:rsidR="00920D4D">
        <w:rPr>
          <w:rStyle w:val="label1"/>
          <w:b w:val="0"/>
          <w:color w:val="000000"/>
          <w:sz w:val="26"/>
          <w:szCs w:val="26"/>
        </w:rPr>
        <w:t>“</w:t>
      </w:r>
      <w:r w:rsidR="006C2EEA">
        <w:rPr>
          <w:rStyle w:val="label1"/>
          <w:b w:val="0"/>
          <w:color w:val="000000"/>
          <w:sz w:val="26"/>
          <w:szCs w:val="26"/>
        </w:rPr>
        <w:t>A</w:t>
      </w:r>
      <w:r w:rsidR="00507DD5" w:rsidRPr="00FB7B9B">
        <w:rPr>
          <w:rStyle w:val="label1"/>
          <w:b w:val="0"/>
          <w:color w:val="000000"/>
          <w:sz w:val="26"/>
          <w:szCs w:val="26"/>
        </w:rPr>
        <w:t>t noon Elijah</w:t>
      </w:r>
      <w:r w:rsidR="006C2EEA">
        <w:rPr>
          <w:rStyle w:val="label1"/>
          <w:b w:val="0"/>
          <w:color w:val="000000"/>
          <w:sz w:val="26"/>
          <w:szCs w:val="26"/>
        </w:rPr>
        <w:t xml:space="preserve"> began to taunt them.</w:t>
      </w:r>
      <w:r w:rsidR="005D7A0E" w:rsidRPr="00FB7B9B">
        <w:rPr>
          <w:rStyle w:val="label1"/>
          <w:b w:val="0"/>
          <w:color w:val="000000"/>
          <w:sz w:val="26"/>
          <w:szCs w:val="26"/>
        </w:rPr>
        <w:t xml:space="preserve"> </w:t>
      </w:r>
      <w:r w:rsidR="006C2EEA">
        <w:rPr>
          <w:rStyle w:val="label1"/>
          <w:b w:val="0"/>
          <w:color w:val="000000"/>
          <w:sz w:val="26"/>
          <w:szCs w:val="26"/>
        </w:rPr>
        <w:t>‘S</w:t>
      </w:r>
      <w:r w:rsidR="005D7A0E" w:rsidRPr="00FB7B9B">
        <w:rPr>
          <w:rStyle w:val="label1"/>
          <w:b w:val="0"/>
          <w:color w:val="000000"/>
          <w:sz w:val="26"/>
          <w:szCs w:val="26"/>
        </w:rPr>
        <w:t>hout lou</w:t>
      </w:r>
      <w:r w:rsidR="00507DD5" w:rsidRPr="00FB7B9B">
        <w:rPr>
          <w:rStyle w:val="label1"/>
          <w:b w:val="0"/>
          <w:color w:val="000000"/>
          <w:sz w:val="26"/>
          <w:szCs w:val="26"/>
        </w:rPr>
        <w:t>der,</w:t>
      </w:r>
      <w:r w:rsidR="006C2EEA">
        <w:rPr>
          <w:rStyle w:val="label1"/>
          <w:b w:val="0"/>
          <w:color w:val="000000"/>
          <w:sz w:val="26"/>
          <w:szCs w:val="26"/>
        </w:rPr>
        <w:t>’</w:t>
      </w:r>
      <w:r w:rsidR="00507DD5" w:rsidRPr="00FB7B9B">
        <w:rPr>
          <w:rStyle w:val="label1"/>
          <w:b w:val="0"/>
          <w:color w:val="000000"/>
          <w:sz w:val="26"/>
          <w:szCs w:val="26"/>
        </w:rPr>
        <w:t xml:space="preserve"> he sa</w:t>
      </w:r>
      <w:r w:rsidR="00FA32A0" w:rsidRPr="00FB7B9B">
        <w:rPr>
          <w:rStyle w:val="label1"/>
          <w:b w:val="0"/>
          <w:color w:val="000000"/>
          <w:sz w:val="26"/>
          <w:szCs w:val="26"/>
        </w:rPr>
        <w:t>i</w:t>
      </w:r>
      <w:r w:rsidR="006C2EEA">
        <w:rPr>
          <w:rStyle w:val="label1"/>
          <w:b w:val="0"/>
          <w:color w:val="000000"/>
          <w:sz w:val="26"/>
          <w:szCs w:val="26"/>
        </w:rPr>
        <w:t>d. ‘Surely he is a god. P</w:t>
      </w:r>
      <w:r w:rsidR="00507DD5" w:rsidRPr="00FB7B9B">
        <w:rPr>
          <w:rStyle w:val="label1"/>
          <w:b w:val="0"/>
          <w:color w:val="000000"/>
          <w:sz w:val="26"/>
          <w:szCs w:val="26"/>
        </w:rPr>
        <w:t xml:space="preserve">erhaps he is </w:t>
      </w:r>
      <w:r w:rsidR="00920D4D">
        <w:rPr>
          <w:rStyle w:val="label1"/>
          <w:b w:val="0"/>
          <w:color w:val="000000"/>
          <w:sz w:val="26"/>
          <w:szCs w:val="26"/>
        </w:rPr>
        <w:t>deep in thought</w:t>
      </w:r>
      <w:r w:rsidR="006C2EEA">
        <w:rPr>
          <w:rStyle w:val="label1"/>
          <w:b w:val="0"/>
          <w:color w:val="000000"/>
          <w:sz w:val="26"/>
          <w:szCs w:val="26"/>
        </w:rPr>
        <w:t>,</w:t>
      </w:r>
      <w:r w:rsidR="005D7A0E" w:rsidRPr="00FB7B9B">
        <w:rPr>
          <w:rStyle w:val="label1"/>
          <w:b w:val="0"/>
          <w:color w:val="000000"/>
          <w:sz w:val="26"/>
          <w:szCs w:val="26"/>
        </w:rPr>
        <w:t xml:space="preserve"> or busy</w:t>
      </w:r>
      <w:r w:rsidR="006C2EEA">
        <w:rPr>
          <w:rStyle w:val="label1"/>
          <w:b w:val="0"/>
          <w:color w:val="000000"/>
          <w:sz w:val="26"/>
          <w:szCs w:val="26"/>
        </w:rPr>
        <w:t>, or traveling. Maybe he is sleeping and</w:t>
      </w:r>
      <w:r w:rsidR="005D7A0E" w:rsidRPr="00FB7B9B">
        <w:rPr>
          <w:rStyle w:val="label1"/>
          <w:b w:val="0"/>
          <w:color w:val="000000"/>
          <w:sz w:val="26"/>
          <w:szCs w:val="26"/>
        </w:rPr>
        <w:t xml:space="preserve"> must be awakened,</w:t>
      </w:r>
      <w:r w:rsidR="006C2EEA">
        <w:rPr>
          <w:rStyle w:val="label1"/>
          <w:b w:val="0"/>
          <w:color w:val="000000"/>
          <w:sz w:val="26"/>
          <w:szCs w:val="26"/>
        </w:rPr>
        <w:t>’”</w:t>
      </w:r>
      <w:r w:rsidR="005D7A0E" w:rsidRPr="00FB7B9B">
        <w:rPr>
          <w:rStyle w:val="label1"/>
          <w:b w:val="0"/>
          <w:color w:val="000000"/>
          <w:sz w:val="26"/>
          <w:szCs w:val="26"/>
        </w:rPr>
        <w:t xml:space="preserve"> </w:t>
      </w:r>
      <w:r w:rsidR="006C2EEA">
        <w:rPr>
          <w:rStyle w:val="label1"/>
          <w:b w:val="0"/>
          <w:color w:val="000000"/>
          <w:sz w:val="26"/>
          <w:szCs w:val="26"/>
        </w:rPr>
        <w:t>referring to</w:t>
      </w:r>
      <w:r w:rsidR="005D7A0E" w:rsidRPr="00FB7B9B">
        <w:rPr>
          <w:rStyle w:val="label1"/>
          <w:b w:val="0"/>
          <w:color w:val="000000"/>
          <w:sz w:val="26"/>
          <w:szCs w:val="26"/>
        </w:rPr>
        <w:t xml:space="preserve"> Baal. </w:t>
      </w:r>
      <w:r w:rsidR="006C2EEA">
        <w:rPr>
          <w:rStyle w:val="label1"/>
          <w:b w:val="0"/>
          <w:color w:val="000000"/>
          <w:sz w:val="26"/>
          <w:szCs w:val="26"/>
        </w:rPr>
        <w:t>“So they shouted louder and</w:t>
      </w:r>
      <w:r w:rsidR="005D7A0E" w:rsidRPr="00FB7B9B">
        <w:rPr>
          <w:rStyle w:val="label1"/>
          <w:b w:val="0"/>
          <w:color w:val="000000"/>
          <w:sz w:val="26"/>
          <w:szCs w:val="26"/>
        </w:rPr>
        <w:t xml:space="preserve"> slashed themselves with swords and spears</w:t>
      </w:r>
      <w:r w:rsidR="006C2EEA">
        <w:rPr>
          <w:rStyle w:val="label1"/>
          <w:b w:val="0"/>
          <w:color w:val="000000"/>
          <w:sz w:val="26"/>
          <w:szCs w:val="26"/>
        </w:rPr>
        <w:t>,</w:t>
      </w:r>
      <w:r w:rsidR="005D7A0E" w:rsidRPr="00FB7B9B">
        <w:rPr>
          <w:rStyle w:val="label1"/>
          <w:b w:val="0"/>
          <w:color w:val="000000"/>
          <w:sz w:val="26"/>
          <w:szCs w:val="26"/>
        </w:rPr>
        <w:t xml:space="preserve"> as was their custom until their blood flowed.  Midday passed and they continued t</w:t>
      </w:r>
      <w:r w:rsidR="006C2EEA">
        <w:rPr>
          <w:rStyle w:val="label1"/>
          <w:b w:val="0"/>
          <w:color w:val="000000"/>
          <w:sz w:val="26"/>
          <w:szCs w:val="26"/>
        </w:rPr>
        <w:t>heir</w:t>
      </w:r>
      <w:r w:rsidR="0059114D">
        <w:rPr>
          <w:rStyle w:val="label1"/>
          <w:b w:val="0"/>
          <w:color w:val="000000"/>
          <w:sz w:val="26"/>
          <w:szCs w:val="26"/>
        </w:rPr>
        <w:t>”</w:t>
      </w:r>
      <w:r w:rsidR="006C2EEA">
        <w:rPr>
          <w:rStyle w:val="label1"/>
          <w:b w:val="0"/>
          <w:color w:val="000000"/>
          <w:sz w:val="26"/>
          <w:szCs w:val="26"/>
        </w:rPr>
        <w:t>—</w:t>
      </w:r>
      <w:r w:rsidR="0059114D">
        <w:rPr>
          <w:rStyle w:val="label1"/>
          <w:b w:val="0"/>
          <w:color w:val="000000"/>
          <w:sz w:val="26"/>
          <w:szCs w:val="26"/>
        </w:rPr>
        <w:t>the</w:t>
      </w:r>
      <w:r w:rsidR="006C2EEA">
        <w:rPr>
          <w:rStyle w:val="label1"/>
          <w:b w:val="0"/>
          <w:color w:val="000000"/>
          <w:sz w:val="26"/>
          <w:szCs w:val="26"/>
        </w:rPr>
        <w:t xml:space="preserve"> NIV says—</w:t>
      </w:r>
      <w:r w:rsidR="00920D4D">
        <w:rPr>
          <w:rStyle w:val="label1"/>
          <w:b w:val="0"/>
          <w:color w:val="000000"/>
          <w:sz w:val="26"/>
          <w:szCs w:val="26"/>
        </w:rPr>
        <w:t>“</w:t>
      </w:r>
      <w:r w:rsidR="0078062B" w:rsidRPr="00FB7B9B">
        <w:rPr>
          <w:rStyle w:val="label1"/>
          <w:b w:val="0"/>
          <w:color w:val="000000"/>
          <w:sz w:val="26"/>
          <w:szCs w:val="26"/>
        </w:rPr>
        <w:t>frantic prophes</w:t>
      </w:r>
      <w:r w:rsidR="00920D4D">
        <w:rPr>
          <w:rStyle w:val="label1"/>
          <w:b w:val="0"/>
          <w:color w:val="000000"/>
          <w:sz w:val="26"/>
          <w:szCs w:val="26"/>
        </w:rPr>
        <w:t>ying</w:t>
      </w:r>
      <w:r w:rsidR="005D7A0E" w:rsidRPr="00FB7B9B">
        <w:rPr>
          <w:rStyle w:val="label1"/>
          <w:b w:val="0"/>
          <w:color w:val="000000"/>
          <w:sz w:val="26"/>
          <w:szCs w:val="26"/>
        </w:rPr>
        <w:t>.</w:t>
      </w:r>
      <w:r w:rsidR="00920D4D">
        <w:rPr>
          <w:rStyle w:val="label1"/>
          <w:b w:val="0"/>
          <w:color w:val="000000"/>
          <w:sz w:val="26"/>
          <w:szCs w:val="26"/>
        </w:rPr>
        <w:t>”</w:t>
      </w:r>
      <w:r w:rsidR="005D7A0E" w:rsidRPr="00FB7B9B">
        <w:rPr>
          <w:rStyle w:val="label1"/>
          <w:b w:val="0"/>
          <w:color w:val="000000"/>
          <w:sz w:val="26"/>
          <w:szCs w:val="26"/>
        </w:rPr>
        <w:t xml:space="preserve"> Now that’s simply a form of the verb </w:t>
      </w:r>
      <w:r w:rsidR="006C2EEA">
        <w:rPr>
          <w:rStyle w:val="label1"/>
          <w:b w:val="0"/>
          <w:i/>
          <w:iCs/>
          <w:color w:val="000000"/>
          <w:sz w:val="26"/>
          <w:szCs w:val="26"/>
        </w:rPr>
        <w:t>nab</w:t>
      </w:r>
      <w:r w:rsidR="00920D4D" w:rsidRPr="00920D4D">
        <w:rPr>
          <w:rStyle w:val="label1"/>
          <w:b w:val="0"/>
          <w:i/>
          <w:iCs/>
          <w:color w:val="000000"/>
          <w:sz w:val="26"/>
          <w:szCs w:val="26"/>
        </w:rPr>
        <w:t>a</w:t>
      </w:r>
      <w:r w:rsidR="005D7A0E" w:rsidRPr="00FB7B9B">
        <w:rPr>
          <w:rStyle w:val="label1"/>
          <w:b w:val="0"/>
          <w:color w:val="000000"/>
          <w:sz w:val="26"/>
          <w:szCs w:val="26"/>
        </w:rPr>
        <w:t>, to prophes</w:t>
      </w:r>
      <w:r w:rsidR="00920D4D">
        <w:rPr>
          <w:rStyle w:val="label1"/>
          <w:b w:val="0"/>
          <w:color w:val="000000"/>
          <w:sz w:val="26"/>
          <w:szCs w:val="26"/>
        </w:rPr>
        <w:t>y</w:t>
      </w:r>
      <w:r w:rsidR="006C2EEA">
        <w:rPr>
          <w:rStyle w:val="label1"/>
          <w:b w:val="0"/>
          <w:color w:val="000000"/>
          <w:sz w:val="26"/>
          <w:szCs w:val="26"/>
        </w:rPr>
        <w:t xml:space="preserve">, </w:t>
      </w:r>
      <w:r w:rsidR="00920D4D">
        <w:rPr>
          <w:rStyle w:val="label1"/>
          <w:b w:val="0"/>
          <w:color w:val="000000"/>
          <w:sz w:val="26"/>
          <w:szCs w:val="26"/>
        </w:rPr>
        <w:t>“</w:t>
      </w:r>
      <w:r w:rsidR="006C2EEA">
        <w:rPr>
          <w:rStyle w:val="label1"/>
          <w:b w:val="0"/>
          <w:color w:val="000000"/>
          <w:sz w:val="26"/>
          <w:szCs w:val="26"/>
        </w:rPr>
        <w:t>u</w:t>
      </w:r>
      <w:r w:rsidR="005D7A0E" w:rsidRPr="00FB7B9B">
        <w:rPr>
          <w:rStyle w:val="label1"/>
          <w:b w:val="0"/>
          <w:color w:val="000000"/>
          <w:sz w:val="26"/>
          <w:szCs w:val="26"/>
        </w:rPr>
        <w:t>ntil the time for the evening sacrifice.</w:t>
      </w:r>
      <w:r w:rsidR="00920D4D">
        <w:rPr>
          <w:rStyle w:val="label1"/>
          <w:b w:val="0"/>
          <w:color w:val="000000"/>
          <w:sz w:val="26"/>
          <w:szCs w:val="26"/>
        </w:rPr>
        <w:t>”</w:t>
      </w:r>
      <w:r w:rsidR="005D7A0E" w:rsidRPr="00FB7B9B">
        <w:rPr>
          <w:rStyle w:val="label1"/>
          <w:b w:val="0"/>
          <w:color w:val="000000"/>
          <w:sz w:val="26"/>
          <w:szCs w:val="26"/>
        </w:rPr>
        <w:t xml:space="preserve"> So here you have these p</w:t>
      </w:r>
      <w:r w:rsidR="006C2EEA">
        <w:rPr>
          <w:rStyle w:val="label1"/>
          <w:b w:val="0"/>
          <w:color w:val="000000"/>
          <w:sz w:val="26"/>
          <w:szCs w:val="26"/>
        </w:rPr>
        <w:t xml:space="preserve">rophets of Baal dancing around </w:t>
      </w:r>
      <w:r w:rsidR="005D7A0E" w:rsidRPr="00FB7B9B">
        <w:rPr>
          <w:rStyle w:val="label1"/>
          <w:b w:val="0"/>
          <w:color w:val="000000"/>
          <w:sz w:val="26"/>
          <w:szCs w:val="26"/>
        </w:rPr>
        <w:t>the altar in some sort of fr</w:t>
      </w:r>
      <w:r w:rsidR="00920D4D">
        <w:rPr>
          <w:rStyle w:val="label1"/>
          <w:b w:val="0"/>
          <w:color w:val="000000"/>
          <w:sz w:val="26"/>
          <w:szCs w:val="26"/>
        </w:rPr>
        <w:t>e</w:t>
      </w:r>
      <w:r w:rsidR="005D7A0E" w:rsidRPr="00FB7B9B">
        <w:rPr>
          <w:rStyle w:val="label1"/>
          <w:b w:val="0"/>
          <w:color w:val="000000"/>
          <w:sz w:val="26"/>
          <w:szCs w:val="26"/>
        </w:rPr>
        <w:t>n</w:t>
      </w:r>
      <w:r w:rsidR="00920D4D">
        <w:rPr>
          <w:rStyle w:val="label1"/>
          <w:b w:val="0"/>
          <w:color w:val="000000"/>
          <w:sz w:val="26"/>
          <w:szCs w:val="26"/>
        </w:rPr>
        <w:t>zied</w:t>
      </w:r>
      <w:r w:rsidR="005D7A0E" w:rsidRPr="00FB7B9B">
        <w:rPr>
          <w:rStyle w:val="label1"/>
          <w:b w:val="0"/>
          <w:color w:val="000000"/>
          <w:sz w:val="26"/>
          <w:szCs w:val="26"/>
        </w:rPr>
        <w:t xml:space="preserve"> state, slashing themselves, crying out to their </w:t>
      </w:r>
      <w:r w:rsidR="00FA32A0" w:rsidRPr="00FB7B9B">
        <w:rPr>
          <w:rStyle w:val="label1"/>
          <w:b w:val="0"/>
          <w:color w:val="000000"/>
          <w:sz w:val="26"/>
          <w:szCs w:val="26"/>
        </w:rPr>
        <w:t>deity</w:t>
      </w:r>
      <w:r w:rsidR="006C2EEA">
        <w:rPr>
          <w:rStyle w:val="label1"/>
          <w:b w:val="0"/>
          <w:color w:val="000000"/>
          <w:sz w:val="26"/>
          <w:szCs w:val="26"/>
        </w:rPr>
        <w:t>, and the word</w:t>
      </w:r>
      <w:r w:rsidR="0078062B" w:rsidRPr="00FB7B9B">
        <w:rPr>
          <w:rStyle w:val="label1"/>
          <w:b w:val="0"/>
          <w:color w:val="000000"/>
          <w:sz w:val="26"/>
          <w:szCs w:val="26"/>
        </w:rPr>
        <w:t xml:space="preserve"> used here</w:t>
      </w:r>
      <w:r w:rsidR="006C2EEA">
        <w:rPr>
          <w:rStyle w:val="label1"/>
          <w:b w:val="0"/>
          <w:color w:val="000000"/>
          <w:sz w:val="26"/>
          <w:szCs w:val="26"/>
        </w:rPr>
        <w:t xml:space="preserve"> is</w:t>
      </w:r>
      <w:r w:rsidR="0078062B" w:rsidRPr="00FB7B9B">
        <w:rPr>
          <w:rStyle w:val="label1"/>
          <w:b w:val="0"/>
          <w:color w:val="000000"/>
          <w:sz w:val="26"/>
          <w:szCs w:val="26"/>
        </w:rPr>
        <w:t xml:space="preserve"> they were </w:t>
      </w:r>
      <w:r w:rsidR="00920D4D">
        <w:rPr>
          <w:rStyle w:val="label1"/>
          <w:b w:val="0"/>
          <w:color w:val="000000"/>
          <w:sz w:val="26"/>
          <w:szCs w:val="26"/>
        </w:rPr>
        <w:t>“</w:t>
      </w:r>
      <w:r w:rsidR="0078062B" w:rsidRPr="00FB7B9B">
        <w:rPr>
          <w:rStyle w:val="label1"/>
          <w:b w:val="0"/>
          <w:color w:val="000000"/>
          <w:sz w:val="26"/>
          <w:szCs w:val="26"/>
        </w:rPr>
        <w:t>prophes</w:t>
      </w:r>
      <w:r w:rsidR="00920D4D">
        <w:rPr>
          <w:rStyle w:val="label1"/>
          <w:b w:val="0"/>
          <w:color w:val="000000"/>
          <w:sz w:val="26"/>
          <w:szCs w:val="26"/>
        </w:rPr>
        <w:t>ying</w:t>
      </w:r>
      <w:r w:rsidR="0059114D">
        <w:rPr>
          <w:rStyle w:val="label1"/>
          <w:b w:val="0"/>
          <w:color w:val="000000"/>
          <w:sz w:val="26"/>
          <w:szCs w:val="26"/>
        </w:rPr>
        <w:t>.</w:t>
      </w:r>
      <w:r w:rsidR="00920D4D">
        <w:rPr>
          <w:rStyle w:val="label1"/>
          <w:b w:val="0"/>
          <w:color w:val="000000"/>
          <w:sz w:val="26"/>
          <w:szCs w:val="26"/>
        </w:rPr>
        <w:t>”</w:t>
      </w:r>
      <w:r w:rsidR="005D7A0E" w:rsidRPr="00FB7B9B">
        <w:rPr>
          <w:rStyle w:val="label1"/>
          <w:b w:val="0"/>
          <w:color w:val="000000"/>
          <w:sz w:val="26"/>
          <w:szCs w:val="26"/>
        </w:rPr>
        <w:t xml:space="preserve"> </w:t>
      </w:r>
      <w:r w:rsidR="0059114D">
        <w:rPr>
          <w:rStyle w:val="label1"/>
          <w:b w:val="0"/>
          <w:color w:val="000000"/>
          <w:sz w:val="26"/>
          <w:szCs w:val="26"/>
        </w:rPr>
        <w:t>B</w:t>
      </w:r>
      <w:r w:rsidR="0078062B" w:rsidRPr="00FB7B9B">
        <w:rPr>
          <w:rStyle w:val="label1"/>
          <w:b w:val="0"/>
          <w:color w:val="000000"/>
          <w:sz w:val="26"/>
          <w:szCs w:val="26"/>
        </w:rPr>
        <w:t xml:space="preserve">ut what were they </w:t>
      </w:r>
      <w:r w:rsidR="0059114D">
        <w:rPr>
          <w:rStyle w:val="label1"/>
          <w:b w:val="0"/>
          <w:color w:val="000000"/>
          <w:sz w:val="26"/>
          <w:szCs w:val="26"/>
        </w:rPr>
        <w:t xml:space="preserve">actually </w:t>
      </w:r>
      <w:r w:rsidR="0078062B" w:rsidRPr="00FB7B9B">
        <w:rPr>
          <w:rStyle w:val="label1"/>
          <w:b w:val="0"/>
          <w:color w:val="000000"/>
          <w:sz w:val="26"/>
          <w:szCs w:val="26"/>
        </w:rPr>
        <w:t>doing?</w:t>
      </w:r>
      <w:r w:rsidR="005D7A0E" w:rsidRPr="00FB7B9B">
        <w:rPr>
          <w:rStyle w:val="label1"/>
          <w:b w:val="0"/>
          <w:color w:val="000000"/>
          <w:sz w:val="26"/>
          <w:szCs w:val="26"/>
        </w:rPr>
        <w:t xml:space="preserve"> Were they </w:t>
      </w:r>
      <w:r w:rsidR="0078062B" w:rsidRPr="00FB7B9B">
        <w:rPr>
          <w:rStyle w:val="label1"/>
          <w:b w:val="0"/>
          <w:color w:val="000000"/>
          <w:sz w:val="26"/>
          <w:szCs w:val="26"/>
        </w:rPr>
        <w:t>getting</w:t>
      </w:r>
      <w:r w:rsidR="005D7A0E" w:rsidRPr="00FB7B9B">
        <w:rPr>
          <w:rStyle w:val="label1"/>
          <w:b w:val="0"/>
          <w:color w:val="000000"/>
          <w:sz w:val="26"/>
          <w:szCs w:val="26"/>
        </w:rPr>
        <w:t xml:space="preserve"> a message from Baal</w:t>
      </w:r>
      <w:r w:rsidR="006C2EEA">
        <w:rPr>
          <w:rStyle w:val="label1"/>
          <w:b w:val="0"/>
          <w:color w:val="000000"/>
          <w:sz w:val="26"/>
          <w:szCs w:val="26"/>
        </w:rPr>
        <w:t xml:space="preserve">? </w:t>
      </w:r>
      <w:r w:rsidR="006C6C09" w:rsidRPr="00FB7B9B">
        <w:rPr>
          <w:rStyle w:val="label1"/>
          <w:b w:val="0"/>
          <w:color w:val="000000"/>
          <w:sz w:val="26"/>
          <w:szCs w:val="26"/>
        </w:rPr>
        <w:t xml:space="preserve"> </w:t>
      </w:r>
      <w:r w:rsidR="006C2EEA">
        <w:rPr>
          <w:rStyle w:val="label1"/>
          <w:b w:val="0"/>
          <w:color w:val="000000"/>
          <w:sz w:val="26"/>
          <w:szCs w:val="26"/>
        </w:rPr>
        <w:t>D</w:t>
      </w:r>
      <w:r w:rsidR="006C6C09" w:rsidRPr="00FB7B9B">
        <w:rPr>
          <w:rStyle w:val="label1"/>
          <w:b w:val="0"/>
          <w:color w:val="000000"/>
          <w:sz w:val="26"/>
          <w:szCs w:val="26"/>
        </w:rPr>
        <w:t xml:space="preserve">oesn’t </w:t>
      </w:r>
      <w:r w:rsidR="0078062B" w:rsidRPr="00FB7B9B">
        <w:rPr>
          <w:rStyle w:val="label1"/>
          <w:b w:val="0"/>
          <w:color w:val="000000"/>
          <w:sz w:val="26"/>
          <w:szCs w:val="26"/>
        </w:rPr>
        <w:t>appear</w:t>
      </w:r>
      <w:r w:rsidR="006C6C09" w:rsidRPr="00FB7B9B">
        <w:rPr>
          <w:rStyle w:val="label1"/>
          <w:b w:val="0"/>
          <w:color w:val="000000"/>
          <w:sz w:val="26"/>
          <w:szCs w:val="26"/>
        </w:rPr>
        <w:t xml:space="preserve"> like</w:t>
      </w:r>
      <w:r w:rsidR="0078062B" w:rsidRPr="00FB7B9B">
        <w:rPr>
          <w:rStyle w:val="label1"/>
          <w:b w:val="0"/>
          <w:color w:val="000000"/>
          <w:sz w:val="26"/>
          <w:szCs w:val="26"/>
        </w:rPr>
        <w:t xml:space="preserve"> it</w:t>
      </w:r>
      <w:r w:rsidR="006F39B8">
        <w:rPr>
          <w:rStyle w:val="label1"/>
          <w:b w:val="0"/>
          <w:color w:val="000000"/>
          <w:sz w:val="26"/>
          <w:szCs w:val="26"/>
        </w:rPr>
        <w:t>. It</w:t>
      </w:r>
      <w:r w:rsidR="00FA32A0" w:rsidRPr="00FB7B9B">
        <w:rPr>
          <w:rStyle w:val="label1"/>
          <w:b w:val="0"/>
          <w:color w:val="000000"/>
          <w:sz w:val="26"/>
          <w:szCs w:val="26"/>
        </w:rPr>
        <w:t xml:space="preserve"> </w:t>
      </w:r>
      <w:r w:rsidR="0078062B" w:rsidRPr="00FB7B9B">
        <w:rPr>
          <w:rStyle w:val="label1"/>
          <w:b w:val="0"/>
          <w:color w:val="000000"/>
          <w:sz w:val="26"/>
          <w:szCs w:val="26"/>
        </w:rPr>
        <w:t>appears</w:t>
      </w:r>
      <w:r w:rsidR="00FA32A0" w:rsidRPr="00FB7B9B">
        <w:rPr>
          <w:rStyle w:val="label1"/>
          <w:b w:val="0"/>
          <w:color w:val="000000"/>
          <w:sz w:val="26"/>
          <w:szCs w:val="26"/>
        </w:rPr>
        <w:t xml:space="preserve"> like they </w:t>
      </w:r>
      <w:r w:rsidR="0078062B" w:rsidRPr="00FB7B9B">
        <w:rPr>
          <w:rStyle w:val="label1"/>
          <w:b w:val="0"/>
          <w:color w:val="000000"/>
          <w:sz w:val="26"/>
          <w:szCs w:val="26"/>
        </w:rPr>
        <w:t>wo</w:t>
      </w:r>
      <w:r w:rsidR="00920D4D">
        <w:rPr>
          <w:rStyle w:val="label1"/>
          <w:b w:val="0"/>
          <w:color w:val="000000"/>
          <w:sz w:val="26"/>
          <w:szCs w:val="26"/>
        </w:rPr>
        <w:t>u</w:t>
      </w:r>
      <w:r w:rsidR="0078062B" w:rsidRPr="00FB7B9B">
        <w:rPr>
          <w:rStyle w:val="label1"/>
          <w:b w:val="0"/>
          <w:color w:val="000000"/>
          <w:sz w:val="26"/>
          <w:szCs w:val="26"/>
        </w:rPr>
        <w:t>ld</w:t>
      </w:r>
      <w:r w:rsidR="00FA32A0" w:rsidRPr="00FB7B9B">
        <w:rPr>
          <w:rStyle w:val="label1"/>
          <w:b w:val="0"/>
          <w:color w:val="000000"/>
          <w:sz w:val="26"/>
          <w:szCs w:val="26"/>
        </w:rPr>
        <w:t xml:space="preserve"> beg</w:t>
      </w:r>
      <w:r w:rsidR="00920D4D">
        <w:rPr>
          <w:rStyle w:val="label1"/>
          <w:b w:val="0"/>
          <w:color w:val="000000"/>
          <w:sz w:val="26"/>
          <w:szCs w:val="26"/>
        </w:rPr>
        <w:t>i</w:t>
      </w:r>
      <w:r w:rsidR="00FA32A0" w:rsidRPr="00FB7B9B">
        <w:rPr>
          <w:rStyle w:val="label1"/>
          <w:b w:val="0"/>
          <w:color w:val="000000"/>
          <w:sz w:val="26"/>
          <w:szCs w:val="26"/>
        </w:rPr>
        <w:t>n pro</w:t>
      </w:r>
      <w:r w:rsidR="006C6C09" w:rsidRPr="00FB7B9B">
        <w:rPr>
          <w:rStyle w:val="label1"/>
          <w:b w:val="0"/>
          <w:color w:val="000000"/>
          <w:sz w:val="26"/>
          <w:szCs w:val="26"/>
        </w:rPr>
        <w:t>ph</w:t>
      </w:r>
      <w:r w:rsidR="00FA32A0" w:rsidRPr="00FB7B9B">
        <w:rPr>
          <w:rStyle w:val="label1"/>
          <w:b w:val="0"/>
          <w:color w:val="000000"/>
          <w:sz w:val="26"/>
          <w:szCs w:val="26"/>
        </w:rPr>
        <w:t>e</w:t>
      </w:r>
      <w:r w:rsidR="006C6C09" w:rsidRPr="00FB7B9B">
        <w:rPr>
          <w:rStyle w:val="label1"/>
          <w:b w:val="0"/>
          <w:color w:val="000000"/>
          <w:sz w:val="26"/>
          <w:szCs w:val="26"/>
        </w:rPr>
        <w:t>sy</w:t>
      </w:r>
      <w:r w:rsidR="0078062B" w:rsidRPr="00FB7B9B">
        <w:rPr>
          <w:rStyle w:val="label1"/>
          <w:b w:val="0"/>
          <w:color w:val="000000"/>
          <w:sz w:val="26"/>
          <w:szCs w:val="26"/>
        </w:rPr>
        <w:t>ing,</w:t>
      </w:r>
      <w:r w:rsidR="006C6C09" w:rsidRPr="00FB7B9B">
        <w:rPr>
          <w:rStyle w:val="label1"/>
          <w:b w:val="0"/>
          <w:color w:val="000000"/>
          <w:sz w:val="26"/>
          <w:szCs w:val="26"/>
        </w:rPr>
        <w:t xml:space="preserve"> </w:t>
      </w:r>
      <w:r w:rsidR="0059114D">
        <w:rPr>
          <w:rStyle w:val="label1"/>
          <w:b w:val="0"/>
          <w:color w:val="000000"/>
          <w:sz w:val="26"/>
          <w:szCs w:val="26"/>
        </w:rPr>
        <w:t>which is</w:t>
      </w:r>
      <w:r w:rsidR="0078062B" w:rsidRPr="00FB7B9B">
        <w:rPr>
          <w:rStyle w:val="label1"/>
          <w:b w:val="0"/>
          <w:color w:val="000000"/>
          <w:sz w:val="26"/>
          <w:szCs w:val="26"/>
        </w:rPr>
        <w:t xml:space="preserve"> descriptive of some kind of extremely </w:t>
      </w:r>
      <w:r w:rsidR="006C6C09" w:rsidRPr="00FB7B9B">
        <w:rPr>
          <w:rStyle w:val="label1"/>
          <w:b w:val="0"/>
          <w:color w:val="000000"/>
          <w:sz w:val="26"/>
          <w:szCs w:val="26"/>
        </w:rPr>
        <w:t xml:space="preserve">abnormal behavior.  Ecstatic behavior, </w:t>
      </w:r>
      <w:r w:rsidR="00920D4D">
        <w:rPr>
          <w:rStyle w:val="label1"/>
          <w:b w:val="0"/>
          <w:color w:val="000000"/>
          <w:sz w:val="26"/>
          <w:szCs w:val="26"/>
        </w:rPr>
        <w:t xml:space="preserve">if </w:t>
      </w:r>
      <w:r w:rsidR="006C6C09" w:rsidRPr="00FB7B9B">
        <w:rPr>
          <w:rStyle w:val="label1"/>
          <w:b w:val="0"/>
          <w:color w:val="000000"/>
          <w:sz w:val="26"/>
          <w:szCs w:val="26"/>
        </w:rPr>
        <w:t>you wan</w:t>
      </w:r>
      <w:r w:rsidR="00920D4D">
        <w:rPr>
          <w:rStyle w:val="label1"/>
          <w:b w:val="0"/>
          <w:color w:val="000000"/>
          <w:sz w:val="26"/>
          <w:szCs w:val="26"/>
        </w:rPr>
        <w:t>t to</w:t>
      </w:r>
      <w:r w:rsidR="006C6C09" w:rsidRPr="00FB7B9B">
        <w:rPr>
          <w:rStyle w:val="label1"/>
          <w:b w:val="0"/>
          <w:color w:val="000000"/>
          <w:sz w:val="26"/>
          <w:szCs w:val="26"/>
        </w:rPr>
        <w:t xml:space="preserve"> use that word of some sort. </w:t>
      </w:r>
    </w:p>
    <w:p w:rsidR="00C0409E" w:rsidRPr="00FB7B9B" w:rsidRDefault="00C0409E" w:rsidP="006F39B8">
      <w:pPr>
        <w:spacing w:line="360" w:lineRule="auto"/>
        <w:ind w:firstLine="720"/>
        <w:rPr>
          <w:rStyle w:val="label1"/>
        </w:rPr>
      </w:pPr>
      <w:r>
        <w:rPr>
          <w:rStyle w:val="label1"/>
          <w:b w:val="0"/>
          <w:color w:val="000000"/>
          <w:sz w:val="26"/>
          <w:szCs w:val="26"/>
        </w:rPr>
        <w:lastRenderedPageBreak/>
        <w:t>3.  The Journey of Wenamen to Phoenecia</w:t>
      </w:r>
    </w:p>
    <w:p w:rsidR="00054401" w:rsidRPr="00FB7B9B" w:rsidRDefault="006C6C09" w:rsidP="0059114D">
      <w:pPr>
        <w:spacing w:line="360" w:lineRule="auto"/>
        <w:ind w:firstLine="720"/>
        <w:rPr>
          <w:rStyle w:val="label1"/>
        </w:rPr>
      </w:pPr>
      <w:r w:rsidRPr="00FB7B9B">
        <w:rPr>
          <w:rStyle w:val="label1"/>
          <w:b w:val="0"/>
          <w:color w:val="000000"/>
          <w:sz w:val="26"/>
          <w:szCs w:val="26"/>
        </w:rPr>
        <w:t xml:space="preserve">There is another Egyptian </w:t>
      </w:r>
      <w:r w:rsidR="006C2EEA">
        <w:rPr>
          <w:rStyle w:val="label1"/>
          <w:b w:val="0"/>
          <w:color w:val="000000"/>
          <w:sz w:val="26"/>
          <w:szCs w:val="26"/>
        </w:rPr>
        <w:t>text that</w:t>
      </w:r>
      <w:r w:rsidRPr="00FB7B9B">
        <w:rPr>
          <w:rStyle w:val="label1"/>
          <w:b w:val="0"/>
          <w:color w:val="000000"/>
          <w:sz w:val="26"/>
          <w:szCs w:val="26"/>
        </w:rPr>
        <w:t xml:space="preserve"> I gave you this last week as well. It</w:t>
      </w:r>
      <w:r w:rsidR="0078062B" w:rsidRPr="00FB7B9B">
        <w:rPr>
          <w:rStyle w:val="label1"/>
          <w:b w:val="0"/>
          <w:color w:val="000000"/>
          <w:sz w:val="26"/>
          <w:szCs w:val="26"/>
        </w:rPr>
        <w:t>’</w:t>
      </w:r>
      <w:r w:rsidRPr="00FB7B9B">
        <w:rPr>
          <w:rStyle w:val="label1"/>
          <w:b w:val="0"/>
          <w:color w:val="000000"/>
          <w:sz w:val="26"/>
          <w:szCs w:val="26"/>
        </w:rPr>
        <w:t>s called</w:t>
      </w:r>
      <w:r w:rsidR="006C2EEA">
        <w:rPr>
          <w:rStyle w:val="label1"/>
          <w:b w:val="0"/>
          <w:color w:val="000000"/>
          <w:sz w:val="26"/>
          <w:szCs w:val="26"/>
        </w:rPr>
        <w:t>,</w:t>
      </w:r>
      <w:r w:rsidRPr="00FB7B9B">
        <w:rPr>
          <w:rStyle w:val="label1"/>
          <w:b w:val="0"/>
          <w:color w:val="000000"/>
          <w:sz w:val="26"/>
          <w:szCs w:val="26"/>
        </w:rPr>
        <w:t xml:space="preserve"> “The Journey of </w:t>
      </w:r>
      <w:r w:rsidR="004A2DAC" w:rsidRPr="00FB7B9B">
        <w:rPr>
          <w:rStyle w:val="label1"/>
          <w:b w:val="0"/>
          <w:color w:val="000000"/>
          <w:sz w:val="26"/>
          <w:szCs w:val="26"/>
        </w:rPr>
        <w:t xml:space="preserve">Wenamen </w:t>
      </w:r>
      <w:r w:rsidRPr="00FB7B9B">
        <w:rPr>
          <w:rStyle w:val="label1"/>
          <w:b w:val="0"/>
          <w:color w:val="000000"/>
          <w:sz w:val="26"/>
          <w:szCs w:val="26"/>
        </w:rPr>
        <w:t>to Phoenicia</w:t>
      </w:r>
      <w:r w:rsidR="006C2EEA">
        <w:rPr>
          <w:rStyle w:val="label1"/>
          <w:b w:val="0"/>
          <w:color w:val="000000"/>
          <w:sz w:val="26"/>
          <w:szCs w:val="26"/>
        </w:rPr>
        <w:t xml:space="preserve">.” </w:t>
      </w:r>
      <w:r w:rsidR="004A2DAC" w:rsidRPr="00FB7B9B">
        <w:rPr>
          <w:rStyle w:val="label1"/>
          <w:b w:val="0"/>
          <w:color w:val="000000"/>
          <w:sz w:val="26"/>
          <w:szCs w:val="26"/>
        </w:rPr>
        <w:t>This text</w:t>
      </w:r>
      <w:r w:rsidR="006C2EEA">
        <w:rPr>
          <w:rStyle w:val="label1"/>
          <w:b w:val="0"/>
          <w:color w:val="000000"/>
          <w:sz w:val="26"/>
          <w:szCs w:val="26"/>
        </w:rPr>
        <w:t xml:space="preserve"> </w:t>
      </w:r>
      <w:r w:rsidR="004A2DAC" w:rsidRPr="00FB7B9B">
        <w:rPr>
          <w:rStyle w:val="label1"/>
          <w:b w:val="0"/>
          <w:color w:val="000000"/>
          <w:sz w:val="26"/>
          <w:szCs w:val="26"/>
        </w:rPr>
        <w:t>tells about a journey of a man named Wenamen who was an Egyptian priest. He went from Egypt to Phoenicia</w:t>
      </w:r>
      <w:r w:rsidR="003C241E" w:rsidRPr="00FB7B9B">
        <w:rPr>
          <w:rStyle w:val="label1"/>
          <w:b w:val="0"/>
          <w:color w:val="000000"/>
          <w:sz w:val="26"/>
          <w:szCs w:val="26"/>
        </w:rPr>
        <w:t xml:space="preserve"> to purchase lumber for the</w:t>
      </w:r>
      <w:r w:rsidR="004A2DAC" w:rsidRPr="00FB7B9B">
        <w:rPr>
          <w:rStyle w:val="label1"/>
          <w:b w:val="0"/>
          <w:color w:val="000000"/>
          <w:sz w:val="26"/>
          <w:szCs w:val="26"/>
        </w:rPr>
        <w:t xml:space="preserve"> construction of a barge or boat for the Egyptian</w:t>
      </w:r>
      <w:r w:rsidR="003C241E" w:rsidRPr="00FB7B9B">
        <w:rPr>
          <w:rStyle w:val="label1"/>
          <w:b w:val="0"/>
          <w:color w:val="000000"/>
          <w:sz w:val="26"/>
          <w:szCs w:val="26"/>
        </w:rPr>
        <w:t xml:space="preserve"> deity Am</w:t>
      </w:r>
      <w:r w:rsidR="0059114D">
        <w:rPr>
          <w:rStyle w:val="label1"/>
          <w:b w:val="0"/>
          <w:color w:val="000000"/>
          <w:sz w:val="26"/>
          <w:szCs w:val="26"/>
        </w:rPr>
        <w:t>o</w:t>
      </w:r>
      <w:r w:rsidR="003C241E" w:rsidRPr="00FB7B9B">
        <w:rPr>
          <w:rStyle w:val="label1"/>
          <w:b w:val="0"/>
          <w:color w:val="000000"/>
          <w:sz w:val="26"/>
          <w:szCs w:val="26"/>
        </w:rPr>
        <w:t>n</w:t>
      </w:r>
      <w:r w:rsidR="00920D4D">
        <w:rPr>
          <w:rStyle w:val="label1"/>
          <w:b w:val="0"/>
          <w:color w:val="000000"/>
          <w:sz w:val="26"/>
          <w:szCs w:val="26"/>
        </w:rPr>
        <w:t>-Re</w:t>
      </w:r>
      <w:r w:rsidR="004A2DAC" w:rsidRPr="00FB7B9B">
        <w:rPr>
          <w:rStyle w:val="label1"/>
          <w:b w:val="0"/>
          <w:color w:val="000000"/>
          <w:sz w:val="26"/>
          <w:szCs w:val="26"/>
        </w:rPr>
        <w:t xml:space="preserve">.  That barge was to be the </w:t>
      </w:r>
      <w:r w:rsidR="00920D4D">
        <w:rPr>
          <w:rStyle w:val="label1"/>
          <w:b w:val="0"/>
          <w:color w:val="000000"/>
          <w:sz w:val="26"/>
          <w:szCs w:val="26"/>
        </w:rPr>
        <w:t>throne</w:t>
      </w:r>
      <w:r w:rsidR="004A2DAC" w:rsidRPr="00FB7B9B">
        <w:rPr>
          <w:rStyle w:val="label1"/>
          <w:b w:val="0"/>
          <w:color w:val="000000"/>
          <w:sz w:val="26"/>
          <w:szCs w:val="26"/>
        </w:rPr>
        <w:t xml:space="preserve"> of the deity in the form of a ship. </w:t>
      </w:r>
      <w:r w:rsidR="00920D4D">
        <w:rPr>
          <w:rStyle w:val="label1"/>
          <w:b w:val="0"/>
          <w:color w:val="000000"/>
          <w:sz w:val="26"/>
          <w:szCs w:val="26"/>
        </w:rPr>
        <w:t>H</w:t>
      </w:r>
      <w:r w:rsidR="004A2DAC" w:rsidRPr="00FB7B9B">
        <w:rPr>
          <w:rStyle w:val="label1"/>
          <w:b w:val="0"/>
          <w:color w:val="000000"/>
          <w:sz w:val="26"/>
          <w:szCs w:val="26"/>
        </w:rPr>
        <w:t xml:space="preserve">e gets to the king of </w:t>
      </w:r>
      <w:r w:rsidR="003C241E" w:rsidRPr="00FB7B9B">
        <w:rPr>
          <w:rStyle w:val="label1"/>
          <w:b w:val="0"/>
          <w:color w:val="000000"/>
          <w:sz w:val="26"/>
          <w:szCs w:val="26"/>
        </w:rPr>
        <w:t>Byblos</w:t>
      </w:r>
      <w:r w:rsidR="004A2DAC" w:rsidRPr="00FB7B9B">
        <w:rPr>
          <w:rStyle w:val="label1"/>
          <w:b w:val="0"/>
          <w:color w:val="000000"/>
          <w:sz w:val="26"/>
          <w:szCs w:val="26"/>
        </w:rPr>
        <w:t xml:space="preserve"> up in Phoenicia to purchase this </w:t>
      </w:r>
      <w:r w:rsidR="009D157F" w:rsidRPr="00FB7B9B">
        <w:rPr>
          <w:rStyle w:val="label1"/>
          <w:b w:val="0"/>
          <w:color w:val="000000"/>
          <w:sz w:val="26"/>
          <w:szCs w:val="26"/>
        </w:rPr>
        <w:t>lumber</w:t>
      </w:r>
      <w:r w:rsidR="004A2DAC" w:rsidRPr="00FB7B9B">
        <w:rPr>
          <w:rStyle w:val="label1"/>
          <w:b w:val="0"/>
          <w:color w:val="000000"/>
          <w:sz w:val="26"/>
          <w:szCs w:val="26"/>
        </w:rPr>
        <w:t xml:space="preserve"> and the price he wanted to pay was not acceptable</w:t>
      </w:r>
      <w:r w:rsidR="006C2EEA">
        <w:rPr>
          <w:rStyle w:val="label1"/>
          <w:b w:val="0"/>
          <w:color w:val="000000"/>
          <w:sz w:val="26"/>
          <w:szCs w:val="26"/>
        </w:rPr>
        <w:t>. T</w:t>
      </w:r>
      <w:r w:rsidR="004A2DAC" w:rsidRPr="00FB7B9B">
        <w:rPr>
          <w:rStyle w:val="label1"/>
          <w:b w:val="0"/>
          <w:color w:val="000000"/>
          <w:sz w:val="26"/>
          <w:szCs w:val="26"/>
        </w:rPr>
        <w:t xml:space="preserve">he king of </w:t>
      </w:r>
      <w:r w:rsidR="009D157F" w:rsidRPr="00FB7B9B">
        <w:rPr>
          <w:rStyle w:val="label1"/>
          <w:b w:val="0"/>
          <w:color w:val="000000"/>
          <w:sz w:val="26"/>
          <w:szCs w:val="26"/>
        </w:rPr>
        <w:t>Byblos</w:t>
      </w:r>
      <w:r w:rsidR="004A2DAC" w:rsidRPr="00FB7B9B">
        <w:rPr>
          <w:rStyle w:val="label1"/>
          <w:b w:val="0"/>
          <w:color w:val="000000"/>
          <w:sz w:val="26"/>
          <w:szCs w:val="26"/>
        </w:rPr>
        <w:t xml:space="preserve"> </w:t>
      </w:r>
      <w:r w:rsidR="006C2EEA">
        <w:rPr>
          <w:rStyle w:val="label1"/>
          <w:b w:val="0"/>
          <w:color w:val="000000"/>
          <w:sz w:val="26"/>
          <w:szCs w:val="26"/>
        </w:rPr>
        <w:t>tells him to go back to Egypt, that</w:t>
      </w:r>
      <w:r w:rsidR="004A2DAC" w:rsidRPr="00FB7B9B">
        <w:rPr>
          <w:rStyle w:val="label1"/>
          <w:b w:val="0"/>
          <w:color w:val="000000"/>
          <w:sz w:val="26"/>
          <w:szCs w:val="26"/>
        </w:rPr>
        <w:t xml:space="preserve"> he couldn’t </w:t>
      </w:r>
      <w:r w:rsidR="006C2EEA">
        <w:rPr>
          <w:rStyle w:val="label1"/>
          <w:b w:val="0"/>
          <w:color w:val="000000"/>
          <w:sz w:val="26"/>
          <w:szCs w:val="26"/>
        </w:rPr>
        <w:t>send it</w:t>
      </w:r>
      <w:r w:rsidR="004A2DAC" w:rsidRPr="00FB7B9B">
        <w:rPr>
          <w:rStyle w:val="label1"/>
          <w:b w:val="0"/>
          <w:color w:val="000000"/>
          <w:sz w:val="26"/>
          <w:szCs w:val="26"/>
        </w:rPr>
        <w:t xml:space="preserve"> </w:t>
      </w:r>
      <w:r w:rsidR="00920D4D">
        <w:rPr>
          <w:rStyle w:val="label1"/>
          <w:b w:val="0"/>
          <w:color w:val="000000"/>
          <w:sz w:val="26"/>
          <w:szCs w:val="26"/>
        </w:rPr>
        <w:t xml:space="preserve">immediately because of the </w:t>
      </w:r>
      <w:r w:rsidR="004A2DAC" w:rsidRPr="00FB7B9B">
        <w:rPr>
          <w:rStyle w:val="label1"/>
          <w:b w:val="0"/>
          <w:color w:val="000000"/>
          <w:sz w:val="26"/>
          <w:szCs w:val="26"/>
        </w:rPr>
        <w:t>cost</w:t>
      </w:r>
      <w:r w:rsidR="006F39B8">
        <w:rPr>
          <w:rStyle w:val="label1"/>
          <w:b w:val="0"/>
          <w:color w:val="000000"/>
          <w:sz w:val="26"/>
          <w:szCs w:val="26"/>
        </w:rPr>
        <w:t xml:space="preserve"> of</w:t>
      </w:r>
      <w:r w:rsidR="004A2DAC" w:rsidRPr="00FB7B9B">
        <w:rPr>
          <w:rStyle w:val="label1"/>
          <w:b w:val="0"/>
          <w:color w:val="000000"/>
          <w:sz w:val="26"/>
          <w:szCs w:val="26"/>
        </w:rPr>
        <w:t xml:space="preserve"> the shipping.  But the king of </w:t>
      </w:r>
      <w:r w:rsidR="009D157F" w:rsidRPr="00FB7B9B">
        <w:rPr>
          <w:rStyle w:val="label1"/>
          <w:b w:val="0"/>
          <w:color w:val="000000"/>
          <w:sz w:val="26"/>
          <w:szCs w:val="26"/>
        </w:rPr>
        <w:t>Byblos</w:t>
      </w:r>
      <w:r w:rsidR="004A2DAC" w:rsidRPr="00FB7B9B">
        <w:rPr>
          <w:rStyle w:val="label1"/>
          <w:b w:val="0"/>
          <w:color w:val="000000"/>
          <w:sz w:val="26"/>
          <w:szCs w:val="26"/>
        </w:rPr>
        <w:t xml:space="preserve"> was caused to change his mind about the sale of this lumber to Wenamen</w:t>
      </w:r>
      <w:r w:rsidR="00054401" w:rsidRPr="00FB7B9B">
        <w:rPr>
          <w:rStyle w:val="label1"/>
          <w:b w:val="0"/>
          <w:color w:val="000000"/>
          <w:sz w:val="26"/>
          <w:szCs w:val="26"/>
        </w:rPr>
        <w:t xml:space="preserve"> when he </w:t>
      </w:r>
      <w:r w:rsidR="009D157F" w:rsidRPr="00FB7B9B">
        <w:rPr>
          <w:rStyle w:val="label1"/>
          <w:b w:val="0"/>
          <w:color w:val="000000"/>
          <w:sz w:val="26"/>
          <w:szCs w:val="26"/>
        </w:rPr>
        <w:t>received</w:t>
      </w:r>
      <w:r w:rsidR="00054401" w:rsidRPr="00FB7B9B">
        <w:rPr>
          <w:rStyle w:val="label1"/>
          <w:b w:val="0"/>
          <w:color w:val="000000"/>
          <w:sz w:val="26"/>
          <w:szCs w:val="26"/>
        </w:rPr>
        <w:t xml:space="preserve"> a message from an ecstatic. </w:t>
      </w:r>
      <w:r w:rsidR="00252944" w:rsidRPr="00FB7B9B">
        <w:rPr>
          <w:rStyle w:val="label1"/>
          <w:b w:val="0"/>
          <w:color w:val="000000"/>
          <w:sz w:val="26"/>
          <w:szCs w:val="26"/>
        </w:rPr>
        <w:t>If you go over to page</w:t>
      </w:r>
      <w:r w:rsidR="00054401" w:rsidRPr="00FB7B9B">
        <w:rPr>
          <w:rStyle w:val="label1"/>
          <w:b w:val="0"/>
          <w:color w:val="000000"/>
          <w:sz w:val="26"/>
          <w:szCs w:val="26"/>
        </w:rPr>
        <w:t xml:space="preserve"> 18, the second page of this handout, you read, about the middle of the page, </w:t>
      </w:r>
      <w:r w:rsidR="009D157F" w:rsidRPr="00FB7B9B">
        <w:rPr>
          <w:rStyle w:val="label1"/>
          <w:b w:val="0"/>
          <w:color w:val="000000"/>
          <w:sz w:val="26"/>
          <w:szCs w:val="26"/>
        </w:rPr>
        <w:t>“</w:t>
      </w:r>
      <w:r w:rsidR="006C2EEA">
        <w:rPr>
          <w:rStyle w:val="label1"/>
          <w:b w:val="0"/>
          <w:color w:val="000000"/>
          <w:sz w:val="26"/>
          <w:szCs w:val="26"/>
        </w:rPr>
        <w:t>T</w:t>
      </w:r>
      <w:r w:rsidR="00054401" w:rsidRPr="00FB7B9B">
        <w:rPr>
          <w:rStyle w:val="label1"/>
          <w:b w:val="0"/>
          <w:color w:val="000000"/>
          <w:sz w:val="26"/>
          <w:szCs w:val="26"/>
        </w:rPr>
        <w:t xml:space="preserve">he prince of </w:t>
      </w:r>
      <w:r w:rsidR="009D157F" w:rsidRPr="00FB7B9B">
        <w:rPr>
          <w:rStyle w:val="label1"/>
          <w:b w:val="0"/>
          <w:color w:val="000000"/>
          <w:sz w:val="26"/>
          <w:szCs w:val="26"/>
        </w:rPr>
        <w:t>Byblos sent to me</w:t>
      </w:r>
      <w:r w:rsidR="00054401" w:rsidRPr="00FB7B9B">
        <w:rPr>
          <w:rStyle w:val="label1"/>
          <w:b w:val="0"/>
          <w:color w:val="000000"/>
          <w:sz w:val="26"/>
          <w:szCs w:val="26"/>
        </w:rPr>
        <w:t xml:space="preserve"> saying</w:t>
      </w:r>
      <w:r w:rsidR="009D157F" w:rsidRPr="00FB7B9B">
        <w:rPr>
          <w:rStyle w:val="label1"/>
          <w:b w:val="0"/>
          <w:color w:val="000000"/>
          <w:sz w:val="26"/>
          <w:szCs w:val="26"/>
        </w:rPr>
        <w:t>,</w:t>
      </w:r>
      <w:r w:rsidR="00054401" w:rsidRPr="00FB7B9B">
        <w:rPr>
          <w:rStyle w:val="label1"/>
          <w:b w:val="0"/>
          <w:color w:val="000000"/>
          <w:sz w:val="26"/>
          <w:szCs w:val="26"/>
        </w:rPr>
        <w:t xml:space="preserve"> </w:t>
      </w:r>
      <w:r w:rsidR="009D157F" w:rsidRPr="00FB7B9B">
        <w:rPr>
          <w:rStyle w:val="label1"/>
          <w:b w:val="0"/>
          <w:color w:val="000000"/>
          <w:sz w:val="26"/>
          <w:szCs w:val="26"/>
        </w:rPr>
        <w:t>‘</w:t>
      </w:r>
      <w:r w:rsidR="003D77BA">
        <w:rPr>
          <w:rStyle w:val="label1"/>
          <w:b w:val="0"/>
          <w:color w:val="000000"/>
          <w:sz w:val="26"/>
          <w:szCs w:val="26"/>
        </w:rPr>
        <w:t>G</w:t>
      </w:r>
      <w:r w:rsidR="00054401" w:rsidRPr="00FB7B9B">
        <w:rPr>
          <w:rStyle w:val="label1"/>
          <w:b w:val="0"/>
          <w:color w:val="000000"/>
          <w:sz w:val="26"/>
          <w:szCs w:val="26"/>
        </w:rPr>
        <w:t>et out of my harbor</w:t>
      </w:r>
      <w:r w:rsidR="003D77BA">
        <w:rPr>
          <w:rStyle w:val="label1"/>
          <w:b w:val="0"/>
          <w:color w:val="000000"/>
          <w:sz w:val="26"/>
          <w:szCs w:val="26"/>
        </w:rPr>
        <w:t>.</w:t>
      </w:r>
      <w:r w:rsidR="009D157F" w:rsidRPr="00FB7B9B">
        <w:rPr>
          <w:rStyle w:val="label1"/>
          <w:b w:val="0"/>
          <w:color w:val="000000"/>
          <w:sz w:val="26"/>
          <w:szCs w:val="26"/>
        </w:rPr>
        <w:t>’</w:t>
      </w:r>
      <w:r w:rsidR="00054401" w:rsidRPr="00FB7B9B">
        <w:rPr>
          <w:rStyle w:val="label1"/>
          <w:b w:val="0"/>
          <w:color w:val="000000"/>
          <w:sz w:val="26"/>
          <w:szCs w:val="26"/>
        </w:rPr>
        <w:t xml:space="preserve"> </w:t>
      </w:r>
      <w:r w:rsidR="003D77BA" w:rsidRPr="00FB7B9B">
        <w:rPr>
          <w:rStyle w:val="label1"/>
          <w:b w:val="0"/>
          <w:color w:val="000000"/>
          <w:sz w:val="26"/>
          <w:szCs w:val="26"/>
        </w:rPr>
        <w:t>A</w:t>
      </w:r>
      <w:r w:rsidR="00054401" w:rsidRPr="00FB7B9B">
        <w:rPr>
          <w:rStyle w:val="label1"/>
          <w:b w:val="0"/>
          <w:color w:val="000000"/>
          <w:sz w:val="26"/>
          <w:szCs w:val="26"/>
        </w:rPr>
        <w:t>nd I sent to him saying</w:t>
      </w:r>
      <w:r w:rsidR="009D157F" w:rsidRPr="00FB7B9B">
        <w:rPr>
          <w:rStyle w:val="label1"/>
          <w:b w:val="0"/>
          <w:color w:val="000000"/>
          <w:sz w:val="26"/>
          <w:szCs w:val="26"/>
        </w:rPr>
        <w:t>,</w:t>
      </w:r>
      <w:r w:rsidR="00054401" w:rsidRPr="00FB7B9B">
        <w:rPr>
          <w:rStyle w:val="label1"/>
          <w:b w:val="0"/>
          <w:color w:val="000000"/>
          <w:sz w:val="26"/>
          <w:szCs w:val="26"/>
        </w:rPr>
        <w:t xml:space="preserve"> </w:t>
      </w:r>
      <w:r w:rsidR="006C2EEA">
        <w:rPr>
          <w:rStyle w:val="label1"/>
          <w:b w:val="0"/>
          <w:color w:val="000000"/>
          <w:sz w:val="26"/>
          <w:szCs w:val="26"/>
        </w:rPr>
        <w:t>‘W</w:t>
      </w:r>
      <w:r w:rsidR="003D77BA">
        <w:rPr>
          <w:rStyle w:val="label1"/>
          <w:b w:val="0"/>
          <w:color w:val="000000"/>
          <w:sz w:val="26"/>
          <w:szCs w:val="26"/>
        </w:rPr>
        <w:t>here should I go to? Y</w:t>
      </w:r>
      <w:r w:rsidR="00054401" w:rsidRPr="00FB7B9B">
        <w:rPr>
          <w:rStyle w:val="label1"/>
          <w:b w:val="0"/>
          <w:color w:val="000000"/>
          <w:sz w:val="26"/>
          <w:szCs w:val="26"/>
        </w:rPr>
        <w:t>ou</w:t>
      </w:r>
      <w:r w:rsidR="009D157F" w:rsidRPr="00FB7B9B">
        <w:rPr>
          <w:rStyle w:val="label1"/>
          <w:b w:val="0"/>
          <w:color w:val="000000"/>
          <w:sz w:val="26"/>
          <w:szCs w:val="26"/>
        </w:rPr>
        <w:t xml:space="preserve"> have a ship to carry me, have me take</w:t>
      </w:r>
      <w:r w:rsidR="00920D4D">
        <w:rPr>
          <w:rStyle w:val="label1"/>
          <w:b w:val="0"/>
          <w:color w:val="000000"/>
          <w:sz w:val="26"/>
          <w:szCs w:val="26"/>
        </w:rPr>
        <w:t>n</w:t>
      </w:r>
      <w:r w:rsidR="003D77BA">
        <w:rPr>
          <w:rStyle w:val="label1"/>
          <w:b w:val="0"/>
          <w:color w:val="000000"/>
          <w:sz w:val="26"/>
          <w:szCs w:val="26"/>
        </w:rPr>
        <w:t xml:space="preserve"> in</w:t>
      </w:r>
      <w:r w:rsidR="009D157F" w:rsidRPr="00FB7B9B">
        <w:rPr>
          <w:rStyle w:val="label1"/>
          <w:b w:val="0"/>
          <w:color w:val="000000"/>
          <w:sz w:val="26"/>
          <w:szCs w:val="26"/>
        </w:rPr>
        <w:t xml:space="preserve"> it</w:t>
      </w:r>
      <w:r w:rsidR="00054401" w:rsidRPr="00FB7B9B">
        <w:rPr>
          <w:rStyle w:val="label1"/>
          <w:b w:val="0"/>
          <w:color w:val="000000"/>
          <w:sz w:val="26"/>
          <w:szCs w:val="26"/>
        </w:rPr>
        <w:t xml:space="preserve"> to Egypt again</w:t>
      </w:r>
      <w:r w:rsidR="003D77BA">
        <w:rPr>
          <w:rStyle w:val="label1"/>
          <w:b w:val="0"/>
          <w:color w:val="000000"/>
          <w:sz w:val="26"/>
          <w:szCs w:val="26"/>
        </w:rPr>
        <w:t>.</w:t>
      </w:r>
      <w:r w:rsidR="009D157F" w:rsidRPr="00FB7B9B">
        <w:rPr>
          <w:rStyle w:val="label1"/>
          <w:b w:val="0"/>
          <w:color w:val="000000"/>
          <w:sz w:val="26"/>
          <w:szCs w:val="26"/>
        </w:rPr>
        <w:t>’</w:t>
      </w:r>
      <w:r w:rsidR="003D77BA">
        <w:rPr>
          <w:rStyle w:val="label1"/>
          <w:b w:val="0"/>
          <w:color w:val="000000"/>
          <w:sz w:val="26"/>
          <w:szCs w:val="26"/>
        </w:rPr>
        <w:t xml:space="preserve"> S</w:t>
      </w:r>
      <w:r w:rsidR="00054401" w:rsidRPr="00FB7B9B">
        <w:rPr>
          <w:rStyle w:val="label1"/>
          <w:b w:val="0"/>
          <w:color w:val="000000"/>
          <w:sz w:val="26"/>
          <w:szCs w:val="26"/>
        </w:rPr>
        <w:t xml:space="preserve">o I </w:t>
      </w:r>
      <w:r w:rsidR="00252944" w:rsidRPr="00FB7B9B">
        <w:rPr>
          <w:rStyle w:val="label1"/>
          <w:b w:val="0"/>
          <w:color w:val="000000"/>
          <w:sz w:val="26"/>
          <w:szCs w:val="26"/>
        </w:rPr>
        <w:t xml:space="preserve">spent 29 days </w:t>
      </w:r>
      <w:r w:rsidR="009D157F" w:rsidRPr="00FB7B9B">
        <w:rPr>
          <w:rStyle w:val="label1"/>
          <w:b w:val="0"/>
          <w:color w:val="000000"/>
          <w:sz w:val="26"/>
          <w:szCs w:val="26"/>
        </w:rPr>
        <w:t xml:space="preserve">in </w:t>
      </w:r>
      <w:r w:rsidR="00054401" w:rsidRPr="00FB7B9B">
        <w:rPr>
          <w:rStyle w:val="label1"/>
          <w:b w:val="0"/>
          <w:color w:val="000000"/>
          <w:sz w:val="26"/>
          <w:szCs w:val="26"/>
        </w:rPr>
        <w:t xml:space="preserve">his harbor.  </w:t>
      </w:r>
      <w:r w:rsidR="003D77BA">
        <w:rPr>
          <w:rStyle w:val="label1"/>
          <w:b w:val="0"/>
          <w:color w:val="000000"/>
          <w:sz w:val="26"/>
          <w:szCs w:val="26"/>
        </w:rPr>
        <w:t>All the while he spent</w:t>
      </w:r>
      <w:r w:rsidR="00054401" w:rsidRPr="00FB7B9B">
        <w:rPr>
          <w:rStyle w:val="label1"/>
          <w:b w:val="0"/>
          <w:color w:val="000000"/>
          <w:sz w:val="26"/>
          <w:szCs w:val="26"/>
        </w:rPr>
        <w:t xml:space="preserve"> time sending to me every</w:t>
      </w:r>
      <w:r w:rsidR="00920D4D">
        <w:rPr>
          <w:rStyle w:val="label1"/>
          <w:b w:val="0"/>
          <w:color w:val="000000"/>
          <w:sz w:val="26"/>
          <w:szCs w:val="26"/>
        </w:rPr>
        <w:t xml:space="preserve"> </w:t>
      </w:r>
      <w:r w:rsidR="00054401" w:rsidRPr="00FB7B9B">
        <w:rPr>
          <w:rStyle w:val="label1"/>
          <w:b w:val="0"/>
          <w:color w:val="000000"/>
          <w:sz w:val="26"/>
          <w:szCs w:val="26"/>
        </w:rPr>
        <w:t>day</w:t>
      </w:r>
      <w:r w:rsidR="003D77BA">
        <w:rPr>
          <w:rStyle w:val="label1"/>
          <w:b w:val="0"/>
          <w:color w:val="000000"/>
          <w:sz w:val="26"/>
          <w:szCs w:val="26"/>
        </w:rPr>
        <w:t>,</w:t>
      </w:r>
      <w:r w:rsidR="00054401" w:rsidRPr="00FB7B9B">
        <w:rPr>
          <w:rStyle w:val="label1"/>
          <w:b w:val="0"/>
          <w:color w:val="000000"/>
          <w:sz w:val="26"/>
          <w:szCs w:val="26"/>
        </w:rPr>
        <w:t xml:space="preserve"> saying</w:t>
      </w:r>
      <w:r w:rsidR="003D77BA">
        <w:rPr>
          <w:rStyle w:val="label1"/>
          <w:b w:val="0"/>
          <w:color w:val="000000"/>
          <w:sz w:val="26"/>
          <w:szCs w:val="26"/>
        </w:rPr>
        <w:t>,</w:t>
      </w:r>
      <w:r w:rsidR="00054401" w:rsidRPr="00FB7B9B">
        <w:rPr>
          <w:rStyle w:val="label1"/>
          <w:b w:val="0"/>
          <w:color w:val="000000"/>
          <w:sz w:val="26"/>
          <w:szCs w:val="26"/>
        </w:rPr>
        <w:t xml:space="preserve"> </w:t>
      </w:r>
      <w:r w:rsidR="00920D4D">
        <w:rPr>
          <w:rStyle w:val="label1"/>
          <w:b w:val="0"/>
          <w:color w:val="000000"/>
          <w:sz w:val="26"/>
          <w:szCs w:val="26"/>
        </w:rPr>
        <w:t>‘G</w:t>
      </w:r>
      <w:r w:rsidR="00054401" w:rsidRPr="00FB7B9B">
        <w:rPr>
          <w:rStyle w:val="label1"/>
          <w:b w:val="0"/>
          <w:color w:val="000000"/>
          <w:sz w:val="26"/>
          <w:szCs w:val="26"/>
        </w:rPr>
        <w:t>et out of my harbor.</w:t>
      </w:r>
      <w:r w:rsidR="00920D4D">
        <w:rPr>
          <w:rStyle w:val="label1"/>
          <w:b w:val="0"/>
          <w:color w:val="000000"/>
          <w:sz w:val="26"/>
          <w:szCs w:val="26"/>
        </w:rPr>
        <w:t>’</w:t>
      </w:r>
      <w:r w:rsidR="00054401" w:rsidRPr="00FB7B9B">
        <w:rPr>
          <w:rStyle w:val="label1"/>
          <w:b w:val="0"/>
          <w:color w:val="000000"/>
          <w:sz w:val="26"/>
          <w:szCs w:val="26"/>
        </w:rPr>
        <w:t xml:space="preserve"> Now while he was making of</w:t>
      </w:r>
      <w:r w:rsidR="003D77BA">
        <w:rPr>
          <w:rStyle w:val="label1"/>
          <w:b w:val="0"/>
          <w:color w:val="000000"/>
          <w:sz w:val="26"/>
          <w:szCs w:val="26"/>
        </w:rPr>
        <w:t>fering to his gods, the god seized</w:t>
      </w:r>
      <w:r w:rsidR="00054401" w:rsidRPr="00FB7B9B">
        <w:rPr>
          <w:rStyle w:val="label1"/>
          <w:b w:val="0"/>
          <w:color w:val="000000"/>
          <w:sz w:val="26"/>
          <w:szCs w:val="26"/>
        </w:rPr>
        <w:t xml:space="preserve"> one of his y</w:t>
      </w:r>
      <w:r w:rsidR="00920D4D">
        <w:rPr>
          <w:rStyle w:val="label1"/>
          <w:b w:val="0"/>
          <w:color w:val="000000"/>
          <w:sz w:val="26"/>
          <w:szCs w:val="26"/>
        </w:rPr>
        <w:t>ouths</w:t>
      </w:r>
      <w:r w:rsidR="00054401" w:rsidRPr="00FB7B9B">
        <w:rPr>
          <w:rStyle w:val="label1"/>
          <w:b w:val="0"/>
          <w:color w:val="000000"/>
          <w:sz w:val="26"/>
          <w:szCs w:val="26"/>
        </w:rPr>
        <w:t xml:space="preserve"> and ma</w:t>
      </w:r>
      <w:r w:rsidR="00920D4D">
        <w:rPr>
          <w:rStyle w:val="label1"/>
          <w:b w:val="0"/>
          <w:color w:val="000000"/>
          <w:sz w:val="26"/>
          <w:szCs w:val="26"/>
        </w:rPr>
        <w:t>d</w:t>
      </w:r>
      <w:r w:rsidR="00054401" w:rsidRPr="00FB7B9B">
        <w:rPr>
          <w:rStyle w:val="label1"/>
          <w:b w:val="0"/>
          <w:color w:val="000000"/>
          <w:sz w:val="26"/>
          <w:szCs w:val="26"/>
        </w:rPr>
        <w:t xml:space="preserve">e him possessed, and he said to him, </w:t>
      </w:r>
      <w:r w:rsidR="00920D4D">
        <w:rPr>
          <w:rStyle w:val="label1"/>
          <w:b w:val="0"/>
          <w:color w:val="000000"/>
          <w:sz w:val="26"/>
          <w:szCs w:val="26"/>
        </w:rPr>
        <w:t>‘</w:t>
      </w:r>
      <w:r w:rsidR="003D77BA">
        <w:rPr>
          <w:rStyle w:val="label1"/>
          <w:b w:val="0"/>
          <w:color w:val="000000"/>
          <w:sz w:val="26"/>
          <w:szCs w:val="26"/>
        </w:rPr>
        <w:t>B</w:t>
      </w:r>
      <w:r w:rsidR="00054401" w:rsidRPr="00FB7B9B">
        <w:rPr>
          <w:rStyle w:val="label1"/>
          <w:b w:val="0"/>
          <w:color w:val="000000"/>
          <w:sz w:val="26"/>
          <w:szCs w:val="26"/>
        </w:rPr>
        <w:t>ring up</w:t>
      </w:r>
      <w:r w:rsidR="003D77BA">
        <w:rPr>
          <w:rStyle w:val="label1"/>
          <w:b w:val="0"/>
          <w:color w:val="000000"/>
          <w:sz w:val="26"/>
          <w:szCs w:val="26"/>
        </w:rPr>
        <w:t xml:space="preserve"> the god. B</w:t>
      </w:r>
      <w:r w:rsidR="009D157F" w:rsidRPr="00FB7B9B">
        <w:rPr>
          <w:rStyle w:val="label1"/>
          <w:b w:val="0"/>
          <w:color w:val="000000"/>
          <w:sz w:val="26"/>
          <w:szCs w:val="26"/>
        </w:rPr>
        <w:t>ring the messenger</w:t>
      </w:r>
      <w:r w:rsidR="003D77BA">
        <w:rPr>
          <w:rStyle w:val="label1"/>
          <w:b w:val="0"/>
          <w:color w:val="000000"/>
          <w:sz w:val="26"/>
          <w:szCs w:val="26"/>
        </w:rPr>
        <w:t xml:space="preserve"> who i</w:t>
      </w:r>
      <w:r w:rsidR="00054401" w:rsidRPr="00FB7B9B">
        <w:rPr>
          <w:rStyle w:val="label1"/>
          <w:b w:val="0"/>
          <w:color w:val="000000"/>
          <w:sz w:val="26"/>
          <w:szCs w:val="26"/>
        </w:rPr>
        <w:t>s carrying him. Am</w:t>
      </w:r>
      <w:r w:rsidR="0059114D">
        <w:rPr>
          <w:rStyle w:val="label1"/>
          <w:b w:val="0"/>
          <w:color w:val="000000"/>
          <w:sz w:val="26"/>
          <w:szCs w:val="26"/>
        </w:rPr>
        <w:t>o</w:t>
      </w:r>
      <w:r w:rsidR="00054401" w:rsidRPr="00FB7B9B">
        <w:rPr>
          <w:rStyle w:val="label1"/>
          <w:b w:val="0"/>
          <w:color w:val="000000"/>
          <w:sz w:val="26"/>
          <w:szCs w:val="26"/>
        </w:rPr>
        <w:t xml:space="preserve">n is the one who sent </w:t>
      </w:r>
      <w:r w:rsidR="003D77BA">
        <w:rPr>
          <w:rStyle w:val="label1"/>
          <w:b w:val="0"/>
          <w:color w:val="000000"/>
          <w:sz w:val="26"/>
          <w:szCs w:val="26"/>
        </w:rPr>
        <w:t>him</w:t>
      </w:r>
      <w:r w:rsidR="00054401" w:rsidRPr="00FB7B9B">
        <w:rPr>
          <w:rStyle w:val="label1"/>
          <w:b w:val="0"/>
          <w:color w:val="000000"/>
          <w:sz w:val="26"/>
          <w:szCs w:val="26"/>
        </w:rPr>
        <w:t xml:space="preserve"> out. He is the one who made </w:t>
      </w:r>
      <w:r w:rsidR="003D77BA">
        <w:rPr>
          <w:rStyle w:val="label1"/>
          <w:b w:val="0"/>
          <w:color w:val="000000"/>
          <w:sz w:val="26"/>
          <w:szCs w:val="26"/>
        </w:rPr>
        <w:t>him</w:t>
      </w:r>
      <w:r w:rsidR="00054401" w:rsidRPr="00FB7B9B">
        <w:rPr>
          <w:rStyle w:val="label1"/>
          <w:b w:val="0"/>
          <w:color w:val="000000"/>
          <w:sz w:val="26"/>
          <w:szCs w:val="26"/>
        </w:rPr>
        <w:t xml:space="preserve"> come.</w:t>
      </w:r>
      <w:r w:rsidR="00920D4D">
        <w:rPr>
          <w:rStyle w:val="label1"/>
          <w:b w:val="0"/>
          <w:color w:val="000000"/>
          <w:sz w:val="26"/>
          <w:szCs w:val="26"/>
        </w:rPr>
        <w:t>’</w:t>
      </w:r>
      <w:r w:rsidR="00054401" w:rsidRPr="00FB7B9B">
        <w:rPr>
          <w:rStyle w:val="label1"/>
          <w:b w:val="0"/>
          <w:color w:val="000000"/>
          <w:sz w:val="26"/>
          <w:szCs w:val="26"/>
        </w:rPr>
        <w:t xml:space="preserve"> And while the possess</w:t>
      </w:r>
      <w:r w:rsidR="009D157F" w:rsidRPr="00FB7B9B">
        <w:rPr>
          <w:rStyle w:val="label1"/>
          <w:b w:val="0"/>
          <w:color w:val="000000"/>
          <w:sz w:val="26"/>
          <w:szCs w:val="26"/>
        </w:rPr>
        <w:t>ed</w:t>
      </w:r>
      <w:r w:rsidR="00054401" w:rsidRPr="00FB7B9B">
        <w:rPr>
          <w:rStyle w:val="label1"/>
          <w:b w:val="0"/>
          <w:color w:val="000000"/>
          <w:sz w:val="26"/>
          <w:szCs w:val="26"/>
        </w:rPr>
        <w:t xml:space="preserve"> youth was having his frenzy on this night, I ha</w:t>
      </w:r>
      <w:r w:rsidR="00920D4D">
        <w:rPr>
          <w:rStyle w:val="label1"/>
          <w:b w:val="0"/>
          <w:color w:val="000000"/>
          <w:sz w:val="26"/>
          <w:szCs w:val="26"/>
        </w:rPr>
        <w:t>d</w:t>
      </w:r>
      <w:r w:rsidR="00054401" w:rsidRPr="00FB7B9B">
        <w:rPr>
          <w:rStyle w:val="label1"/>
          <w:b w:val="0"/>
          <w:color w:val="000000"/>
          <w:sz w:val="26"/>
          <w:szCs w:val="26"/>
        </w:rPr>
        <w:t xml:space="preserve"> already found the ship </w:t>
      </w:r>
      <w:r w:rsidR="003D77BA">
        <w:rPr>
          <w:rStyle w:val="label1"/>
          <w:b w:val="0"/>
          <w:color w:val="000000"/>
          <w:sz w:val="26"/>
          <w:szCs w:val="26"/>
        </w:rPr>
        <w:t>headed for Egypt and had</w:t>
      </w:r>
      <w:r w:rsidR="00054401" w:rsidRPr="00FB7B9B">
        <w:rPr>
          <w:rStyle w:val="label1"/>
          <w:b w:val="0"/>
          <w:color w:val="000000"/>
          <w:sz w:val="26"/>
          <w:szCs w:val="26"/>
        </w:rPr>
        <w:t xml:space="preserve"> </w:t>
      </w:r>
      <w:r w:rsidR="009D157F" w:rsidRPr="00FB7B9B">
        <w:rPr>
          <w:rStyle w:val="label1"/>
          <w:b w:val="0"/>
          <w:color w:val="000000"/>
          <w:sz w:val="26"/>
          <w:szCs w:val="26"/>
        </w:rPr>
        <w:t>loaded</w:t>
      </w:r>
      <w:r w:rsidR="00054401" w:rsidRPr="00FB7B9B">
        <w:rPr>
          <w:rStyle w:val="label1"/>
          <w:b w:val="0"/>
          <w:color w:val="000000"/>
          <w:sz w:val="26"/>
          <w:szCs w:val="26"/>
        </w:rPr>
        <w:t xml:space="preserve"> everything </w:t>
      </w:r>
      <w:r w:rsidR="009D157F" w:rsidRPr="00FB7B9B">
        <w:rPr>
          <w:rStyle w:val="label1"/>
          <w:b w:val="0"/>
          <w:color w:val="000000"/>
          <w:sz w:val="26"/>
          <w:szCs w:val="26"/>
        </w:rPr>
        <w:t xml:space="preserve">that I had into </w:t>
      </w:r>
      <w:r w:rsidR="00054401" w:rsidRPr="00FB7B9B">
        <w:rPr>
          <w:rStyle w:val="label1"/>
          <w:b w:val="0"/>
          <w:color w:val="000000"/>
          <w:sz w:val="26"/>
          <w:szCs w:val="26"/>
        </w:rPr>
        <w:t>it</w:t>
      </w:r>
      <w:r w:rsidR="00920D4D">
        <w:rPr>
          <w:rStyle w:val="label1"/>
          <w:b w:val="0"/>
          <w:color w:val="000000"/>
          <w:sz w:val="26"/>
          <w:szCs w:val="26"/>
        </w:rPr>
        <w:t>. W</w:t>
      </w:r>
      <w:r w:rsidR="00054401" w:rsidRPr="00FB7B9B">
        <w:rPr>
          <w:rStyle w:val="label1"/>
          <w:b w:val="0"/>
          <w:color w:val="000000"/>
          <w:sz w:val="26"/>
          <w:szCs w:val="26"/>
        </w:rPr>
        <w:t>hile I was watching for the darkness</w:t>
      </w:r>
      <w:r w:rsidR="009D157F" w:rsidRPr="00FB7B9B">
        <w:rPr>
          <w:rStyle w:val="label1"/>
          <w:b w:val="0"/>
          <w:color w:val="000000"/>
          <w:sz w:val="26"/>
          <w:szCs w:val="26"/>
        </w:rPr>
        <w:t>,</w:t>
      </w:r>
      <w:r w:rsidR="00054401" w:rsidRPr="00FB7B9B">
        <w:rPr>
          <w:rStyle w:val="label1"/>
          <w:b w:val="0"/>
          <w:color w:val="000000"/>
          <w:sz w:val="26"/>
          <w:szCs w:val="26"/>
        </w:rPr>
        <w:t xml:space="preserve"> thinking</w:t>
      </w:r>
      <w:r w:rsidR="003D77BA">
        <w:rPr>
          <w:rStyle w:val="label1"/>
          <w:b w:val="0"/>
          <w:color w:val="000000"/>
          <w:sz w:val="26"/>
          <w:szCs w:val="26"/>
        </w:rPr>
        <w:t>,</w:t>
      </w:r>
      <w:r w:rsidR="00054401" w:rsidRPr="00FB7B9B">
        <w:rPr>
          <w:rStyle w:val="label1"/>
          <w:b w:val="0"/>
          <w:color w:val="000000"/>
          <w:sz w:val="26"/>
          <w:szCs w:val="26"/>
        </w:rPr>
        <w:t xml:space="preserve"> </w:t>
      </w:r>
      <w:r w:rsidR="003D77BA">
        <w:rPr>
          <w:rStyle w:val="label1"/>
          <w:b w:val="0"/>
          <w:color w:val="000000"/>
          <w:sz w:val="26"/>
          <w:szCs w:val="26"/>
        </w:rPr>
        <w:t>“When it descends</w:t>
      </w:r>
      <w:r w:rsidR="009D157F" w:rsidRPr="00FB7B9B">
        <w:rPr>
          <w:rStyle w:val="label1"/>
          <w:b w:val="0"/>
          <w:color w:val="000000"/>
          <w:sz w:val="26"/>
          <w:szCs w:val="26"/>
        </w:rPr>
        <w:t xml:space="preserve"> </w:t>
      </w:r>
      <w:r w:rsidR="003D77BA">
        <w:rPr>
          <w:rStyle w:val="label1"/>
          <w:b w:val="0"/>
          <w:color w:val="000000"/>
          <w:sz w:val="26"/>
          <w:szCs w:val="26"/>
        </w:rPr>
        <w:t>I will embark the god</w:t>
      </w:r>
      <w:r w:rsidR="00054401" w:rsidRPr="00FB7B9B">
        <w:rPr>
          <w:rStyle w:val="label1"/>
          <w:b w:val="0"/>
          <w:color w:val="000000"/>
          <w:sz w:val="26"/>
          <w:szCs w:val="26"/>
        </w:rPr>
        <w:t xml:space="preserve"> also</w:t>
      </w:r>
      <w:r w:rsidR="003D77BA">
        <w:rPr>
          <w:rStyle w:val="label1"/>
          <w:b w:val="0"/>
          <w:color w:val="000000"/>
          <w:sz w:val="26"/>
          <w:szCs w:val="26"/>
        </w:rPr>
        <w:t>, so that no other eye might see. T</w:t>
      </w:r>
      <w:r w:rsidR="00054401" w:rsidRPr="00FB7B9B">
        <w:rPr>
          <w:rStyle w:val="label1"/>
          <w:b w:val="0"/>
          <w:color w:val="000000"/>
          <w:sz w:val="26"/>
          <w:szCs w:val="26"/>
        </w:rPr>
        <w:t xml:space="preserve">he harbor master came to say, </w:t>
      </w:r>
      <w:r w:rsidR="003D77BA">
        <w:rPr>
          <w:rStyle w:val="label1"/>
          <w:b w:val="0"/>
          <w:color w:val="000000"/>
          <w:sz w:val="26"/>
          <w:szCs w:val="26"/>
        </w:rPr>
        <w:t>‘W</w:t>
      </w:r>
      <w:r w:rsidR="00054401" w:rsidRPr="00FB7B9B">
        <w:rPr>
          <w:rStyle w:val="label1"/>
          <w:b w:val="0"/>
          <w:color w:val="000000"/>
          <w:sz w:val="26"/>
          <w:szCs w:val="26"/>
        </w:rPr>
        <w:t>ait until morning</w:t>
      </w:r>
      <w:r w:rsidR="003D77BA">
        <w:rPr>
          <w:rStyle w:val="label1"/>
          <w:b w:val="0"/>
          <w:color w:val="000000"/>
          <w:sz w:val="26"/>
          <w:szCs w:val="26"/>
        </w:rPr>
        <w:t>, so says the prince.’ S</w:t>
      </w:r>
      <w:r w:rsidR="009D157F" w:rsidRPr="00FB7B9B">
        <w:rPr>
          <w:rStyle w:val="label1"/>
          <w:b w:val="0"/>
          <w:color w:val="000000"/>
          <w:sz w:val="26"/>
          <w:szCs w:val="26"/>
        </w:rPr>
        <w:t>o I said to him</w:t>
      </w:r>
      <w:r w:rsidR="003D77BA">
        <w:rPr>
          <w:rStyle w:val="label1"/>
          <w:b w:val="0"/>
          <w:color w:val="000000"/>
          <w:sz w:val="26"/>
          <w:szCs w:val="26"/>
        </w:rPr>
        <w:t>,</w:t>
      </w:r>
      <w:r w:rsidR="00054401" w:rsidRPr="00FB7B9B">
        <w:rPr>
          <w:rStyle w:val="label1"/>
          <w:b w:val="0"/>
          <w:color w:val="000000"/>
          <w:sz w:val="26"/>
          <w:szCs w:val="26"/>
        </w:rPr>
        <w:t xml:space="preserve"> </w:t>
      </w:r>
      <w:r w:rsidR="00920D4D">
        <w:rPr>
          <w:rStyle w:val="label1"/>
          <w:b w:val="0"/>
          <w:color w:val="000000"/>
          <w:sz w:val="26"/>
          <w:szCs w:val="26"/>
        </w:rPr>
        <w:t>‘</w:t>
      </w:r>
      <w:r w:rsidR="003D77BA">
        <w:rPr>
          <w:rStyle w:val="label1"/>
          <w:b w:val="0"/>
          <w:color w:val="000000"/>
          <w:sz w:val="26"/>
          <w:szCs w:val="26"/>
        </w:rPr>
        <w:t>A</w:t>
      </w:r>
      <w:r w:rsidR="00054401" w:rsidRPr="00FB7B9B">
        <w:rPr>
          <w:rStyle w:val="label1"/>
          <w:b w:val="0"/>
          <w:color w:val="000000"/>
          <w:sz w:val="26"/>
          <w:szCs w:val="26"/>
        </w:rPr>
        <w:t>ren’t you the one who spen</w:t>
      </w:r>
      <w:r w:rsidR="0059114D">
        <w:rPr>
          <w:rStyle w:val="label1"/>
          <w:b w:val="0"/>
          <w:color w:val="000000"/>
          <w:sz w:val="26"/>
          <w:szCs w:val="26"/>
        </w:rPr>
        <w:t>t</w:t>
      </w:r>
      <w:r w:rsidR="00054401" w:rsidRPr="00FB7B9B">
        <w:rPr>
          <w:rStyle w:val="label1"/>
          <w:b w:val="0"/>
          <w:color w:val="000000"/>
          <w:sz w:val="26"/>
          <w:szCs w:val="26"/>
        </w:rPr>
        <w:t xml:space="preserve"> the time coming to me every</w:t>
      </w:r>
      <w:r w:rsidR="00920D4D">
        <w:rPr>
          <w:rStyle w:val="label1"/>
          <w:b w:val="0"/>
          <w:color w:val="000000"/>
          <w:sz w:val="26"/>
          <w:szCs w:val="26"/>
        </w:rPr>
        <w:t xml:space="preserve"> </w:t>
      </w:r>
      <w:r w:rsidR="00054401" w:rsidRPr="00FB7B9B">
        <w:rPr>
          <w:rStyle w:val="label1"/>
          <w:b w:val="0"/>
          <w:color w:val="000000"/>
          <w:sz w:val="26"/>
          <w:szCs w:val="26"/>
        </w:rPr>
        <w:t>day</w:t>
      </w:r>
      <w:r w:rsidR="0059114D">
        <w:rPr>
          <w:rStyle w:val="label1"/>
          <w:b w:val="0"/>
          <w:color w:val="000000"/>
          <w:sz w:val="26"/>
          <w:szCs w:val="26"/>
        </w:rPr>
        <w:t xml:space="preserve"> saying</w:t>
      </w:r>
      <w:r w:rsidR="009D157F" w:rsidRPr="00FB7B9B">
        <w:rPr>
          <w:rStyle w:val="label1"/>
          <w:b w:val="0"/>
          <w:color w:val="000000"/>
          <w:sz w:val="26"/>
          <w:szCs w:val="26"/>
        </w:rPr>
        <w:t>,</w:t>
      </w:r>
      <w:r w:rsidR="003D77BA">
        <w:rPr>
          <w:rStyle w:val="label1"/>
          <w:b w:val="0"/>
          <w:color w:val="000000"/>
          <w:sz w:val="26"/>
          <w:szCs w:val="26"/>
        </w:rPr>
        <w:t xml:space="preserve"> “S</w:t>
      </w:r>
      <w:r w:rsidR="00054401" w:rsidRPr="00FB7B9B">
        <w:rPr>
          <w:rStyle w:val="label1"/>
          <w:b w:val="0"/>
          <w:color w:val="000000"/>
          <w:sz w:val="26"/>
          <w:szCs w:val="26"/>
        </w:rPr>
        <w:t>tay out of my harbor?</w:t>
      </w:r>
      <w:r w:rsidR="003D77BA">
        <w:rPr>
          <w:rStyle w:val="label1"/>
          <w:b w:val="0"/>
          <w:color w:val="000000"/>
          <w:sz w:val="26"/>
          <w:szCs w:val="26"/>
        </w:rPr>
        <w:t>”</w:t>
      </w:r>
      <w:r w:rsidR="00054401" w:rsidRPr="00FB7B9B">
        <w:rPr>
          <w:rStyle w:val="label1"/>
          <w:b w:val="0"/>
          <w:color w:val="000000"/>
          <w:sz w:val="26"/>
          <w:szCs w:val="26"/>
        </w:rPr>
        <w:t xml:space="preserve"> While he says</w:t>
      </w:r>
      <w:r w:rsidR="003D77BA">
        <w:rPr>
          <w:rStyle w:val="label1"/>
          <w:b w:val="0"/>
          <w:color w:val="000000"/>
          <w:sz w:val="26"/>
          <w:szCs w:val="26"/>
        </w:rPr>
        <w:t>,</w:t>
      </w:r>
      <w:r w:rsidR="00054401" w:rsidRPr="00FB7B9B">
        <w:rPr>
          <w:rStyle w:val="label1"/>
          <w:b w:val="0"/>
          <w:color w:val="000000"/>
          <w:sz w:val="26"/>
          <w:szCs w:val="26"/>
        </w:rPr>
        <w:t xml:space="preserve"> </w:t>
      </w:r>
      <w:r w:rsidR="003D77BA">
        <w:rPr>
          <w:rStyle w:val="label1"/>
          <w:b w:val="0"/>
          <w:color w:val="000000"/>
          <w:sz w:val="26"/>
          <w:szCs w:val="26"/>
        </w:rPr>
        <w:t>“W</w:t>
      </w:r>
      <w:r w:rsidR="00054401" w:rsidRPr="00FB7B9B">
        <w:rPr>
          <w:rStyle w:val="label1"/>
          <w:b w:val="0"/>
          <w:color w:val="000000"/>
          <w:sz w:val="26"/>
          <w:szCs w:val="26"/>
        </w:rPr>
        <w:t>ait till the mor</w:t>
      </w:r>
      <w:r w:rsidR="00252944" w:rsidRPr="00FB7B9B">
        <w:rPr>
          <w:rStyle w:val="label1"/>
          <w:b w:val="0"/>
          <w:color w:val="000000"/>
          <w:sz w:val="26"/>
          <w:szCs w:val="26"/>
        </w:rPr>
        <w:t>n</w:t>
      </w:r>
      <w:r w:rsidR="009D157F" w:rsidRPr="00FB7B9B">
        <w:rPr>
          <w:rStyle w:val="label1"/>
          <w:b w:val="0"/>
          <w:color w:val="000000"/>
          <w:sz w:val="26"/>
          <w:szCs w:val="26"/>
        </w:rPr>
        <w:t>ing</w:t>
      </w:r>
      <w:r w:rsidR="00920D4D">
        <w:rPr>
          <w:rStyle w:val="label1"/>
          <w:b w:val="0"/>
          <w:color w:val="000000"/>
          <w:sz w:val="26"/>
          <w:szCs w:val="26"/>
        </w:rPr>
        <w:t>.”</w:t>
      </w:r>
      <w:r w:rsidR="003D77BA">
        <w:rPr>
          <w:rStyle w:val="label1"/>
          <w:b w:val="0"/>
          <w:color w:val="000000"/>
          <w:sz w:val="26"/>
          <w:szCs w:val="26"/>
        </w:rPr>
        <w:t>’</w:t>
      </w:r>
      <w:r w:rsidR="00920D4D">
        <w:rPr>
          <w:rStyle w:val="label1"/>
          <w:b w:val="0"/>
          <w:color w:val="000000"/>
          <w:sz w:val="26"/>
          <w:szCs w:val="26"/>
        </w:rPr>
        <w:t xml:space="preserve"> F</w:t>
      </w:r>
      <w:r w:rsidR="009D157F" w:rsidRPr="00FB7B9B">
        <w:rPr>
          <w:rStyle w:val="label1"/>
          <w:b w:val="0"/>
          <w:color w:val="000000"/>
          <w:sz w:val="26"/>
          <w:szCs w:val="26"/>
        </w:rPr>
        <w:t>inally an agreement is worked out and the lumber is sold</w:t>
      </w:r>
      <w:r w:rsidR="00054401" w:rsidRPr="00FB7B9B">
        <w:rPr>
          <w:rStyle w:val="label1"/>
          <w:b w:val="0"/>
          <w:color w:val="000000"/>
          <w:sz w:val="26"/>
          <w:szCs w:val="26"/>
        </w:rPr>
        <w:t>.</w:t>
      </w:r>
      <w:r w:rsidR="003D77BA">
        <w:rPr>
          <w:rStyle w:val="label1"/>
          <w:b w:val="0"/>
          <w:color w:val="000000"/>
          <w:sz w:val="26"/>
          <w:szCs w:val="26"/>
        </w:rPr>
        <w:t>”</w:t>
      </w:r>
      <w:r w:rsidR="00920D4D">
        <w:rPr>
          <w:rStyle w:val="label1"/>
          <w:b w:val="0"/>
          <w:color w:val="000000"/>
          <w:sz w:val="26"/>
          <w:szCs w:val="26"/>
        </w:rPr>
        <w:t xml:space="preserve"> </w:t>
      </w:r>
    </w:p>
    <w:p w:rsidR="003D77BA" w:rsidRDefault="00054401" w:rsidP="003D77BA">
      <w:pPr>
        <w:spacing w:line="360" w:lineRule="auto"/>
        <w:ind w:firstLine="720"/>
        <w:rPr>
          <w:rStyle w:val="label1"/>
        </w:rPr>
      </w:pPr>
      <w:r w:rsidRPr="00FB7B9B">
        <w:rPr>
          <w:rStyle w:val="label1"/>
          <w:b w:val="0"/>
          <w:color w:val="000000"/>
          <w:sz w:val="26"/>
          <w:szCs w:val="26"/>
        </w:rPr>
        <w:t>But the point here that is made is that in this story, you have an example of what some call prophetic</w:t>
      </w:r>
      <w:r w:rsidR="00252944" w:rsidRPr="00FB7B9B">
        <w:rPr>
          <w:rStyle w:val="label1"/>
          <w:b w:val="0"/>
          <w:color w:val="000000"/>
          <w:sz w:val="26"/>
          <w:szCs w:val="26"/>
        </w:rPr>
        <w:t xml:space="preserve"> frenzy.  Here is this youth that sees and while he is </w:t>
      </w:r>
      <w:r w:rsidR="00252944" w:rsidRPr="00FB7B9B">
        <w:rPr>
          <w:rStyle w:val="label1"/>
          <w:b w:val="0"/>
          <w:color w:val="000000"/>
          <w:sz w:val="26"/>
          <w:szCs w:val="26"/>
        </w:rPr>
        <w:lastRenderedPageBreak/>
        <w:t xml:space="preserve">possessed he gives this message to the king of </w:t>
      </w:r>
      <w:r w:rsidR="00920D4D">
        <w:rPr>
          <w:rStyle w:val="label1"/>
          <w:b w:val="0"/>
          <w:color w:val="000000"/>
          <w:sz w:val="26"/>
          <w:szCs w:val="26"/>
        </w:rPr>
        <w:t>Byblos</w:t>
      </w:r>
      <w:r w:rsidR="00252944" w:rsidRPr="00FB7B9B">
        <w:rPr>
          <w:rStyle w:val="label1"/>
          <w:b w:val="0"/>
          <w:color w:val="000000"/>
          <w:sz w:val="26"/>
          <w:szCs w:val="26"/>
        </w:rPr>
        <w:t xml:space="preserve"> to make this deal with this priest from Egypt.  So you get this </w:t>
      </w:r>
      <w:r w:rsidR="009D157F" w:rsidRPr="00FB7B9B">
        <w:rPr>
          <w:rStyle w:val="label1"/>
          <w:b w:val="0"/>
          <w:color w:val="000000"/>
          <w:sz w:val="26"/>
          <w:szCs w:val="26"/>
        </w:rPr>
        <w:t xml:space="preserve">reference </w:t>
      </w:r>
      <w:r w:rsidR="0059114D">
        <w:rPr>
          <w:rStyle w:val="label1"/>
          <w:b w:val="0"/>
          <w:color w:val="000000"/>
          <w:sz w:val="26"/>
          <w:szCs w:val="26"/>
        </w:rPr>
        <w:t>t</w:t>
      </w:r>
      <w:r w:rsidR="009D157F" w:rsidRPr="00FB7B9B">
        <w:rPr>
          <w:rStyle w:val="label1"/>
          <w:b w:val="0"/>
          <w:color w:val="000000"/>
          <w:sz w:val="26"/>
          <w:szCs w:val="26"/>
        </w:rPr>
        <w:t xml:space="preserve">o </w:t>
      </w:r>
      <w:r w:rsidR="00920D4D">
        <w:rPr>
          <w:rStyle w:val="label1"/>
          <w:b w:val="0"/>
          <w:color w:val="000000"/>
          <w:sz w:val="26"/>
          <w:szCs w:val="26"/>
        </w:rPr>
        <w:t>prophetic</w:t>
      </w:r>
      <w:r w:rsidR="00712AE1" w:rsidRPr="00FB7B9B">
        <w:rPr>
          <w:rStyle w:val="label1"/>
          <w:b w:val="0"/>
          <w:color w:val="000000"/>
          <w:sz w:val="26"/>
          <w:szCs w:val="26"/>
        </w:rPr>
        <w:t xml:space="preserve"> frenzy in this text</w:t>
      </w:r>
      <w:r w:rsidR="003D77BA">
        <w:rPr>
          <w:rStyle w:val="label1"/>
          <w:b w:val="0"/>
          <w:color w:val="000000"/>
          <w:sz w:val="26"/>
          <w:szCs w:val="26"/>
        </w:rPr>
        <w:t>,</w:t>
      </w:r>
      <w:r w:rsidR="0059114D">
        <w:rPr>
          <w:rStyle w:val="label1"/>
          <w:b w:val="0"/>
          <w:color w:val="000000"/>
          <w:sz w:val="26"/>
          <w:szCs w:val="26"/>
        </w:rPr>
        <w:t xml:space="preserve"> </w:t>
      </w:r>
      <w:r w:rsidR="003D77BA">
        <w:rPr>
          <w:rStyle w:val="label1"/>
          <w:b w:val="0"/>
          <w:color w:val="000000"/>
          <w:sz w:val="26"/>
          <w:szCs w:val="26"/>
        </w:rPr>
        <w:t>“</w:t>
      </w:r>
      <w:r w:rsidR="0059114D">
        <w:rPr>
          <w:rStyle w:val="label1"/>
          <w:b w:val="0"/>
          <w:color w:val="000000"/>
          <w:sz w:val="26"/>
          <w:szCs w:val="26"/>
        </w:rPr>
        <w:t>T</w:t>
      </w:r>
      <w:r w:rsidR="00712AE1" w:rsidRPr="00FB7B9B">
        <w:rPr>
          <w:rStyle w:val="label1"/>
          <w:b w:val="0"/>
          <w:color w:val="000000"/>
          <w:sz w:val="26"/>
          <w:szCs w:val="26"/>
        </w:rPr>
        <w:t xml:space="preserve">he </w:t>
      </w:r>
      <w:r w:rsidR="0059114D">
        <w:rPr>
          <w:rStyle w:val="label1"/>
          <w:b w:val="0"/>
          <w:color w:val="000000"/>
          <w:sz w:val="26"/>
          <w:szCs w:val="26"/>
        </w:rPr>
        <w:t>J</w:t>
      </w:r>
      <w:r w:rsidR="00712AE1" w:rsidRPr="00FB7B9B">
        <w:rPr>
          <w:rStyle w:val="label1"/>
          <w:b w:val="0"/>
          <w:color w:val="000000"/>
          <w:sz w:val="26"/>
          <w:szCs w:val="26"/>
        </w:rPr>
        <w:t>ourney of Wenamen.</w:t>
      </w:r>
      <w:r w:rsidR="003D77BA">
        <w:rPr>
          <w:rStyle w:val="label1"/>
          <w:b w:val="0"/>
          <w:color w:val="000000"/>
          <w:sz w:val="26"/>
          <w:szCs w:val="26"/>
        </w:rPr>
        <w:t>”</w:t>
      </w:r>
      <w:r w:rsidR="00712AE1" w:rsidRPr="00FB7B9B">
        <w:rPr>
          <w:rStyle w:val="label1"/>
          <w:b w:val="0"/>
          <w:color w:val="000000"/>
          <w:sz w:val="26"/>
          <w:szCs w:val="26"/>
        </w:rPr>
        <w:t xml:space="preserve"> </w:t>
      </w:r>
      <w:r w:rsidR="00920D4D">
        <w:rPr>
          <w:rStyle w:val="label1"/>
          <w:b w:val="0"/>
          <w:color w:val="000000"/>
          <w:sz w:val="26"/>
          <w:szCs w:val="26"/>
        </w:rPr>
        <w:t>You</w:t>
      </w:r>
      <w:r w:rsidR="00712AE1" w:rsidRPr="00FB7B9B">
        <w:rPr>
          <w:rStyle w:val="label1"/>
          <w:b w:val="0"/>
          <w:color w:val="000000"/>
          <w:sz w:val="26"/>
          <w:szCs w:val="26"/>
        </w:rPr>
        <w:t xml:space="preserve"> combine</w:t>
      </w:r>
      <w:r w:rsidR="00252944" w:rsidRPr="00FB7B9B">
        <w:rPr>
          <w:rStyle w:val="label1"/>
          <w:b w:val="0"/>
          <w:color w:val="000000"/>
          <w:sz w:val="26"/>
          <w:szCs w:val="26"/>
        </w:rPr>
        <w:t xml:space="preserve"> it with the behavior of the prophets of Baal in 1 King</w:t>
      </w:r>
      <w:r w:rsidR="00712AE1" w:rsidRPr="00FB7B9B">
        <w:rPr>
          <w:rStyle w:val="label1"/>
          <w:b w:val="0"/>
          <w:color w:val="000000"/>
          <w:sz w:val="26"/>
          <w:szCs w:val="26"/>
        </w:rPr>
        <w:t>s</w:t>
      </w:r>
      <w:r w:rsidR="00252944" w:rsidRPr="00FB7B9B">
        <w:rPr>
          <w:rStyle w:val="label1"/>
          <w:b w:val="0"/>
          <w:color w:val="000000"/>
          <w:sz w:val="26"/>
          <w:szCs w:val="26"/>
        </w:rPr>
        <w:t xml:space="preserve"> 18 and then combine that with the prophetic ban</w:t>
      </w:r>
      <w:r w:rsidR="003D77BA">
        <w:rPr>
          <w:rStyle w:val="label1"/>
          <w:b w:val="0"/>
          <w:color w:val="000000"/>
          <w:sz w:val="26"/>
          <w:szCs w:val="26"/>
        </w:rPr>
        <w:t>d</w:t>
      </w:r>
      <w:r w:rsidR="00252944" w:rsidRPr="00FB7B9B">
        <w:rPr>
          <w:rStyle w:val="label1"/>
          <w:b w:val="0"/>
          <w:color w:val="000000"/>
          <w:sz w:val="26"/>
          <w:szCs w:val="26"/>
        </w:rPr>
        <w:t xml:space="preserve">s in the time of Samuel.  </w:t>
      </w:r>
      <w:r w:rsidR="0059114D">
        <w:rPr>
          <w:rStyle w:val="label1"/>
          <w:b w:val="0"/>
          <w:color w:val="000000"/>
          <w:sz w:val="26"/>
          <w:szCs w:val="26"/>
        </w:rPr>
        <w:t>W</w:t>
      </w:r>
      <w:r w:rsidR="00252944" w:rsidRPr="00FB7B9B">
        <w:rPr>
          <w:rStyle w:val="label1"/>
          <w:b w:val="0"/>
          <w:color w:val="000000"/>
          <w:sz w:val="26"/>
          <w:szCs w:val="26"/>
        </w:rPr>
        <w:t xml:space="preserve">hat is </w:t>
      </w:r>
      <w:r w:rsidR="00920D4D">
        <w:rPr>
          <w:rStyle w:val="label1"/>
          <w:b w:val="0"/>
          <w:color w:val="000000"/>
          <w:sz w:val="26"/>
          <w:szCs w:val="26"/>
        </w:rPr>
        <w:t>concluded</w:t>
      </w:r>
      <w:r w:rsidR="00252944" w:rsidRPr="00FB7B9B">
        <w:rPr>
          <w:rStyle w:val="label1"/>
          <w:b w:val="0"/>
          <w:color w:val="000000"/>
          <w:sz w:val="26"/>
          <w:szCs w:val="26"/>
        </w:rPr>
        <w:t xml:space="preserve"> is prophetism </w:t>
      </w:r>
      <w:r w:rsidR="003D77BA">
        <w:rPr>
          <w:rStyle w:val="label1"/>
          <w:b w:val="0"/>
          <w:color w:val="000000"/>
          <w:sz w:val="26"/>
          <w:szCs w:val="26"/>
        </w:rPr>
        <w:t xml:space="preserve">that </w:t>
      </w:r>
      <w:r w:rsidR="00252944" w:rsidRPr="00FB7B9B">
        <w:rPr>
          <w:rStyle w:val="label1"/>
          <w:b w:val="0"/>
          <w:color w:val="000000"/>
          <w:sz w:val="26"/>
          <w:szCs w:val="26"/>
        </w:rPr>
        <w:t>originated in Israel</w:t>
      </w:r>
      <w:r w:rsidR="00712AE1" w:rsidRPr="00FB7B9B">
        <w:rPr>
          <w:rStyle w:val="label1"/>
          <w:b w:val="0"/>
          <w:color w:val="000000"/>
          <w:sz w:val="26"/>
          <w:szCs w:val="26"/>
        </w:rPr>
        <w:t xml:space="preserve"> is</w:t>
      </w:r>
      <w:r w:rsidR="00252944" w:rsidRPr="00FB7B9B">
        <w:rPr>
          <w:rStyle w:val="label1"/>
          <w:b w:val="0"/>
          <w:color w:val="000000"/>
          <w:sz w:val="26"/>
          <w:szCs w:val="26"/>
        </w:rPr>
        <w:t xml:space="preserve"> this kind of ecstatic phenomen</w:t>
      </w:r>
      <w:r w:rsidR="00712AE1" w:rsidRPr="00FB7B9B">
        <w:rPr>
          <w:rStyle w:val="label1"/>
          <w:b w:val="0"/>
          <w:color w:val="000000"/>
          <w:sz w:val="26"/>
          <w:szCs w:val="26"/>
        </w:rPr>
        <w:t xml:space="preserve">a. </w:t>
      </w:r>
      <w:r w:rsidR="00920D4D">
        <w:rPr>
          <w:rStyle w:val="label1"/>
          <w:b w:val="0"/>
          <w:color w:val="000000"/>
          <w:sz w:val="26"/>
          <w:szCs w:val="26"/>
        </w:rPr>
        <w:t>W</w:t>
      </w:r>
      <w:r w:rsidR="00712AE1" w:rsidRPr="00FB7B9B">
        <w:rPr>
          <w:rStyle w:val="label1"/>
          <w:b w:val="0"/>
          <w:color w:val="000000"/>
          <w:sz w:val="26"/>
          <w:szCs w:val="26"/>
        </w:rPr>
        <w:t xml:space="preserve">e have evidence </w:t>
      </w:r>
      <w:r w:rsidR="0059114D">
        <w:rPr>
          <w:rStyle w:val="label1"/>
          <w:b w:val="0"/>
          <w:color w:val="000000"/>
          <w:sz w:val="26"/>
          <w:szCs w:val="26"/>
        </w:rPr>
        <w:t xml:space="preserve">it </w:t>
      </w:r>
      <w:r w:rsidR="00712AE1" w:rsidRPr="00FB7B9B">
        <w:rPr>
          <w:rStyle w:val="label1"/>
          <w:b w:val="0"/>
          <w:color w:val="000000"/>
          <w:sz w:val="26"/>
          <w:szCs w:val="26"/>
        </w:rPr>
        <w:t>existed</w:t>
      </w:r>
      <w:r w:rsidR="00252944" w:rsidRPr="00FB7B9B">
        <w:rPr>
          <w:rStyle w:val="label1"/>
          <w:b w:val="0"/>
          <w:color w:val="000000"/>
          <w:sz w:val="26"/>
          <w:szCs w:val="26"/>
        </w:rPr>
        <w:t xml:space="preserve"> in Phoenicia</w:t>
      </w:r>
      <w:r w:rsidR="00712AE1" w:rsidRPr="00FB7B9B">
        <w:rPr>
          <w:rStyle w:val="label1"/>
          <w:b w:val="0"/>
          <w:color w:val="000000"/>
          <w:sz w:val="26"/>
          <w:szCs w:val="26"/>
        </w:rPr>
        <w:t>, Mesopotamia</w:t>
      </w:r>
      <w:r w:rsidR="00252944" w:rsidRPr="00FB7B9B">
        <w:rPr>
          <w:rStyle w:val="label1"/>
          <w:b w:val="0"/>
          <w:color w:val="000000"/>
          <w:sz w:val="26"/>
          <w:szCs w:val="26"/>
        </w:rPr>
        <w:t xml:space="preserve"> presumably in </w:t>
      </w:r>
      <w:r w:rsidR="00712AE1" w:rsidRPr="00FB7B9B">
        <w:rPr>
          <w:rStyle w:val="label1"/>
          <w:b w:val="0"/>
          <w:color w:val="000000"/>
          <w:sz w:val="26"/>
          <w:szCs w:val="26"/>
        </w:rPr>
        <w:t>Canaan</w:t>
      </w:r>
      <w:r w:rsidR="003D77BA">
        <w:rPr>
          <w:rStyle w:val="label1"/>
          <w:b w:val="0"/>
          <w:color w:val="000000"/>
          <w:sz w:val="26"/>
          <w:szCs w:val="26"/>
        </w:rPr>
        <w:t>,</w:t>
      </w:r>
      <w:r w:rsidR="00252944" w:rsidRPr="00FB7B9B">
        <w:rPr>
          <w:rStyle w:val="label1"/>
          <w:b w:val="0"/>
          <w:color w:val="000000"/>
          <w:sz w:val="26"/>
          <w:szCs w:val="26"/>
        </w:rPr>
        <w:t xml:space="preserve"> at least with the </w:t>
      </w:r>
      <w:r w:rsidR="00712AE1" w:rsidRPr="00FB7B9B">
        <w:rPr>
          <w:rStyle w:val="label1"/>
          <w:b w:val="0"/>
          <w:color w:val="000000"/>
          <w:sz w:val="26"/>
          <w:szCs w:val="26"/>
        </w:rPr>
        <w:t>priest</w:t>
      </w:r>
      <w:r w:rsidR="00252944" w:rsidRPr="00FB7B9B">
        <w:rPr>
          <w:rStyle w:val="label1"/>
          <w:b w:val="0"/>
          <w:color w:val="000000"/>
          <w:sz w:val="26"/>
          <w:szCs w:val="26"/>
        </w:rPr>
        <w:t xml:space="preserve"> of Baal and Asher</w:t>
      </w:r>
      <w:r w:rsidR="001059DC">
        <w:rPr>
          <w:rStyle w:val="label1"/>
          <w:b w:val="0"/>
          <w:color w:val="000000"/>
          <w:sz w:val="26"/>
          <w:szCs w:val="26"/>
        </w:rPr>
        <w:t>ah</w:t>
      </w:r>
      <w:r w:rsidR="00252944" w:rsidRPr="00FB7B9B">
        <w:rPr>
          <w:rStyle w:val="label1"/>
          <w:b w:val="0"/>
          <w:color w:val="000000"/>
          <w:sz w:val="26"/>
          <w:szCs w:val="26"/>
        </w:rPr>
        <w:t xml:space="preserve"> in the court of Ahab and Jezebel</w:t>
      </w:r>
      <w:r w:rsidR="003D77BA">
        <w:rPr>
          <w:rStyle w:val="label1"/>
          <w:b w:val="0"/>
          <w:color w:val="000000"/>
          <w:sz w:val="26"/>
          <w:szCs w:val="26"/>
        </w:rPr>
        <w:t>,</w:t>
      </w:r>
      <w:r w:rsidR="00252944" w:rsidRPr="00FB7B9B">
        <w:rPr>
          <w:rStyle w:val="label1"/>
          <w:b w:val="0"/>
          <w:color w:val="000000"/>
          <w:sz w:val="26"/>
          <w:szCs w:val="26"/>
        </w:rPr>
        <w:t xml:space="preserve"> and in these companies of prophets in the time of </w:t>
      </w:r>
      <w:r w:rsidR="00712AE1" w:rsidRPr="00FB7B9B">
        <w:rPr>
          <w:rStyle w:val="label1"/>
          <w:b w:val="0"/>
          <w:color w:val="000000"/>
          <w:sz w:val="26"/>
          <w:szCs w:val="26"/>
        </w:rPr>
        <w:t>Samuel</w:t>
      </w:r>
      <w:r w:rsidR="00252944" w:rsidRPr="00FB7B9B">
        <w:rPr>
          <w:rStyle w:val="label1"/>
          <w:b w:val="0"/>
          <w:color w:val="000000"/>
          <w:sz w:val="26"/>
          <w:szCs w:val="26"/>
        </w:rPr>
        <w:t xml:space="preserve">. So on that kind of a basis it is said </w:t>
      </w:r>
      <w:r w:rsidR="00712AE1" w:rsidRPr="00FB7B9B">
        <w:rPr>
          <w:rStyle w:val="label1"/>
          <w:b w:val="0"/>
          <w:color w:val="000000"/>
          <w:sz w:val="26"/>
          <w:szCs w:val="26"/>
        </w:rPr>
        <w:t>Canaan</w:t>
      </w:r>
      <w:r w:rsidR="00252944" w:rsidRPr="00FB7B9B">
        <w:rPr>
          <w:rStyle w:val="label1"/>
          <w:b w:val="0"/>
          <w:color w:val="000000"/>
          <w:sz w:val="26"/>
          <w:szCs w:val="26"/>
        </w:rPr>
        <w:t xml:space="preserve"> must be the cradle of prophetism in Israel.  </w:t>
      </w:r>
      <w:r w:rsidR="003D77BA">
        <w:rPr>
          <w:rStyle w:val="label1"/>
          <w:b w:val="0"/>
          <w:color w:val="000000"/>
          <w:sz w:val="26"/>
          <w:szCs w:val="26"/>
        </w:rPr>
        <w:t xml:space="preserve">Since </w:t>
      </w:r>
      <w:r w:rsidR="00252944" w:rsidRPr="00FB7B9B">
        <w:rPr>
          <w:rStyle w:val="label1"/>
          <w:b w:val="0"/>
          <w:color w:val="000000"/>
          <w:sz w:val="26"/>
          <w:szCs w:val="26"/>
        </w:rPr>
        <w:t xml:space="preserve">Samuel was the leader of these ecstatic </w:t>
      </w:r>
      <w:r w:rsidR="001059DC">
        <w:rPr>
          <w:rStyle w:val="label1"/>
          <w:b w:val="0"/>
          <w:color w:val="000000"/>
          <w:sz w:val="26"/>
          <w:szCs w:val="26"/>
        </w:rPr>
        <w:t>b</w:t>
      </w:r>
      <w:r w:rsidR="00252944" w:rsidRPr="00FB7B9B">
        <w:rPr>
          <w:rStyle w:val="label1"/>
          <w:b w:val="0"/>
          <w:color w:val="000000"/>
          <w:sz w:val="26"/>
          <w:szCs w:val="26"/>
        </w:rPr>
        <w:t>an</w:t>
      </w:r>
      <w:r w:rsidR="003D77BA">
        <w:rPr>
          <w:rStyle w:val="label1"/>
          <w:b w:val="0"/>
          <w:color w:val="000000"/>
          <w:sz w:val="26"/>
          <w:szCs w:val="26"/>
        </w:rPr>
        <w:t>d</w:t>
      </w:r>
      <w:r w:rsidR="00252944" w:rsidRPr="00FB7B9B">
        <w:rPr>
          <w:rStyle w:val="label1"/>
          <w:b w:val="0"/>
          <w:color w:val="000000"/>
          <w:sz w:val="26"/>
          <w:szCs w:val="26"/>
        </w:rPr>
        <w:t>s of prophets</w:t>
      </w:r>
      <w:r w:rsidR="00712AE1" w:rsidRPr="00FB7B9B">
        <w:rPr>
          <w:rStyle w:val="label1"/>
          <w:b w:val="0"/>
          <w:color w:val="000000"/>
          <w:sz w:val="26"/>
          <w:szCs w:val="26"/>
        </w:rPr>
        <w:t>,</w:t>
      </w:r>
      <w:r w:rsidR="00252944" w:rsidRPr="00FB7B9B">
        <w:rPr>
          <w:rStyle w:val="label1"/>
          <w:b w:val="0"/>
          <w:color w:val="000000"/>
          <w:sz w:val="26"/>
          <w:szCs w:val="26"/>
        </w:rPr>
        <w:t xml:space="preserve"> so Samuel is the person </w:t>
      </w:r>
      <w:r w:rsidR="00712AE1" w:rsidRPr="00FB7B9B">
        <w:rPr>
          <w:rStyle w:val="label1"/>
          <w:b w:val="0"/>
          <w:color w:val="000000"/>
          <w:sz w:val="26"/>
          <w:szCs w:val="26"/>
        </w:rPr>
        <w:t xml:space="preserve">who </w:t>
      </w:r>
      <w:r w:rsidR="00252944" w:rsidRPr="00FB7B9B">
        <w:rPr>
          <w:rStyle w:val="label1"/>
          <w:b w:val="0"/>
          <w:color w:val="000000"/>
          <w:sz w:val="26"/>
          <w:szCs w:val="26"/>
        </w:rPr>
        <w:t xml:space="preserve">adapted originally </w:t>
      </w:r>
      <w:r w:rsidR="0059114D">
        <w:rPr>
          <w:rStyle w:val="label1"/>
          <w:b w:val="0"/>
          <w:color w:val="000000"/>
          <w:sz w:val="26"/>
          <w:szCs w:val="26"/>
        </w:rPr>
        <w:t>this h</w:t>
      </w:r>
      <w:r w:rsidR="00252944" w:rsidRPr="00FB7B9B">
        <w:rPr>
          <w:rStyle w:val="label1"/>
          <w:b w:val="0"/>
          <w:color w:val="000000"/>
          <w:sz w:val="26"/>
          <w:szCs w:val="26"/>
        </w:rPr>
        <w:t>eathen phenomena</w:t>
      </w:r>
      <w:r w:rsidR="003174E7" w:rsidRPr="00FB7B9B">
        <w:rPr>
          <w:rStyle w:val="label1"/>
          <w:b w:val="0"/>
          <w:color w:val="000000"/>
          <w:sz w:val="26"/>
          <w:szCs w:val="26"/>
        </w:rPr>
        <w:t xml:space="preserve"> to Israel. So that’s the theory.  </w:t>
      </w:r>
    </w:p>
    <w:p w:rsidR="00252944" w:rsidRDefault="003174E7" w:rsidP="003D77BA">
      <w:pPr>
        <w:spacing w:line="360" w:lineRule="auto"/>
        <w:ind w:firstLine="720"/>
        <w:rPr>
          <w:rStyle w:val="label1"/>
          <w:b w:val="0"/>
          <w:color w:val="000000"/>
          <w:sz w:val="26"/>
          <w:szCs w:val="26"/>
        </w:rPr>
      </w:pPr>
      <w:r w:rsidRPr="00FB7B9B">
        <w:rPr>
          <w:rStyle w:val="label1"/>
          <w:b w:val="0"/>
          <w:color w:val="000000"/>
          <w:sz w:val="26"/>
          <w:szCs w:val="26"/>
        </w:rPr>
        <w:t xml:space="preserve">I think what you can say </w:t>
      </w:r>
      <w:r w:rsidR="006F39B8">
        <w:rPr>
          <w:rStyle w:val="label1"/>
          <w:b w:val="0"/>
          <w:color w:val="000000"/>
          <w:sz w:val="26"/>
          <w:szCs w:val="26"/>
        </w:rPr>
        <w:t xml:space="preserve">is </w:t>
      </w:r>
      <w:r w:rsidRPr="00FB7B9B">
        <w:rPr>
          <w:rStyle w:val="label1"/>
          <w:b w:val="0"/>
          <w:color w:val="000000"/>
          <w:sz w:val="26"/>
          <w:szCs w:val="26"/>
        </w:rPr>
        <w:t>it is largely speculative, it rests on very little evidence and certainly does not fit with Samuel’s strong opposition to Canaanite</w:t>
      </w:r>
      <w:r w:rsidR="00712AE1" w:rsidRPr="00FB7B9B">
        <w:rPr>
          <w:rStyle w:val="label1"/>
          <w:b w:val="0"/>
          <w:color w:val="000000"/>
          <w:sz w:val="26"/>
          <w:szCs w:val="26"/>
        </w:rPr>
        <w:t xml:space="preserve"> religion as recorded in the early</w:t>
      </w:r>
      <w:r w:rsidRPr="00FB7B9B">
        <w:rPr>
          <w:rStyle w:val="label1"/>
          <w:b w:val="0"/>
          <w:color w:val="000000"/>
          <w:sz w:val="26"/>
          <w:szCs w:val="26"/>
        </w:rPr>
        <w:t xml:space="preserve"> chapters of 1 Samuel. He called on Israel to </w:t>
      </w:r>
      <w:r w:rsidR="00712AE1" w:rsidRPr="00FB7B9B">
        <w:rPr>
          <w:rStyle w:val="label1"/>
          <w:b w:val="0"/>
          <w:color w:val="000000"/>
          <w:sz w:val="26"/>
          <w:szCs w:val="26"/>
        </w:rPr>
        <w:t>get away, destroy</w:t>
      </w:r>
      <w:r w:rsidRPr="00FB7B9B">
        <w:rPr>
          <w:rStyle w:val="label1"/>
          <w:b w:val="0"/>
          <w:color w:val="000000"/>
          <w:sz w:val="26"/>
          <w:szCs w:val="26"/>
        </w:rPr>
        <w:t xml:space="preserve"> their Baal</w:t>
      </w:r>
      <w:r w:rsidR="001059DC">
        <w:rPr>
          <w:rStyle w:val="label1"/>
          <w:b w:val="0"/>
          <w:color w:val="000000"/>
          <w:sz w:val="26"/>
          <w:szCs w:val="26"/>
        </w:rPr>
        <w:t>s</w:t>
      </w:r>
      <w:r w:rsidRPr="00FB7B9B">
        <w:rPr>
          <w:rStyle w:val="label1"/>
          <w:b w:val="0"/>
          <w:color w:val="000000"/>
          <w:sz w:val="26"/>
          <w:szCs w:val="26"/>
        </w:rPr>
        <w:t xml:space="preserve"> and </w:t>
      </w:r>
      <w:r w:rsidR="001059DC">
        <w:rPr>
          <w:rStyle w:val="label1"/>
          <w:b w:val="0"/>
          <w:color w:val="000000"/>
          <w:sz w:val="26"/>
          <w:szCs w:val="26"/>
        </w:rPr>
        <w:t xml:space="preserve">to </w:t>
      </w:r>
      <w:r w:rsidRPr="00FB7B9B">
        <w:rPr>
          <w:rStyle w:val="label1"/>
          <w:b w:val="0"/>
          <w:color w:val="000000"/>
          <w:sz w:val="26"/>
          <w:szCs w:val="26"/>
        </w:rPr>
        <w:t>worship the Lord</w:t>
      </w:r>
      <w:r w:rsidR="00712AE1" w:rsidRPr="00FB7B9B">
        <w:rPr>
          <w:rStyle w:val="label1"/>
          <w:b w:val="0"/>
          <w:color w:val="000000"/>
          <w:sz w:val="26"/>
          <w:szCs w:val="26"/>
        </w:rPr>
        <w:t xml:space="preserve">. Certainly he was not </w:t>
      </w:r>
      <w:r w:rsidR="001059DC">
        <w:rPr>
          <w:rStyle w:val="label1"/>
          <w:b w:val="0"/>
          <w:color w:val="000000"/>
          <w:sz w:val="26"/>
          <w:szCs w:val="26"/>
        </w:rPr>
        <w:t xml:space="preserve">one who fits </w:t>
      </w:r>
      <w:r w:rsidR="00712AE1" w:rsidRPr="00FB7B9B">
        <w:rPr>
          <w:rStyle w:val="label1"/>
          <w:b w:val="0"/>
          <w:color w:val="000000"/>
          <w:sz w:val="26"/>
          <w:szCs w:val="26"/>
        </w:rPr>
        <w:t>with this description</w:t>
      </w:r>
      <w:r w:rsidRPr="00FB7B9B">
        <w:rPr>
          <w:rStyle w:val="label1"/>
          <w:b w:val="0"/>
          <w:color w:val="000000"/>
          <w:sz w:val="26"/>
          <w:szCs w:val="26"/>
        </w:rPr>
        <w:t xml:space="preserve">.  But that is the way the </w:t>
      </w:r>
      <w:r w:rsidR="00712AE1" w:rsidRPr="00FB7B9B">
        <w:rPr>
          <w:rStyle w:val="label1"/>
          <w:b w:val="0"/>
          <w:color w:val="000000"/>
          <w:sz w:val="26"/>
          <w:szCs w:val="26"/>
        </w:rPr>
        <w:t xml:space="preserve">case </w:t>
      </w:r>
      <w:r w:rsidRPr="00FB7B9B">
        <w:rPr>
          <w:rStyle w:val="label1"/>
          <w:b w:val="0"/>
          <w:color w:val="000000"/>
          <w:sz w:val="26"/>
          <w:szCs w:val="26"/>
        </w:rPr>
        <w:t xml:space="preserve">is </w:t>
      </w:r>
      <w:r w:rsidR="00712AE1" w:rsidRPr="00FB7B9B">
        <w:rPr>
          <w:rStyle w:val="label1"/>
          <w:b w:val="0"/>
          <w:color w:val="000000"/>
          <w:sz w:val="26"/>
          <w:szCs w:val="26"/>
        </w:rPr>
        <w:t>made</w:t>
      </w:r>
      <w:r w:rsidRPr="00FB7B9B">
        <w:rPr>
          <w:rStyle w:val="label1"/>
          <w:b w:val="0"/>
          <w:color w:val="000000"/>
          <w:sz w:val="26"/>
          <w:szCs w:val="26"/>
        </w:rPr>
        <w:t xml:space="preserve"> for finding o</w:t>
      </w:r>
      <w:r w:rsidR="003D77BA">
        <w:rPr>
          <w:rStyle w:val="label1"/>
          <w:b w:val="0"/>
          <w:color w:val="000000"/>
          <w:sz w:val="26"/>
          <w:szCs w:val="26"/>
        </w:rPr>
        <w:t>rigin for prophetism in Israel—</w:t>
      </w:r>
      <w:r w:rsidRPr="00FB7B9B">
        <w:rPr>
          <w:rStyle w:val="label1"/>
          <w:b w:val="0"/>
          <w:color w:val="000000"/>
          <w:sz w:val="26"/>
          <w:szCs w:val="26"/>
        </w:rPr>
        <w:t>on</w:t>
      </w:r>
      <w:r w:rsidR="003D77BA">
        <w:rPr>
          <w:rStyle w:val="label1"/>
          <w:b w:val="0"/>
          <w:color w:val="000000"/>
          <w:sz w:val="26"/>
          <w:szCs w:val="26"/>
        </w:rPr>
        <w:t xml:space="preserve"> </w:t>
      </w:r>
      <w:r w:rsidRPr="00FB7B9B">
        <w:rPr>
          <w:rStyle w:val="label1"/>
          <w:b w:val="0"/>
          <w:color w:val="000000"/>
          <w:sz w:val="26"/>
          <w:szCs w:val="26"/>
        </w:rPr>
        <w:t>the basis of these influences and phenomena we find in Mesopotamia, Egypt, and allegedly among Canaanites</w:t>
      </w:r>
      <w:r w:rsidR="003D77BA">
        <w:rPr>
          <w:rStyle w:val="label1"/>
          <w:b w:val="0"/>
          <w:color w:val="000000"/>
          <w:sz w:val="26"/>
          <w:szCs w:val="26"/>
        </w:rPr>
        <w:t>,</w:t>
      </w:r>
      <w:r w:rsidRPr="00FB7B9B">
        <w:rPr>
          <w:rStyle w:val="label1"/>
          <w:b w:val="0"/>
          <w:color w:val="000000"/>
          <w:sz w:val="26"/>
          <w:szCs w:val="26"/>
        </w:rPr>
        <w:t xml:space="preserve"> although the evidence there is really nonexistent.  </w:t>
      </w:r>
      <w:r w:rsidR="00C0409E">
        <w:rPr>
          <w:rStyle w:val="label1"/>
          <w:b w:val="0"/>
          <w:color w:val="000000"/>
          <w:sz w:val="26"/>
          <w:szCs w:val="26"/>
        </w:rPr>
        <w:br/>
      </w:r>
    </w:p>
    <w:p w:rsidR="00C0409E" w:rsidRPr="00FB7B9B" w:rsidRDefault="00C0409E" w:rsidP="00C0409E">
      <w:pPr>
        <w:spacing w:line="360" w:lineRule="auto"/>
        <w:rPr>
          <w:rStyle w:val="label1"/>
        </w:rPr>
      </w:pPr>
      <w:r>
        <w:rPr>
          <w:rStyle w:val="label1"/>
          <w:b w:val="0"/>
          <w:color w:val="000000"/>
          <w:sz w:val="26"/>
          <w:szCs w:val="26"/>
        </w:rPr>
        <w:t xml:space="preserve">    4.  Conclusions</w:t>
      </w:r>
    </w:p>
    <w:p w:rsidR="000373D2" w:rsidRPr="005D660C" w:rsidRDefault="00712AE1" w:rsidP="006F39B8">
      <w:pPr>
        <w:spacing w:line="360" w:lineRule="auto"/>
        <w:ind w:firstLine="720"/>
        <w:rPr>
          <w:rStyle w:val="label1"/>
        </w:rPr>
      </w:pPr>
      <w:r w:rsidRPr="00FB7B9B">
        <w:rPr>
          <w:rStyle w:val="label1"/>
          <w:b w:val="0"/>
          <w:color w:val="000000"/>
          <w:sz w:val="26"/>
          <w:szCs w:val="26"/>
        </w:rPr>
        <w:t>That brings us</w:t>
      </w:r>
      <w:r w:rsidR="003174E7" w:rsidRPr="00FB7B9B">
        <w:rPr>
          <w:rStyle w:val="label1"/>
          <w:b w:val="0"/>
          <w:color w:val="000000"/>
          <w:sz w:val="26"/>
          <w:szCs w:val="26"/>
        </w:rPr>
        <w:t xml:space="preserve"> to </w:t>
      </w:r>
      <w:r w:rsidR="00345C7E">
        <w:rPr>
          <w:rStyle w:val="label1"/>
          <w:b w:val="0"/>
          <w:color w:val="000000"/>
          <w:sz w:val="26"/>
          <w:szCs w:val="26"/>
        </w:rPr>
        <w:t>4</w:t>
      </w:r>
      <w:r w:rsidR="006F39B8">
        <w:rPr>
          <w:rStyle w:val="label1"/>
          <w:b w:val="0"/>
          <w:color w:val="000000"/>
          <w:sz w:val="26"/>
          <w:szCs w:val="26"/>
        </w:rPr>
        <w:t>.</w:t>
      </w:r>
      <w:r w:rsidR="00345C7E">
        <w:rPr>
          <w:rStyle w:val="label1"/>
          <w:b w:val="0"/>
          <w:color w:val="000000"/>
          <w:sz w:val="26"/>
          <w:szCs w:val="26"/>
        </w:rPr>
        <w:t>,</w:t>
      </w:r>
      <w:r w:rsidR="003174E7" w:rsidRPr="00FB7B9B">
        <w:rPr>
          <w:rStyle w:val="label1"/>
          <w:b w:val="0"/>
          <w:color w:val="000000"/>
          <w:sz w:val="26"/>
          <w:szCs w:val="26"/>
        </w:rPr>
        <w:t xml:space="preserve"> </w:t>
      </w:r>
      <w:r w:rsidR="001059DC">
        <w:rPr>
          <w:rStyle w:val="label1"/>
          <w:b w:val="0"/>
          <w:color w:val="000000"/>
          <w:sz w:val="26"/>
          <w:szCs w:val="26"/>
        </w:rPr>
        <w:t>“C</w:t>
      </w:r>
      <w:r w:rsidR="003174E7" w:rsidRPr="00FB7B9B">
        <w:rPr>
          <w:rStyle w:val="label1"/>
          <w:b w:val="0"/>
          <w:color w:val="000000"/>
          <w:sz w:val="26"/>
          <w:szCs w:val="26"/>
        </w:rPr>
        <w:t>onclusions.</w:t>
      </w:r>
      <w:r w:rsidR="001059DC">
        <w:rPr>
          <w:rStyle w:val="label1"/>
          <w:b w:val="0"/>
          <w:color w:val="000000"/>
          <w:sz w:val="26"/>
          <w:szCs w:val="26"/>
        </w:rPr>
        <w:t>”</w:t>
      </w:r>
      <w:r w:rsidR="003174E7" w:rsidRPr="00FB7B9B">
        <w:rPr>
          <w:rStyle w:val="label1"/>
          <w:b w:val="0"/>
          <w:color w:val="000000"/>
          <w:sz w:val="26"/>
          <w:szCs w:val="26"/>
        </w:rPr>
        <w:t xml:space="preserve">  </w:t>
      </w:r>
      <w:r w:rsidR="001059DC">
        <w:rPr>
          <w:rStyle w:val="label1"/>
          <w:b w:val="0"/>
          <w:color w:val="000000"/>
          <w:sz w:val="26"/>
          <w:szCs w:val="26"/>
        </w:rPr>
        <w:t>It seems to me</w:t>
      </w:r>
      <w:r w:rsidR="003174E7" w:rsidRPr="00FB7B9B">
        <w:rPr>
          <w:rStyle w:val="label1"/>
          <w:b w:val="0"/>
          <w:color w:val="000000"/>
          <w:sz w:val="26"/>
          <w:szCs w:val="26"/>
        </w:rPr>
        <w:t xml:space="preserve"> th</w:t>
      </w:r>
      <w:r w:rsidR="0059114D">
        <w:rPr>
          <w:rStyle w:val="label1"/>
          <w:b w:val="0"/>
          <w:color w:val="000000"/>
          <w:sz w:val="26"/>
          <w:szCs w:val="26"/>
        </w:rPr>
        <w:t>at</w:t>
      </w:r>
      <w:r w:rsidR="003174E7" w:rsidRPr="00FB7B9B">
        <w:rPr>
          <w:rStyle w:val="label1"/>
          <w:b w:val="0"/>
          <w:color w:val="000000"/>
          <w:sz w:val="26"/>
          <w:szCs w:val="26"/>
        </w:rPr>
        <w:t xml:space="preserve"> while we may admit that, yes, there are some formal similarities between prophecy outside Israel </w:t>
      </w:r>
      <w:r w:rsidR="00345C7E">
        <w:rPr>
          <w:rStyle w:val="label1"/>
          <w:b w:val="0"/>
          <w:color w:val="000000"/>
          <w:sz w:val="26"/>
          <w:szCs w:val="26"/>
        </w:rPr>
        <w:t>and what we find in Israel, t</w:t>
      </w:r>
      <w:r w:rsidR="003174E7" w:rsidRPr="00FB7B9B">
        <w:rPr>
          <w:rStyle w:val="label1"/>
          <w:b w:val="0"/>
          <w:color w:val="000000"/>
          <w:sz w:val="26"/>
          <w:szCs w:val="26"/>
        </w:rPr>
        <w:t xml:space="preserve">here is very little that is even remotely comparable in the area of what I would call material correspondence.  </w:t>
      </w:r>
      <w:r w:rsidR="00345C7E">
        <w:rPr>
          <w:rStyle w:val="label1"/>
          <w:b w:val="0"/>
          <w:color w:val="000000"/>
          <w:sz w:val="26"/>
          <w:szCs w:val="26"/>
        </w:rPr>
        <w:t>In terms of f</w:t>
      </w:r>
      <w:r w:rsidR="003174E7" w:rsidRPr="00FB7B9B">
        <w:rPr>
          <w:rStyle w:val="label1"/>
          <w:b w:val="0"/>
          <w:color w:val="000000"/>
          <w:sz w:val="26"/>
          <w:szCs w:val="26"/>
        </w:rPr>
        <w:t>ormal correspondence, a person who claims th</w:t>
      </w:r>
      <w:r w:rsidR="0059114D">
        <w:rPr>
          <w:rStyle w:val="label1"/>
          <w:b w:val="0"/>
          <w:color w:val="000000"/>
          <w:sz w:val="26"/>
          <w:szCs w:val="26"/>
        </w:rPr>
        <w:t>ey have</w:t>
      </w:r>
      <w:r w:rsidR="003174E7" w:rsidRPr="00FB7B9B">
        <w:rPr>
          <w:rStyle w:val="label1"/>
          <w:b w:val="0"/>
          <w:color w:val="000000"/>
          <w:sz w:val="26"/>
          <w:szCs w:val="26"/>
        </w:rPr>
        <w:t xml:space="preserve"> a message from a </w:t>
      </w:r>
      <w:r w:rsidRPr="00FB7B9B">
        <w:rPr>
          <w:rStyle w:val="label1"/>
          <w:b w:val="0"/>
          <w:color w:val="000000"/>
          <w:sz w:val="26"/>
          <w:szCs w:val="26"/>
        </w:rPr>
        <w:t>deity</w:t>
      </w:r>
      <w:r w:rsidR="003174E7" w:rsidRPr="00FB7B9B">
        <w:rPr>
          <w:rStyle w:val="label1"/>
          <w:b w:val="0"/>
          <w:color w:val="000000"/>
          <w:sz w:val="26"/>
          <w:szCs w:val="26"/>
        </w:rPr>
        <w:t xml:space="preserve">, you find that everywhere.  </w:t>
      </w:r>
      <w:r w:rsidR="001059DC">
        <w:rPr>
          <w:rStyle w:val="label1"/>
          <w:b w:val="0"/>
          <w:color w:val="000000"/>
          <w:sz w:val="26"/>
          <w:szCs w:val="26"/>
        </w:rPr>
        <w:t xml:space="preserve">As far as </w:t>
      </w:r>
      <w:r w:rsidR="003174E7" w:rsidRPr="00FB7B9B">
        <w:rPr>
          <w:rStyle w:val="label1"/>
          <w:b w:val="0"/>
          <w:color w:val="000000"/>
          <w:sz w:val="26"/>
          <w:szCs w:val="26"/>
        </w:rPr>
        <w:t xml:space="preserve">material </w:t>
      </w:r>
      <w:r w:rsidR="001B5FF2" w:rsidRPr="00FB7B9B">
        <w:rPr>
          <w:rStyle w:val="label1"/>
          <w:b w:val="0"/>
          <w:color w:val="000000"/>
          <w:sz w:val="26"/>
          <w:szCs w:val="26"/>
        </w:rPr>
        <w:t>correspondence</w:t>
      </w:r>
      <w:r w:rsidR="00345C7E">
        <w:rPr>
          <w:rStyle w:val="label1"/>
          <w:b w:val="0"/>
          <w:color w:val="000000"/>
          <w:sz w:val="26"/>
          <w:szCs w:val="26"/>
        </w:rPr>
        <w:t>,</w:t>
      </w:r>
      <w:r w:rsidR="001B5FF2" w:rsidRPr="00FB7B9B">
        <w:rPr>
          <w:rStyle w:val="label1"/>
          <w:b w:val="0"/>
          <w:color w:val="000000"/>
          <w:sz w:val="26"/>
          <w:szCs w:val="26"/>
        </w:rPr>
        <w:t xml:space="preserve"> that</w:t>
      </w:r>
      <w:r w:rsidR="003174E7" w:rsidRPr="00FB7B9B">
        <w:rPr>
          <w:rStyle w:val="label1"/>
          <w:b w:val="0"/>
          <w:color w:val="000000"/>
          <w:sz w:val="26"/>
          <w:szCs w:val="26"/>
        </w:rPr>
        <w:t xml:space="preserve"> is</w:t>
      </w:r>
      <w:r w:rsidR="00345C7E">
        <w:rPr>
          <w:rStyle w:val="label1"/>
          <w:b w:val="0"/>
          <w:color w:val="000000"/>
          <w:sz w:val="26"/>
          <w:szCs w:val="26"/>
        </w:rPr>
        <w:t>,</w:t>
      </w:r>
      <w:r w:rsidR="003174E7" w:rsidRPr="00FB7B9B">
        <w:rPr>
          <w:rStyle w:val="label1"/>
          <w:b w:val="0"/>
          <w:color w:val="000000"/>
          <w:sz w:val="26"/>
          <w:szCs w:val="26"/>
        </w:rPr>
        <w:t xml:space="preserve"> correspondence between the message of the prophets of Israel and the kind</w:t>
      </w:r>
      <w:r w:rsidRPr="00FB7B9B">
        <w:rPr>
          <w:rStyle w:val="label1"/>
          <w:b w:val="0"/>
          <w:color w:val="000000"/>
          <w:sz w:val="26"/>
          <w:szCs w:val="26"/>
        </w:rPr>
        <w:t>s</w:t>
      </w:r>
      <w:r w:rsidR="003174E7" w:rsidRPr="00FB7B9B">
        <w:rPr>
          <w:rStyle w:val="label1"/>
          <w:b w:val="0"/>
          <w:color w:val="000000"/>
          <w:sz w:val="26"/>
          <w:szCs w:val="26"/>
        </w:rPr>
        <w:t xml:space="preserve"> of statement</w:t>
      </w:r>
      <w:r w:rsidR="0059114D">
        <w:rPr>
          <w:rStyle w:val="label1"/>
          <w:b w:val="0"/>
          <w:color w:val="000000"/>
          <w:sz w:val="26"/>
          <w:szCs w:val="26"/>
        </w:rPr>
        <w:t>s</w:t>
      </w:r>
      <w:r w:rsidR="003174E7" w:rsidRPr="00FB7B9B">
        <w:rPr>
          <w:rStyle w:val="label1"/>
          <w:b w:val="0"/>
          <w:color w:val="000000"/>
          <w:sz w:val="26"/>
          <w:szCs w:val="26"/>
        </w:rPr>
        <w:t xml:space="preserve"> </w:t>
      </w:r>
      <w:r w:rsidR="001059DC">
        <w:rPr>
          <w:rStyle w:val="label1"/>
          <w:b w:val="0"/>
          <w:color w:val="000000"/>
          <w:sz w:val="26"/>
          <w:szCs w:val="26"/>
        </w:rPr>
        <w:t xml:space="preserve">you </w:t>
      </w:r>
      <w:r w:rsidR="003174E7" w:rsidRPr="00FB7B9B">
        <w:rPr>
          <w:rStyle w:val="label1"/>
          <w:b w:val="0"/>
          <w:color w:val="000000"/>
          <w:sz w:val="26"/>
          <w:szCs w:val="26"/>
        </w:rPr>
        <w:t xml:space="preserve">find </w:t>
      </w:r>
      <w:r w:rsidR="003174E7" w:rsidRPr="00FB7B9B">
        <w:rPr>
          <w:rStyle w:val="label1"/>
          <w:b w:val="0"/>
          <w:color w:val="000000"/>
          <w:sz w:val="26"/>
          <w:szCs w:val="26"/>
        </w:rPr>
        <w:lastRenderedPageBreak/>
        <w:t>made by these prophets outside of Israel,</w:t>
      </w:r>
      <w:r w:rsidRPr="00FB7B9B">
        <w:rPr>
          <w:rStyle w:val="label1"/>
          <w:b w:val="0"/>
          <w:color w:val="000000"/>
          <w:sz w:val="26"/>
          <w:szCs w:val="26"/>
        </w:rPr>
        <w:t xml:space="preserve"> there’s very little </w:t>
      </w:r>
      <w:r w:rsidR="003174E7" w:rsidRPr="00FB7B9B">
        <w:rPr>
          <w:rStyle w:val="label1"/>
          <w:b w:val="0"/>
          <w:color w:val="000000"/>
          <w:sz w:val="26"/>
          <w:szCs w:val="26"/>
        </w:rPr>
        <w:t>similarit</w:t>
      </w:r>
      <w:r w:rsidR="001059DC">
        <w:rPr>
          <w:rStyle w:val="label1"/>
          <w:b w:val="0"/>
          <w:color w:val="000000"/>
          <w:sz w:val="26"/>
          <w:szCs w:val="26"/>
        </w:rPr>
        <w:t>y</w:t>
      </w:r>
      <w:r w:rsidR="003174E7" w:rsidRPr="00FB7B9B">
        <w:rPr>
          <w:rStyle w:val="label1"/>
          <w:b w:val="0"/>
          <w:color w:val="000000"/>
          <w:sz w:val="26"/>
          <w:szCs w:val="26"/>
        </w:rPr>
        <w:t>.  So the attempt to explain the origin of Israel’s prophetism f</w:t>
      </w:r>
      <w:r w:rsidR="00345C7E">
        <w:rPr>
          <w:rStyle w:val="label1"/>
          <w:b w:val="0"/>
          <w:color w:val="000000"/>
          <w:sz w:val="26"/>
          <w:szCs w:val="26"/>
        </w:rPr>
        <w:t>rom analogies outside of Israel</w:t>
      </w:r>
      <w:r w:rsidR="003174E7" w:rsidRPr="00FB7B9B">
        <w:rPr>
          <w:rStyle w:val="label1"/>
          <w:b w:val="0"/>
          <w:color w:val="000000"/>
          <w:sz w:val="26"/>
          <w:szCs w:val="26"/>
        </w:rPr>
        <w:t xml:space="preserve"> I do not think is convincing. </w:t>
      </w:r>
      <w:r w:rsidR="00C0409E">
        <w:rPr>
          <w:rStyle w:val="label1"/>
          <w:b w:val="0"/>
          <w:color w:val="000000"/>
          <w:sz w:val="26"/>
          <w:szCs w:val="26"/>
        </w:rPr>
        <w:br/>
      </w:r>
      <w:r w:rsidR="00C0409E">
        <w:rPr>
          <w:rStyle w:val="label1"/>
          <w:b w:val="0"/>
          <w:color w:val="000000"/>
          <w:sz w:val="26"/>
          <w:szCs w:val="26"/>
        </w:rPr>
        <w:br/>
        <w:t>B. Internal Israelite Explanation for the Origin of Prophetism</w:t>
      </w:r>
      <w:r w:rsidR="001059DC">
        <w:rPr>
          <w:rStyle w:val="label1"/>
          <w:b w:val="0"/>
          <w:color w:val="000000"/>
          <w:sz w:val="26"/>
          <w:szCs w:val="26"/>
        </w:rPr>
        <w:br/>
        <w:t xml:space="preserve"> </w:t>
      </w:r>
      <w:r w:rsidR="001059DC">
        <w:rPr>
          <w:rStyle w:val="label1"/>
          <w:b w:val="0"/>
          <w:color w:val="000000"/>
          <w:sz w:val="26"/>
          <w:szCs w:val="26"/>
        </w:rPr>
        <w:tab/>
      </w:r>
      <w:r w:rsidR="003174E7" w:rsidRPr="00FB7B9B">
        <w:rPr>
          <w:rStyle w:val="label1"/>
          <w:b w:val="0"/>
          <w:color w:val="000000"/>
          <w:sz w:val="26"/>
          <w:szCs w:val="26"/>
        </w:rPr>
        <w:t>We must look for the origin of prophetism in Israel somewhere e</w:t>
      </w:r>
      <w:r w:rsidRPr="00FB7B9B">
        <w:rPr>
          <w:rStyle w:val="label1"/>
          <w:b w:val="0"/>
          <w:color w:val="000000"/>
          <w:sz w:val="26"/>
          <w:szCs w:val="26"/>
        </w:rPr>
        <w:t>lse and that brings us to B</w:t>
      </w:r>
      <w:r w:rsidR="006F39B8">
        <w:rPr>
          <w:rStyle w:val="label1"/>
          <w:b w:val="0"/>
          <w:color w:val="000000"/>
          <w:sz w:val="26"/>
          <w:szCs w:val="26"/>
        </w:rPr>
        <w:t>.</w:t>
      </w:r>
      <w:r w:rsidRPr="00FB7B9B">
        <w:rPr>
          <w:rStyle w:val="label1"/>
          <w:b w:val="0"/>
          <w:color w:val="000000"/>
          <w:sz w:val="26"/>
          <w:szCs w:val="26"/>
        </w:rPr>
        <w:t xml:space="preserve"> and C</w:t>
      </w:r>
      <w:r w:rsidR="006F39B8">
        <w:rPr>
          <w:rStyle w:val="label1"/>
          <w:b w:val="0"/>
          <w:color w:val="000000"/>
          <w:sz w:val="26"/>
          <w:szCs w:val="26"/>
        </w:rPr>
        <w:t>.</w:t>
      </w:r>
      <w:r w:rsidR="003174E7" w:rsidRPr="00FB7B9B">
        <w:rPr>
          <w:rStyle w:val="label1"/>
          <w:b w:val="0"/>
          <w:color w:val="000000"/>
          <w:sz w:val="26"/>
          <w:szCs w:val="26"/>
        </w:rPr>
        <w:t xml:space="preserve"> on your outline. </w:t>
      </w:r>
      <w:r w:rsidR="00345C7E">
        <w:rPr>
          <w:rStyle w:val="label1"/>
          <w:b w:val="0"/>
          <w:color w:val="000000"/>
          <w:sz w:val="26"/>
          <w:szCs w:val="26"/>
        </w:rPr>
        <w:t>B</w:t>
      </w:r>
      <w:r w:rsidR="006F39B8">
        <w:rPr>
          <w:rStyle w:val="label1"/>
          <w:b w:val="0"/>
          <w:color w:val="000000"/>
          <w:sz w:val="26"/>
          <w:szCs w:val="26"/>
        </w:rPr>
        <w:t>.</w:t>
      </w:r>
      <w:r w:rsidR="00345C7E">
        <w:rPr>
          <w:rStyle w:val="label1"/>
          <w:b w:val="0"/>
          <w:color w:val="000000"/>
          <w:sz w:val="26"/>
          <w:szCs w:val="26"/>
        </w:rPr>
        <w:t xml:space="preserve"> is,</w:t>
      </w:r>
      <w:r w:rsidR="001059DC">
        <w:rPr>
          <w:rStyle w:val="label1"/>
          <w:b w:val="0"/>
          <w:color w:val="000000"/>
          <w:sz w:val="26"/>
          <w:szCs w:val="26"/>
        </w:rPr>
        <w:t xml:space="preserve"> “I</w:t>
      </w:r>
      <w:r w:rsidRPr="00FB7B9B">
        <w:rPr>
          <w:rStyle w:val="label1"/>
          <w:b w:val="0"/>
          <w:color w:val="000000"/>
          <w:sz w:val="26"/>
          <w:szCs w:val="26"/>
        </w:rPr>
        <w:t xml:space="preserve">nternal Israelite </w:t>
      </w:r>
      <w:r w:rsidR="001059DC">
        <w:rPr>
          <w:rStyle w:val="label1"/>
          <w:b w:val="0"/>
          <w:color w:val="000000"/>
          <w:sz w:val="26"/>
          <w:szCs w:val="26"/>
        </w:rPr>
        <w:t>E</w:t>
      </w:r>
      <w:r w:rsidRPr="00FB7B9B">
        <w:rPr>
          <w:rStyle w:val="label1"/>
          <w:b w:val="0"/>
          <w:color w:val="000000"/>
          <w:sz w:val="26"/>
          <w:szCs w:val="26"/>
        </w:rPr>
        <w:t>xplanation for</w:t>
      </w:r>
      <w:r w:rsidR="003174E7" w:rsidRPr="00FB7B9B">
        <w:rPr>
          <w:rStyle w:val="label1"/>
          <w:b w:val="0"/>
          <w:color w:val="000000"/>
          <w:sz w:val="26"/>
          <w:szCs w:val="26"/>
        </w:rPr>
        <w:t xml:space="preserve"> the </w:t>
      </w:r>
      <w:r w:rsidR="001059DC">
        <w:rPr>
          <w:rStyle w:val="label1"/>
          <w:b w:val="0"/>
          <w:color w:val="000000"/>
          <w:sz w:val="26"/>
          <w:szCs w:val="26"/>
        </w:rPr>
        <w:t>O</w:t>
      </w:r>
      <w:r w:rsidR="003174E7" w:rsidRPr="00FB7B9B">
        <w:rPr>
          <w:rStyle w:val="label1"/>
          <w:b w:val="0"/>
          <w:color w:val="000000"/>
          <w:sz w:val="26"/>
          <w:szCs w:val="26"/>
        </w:rPr>
        <w:t xml:space="preserve">rigin of </w:t>
      </w:r>
      <w:r w:rsidR="001059DC">
        <w:rPr>
          <w:rStyle w:val="label1"/>
          <w:b w:val="0"/>
          <w:color w:val="000000"/>
          <w:sz w:val="26"/>
          <w:szCs w:val="26"/>
        </w:rPr>
        <w:t>P</w:t>
      </w:r>
      <w:r w:rsidR="003174E7" w:rsidRPr="00FB7B9B">
        <w:rPr>
          <w:rStyle w:val="label1"/>
          <w:b w:val="0"/>
          <w:color w:val="000000"/>
          <w:sz w:val="26"/>
          <w:szCs w:val="26"/>
        </w:rPr>
        <w:t>rophetism.</w:t>
      </w:r>
      <w:r w:rsidR="001059DC">
        <w:rPr>
          <w:rStyle w:val="label1"/>
          <w:b w:val="0"/>
          <w:color w:val="000000"/>
          <w:sz w:val="26"/>
          <w:szCs w:val="26"/>
        </w:rPr>
        <w:t>”</w:t>
      </w:r>
      <w:r w:rsidR="003174E7" w:rsidRPr="00FB7B9B">
        <w:rPr>
          <w:rStyle w:val="label1"/>
          <w:b w:val="0"/>
          <w:color w:val="000000"/>
          <w:sz w:val="26"/>
          <w:szCs w:val="26"/>
        </w:rPr>
        <w:t xml:space="preserve"> </w:t>
      </w:r>
      <w:r w:rsidR="00C0409E">
        <w:rPr>
          <w:rStyle w:val="label1"/>
          <w:b w:val="0"/>
          <w:color w:val="000000"/>
          <w:sz w:val="26"/>
          <w:szCs w:val="26"/>
        </w:rPr>
        <w:br/>
        <w:t xml:space="preserve">   1.  The Religious Genius of Israel </w:t>
      </w:r>
      <w:r w:rsidR="00C0409E">
        <w:rPr>
          <w:rStyle w:val="label1"/>
          <w:b w:val="0"/>
          <w:color w:val="000000"/>
          <w:sz w:val="26"/>
          <w:szCs w:val="26"/>
        </w:rPr>
        <w:br/>
      </w:r>
      <w:r w:rsidR="001059DC">
        <w:rPr>
          <w:rStyle w:val="label1"/>
          <w:b w:val="0"/>
          <w:color w:val="000000"/>
          <w:sz w:val="26"/>
          <w:szCs w:val="26"/>
        </w:rPr>
        <w:t xml:space="preserve"> </w:t>
      </w:r>
      <w:r w:rsidR="006F39B8">
        <w:rPr>
          <w:rStyle w:val="label1"/>
          <w:b w:val="0"/>
          <w:color w:val="000000"/>
          <w:sz w:val="26"/>
          <w:szCs w:val="26"/>
        </w:rPr>
        <w:t>1.</w:t>
      </w:r>
      <w:r w:rsidR="00345C7E">
        <w:rPr>
          <w:rStyle w:val="label1"/>
          <w:b w:val="0"/>
          <w:color w:val="000000"/>
          <w:sz w:val="26"/>
          <w:szCs w:val="26"/>
        </w:rPr>
        <w:t>,</w:t>
      </w:r>
      <w:r w:rsidR="003174E7" w:rsidRPr="00FB7B9B">
        <w:rPr>
          <w:rStyle w:val="label1"/>
          <w:b w:val="0"/>
          <w:color w:val="000000"/>
          <w:sz w:val="26"/>
          <w:szCs w:val="26"/>
        </w:rPr>
        <w:t xml:space="preserve"> </w:t>
      </w:r>
      <w:r w:rsidR="006F39B8">
        <w:rPr>
          <w:rStyle w:val="label1"/>
          <w:b w:val="0"/>
          <w:color w:val="000000"/>
          <w:sz w:val="26"/>
          <w:szCs w:val="26"/>
        </w:rPr>
        <w:t>“T</w:t>
      </w:r>
      <w:r w:rsidR="003174E7" w:rsidRPr="00FB7B9B">
        <w:rPr>
          <w:rStyle w:val="label1"/>
          <w:b w:val="0"/>
          <w:color w:val="000000"/>
          <w:sz w:val="26"/>
          <w:szCs w:val="26"/>
        </w:rPr>
        <w:t>he religious genius of Israel.</w:t>
      </w:r>
      <w:r w:rsidR="006F39B8">
        <w:rPr>
          <w:rStyle w:val="label1"/>
          <w:b w:val="0"/>
          <w:color w:val="000000"/>
          <w:sz w:val="26"/>
          <w:szCs w:val="26"/>
        </w:rPr>
        <w:t>”</w:t>
      </w:r>
      <w:r w:rsidR="003174E7" w:rsidRPr="00FB7B9B">
        <w:rPr>
          <w:rStyle w:val="label1"/>
          <w:b w:val="0"/>
          <w:color w:val="000000"/>
          <w:sz w:val="26"/>
          <w:szCs w:val="26"/>
        </w:rPr>
        <w:t xml:space="preserve">  </w:t>
      </w:r>
      <w:r w:rsidR="0081252F" w:rsidRPr="00FB7B9B">
        <w:rPr>
          <w:rStyle w:val="label1"/>
          <w:b w:val="0"/>
          <w:color w:val="000000"/>
          <w:sz w:val="26"/>
          <w:szCs w:val="26"/>
        </w:rPr>
        <w:t>Some argue that Israel had this particular spiritual in</w:t>
      </w:r>
      <w:r w:rsidR="001059DC">
        <w:rPr>
          <w:rStyle w:val="label1"/>
          <w:b w:val="0"/>
          <w:color w:val="000000"/>
          <w:sz w:val="26"/>
          <w:szCs w:val="26"/>
        </w:rPr>
        <w:t>clination</w:t>
      </w:r>
      <w:r w:rsidR="005D660C">
        <w:rPr>
          <w:rStyle w:val="label1"/>
          <w:b w:val="0"/>
          <w:color w:val="000000"/>
          <w:sz w:val="26"/>
          <w:szCs w:val="26"/>
        </w:rPr>
        <w:t>. T</w:t>
      </w:r>
      <w:r w:rsidR="0081252F" w:rsidRPr="00FB7B9B">
        <w:rPr>
          <w:rStyle w:val="label1"/>
          <w:b w:val="0"/>
          <w:color w:val="000000"/>
          <w:sz w:val="26"/>
          <w:szCs w:val="26"/>
        </w:rPr>
        <w:t>hus because of that</w:t>
      </w:r>
      <w:r w:rsidRPr="00FB7B9B">
        <w:rPr>
          <w:rStyle w:val="label1"/>
          <w:b w:val="0"/>
          <w:color w:val="000000"/>
          <w:sz w:val="26"/>
          <w:szCs w:val="26"/>
        </w:rPr>
        <w:t>,</w:t>
      </w:r>
      <w:r w:rsidR="0081252F" w:rsidRPr="00FB7B9B">
        <w:rPr>
          <w:rStyle w:val="label1"/>
          <w:b w:val="0"/>
          <w:color w:val="000000"/>
          <w:sz w:val="26"/>
          <w:szCs w:val="26"/>
        </w:rPr>
        <w:t xml:space="preserve"> they </w:t>
      </w:r>
      <w:r w:rsidRPr="00FB7B9B">
        <w:rPr>
          <w:rStyle w:val="label1"/>
          <w:b w:val="0"/>
          <w:color w:val="000000"/>
          <w:sz w:val="26"/>
          <w:szCs w:val="26"/>
        </w:rPr>
        <w:t>developed</w:t>
      </w:r>
      <w:r w:rsidR="0081252F" w:rsidRPr="00FB7B9B">
        <w:rPr>
          <w:rStyle w:val="label1"/>
          <w:b w:val="0"/>
          <w:color w:val="000000"/>
          <w:sz w:val="26"/>
          <w:szCs w:val="26"/>
        </w:rPr>
        <w:t xml:space="preserve"> a very high form</w:t>
      </w:r>
      <w:r w:rsidR="005D660C">
        <w:rPr>
          <w:rStyle w:val="label1"/>
          <w:b w:val="0"/>
          <w:color w:val="000000"/>
          <w:sz w:val="26"/>
          <w:szCs w:val="26"/>
        </w:rPr>
        <w:t xml:space="preserve"> of religion. T</w:t>
      </w:r>
      <w:r w:rsidR="0081252F" w:rsidRPr="00FB7B9B">
        <w:rPr>
          <w:rStyle w:val="label1"/>
          <w:b w:val="0"/>
          <w:color w:val="000000"/>
          <w:sz w:val="26"/>
          <w:szCs w:val="26"/>
        </w:rPr>
        <w:t xml:space="preserve">hey had a particular gift to do something like that.  </w:t>
      </w:r>
      <w:r w:rsidR="0059114D">
        <w:rPr>
          <w:rStyle w:val="label1"/>
          <w:b w:val="0"/>
          <w:color w:val="000000"/>
          <w:sz w:val="26"/>
          <w:szCs w:val="26"/>
        </w:rPr>
        <w:t>I</w:t>
      </w:r>
      <w:r w:rsidR="0081252F" w:rsidRPr="00FB7B9B">
        <w:rPr>
          <w:rStyle w:val="label1"/>
          <w:b w:val="0"/>
          <w:color w:val="000000"/>
          <w:sz w:val="26"/>
          <w:szCs w:val="26"/>
        </w:rPr>
        <w:t>n that high form of religion, a very important part of it</w:t>
      </w:r>
      <w:r w:rsidR="005D660C">
        <w:rPr>
          <w:rStyle w:val="label1"/>
          <w:b w:val="0"/>
          <w:color w:val="000000"/>
          <w:sz w:val="26"/>
          <w:szCs w:val="26"/>
        </w:rPr>
        <w:t>, was prophetism;</w:t>
      </w:r>
      <w:r w:rsidRPr="00FB7B9B">
        <w:rPr>
          <w:rStyle w:val="label1"/>
          <w:b w:val="0"/>
          <w:color w:val="000000"/>
          <w:sz w:val="26"/>
          <w:szCs w:val="26"/>
        </w:rPr>
        <w:t xml:space="preserve"> it</w:t>
      </w:r>
      <w:r w:rsidR="0081252F" w:rsidRPr="00FB7B9B">
        <w:rPr>
          <w:rStyle w:val="label1"/>
          <w:b w:val="0"/>
          <w:color w:val="000000"/>
          <w:sz w:val="26"/>
          <w:szCs w:val="26"/>
        </w:rPr>
        <w:t xml:space="preserve"> is an essential feature of this religious genius </w:t>
      </w:r>
      <w:r w:rsidRPr="00FB7B9B">
        <w:rPr>
          <w:rStyle w:val="label1"/>
          <w:b w:val="0"/>
          <w:color w:val="000000"/>
          <w:sz w:val="26"/>
          <w:szCs w:val="26"/>
        </w:rPr>
        <w:t>that certain people had</w:t>
      </w:r>
      <w:r w:rsidR="0059114D">
        <w:rPr>
          <w:rStyle w:val="label1"/>
          <w:b w:val="0"/>
          <w:color w:val="000000"/>
          <w:sz w:val="26"/>
          <w:szCs w:val="26"/>
        </w:rPr>
        <w:t>.  S</w:t>
      </w:r>
      <w:r w:rsidRPr="00FB7B9B">
        <w:rPr>
          <w:rStyle w:val="label1"/>
          <w:b w:val="0"/>
          <w:color w:val="000000"/>
          <w:sz w:val="26"/>
          <w:szCs w:val="26"/>
        </w:rPr>
        <w:t>o the</w:t>
      </w:r>
      <w:r w:rsidR="0081252F" w:rsidRPr="00FB7B9B">
        <w:rPr>
          <w:rStyle w:val="label1"/>
          <w:b w:val="0"/>
          <w:color w:val="000000"/>
          <w:sz w:val="26"/>
          <w:szCs w:val="26"/>
        </w:rPr>
        <w:t xml:space="preserve"> religious genius </w:t>
      </w:r>
      <w:r w:rsidR="001059DC">
        <w:rPr>
          <w:rStyle w:val="label1"/>
          <w:b w:val="0"/>
          <w:color w:val="000000"/>
          <w:sz w:val="26"/>
          <w:szCs w:val="26"/>
        </w:rPr>
        <w:t xml:space="preserve">of Israel </w:t>
      </w:r>
      <w:r w:rsidR="0081252F" w:rsidRPr="00FB7B9B">
        <w:rPr>
          <w:rStyle w:val="label1"/>
          <w:b w:val="0"/>
          <w:color w:val="000000"/>
          <w:sz w:val="26"/>
          <w:szCs w:val="26"/>
        </w:rPr>
        <w:t>itself was used as an explanation for the origin of prophetism in Israel.  Seems to me what that explanation fails to recognize is the reality of Israel</w:t>
      </w:r>
      <w:r w:rsidRPr="00FB7B9B">
        <w:rPr>
          <w:rStyle w:val="label1"/>
          <w:b w:val="0"/>
          <w:color w:val="000000"/>
          <w:sz w:val="26"/>
          <w:szCs w:val="26"/>
        </w:rPr>
        <w:t>’</w:t>
      </w:r>
      <w:r w:rsidR="0081252F" w:rsidRPr="00FB7B9B">
        <w:rPr>
          <w:rStyle w:val="label1"/>
          <w:b w:val="0"/>
          <w:color w:val="000000"/>
          <w:sz w:val="26"/>
          <w:szCs w:val="26"/>
        </w:rPr>
        <w:t xml:space="preserve">s history.  </w:t>
      </w:r>
      <w:r w:rsidR="001059DC">
        <w:rPr>
          <w:rStyle w:val="label1"/>
          <w:b w:val="0"/>
          <w:color w:val="000000"/>
          <w:sz w:val="26"/>
          <w:szCs w:val="26"/>
        </w:rPr>
        <w:t>If you look at</w:t>
      </w:r>
      <w:r w:rsidR="0081252F" w:rsidRPr="00FB7B9B">
        <w:rPr>
          <w:rStyle w:val="label1"/>
          <w:b w:val="0"/>
          <w:color w:val="000000"/>
          <w:sz w:val="26"/>
          <w:szCs w:val="26"/>
        </w:rPr>
        <w:t xml:space="preserve"> the </w:t>
      </w:r>
      <w:r w:rsidRPr="00FB7B9B">
        <w:rPr>
          <w:rStyle w:val="label1"/>
          <w:b w:val="0"/>
          <w:color w:val="000000"/>
          <w:sz w:val="26"/>
          <w:szCs w:val="26"/>
        </w:rPr>
        <w:t>Old Testament, is seems quite clear</w:t>
      </w:r>
      <w:r w:rsidR="005D660C">
        <w:rPr>
          <w:rStyle w:val="label1"/>
          <w:b w:val="0"/>
          <w:color w:val="000000"/>
          <w:sz w:val="26"/>
          <w:szCs w:val="26"/>
        </w:rPr>
        <w:t>.</w:t>
      </w:r>
      <w:r w:rsidRPr="00FB7B9B">
        <w:rPr>
          <w:rStyle w:val="label1"/>
          <w:b w:val="0"/>
          <w:color w:val="000000"/>
          <w:sz w:val="26"/>
          <w:szCs w:val="26"/>
        </w:rPr>
        <w:t xml:space="preserve"> </w:t>
      </w:r>
      <w:r w:rsidR="005D660C">
        <w:rPr>
          <w:rStyle w:val="label1"/>
          <w:b w:val="0"/>
          <w:color w:val="000000"/>
          <w:sz w:val="26"/>
          <w:szCs w:val="26"/>
        </w:rPr>
        <w:t xml:space="preserve"> H</w:t>
      </w:r>
      <w:r w:rsidRPr="00FB7B9B">
        <w:rPr>
          <w:rStyle w:val="label1"/>
          <w:b w:val="0"/>
          <w:color w:val="000000"/>
          <w:sz w:val="26"/>
          <w:szCs w:val="26"/>
        </w:rPr>
        <w:t>istoric</w:t>
      </w:r>
      <w:r w:rsidR="0081252F" w:rsidRPr="00FB7B9B">
        <w:rPr>
          <w:rStyle w:val="label1"/>
          <w:b w:val="0"/>
          <w:color w:val="000000"/>
          <w:sz w:val="26"/>
          <w:szCs w:val="26"/>
        </w:rPr>
        <w:t>ally</w:t>
      </w:r>
      <w:r w:rsidRPr="00FB7B9B">
        <w:rPr>
          <w:rStyle w:val="label1"/>
          <w:b w:val="0"/>
          <w:color w:val="000000"/>
          <w:sz w:val="26"/>
          <w:szCs w:val="26"/>
        </w:rPr>
        <w:t>,</w:t>
      </w:r>
      <w:r w:rsidR="0081252F" w:rsidRPr="00FB7B9B">
        <w:rPr>
          <w:rStyle w:val="label1"/>
          <w:b w:val="0"/>
          <w:color w:val="000000"/>
          <w:sz w:val="26"/>
          <w:szCs w:val="26"/>
        </w:rPr>
        <w:t xml:space="preserve"> Israel did not show i</w:t>
      </w:r>
      <w:r w:rsidR="005D660C">
        <w:rPr>
          <w:rStyle w:val="label1"/>
          <w:b w:val="0"/>
          <w:color w:val="000000"/>
          <w:sz w:val="26"/>
          <w:szCs w:val="26"/>
        </w:rPr>
        <w:t xml:space="preserve">tself </w:t>
      </w:r>
      <w:r w:rsidR="0081252F" w:rsidRPr="00FB7B9B">
        <w:rPr>
          <w:rStyle w:val="label1"/>
          <w:b w:val="0"/>
          <w:color w:val="000000"/>
          <w:sz w:val="26"/>
          <w:szCs w:val="26"/>
        </w:rPr>
        <w:t xml:space="preserve">to be a people with a natural </w:t>
      </w:r>
      <w:r w:rsidRPr="00FB7B9B">
        <w:rPr>
          <w:rStyle w:val="label1"/>
          <w:b w:val="0"/>
          <w:color w:val="000000"/>
          <w:sz w:val="26"/>
          <w:szCs w:val="26"/>
        </w:rPr>
        <w:t xml:space="preserve">inclination </w:t>
      </w:r>
      <w:r w:rsidR="0081252F" w:rsidRPr="00FB7B9B">
        <w:rPr>
          <w:rStyle w:val="label1"/>
          <w:b w:val="0"/>
          <w:color w:val="000000"/>
          <w:sz w:val="26"/>
          <w:szCs w:val="26"/>
        </w:rPr>
        <w:t xml:space="preserve">for the high form of religion that was embodied in the message of the prophets.  </w:t>
      </w:r>
      <w:r w:rsidRPr="00FB7B9B">
        <w:rPr>
          <w:rStyle w:val="label1"/>
          <w:b w:val="0"/>
          <w:color w:val="000000"/>
          <w:sz w:val="26"/>
          <w:szCs w:val="26"/>
        </w:rPr>
        <w:t>The in</w:t>
      </w:r>
      <w:r w:rsidR="001059DC">
        <w:rPr>
          <w:rStyle w:val="label1"/>
          <w:b w:val="0"/>
          <w:color w:val="000000"/>
          <w:sz w:val="26"/>
          <w:szCs w:val="26"/>
        </w:rPr>
        <w:t>clination</w:t>
      </w:r>
      <w:r w:rsidRPr="00FB7B9B">
        <w:rPr>
          <w:rStyle w:val="label1"/>
          <w:b w:val="0"/>
          <w:color w:val="000000"/>
          <w:sz w:val="26"/>
          <w:szCs w:val="26"/>
        </w:rPr>
        <w:t xml:space="preserve"> of Israel</w:t>
      </w:r>
      <w:r w:rsidR="000373D2" w:rsidRPr="00FB7B9B">
        <w:rPr>
          <w:rStyle w:val="label1"/>
          <w:b w:val="0"/>
          <w:color w:val="000000"/>
          <w:sz w:val="26"/>
          <w:szCs w:val="26"/>
        </w:rPr>
        <w:t>, quite to the contrar</w:t>
      </w:r>
      <w:r w:rsidRPr="00FB7B9B">
        <w:rPr>
          <w:rStyle w:val="label1"/>
          <w:b w:val="0"/>
          <w:color w:val="000000"/>
          <w:sz w:val="26"/>
          <w:szCs w:val="26"/>
        </w:rPr>
        <w:t>y,</w:t>
      </w:r>
      <w:r w:rsidR="0081252F" w:rsidRPr="00FB7B9B">
        <w:rPr>
          <w:rStyle w:val="label1"/>
          <w:b w:val="0"/>
          <w:color w:val="000000"/>
          <w:sz w:val="26"/>
          <w:szCs w:val="26"/>
        </w:rPr>
        <w:t xml:space="preserve"> was to go after the religious beliefs and practices of the surrounding </w:t>
      </w:r>
      <w:r w:rsidR="001059DC">
        <w:rPr>
          <w:rStyle w:val="label1"/>
          <w:b w:val="0"/>
          <w:color w:val="000000"/>
          <w:sz w:val="26"/>
          <w:szCs w:val="26"/>
        </w:rPr>
        <w:t>h</w:t>
      </w:r>
      <w:r w:rsidRPr="00FB7B9B">
        <w:rPr>
          <w:rStyle w:val="label1"/>
          <w:b w:val="0"/>
          <w:color w:val="000000"/>
          <w:sz w:val="26"/>
          <w:szCs w:val="26"/>
        </w:rPr>
        <w:t xml:space="preserve">eathen </w:t>
      </w:r>
      <w:r w:rsidR="0081252F" w:rsidRPr="00FB7B9B">
        <w:rPr>
          <w:rStyle w:val="label1"/>
          <w:b w:val="0"/>
          <w:color w:val="000000"/>
          <w:sz w:val="26"/>
          <w:szCs w:val="26"/>
        </w:rPr>
        <w:t xml:space="preserve">nations.  </w:t>
      </w:r>
      <w:r w:rsidR="001059DC">
        <w:rPr>
          <w:rStyle w:val="label1"/>
          <w:b w:val="0"/>
          <w:color w:val="000000"/>
          <w:sz w:val="26"/>
          <w:szCs w:val="26"/>
        </w:rPr>
        <w:t>W</w:t>
      </w:r>
      <w:r w:rsidR="0081252F" w:rsidRPr="00FB7B9B">
        <w:rPr>
          <w:rStyle w:val="label1"/>
          <w:b w:val="0"/>
          <w:color w:val="000000"/>
          <w:sz w:val="26"/>
          <w:szCs w:val="26"/>
        </w:rPr>
        <w:t>hat the prophets do spend an enormous amount of their time</w:t>
      </w:r>
      <w:r w:rsidR="0059114D">
        <w:rPr>
          <w:rStyle w:val="label1"/>
          <w:b w:val="0"/>
          <w:color w:val="000000"/>
          <w:sz w:val="26"/>
          <w:szCs w:val="26"/>
        </w:rPr>
        <w:t xml:space="preserve"> on</w:t>
      </w:r>
      <w:r w:rsidRPr="00FB7B9B">
        <w:rPr>
          <w:rStyle w:val="label1"/>
          <w:b w:val="0"/>
          <w:color w:val="000000"/>
          <w:sz w:val="26"/>
          <w:szCs w:val="26"/>
        </w:rPr>
        <w:t>,</w:t>
      </w:r>
      <w:r w:rsidR="0081252F" w:rsidRPr="00FB7B9B">
        <w:rPr>
          <w:rStyle w:val="label1"/>
          <w:b w:val="0"/>
          <w:color w:val="000000"/>
          <w:sz w:val="26"/>
          <w:szCs w:val="26"/>
        </w:rPr>
        <w:t xml:space="preserve"> is urging Israel to turn away from those </w:t>
      </w:r>
      <w:r w:rsidR="001059DC">
        <w:rPr>
          <w:rStyle w:val="label1"/>
          <w:b w:val="0"/>
          <w:color w:val="000000"/>
          <w:sz w:val="26"/>
          <w:szCs w:val="26"/>
        </w:rPr>
        <w:t>h</w:t>
      </w:r>
      <w:r w:rsidRPr="00FB7B9B">
        <w:rPr>
          <w:rStyle w:val="label1"/>
          <w:b w:val="0"/>
          <w:color w:val="000000"/>
          <w:sz w:val="26"/>
          <w:szCs w:val="26"/>
        </w:rPr>
        <w:t>eathen</w:t>
      </w:r>
      <w:r w:rsidR="0081252F" w:rsidRPr="00FB7B9B">
        <w:rPr>
          <w:rStyle w:val="label1"/>
          <w:b w:val="0"/>
          <w:color w:val="000000"/>
          <w:sz w:val="26"/>
          <w:szCs w:val="26"/>
        </w:rPr>
        <w:t xml:space="preserve"> deities</w:t>
      </w:r>
      <w:r w:rsidRPr="00FB7B9B">
        <w:rPr>
          <w:rStyle w:val="label1"/>
          <w:b w:val="0"/>
          <w:color w:val="000000"/>
          <w:sz w:val="26"/>
          <w:szCs w:val="26"/>
        </w:rPr>
        <w:t>,</w:t>
      </w:r>
      <w:r w:rsidR="0081252F" w:rsidRPr="00FB7B9B">
        <w:rPr>
          <w:rStyle w:val="label1"/>
          <w:b w:val="0"/>
          <w:color w:val="000000"/>
          <w:sz w:val="26"/>
          <w:szCs w:val="26"/>
        </w:rPr>
        <w:t xml:space="preserve"> </w:t>
      </w:r>
      <w:r w:rsidRPr="00FB7B9B">
        <w:rPr>
          <w:rStyle w:val="label1"/>
          <w:b w:val="0"/>
          <w:color w:val="000000"/>
          <w:sz w:val="26"/>
          <w:szCs w:val="26"/>
        </w:rPr>
        <w:t>a</w:t>
      </w:r>
      <w:r w:rsidR="0081252F" w:rsidRPr="00FB7B9B">
        <w:rPr>
          <w:rStyle w:val="label1"/>
          <w:b w:val="0"/>
          <w:color w:val="000000"/>
          <w:sz w:val="26"/>
          <w:szCs w:val="26"/>
        </w:rPr>
        <w:t>nd to worship the one</w:t>
      </w:r>
      <w:r w:rsidRPr="00FB7B9B">
        <w:rPr>
          <w:rStyle w:val="label1"/>
          <w:b w:val="0"/>
          <w:color w:val="000000"/>
          <w:sz w:val="26"/>
          <w:szCs w:val="26"/>
        </w:rPr>
        <w:t>,</w:t>
      </w:r>
      <w:r w:rsidR="0081252F" w:rsidRPr="00FB7B9B">
        <w:rPr>
          <w:rStyle w:val="label1"/>
          <w:b w:val="0"/>
          <w:color w:val="000000"/>
          <w:sz w:val="26"/>
          <w:szCs w:val="26"/>
        </w:rPr>
        <w:t xml:space="preserve"> living </w:t>
      </w:r>
      <w:r w:rsidR="001059DC">
        <w:rPr>
          <w:rStyle w:val="label1"/>
          <w:b w:val="0"/>
          <w:color w:val="000000"/>
          <w:sz w:val="26"/>
          <w:szCs w:val="26"/>
        </w:rPr>
        <w:t xml:space="preserve">and </w:t>
      </w:r>
      <w:r w:rsidR="0081252F" w:rsidRPr="00FB7B9B">
        <w:rPr>
          <w:rStyle w:val="label1"/>
          <w:b w:val="0"/>
          <w:color w:val="000000"/>
          <w:sz w:val="26"/>
          <w:szCs w:val="26"/>
        </w:rPr>
        <w:t xml:space="preserve">true God.  </w:t>
      </w:r>
      <w:r w:rsidR="000373D2" w:rsidRPr="00FB7B9B">
        <w:rPr>
          <w:rStyle w:val="label1"/>
          <w:b w:val="0"/>
          <w:color w:val="000000"/>
          <w:sz w:val="26"/>
          <w:szCs w:val="26"/>
        </w:rPr>
        <w:t xml:space="preserve">So, to say that the religious genius of Israel is the explanation for the origin of prophetism in Israel really lacks any basis in the history of Israel’s </w:t>
      </w:r>
      <w:r w:rsidR="00290203" w:rsidRPr="00FB7B9B">
        <w:rPr>
          <w:rStyle w:val="label1"/>
          <w:b w:val="0"/>
          <w:color w:val="000000"/>
          <w:sz w:val="26"/>
          <w:szCs w:val="26"/>
        </w:rPr>
        <w:t xml:space="preserve">religious </w:t>
      </w:r>
      <w:r w:rsidR="000373D2" w:rsidRPr="00FB7B9B">
        <w:rPr>
          <w:rStyle w:val="label1"/>
          <w:b w:val="0"/>
          <w:color w:val="000000"/>
          <w:sz w:val="26"/>
          <w:szCs w:val="26"/>
        </w:rPr>
        <w:t xml:space="preserve">attitudes and expressions. The prophets of Israel were </w:t>
      </w:r>
      <w:r w:rsidR="005D660C">
        <w:rPr>
          <w:rStyle w:val="label1"/>
          <w:b w:val="0"/>
          <w:color w:val="000000"/>
          <w:sz w:val="26"/>
          <w:szCs w:val="26"/>
        </w:rPr>
        <w:t>counter-cultural, you might say. T</w:t>
      </w:r>
      <w:r w:rsidR="000373D2" w:rsidRPr="00FB7B9B">
        <w:rPr>
          <w:rStyle w:val="label1"/>
          <w:b w:val="0"/>
          <w:color w:val="000000"/>
          <w:sz w:val="26"/>
          <w:szCs w:val="26"/>
        </w:rPr>
        <w:t>hey were going across the grain, there was no in</w:t>
      </w:r>
      <w:r w:rsidR="001059DC">
        <w:rPr>
          <w:rStyle w:val="label1"/>
          <w:b w:val="0"/>
          <w:color w:val="000000"/>
          <w:sz w:val="26"/>
          <w:szCs w:val="26"/>
        </w:rPr>
        <w:t>clination</w:t>
      </w:r>
      <w:r w:rsidR="000373D2" w:rsidRPr="00FB7B9B">
        <w:rPr>
          <w:rStyle w:val="label1"/>
          <w:b w:val="0"/>
          <w:color w:val="000000"/>
          <w:sz w:val="26"/>
          <w:szCs w:val="26"/>
        </w:rPr>
        <w:t xml:space="preserve"> on t</w:t>
      </w:r>
      <w:r w:rsidR="00290203" w:rsidRPr="00FB7B9B">
        <w:rPr>
          <w:rStyle w:val="label1"/>
          <w:b w:val="0"/>
          <w:color w:val="000000"/>
          <w:sz w:val="26"/>
          <w:szCs w:val="26"/>
        </w:rPr>
        <w:t>he</w:t>
      </w:r>
      <w:r w:rsidR="000373D2" w:rsidRPr="00FB7B9B">
        <w:rPr>
          <w:rStyle w:val="label1"/>
          <w:b w:val="0"/>
          <w:color w:val="000000"/>
          <w:sz w:val="26"/>
          <w:szCs w:val="26"/>
        </w:rPr>
        <w:t xml:space="preserve"> part of Israel to listen to the words of the prophets, more often they didn’t than they did. </w:t>
      </w:r>
      <w:r w:rsidR="001059DC">
        <w:rPr>
          <w:rStyle w:val="label1"/>
          <w:b w:val="0"/>
          <w:color w:val="000000"/>
          <w:sz w:val="26"/>
          <w:szCs w:val="26"/>
        </w:rPr>
        <w:t>So</w:t>
      </w:r>
      <w:r w:rsidR="000373D2" w:rsidRPr="00FB7B9B">
        <w:rPr>
          <w:rStyle w:val="label1"/>
          <w:b w:val="0"/>
          <w:color w:val="000000"/>
          <w:sz w:val="26"/>
          <w:szCs w:val="26"/>
        </w:rPr>
        <w:t xml:space="preserve"> Israel itself is not an adequate explanation for the </w:t>
      </w:r>
      <w:r w:rsidR="00290203" w:rsidRPr="00FB7B9B">
        <w:rPr>
          <w:rStyle w:val="label1"/>
          <w:b w:val="0"/>
          <w:color w:val="000000"/>
          <w:sz w:val="26"/>
          <w:szCs w:val="26"/>
        </w:rPr>
        <w:t xml:space="preserve">origin of </w:t>
      </w:r>
      <w:r w:rsidR="000373D2" w:rsidRPr="00FB7B9B">
        <w:rPr>
          <w:rStyle w:val="label1"/>
          <w:b w:val="0"/>
          <w:color w:val="000000"/>
          <w:sz w:val="26"/>
          <w:szCs w:val="26"/>
        </w:rPr>
        <w:t xml:space="preserve">prophetism. </w:t>
      </w:r>
    </w:p>
    <w:p w:rsidR="000373D2" w:rsidRPr="00FB7B9B" w:rsidRDefault="000373D2" w:rsidP="0059114D">
      <w:pPr>
        <w:spacing w:line="360" w:lineRule="auto"/>
        <w:ind w:firstLine="720"/>
        <w:rPr>
          <w:rStyle w:val="label1"/>
        </w:rPr>
      </w:pPr>
      <w:r w:rsidRPr="00FB7B9B">
        <w:rPr>
          <w:rStyle w:val="label1"/>
          <w:b w:val="0"/>
          <w:color w:val="000000"/>
          <w:sz w:val="26"/>
          <w:szCs w:val="26"/>
        </w:rPr>
        <w:lastRenderedPageBreak/>
        <w:t xml:space="preserve">What about just </w:t>
      </w:r>
      <w:r w:rsidR="001059DC">
        <w:rPr>
          <w:rStyle w:val="label1"/>
          <w:b w:val="0"/>
          <w:color w:val="000000"/>
          <w:sz w:val="26"/>
          <w:szCs w:val="26"/>
        </w:rPr>
        <w:t>b</w:t>
      </w:r>
      <w:r w:rsidRPr="00FB7B9B">
        <w:rPr>
          <w:rStyle w:val="label1"/>
          <w:b w:val="0"/>
          <w:color w:val="000000"/>
          <w:sz w:val="26"/>
          <w:szCs w:val="26"/>
        </w:rPr>
        <w:t>ac</w:t>
      </w:r>
      <w:r w:rsidR="001059DC">
        <w:rPr>
          <w:rStyle w:val="label1"/>
          <w:b w:val="0"/>
          <w:color w:val="000000"/>
          <w:sz w:val="26"/>
          <w:szCs w:val="26"/>
        </w:rPr>
        <w:t>k</w:t>
      </w:r>
      <w:r w:rsidRPr="00FB7B9B">
        <w:rPr>
          <w:rStyle w:val="label1"/>
          <w:b w:val="0"/>
          <w:color w:val="000000"/>
          <w:sz w:val="26"/>
          <w:szCs w:val="26"/>
        </w:rPr>
        <w:t>ing up and saying</w:t>
      </w:r>
      <w:r w:rsidR="005D660C">
        <w:rPr>
          <w:rStyle w:val="label1"/>
          <w:b w:val="0"/>
          <w:color w:val="000000"/>
          <w:sz w:val="26"/>
          <w:szCs w:val="26"/>
        </w:rPr>
        <w:t>,</w:t>
      </w:r>
      <w:r w:rsidR="0059114D">
        <w:rPr>
          <w:rStyle w:val="label1"/>
          <w:b w:val="0"/>
          <w:color w:val="000000"/>
          <w:sz w:val="26"/>
          <w:szCs w:val="26"/>
        </w:rPr>
        <w:t xml:space="preserve"> “I</w:t>
      </w:r>
      <w:r w:rsidRPr="00FB7B9B">
        <w:rPr>
          <w:rStyle w:val="label1"/>
          <w:b w:val="0"/>
          <w:color w:val="000000"/>
          <w:sz w:val="26"/>
          <w:szCs w:val="26"/>
        </w:rPr>
        <w:t>t’s the religious consciousness of the prophets?</w:t>
      </w:r>
      <w:r w:rsidR="0059114D">
        <w:rPr>
          <w:rStyle w:val="label1"/>
          <w:b w:val="0"/>
          <w:color w:val="000000"/>
          <w:sz w:val="26"/>
          <w:szCs w:val="26"/>
        </w:rPr>
        <w:t>”</w:t>
      </w:r>
      <w:r w:rsidRPr="00FB7B9B">
        <w:rPr>
          <w:rStyle w:val="label1"/>
          <w:b w:val="0"/>
          <w:color w:val="000000"/>
          <w:sz w:val="26"/>
          <w:szCs w:val="26"/>
        </w:rPr>
        <w:t xml:space="preserve"> If the whole nation did not have some sort of special gift for developing this high form of religion</w:t>
      </w:r>
      <w:r w:rsidR="00290203" w:rsidRPr="00FB7B9B">
        <w:rPr>
          <w:rStyle w:val="label1"/>
          <w:b w:val="0"/>
          <w:color w:val="000000"/>
          <w:sz w:val="26"/>
          <w:szCs w:val="26"/>
        </w:rPr>
        <w:t xml:space="preserve"> that we find in the Old Testame</w:t>
      </w:r>
      <w:r w:rsidRPr="00FB7B9B">
        <w:rPr>
          <w:rStyle w:val="label1"/>
          <w:b w:val="0"/>
          <w:color w:val="000000"/>
          <w:sz w:val="26"/>
          <w:szCs w:val="26"/>
        </w:rPr>
        <w:t>nt</w:t>
      </w:r>
      <w:r w:rsidR="00290203" w:rsidRPr="00FB7B9B">
        <w:rPr>
          <w:rStyle w:val="label1"/>
          <w:b w:val="0"/>
          <w:color w:val="000000"/>
          <w:sz w:val="26"/>
          <w:szCs w:val="26"/>
        </w:rPr>
        <w:t>, then maybe some individual Isra</w:t>
      </w:r>
      <w:r w:rsidRPr="00FB7B9B">
        <w:rPr>
          <w:rStyle w:val="label1"/>
          <w:b w:val="0"/>
          <w:color w:val="000000"/>
          <w:sz w:val="26"/>
          <w:szCs w:val="26"/>
        </w:rPr>
        <w:t xml:space="preserve">elites </w:t>
      </w:r>
      <w:r w:rsidR="00290203" w:rsidRPr="00FB7B9B">
        <w:rPr>
          <w:rStyle w:val="label1"/>
          <w:b w:val="0"/>
          <w:color w:val="000000"/>
          <w:sz w:val="26"/>
          <w:szCs w:val="26"/>
        </w:rPr>
        <w:t>did</w:t>
      </w:r>
      <w:r w:rsidRPr="00FB7B9B">
        <w:rPr>
          <w:rStyle w:val="label1"/>
          <w:b w:val="0"/>
          <w:color w:val="000000"/>
          <w:sz w:val="26"/>
          <w:szCs w:val="26"/>
        </w:rPr>
        <w:t xml:space="preserve"> have that gift.  </w:t>
      </w:r>
      <w:r w:rsidR="001059DC">
        <w:rPr>
          <w:rStyle w:val="label1"/>
          <w:b w:val="0"/>
          <w:color w:val="000000"/>
          <w:sz w:val="26"/>
          <w:szCs w:val="26"/>
        </w:rPr>
        <w:t>T</w:t>
      </w:r>
      <w:r w:rsidRPr="00FB7B9B">
        <w:rPr>
          <w:rStyle w:val="label1"/>
          <w:b w:val="0"/>
          <w:color w:val="000000"/>
          <w:sz w:val="26"/>
          <w:szCs w:val="26"/>
        </w:rPr>
        <w:t xml:space="preserve">hey’re the ones who are to be considered the originators of prophetism in Israel.  </w:t>
      </w:r>
    </w:p>
    <w:p w:rsidR="003174E7" w:rsidRPr="00FB7B9B" w:rsidRDefault="005D660C" w:rsidP="0059114D">
      <w:pPr>
        <w:spacing w:line="360" w:lineRule="auto"/>
        <w:ind w:firstLine="720"/>
        <w:rPr>
          <w:rStyle w:val="label1"/>
        </w:rPr>
      </w:pPr>
      <w:r>
        <w:rPr>
          <w:rStyle w:val="label1"/>
          <w:b w:val="0"/>
          <w:color w:val="000000"/>
          <w:sz w:val="26"/>
          <w:szCs w:val="26"/>
        </w:rPr>
        <w:t>Now it seems to me again</w:t>
      </w:r>
      <w:r w:rsidR="000373D2" w:rsidRPr="00FB7B9B">
        <w:rPr>
          <w:rStyle w:val="label1"/>
          <w:b w:val="0"/>
          <w:color w:val="000000"/>
          <w:sz w:val="26"/>
          <w:szCs w:val="26"/>
        </w:rPr>
        <w:t xml:space="preserve"> that you quickly run into a problem there</w:t>
      </w:r>
      <w:r w:rsidR="0059114D">
        <w:rPr>
          <w:rStyle w:val="label1"/>
          <w:b w:val="0"/>
          <w:color w:val="000000"/>
          <w:sz w:val="26"/>
          <w:szCs w:val="26"/>
        </w:rPr>
        <w:t>.</w:t>
      </w:r>
      <w:r w:rsidR="000373D2" w:rsidRPr="00FB7B9B">
        <w:rPr>
          <w:rStyle w:val="label1"/>
          <w:b w:val="0"/>
          <w:color w:val="000000"/>
          <w:sz w:val="26"/>
          <w:szCs w:val="26"/>
        </w:rPr>
        <w:t xml:space="preserve"> </w:t>
      </w:r>
      <w:r w:rsidR="0059114D">
        <w:rPr>
          <w:rStyle w:val="label1"/>
          <w:b w:val="0"/>
          <w:color w:val="000000"/>
          <w:sz w:val="26"/>
          <w:szCs w:val="26"/>
        </w:rPr>
        <w:t>T</w:t>
      </w:r>
      <w:r w:rsidR="000373D2" w:rsidRPr="00FB7B9B">
        <w:rPr>
          <w:rStyle w:val="label1"/>
          <w:b w:val="0"/>
          <w:color w:val="000000"/>
          <w:sz w:val="26"/>
          <w:szCs w:val="26"/>
        </w:rPr>
        <w:t>he problem is what we have already talked about</w:t>
      </w:r>
      <w:r w:rsidR="0059114D">
        <w:rPr>
          <w:rStyle w:val="label1"/>
          <w:b w:val="0"/>
          <w:color w:val="000000"/>
          <w:sz w:val="26"/>
          <w:szCs w:val="26"/>
        </w:rPr>
        <w:t>,</w:t>
      </w:r>
      <w:r w:rsidR="000373D2" w:rsidRPr="00FB7B9B">
        <w:rPr>
          <w:rStyle w:val="label1"/>
          <w:b w:val="0"/>
          <w:color w:val="000000"/>
          <w:sz w:val="26"/>
          <w:szCs w:val="26"/>
        </w:rPr>
        <w:t xml:space="preserve"> </w:t>
      </w:r>
      <w:r>
        <w:rPr>
          <w:rStyle w:val="label1"/>
          <w:b w:val="0"/>
          <w:color w:val="000000"/>
          <w:sz w:val="26"/>
          <w:szCs w:val="26"/>
        </w:rPr>
        <w:t>which</w:t>
      </w:r>
      <w:r w:rsidR="000373D2" w:rsidRPr="00FB7B9B">
        <w:rPr>
          <w:rStyle w:val="label1"/>
          <w:b w:val="0"/>
          <w:color w:val="000000"/>
          <w:sz w:val="26"/>
          <w:szCs w:val="26"/>
        </w:rPr>
        <w:t xml:space="preserve"> is this: when the prophets speak, they indicate very clearly that what they speak </w:t>
      </w:r>
      <w:r>
        <w:rPr>
          <w:rStyle w:val="label1"/>
          <w:b w:val="0"/>
          <w:color w:val="000000"/>
          <w:sz w:val="26"/>
          <w:szCs w:val="26"/>
        </w:rPr>
        <w:t xml:space="preserve">is </w:t>
      </w:r>
      <w:r w:rsidR="000373D2" w:rsidRPr="00FB7B9B">
        <w:rPr>
          <w:rStyle w:val="label1"/>
          <w:b w:val="0"/>
          <w:color w:val="000000"/>
          <w:sz w:val="26"/>
          <w:szCs w:val="26"/>
        </w:rPr>
        <w:t>from the Lord</w:t>
      </w:r>
      <w:r>
        <w:rPr>
          <w:rStyle w:val="label1"/>
          <w:b w:val="0"/>
          <w:color w:val="000000"/>
          <w:sz w:val="26"/>
          <w:szCs w:val="26"/>
        </w:rPr>
        <w:t>,</w:t>
      </w:r>
      <w:r w:rsidR="000373D2" w:rsidRPr="00FB7B9B">
        <w:rPr>
          <w:rStyle w:val="label1"/>
          <w:b w:val="0"/>
          <w:color w:val="000000"/>
          <w:sz w:val="26"/>
          <w:szCs w:val="26"/>
        </w:rPr>
        <w:t xml:space="preserve"> not their own words or ideas. They speak only what they are compelled to say by God himself.  God says</w:t>
      </w:r>
      <w:r>
        <w:rPr>
          <w:rStyle w:val="label1"/>
          <w:b w:val="0"/>
          <w:color w:val="000000"/>
          <w:sz w:val="26"/>
          <w:szCs w:val="26"/>
        </w:rPr>
        <w:t>,</w:t>
      </w:r>
      <w:r w:rsidR="000373D2" w:rsidRPr="00FB7B9B">
        <w:rPr>
          <w:rStyle w:val="label1"/>
          <w:b w:val="0"/>
          <w:color w:val="000000"/>
          <w:sz w:val="26"/>
          <w:szCs w:val="26"/>
        </w:rPr>
        <w:t xml:space="preserve"> </w:t>
      </w:r>
      <w:r w:rsidR="001059DC">
        <w:rPr>
          <w:rStyle w:val="label1"/>
          <w:b w:val="0"/>
          <w:color w:val="000000"/>
          <w:sz w:val="26"/>
          <w:szCs w:val="26"/>
        </w:rPr>
        <w:t>“</w:t>
      </w:r>
      <w:r w:rsidR="000373D2" w:rsidRPr="00FB7B9B">
        <w:rPr>
          <w:rStyle w:val="label1"/>
          <w:b w:val="0"/>
          <w:color w:val="000000"/>
          <w:sz w:val="26"/>
          <w:szCs w:val="26"/>
        </w:rPr>
        <w:t>I will put my words in your mouth</w:t>
      </w:r>
      <w:r w:rsidR="0059114D">
        <w:rPr>
          <w:rStyle w:val="label1"/>
          <w:b w:val="0"/>
          <w:color w:val="000000"/>
          <w:sz w:val="26"/>
          <w:szCs w:val="26"/>
        </w:rPr>
        <w:t>.</w:t>
      </w:r>
      <w:r w:rsidR="001059DC">
        <w:rPr>
          <w:rStyle w:val="label1"/>
          <w:b w:val="0"/>
          <w:color w:val="000000"/>
          <w:sz w:val="26"/>
          <w:szCs w:val="26"/>
        </w:rPr>
        <w:t>”</w:t>
      </w:r>
      <w:r w:rsidR="000373D2" w:rsidRPr="00FB7B9B">
        <w:rPr>
          <w:rStyle w:val="label1"/>
          <w:b w:val="0"/>
          <w:color w:val="000000"/>
          <w:sz w:val="26"/>
          <w:szCs w:val="26"/>
        </w:rPr>
        <w:t xml:space="preserve"> </w:t>
      </w:r>
      <w:r w:rsidR="0059114D">
        <w:rPr>
          <w:rStyle w:val="label1"/>
          <w:b w:val="0"/>
          <w:color w:val="000000"/>
          <w:sz w:val="26"/>
          <w:szCs w:val="26"/>
        </w:rPr>
        <w:t xml:space="preserve"> I</w:t>
      </w:r>
      <w:r w:rsidR="000373D2" w:rsidRPr="00FB7B9B">
        <w:rPr>
          <w:rStyle w:val="label1"/>
          <w:b w:val="0"/>
          <w:color w:val="000000"/>
          <w:sz w:val="26"/>
          <w:szCs w:val="26"/>
        </w:rPr>
        <w:t>t’s not the prophet’s words, it’s God’s words. The message they give is not their own message, it is God’s message. So the prophets themselves in their own self</w:t>
      </w:r>
      <w:r w:rsidR="0059114D">
        <w:rPr>
          <w:rStyle w:val="label1"/>
          <w:b w:val="0"/>
          <w:color w:val="000000"/>
          <w:sz w:val="26"/>
          <w:szCs w:val="26"/>
        </w:rPr>
        <w:t>-</w:t>
      </w:r>
      <w:r w:rsidR="000373D2" w:rsidRPr="00FB7B9B">
        <w:rPr>
          <w:rStyle w:val="label1"/>
          <w:b w:val="0"/>
          <w:color w:val="000000"/>
          <w:sz w:val="26"/>
          <w:szCs w:val="26"/>
        </w:rPr>
        <w:t xml:space="preserve">testimony clearly deny that this </w:t>
      </w:r>
      <w:r w:rsidRPr="00FB7B9B">
        <w:rPr>
          <w:rStyle w:val="label1"/>
          <w:b w:val="0"/>
          <w:color w:val="000000"/>
          <w:sz w:val="26"/>
          <w:szCs w:val="26"/>
        </w:rPr>
        <w:t>phenomenon</w:t>
      </w:r>
      <w:r w:rsidR="000373D2" w:rsidRPr="00FB7B9B">
        <w:rPr>
          <w:rStyle w:val="label1"/>
          <w:b w:val="0"/>
          <w:color w:val="000000"/>
          <w:sz w:val="26"/>
          <w:szCs w:val="26"/>
        </w:rPr>
        <w:t xml:space="preserve"> called </w:t>
      </w:r>
      <w:r>
        <w:rPr>
          <w:rStyle w:val="label1"/>
          <w:b w:val="0"/>
          <w:color w:val="000000"/>
          <w:sz w:val="26"/>
          <w:szCs w:val="26"/>
        </w:rPr>
        <w:t>“</w:t>
      </w:r>
      <w:r w:rsidR="000373D2" w:rsidRPr="00FB7B9B">
        <w:rPr>
          <w:rStyle w:val="label1"/>
          <w:b w:val="0"/>
          <w:color w:val="000000"/>
          <w:sz w:val="26"/>
          <w:szCs w:val="26"/>
        </w:rPr>
        <w:t>speaking the word of God</w:t>
      </w:r>
      <w:r>
        <w:rPr>
          <w:rStyle w:val="label1"/>
          <w:b w:val="0"/>
          <w:color w:val="000000"/>
          <w:sz w:val="26"/>
          <w:szCs w:val="26"/>
        </w:rPr>
        <w:t>”</w:t>
      </w:r>
      <w:r w:rsidR="000373D2" w:rsidRPr="00FB7B9B">
        <w:rPr>
          <w:rStyle w:val="label1"/>
          <w:b w:val="0"/>
          <w:color w:val="000000"/>
          <w:sz w:val="26"/>
          <w:szCs w:val="26"/>
        </w:rPr>
        <w:t xml:space="preserve"> </w:t>
      </w:r>
      <w:r w:rsidR="00290203" w:rsidRPr="00FB7B9B">
        <w:rPr>
          <w:rStyle w:val="label1"/>
          <w:b w:val="0"/>
          <w:color w:val="000000"/>
          <w:sz w:val="26"/>
          <w:szCs w:val="26"/>
        </w:rPr>
        <w:t xml:space="preserve">is something that </w:t>
      </w:r>
      <w:r w:rsidR="000373D2" w:rsidRPr="00FB7B9B">
        <w:rPr>
          <w:rStyle w:val="label1"/>
          <w:b w:val="0"/>
          <w:color w:val="000000"/>
          <w:sz w:val="26"/>
          <w:szCs w:val="26"/>
        </w:rPr>
        <w:t>originates from</w:t>
      </w:r>
      <w:r>
        <w:rPr>
          <w:rStyle w:val="label1"/>
          <w:b w:val="0"/>
          <w:color w:val="000000"/>
          <w:sz w:val="26"/>
          <w:szCs w:val="26"/>
        </w:rPr>
        <w:t xml:space="preserve"> what is in the prophet himself. I</w:t>
      </w:r>
      <w:r w:rsidR="000373D2" w:rsidRPr="00FB7B9B">
        <w:rPr>
          <w:rStyle w:val="label1"/>
          <w:b w:val="0"/>
          <w:color w:val="000000"/>
          <w:sz w:val="26"/>
          <w:szCs w:val="26"/>
        </w:rPr>
        <w:t>t’s something that comes to him from outside.  So, internal Israelite explanation</w:t>
      </w:r>
      <w:r w:rsidR="00290203" w:rsidRPr="00FB7B9B">
        <w:rPr>
          <w:rStyle w:val="label1"/>
          <w:b w:val="0"/>
          <w:color w:val="000000"/>
          <w:sz w:val="26"/>
          <w:szCs w:val="26"/>
        </w:rPr>
        <w:t>s</w:t>
      </w:r>
      <w:r w:rsidR="000373D2" w:rsidRPr="00FB7B9B">
        <w:rPr>
          <w:rStyle w:val="label1"/>
          <w:b w:val="0"/>
          <w:color w:val="000000"/>
          <w:sz w:val="26"/>
          <w:szCs w:val="26"/>
        </w:rPr>
        <w:t xml:space="preserve"> for the origin of prophetism also fail to explain why this phenomena </w:t>
      </w:r>
      <w:r w:rsidR="004C6F49">
        <w:rPr>
          <w:rStyle w:val="label1"/>
          <w:b w:val="0"/>
          <w:color w:val="000000"/>
          <w:sz w:val="26"/>
          <w:szCs w:val="26"/>
        </w:rPr>
        <w:t>aro</w:t>
      </w:r>
      <w:r w:rsidR="001059DC">
        <w:rPr>
          <w:rStyle w:val="label1"/>
          <w:b w:val="0"/>
          <w:color w:val="000000"/>
          <w:sz w:val="26"/>
          <w:szCs w:val="26"/>
        </w:rPr>
        <w:t>se in Israel</w:t>
      </w:r>
      <w:r w:rsidR="000373D2" w:rsidRPr="00FB7B9B">
        <w:rPr>
          <w:rStyle w:val="label1"/>
          <w:b w:val="0"/>
          <w:color w:val="000000"/>
          <w:sz w:val="26"/>
          <w:szCs w:val="26"/>
        </w:rPr>
        <w:t xml:space="preserve">.  </w:t>
      </w:r>
      <w:r w:rsidR="00C0409E">
        <w:rPr>
          <w:rStyle w:val="label1"/>
          <w:b w:val="0"/>
          <w:color w:val="000000"/>
          <w:sz w:val="26"/>
          <w:szCs w:val="26"/>
        </w:rPr>
        <w:br/>
      </w:r>
      <w:r w:rsidR="00C0409E">
        <w:rPr>
          <w:rStyle w:val="label1"/>
          <w:b w:val="0"/>
          <w:color w:val="000000"/>
          <w:sz w:val="26"/>
          <w:szCs w:val="26"/>
        </w:rPr>
        <w:br/>
        <w:t>C. Prophetism in Israel according to the Witness of the OT finds its origin in God</w:t>
      </w:r>
      <w:r w:rsidR="0059114D">
        <w:rPr>
          <w:rStyle w:val="label1"/>
          <w:b w:val="0"/>
          <w:color w:val="000000"/>
          <w:sz w:val="26"/>
          <w:szCs w:val="26"/>
        </w:rPr>
        <w:br/>
        <w:t xml:space="preserve"> </w:t>
      </w:r>
      <w:r w:rsidR="0059114D">
        <w:rPr>
          <w:rStyle w:val="label1"/>
          <w:b w:val="0"/>
          <w:color w:val="000000"/>
          <w:sz w:val="26"/>
          <w:szCs w:val="26"/>
        </w:rPr>
        <w:tab/>
        <w:t>T</w:t>
      </w:r>
      <w:r w:rsidR="000373D2" w:rsidRPr="00FB7B9B">
        <w:rPr>
          <w:rStyle w:val="label1"/>
          <w:b w:val="0"/>
          <w:color w:val="000000"/>
          <w:sz w:val="26"/>
          <w:szCs w:val="26"/>
        </w:rPr>
        <w:t>hat brings us to C.</w:t>
      </w:r>
      <w:r w:rsidR="0059114D">
        <w:rPr>
          <w:rStyle w:val="label1"/>
          <w:b w:val="0"/>
          <w:color w:val="000000"/>
          <w:sz w:val="26"/>
          <w:szCs w:val="26"/>
        </w:rPr>
        <w:t>:</w:t>
      </w:r>
      <w:r w:rsidR="000373D2" w:rsidRPr="00FB7B9B">
        <w:rPr>
          <w:rStyle w:val="label1"/>
          <w:b w:val="0"/>
          <w:color w:val="000000"/>
          <w:sz w:val="26"/>
          <w:szCs w:val="26"/>
        </w:rPr>
        <w:t xml:space="preserve">  </w:t>
      </w:r>
      <w:r w:rsidR="001059DC">
        <w:rPr>
          <w:rStyle w:val="label1"/>
          <w:b w:val="0"/>
          <w:color w:val="000000"/>
          <w:sz w:val="26"/>
          <w:szCs w:val="26"/>
        </w:rPr>
        <w:t>“</w:t>
      </w:r>
      <w:r w:rsidR="000373D2" w:rsidRPr="00FB7B9B">
        <w:rPr>
          <w:rStyle w:val="label1"/>
          <w:b w:val="0"/>
          <w:color w:val="000000"/>
          <w:sz w:val="26"/>
          <w:szCs w:val="26"/>
        </w:rPr>
        <w:t>Prophetism in Israel according to the witness of the OT finds its origin in God</w:t>
      </w:r>
      <w:r w:rsidR="00290203" w:rsidRPr="00FB7B9B">
        <w:rPr>
          <w:rStyle w:val="label1"/>
          <w:b w:val="0"/>
          <w:color w:val="000000"/>
          <w:sz w:val="26"/>
          <w:szCs w:val="26"/>
        </w:rPr>
        <w:t>, a</w:t>
      </w:r>
      <w:r w:rsidR="000373D2" w:rsidRPr="00FB7B9B">
        <w:rPr>
          <w:rStyle w:val="label1"/>
          <w:b w:val="0"/>
          <w:color w:val="000000"/>
          <w:sz w:val="26"/>
          <w:szCs w:val="26"/>
        </w:rPr>
        <w:t xml:space="preserve">nd must be viewed as a gift of God </w:t>
      </w:r>
      <w:r w:rsidR="001059DC">
        <w:rPr>
          <w:rStyle w:val="label1"/>
          <w:b w:val="0"/>
          <w:color w:val="000000"/>
          <w:sz w:val="26"/>
          <w:szCs w:val="26"/>
        </w:rPr>
        <w:t>to his people</w:t>
      </w:r>
      <w:r w:rsidR="000373D2" w:rsidRPr="00FB7B9B">
        <w:rPr>
          <w:rStyle w:val="label1"/>
          <w:b w:val="0"/>
          <w:color w:val="000000"/>
          <w:sz w:val="26"/>
          <w:szCs w:val="26"/>
        </w:rPr>
        <w:t>.</w:t>
      </w:r>
      <w:r w:rsidR="001059DC">
        <w:rPr>
          <w:rStyle w:val="label1"/>
          <w:b w:val="0"/>
          <w:color w:val="000000"/>
          <w:sz w:val="26"/>
          <w:szCs w:val="26"/>
        </w:rPr>
        <w:t>”</w:t>
      </w:r>
      <w:r w:rsidR="000373D2" w:rsidRPr="00FB7B9B">
        <w:rPr>
          <w:rStyle w:val="label1"/>
          <w:b w:val="0"/>
          <w:color w:val="000000"/>
          <w:sz w:val="26"/>
          <w:szCs w:val="26"/>
        </w:rPr>
        <w:t xml:space="preserve"> It seems to me that that is what the Bible itself represents as an explanation of why prophetism </w:t>
      </w:r>
      <w:r w:rsidR="00290203" w:rsidRPr="00FB7B9B">
        <w:rPr>
          <w:rStyle w:val="label1"/>
          <w:b w:val="0"/>
          <w:color w:val="000000"/>
          <w:sz w:val="26"/>
          <w:szCs w:val="26"/>
        </w:rPr>
        <w:t>arose</w:t>
      </w:r>
      <w:r w:rsidR="000373D2" w:rsidRPr="00FB7B9B">
        <w:rPr>
          <w:rStyle w:val="label1"/>
          <w:b w:val="0"/>
          <w:color w:val="000000"/>
          <w:sz w:val="26"/>
          <w:szCs w:val="26"/>
        </w:rPr>
        <w:t xml:space="preserve"> in Israel. Now I want to elaborate on that, </w:t>
      </w:r>
      <w:r w:rsidR="00290203" w:rsidRPr="00FB7B9B">
        <w:rPr>
          <w:rStyle w:val="label1"/>
          <w:b w:val="0"/>
          <w:color w:val="000000"/>
          <w:sz w:val="26"/>
          <w:szCs w:val="26"/>
        </w:rPr>
        <w:t>but</w:t>
      </w:r>
      <w:r w:rsidR="001059DC">
        <w:rPr>
          <w:rStyle w:val="label1"/>
          <w:b w:val="0"/>
          <w:color w:val="000000"/>
          <w:sz w:val="26"/>
          <w:szCs w:val="26"/>
        </w:rPr>
        <w:t xml:space="preserve"> we’ll have to do that next time.</w:t>
      </w:r>
    </w:p>
    <w:p w:rsidR="0078062B" w:rsidRPr="00FB7B9B" w:rsidRDefault="0078062B" w:rsidP="00FB7B9B">
      <w:pPr>
        <w:spacing w:line="360" w:lineRule="auto"/>
        <w:ind w:firstLine="720"/>
        <w:rPr>
          <w:rStyle w:val="label1"/>
        </w:rPr>
      </w:pPr>
    </w:p>
    <w:p w:rsidR="004E1C56" w:rsidRPr="006F39B8" w:rsidRDefault="004E1C56" w:rsidP="006F39B8">
      <w:pPr>
        <w:ind w:left="720"/>
        <w:rPr>
          <w:rStyle w:val="label1"/>
          <w:b w:val="0"/>
          <w:color w:val="000000"/>
          <w:sz w:val="22"/>
          <w:szCs w:val="22"/>
        </w:rPr>
      </w:pPr>
      <w:r w:rsidRPr="004E1C56">
        <w:rPr>
          <w:rStyle w:val="label1"/>
          <w:b w:val="0"/>
          <w:color w:val="000000"/>
          <w:sz w:val="22"/>
          <w:szCs w:val="22"/>
        </w:rPr>
        <w:t>Transcribed by Katie Brewster</w:t>
      </w:r>
      <w:r w:rsidRPr="004E1C56">
        <w:rPr>
          <w:rStyle w:val="label1"/>
          <w:b w:val="0"/>
          <w:color w:val="000000"/>
          <w:sz w:val="22"/>
          <w:szCs w:val="22"/>
        </w:rPr>
        <w:br/>
      </w:r>
      <w:r w:rsidR="006F39B8">
        <w:rPr>
          <w:rStyle w:val="label1"/>
          <w:b w:val="0"/>
          <w:color w:val="000000"/>
          <w:sz w:val="22"/>
          <w:szCs w:val="22"/>
        </w:rPr>
        <w:t>Rough e</w:t>
      </w:r>
      <w:r w:rsidRPr="004E1C56">
        <w:rPr>
          <w:rStyle w:val="label1"/>
          <w:b w:val="0"/>
          <w:color w:val="000000"/>
          <w:sz w:val="22"/>
          <w:szCs w:val="22"/>
        </w:rPr>
        <w:t>dited by Ted Hildebrandt</w:t>
      </w:r>
      <w:r w:rsidR="006F39B8">
        <w:rPr>
          <w:rStyle w:val="label1"/>
          <w:b w:val="0"/>
          <w:color w:val="000000"/>
          <w:sz w:val="22"/>
          <w:szCs w:val="22"/>
        </w:rPr>
        <w:br/>
        <w:t>Final edit by Katie Ells</w:t>
      </w:r>
      <w:r w:rsidRPr="004E1C56">
        <w:rPr>
          <w:rStyle w:val="label1"/>
          <w:b w:val="0"/>
          <w:color w:val="000000"/>
          <w:sz w:val="22"/>
          <w:szCs w:val="22"/>
        </w:rPr>
        <w:br/>
        <w:t xml:space="preserve">Re-narrated by </w:t>
      </w:r>
      <w:r w:rsidR="006F39B8">
        <w:rPr>
          <w:rStyle w:val="label1"/>
          <w:b w:val="0"/>
          <w:color w:val="000000"/>
          <w:sz w:val="22"/>
          <w:szCs w:val="22"/>
        </w:rPr>
        <w:t>Ted Hildebrandt</w:t>
      </w:r>
    </w:p>
    <w:p w:rsidR="0078062B" w:rsidRPr="004E1C56" w:rsidRDefault="0078062B" w:rsidP="00FB7B9B">
      <w:pPr>
        <w:spacing w:line="360" w:lineRule="auto"/>
        <w:ind w:firstLine="720"/>
        <w:rPr>
          <w:rStyle w:val="label1"/>
        </w:rPr>
      </w:pPr>
    </w:p>
    <w:sectPr w:rsidR="0078062B" w:rsidRPr="004E1C56" w:rsidSect="004B55B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74D5" w:rsidRDefault="00E074D5" w:rsidP="00FB7B9B">
      <w:r>
        <w:separator/>
      </w:r>
    </w:p>
  </w:endnote>
  <w:endnote w:type="continuationSeparator" w:id="0">
    <w:p w:rsidR="00E074D5" w:rsidRDefault="00E074D5" w:rsidP="00FB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74D5" w:rsidRDefault="00E074D5" w:rsidP="00FB7B9B">
      <w:r>
        <w:separator/>
      </w:r>
    </w:p>
  </w:footnote>
  <w:footnote w:type="continuationSeparator" w:id="0">
    <w:p w:rsidR="00E074D5" w:rsidRDefault="00E074D5" w:rsidP="00FB7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60C" w:rsidRDefault="009C34D5">
    <w:pPr>
      <w:pStyle w:val="Header"/>
      <w:jc w:val="right"/>
    </w:pPr>
    <w:r>
      <w:fldChar w:fldCharType="begin"/>
    </w:r>
    <w:r>
      <w:instrText xml:space="preserve"> PAGE   \* MERGEFORMAT </w:instrText>
    </w:r>
    <w:r>
      <w:fldChar w:fldCharType="separate"/>
    </w:r>
    <w:r w:rsidR="006F39B8">
      <w:rPr>
        <w:noProof/>
      </w:rPr>
      <w:t>17</w:t>
    </w:r>
    <w:r>
      <w:rPr>
        <w:noProof/>
      </w:rPr>
      <w:fldChar w:fldCharType="end"/>
    </w:r>
  </w:p>
  <w:p w:rsidR="005D660C" w:rsidRDefault="005D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84240538">
    <w:abstractNumId w:val="4"/>
  </w:num>
  <w:num w:numId="2" w16cid:durableId="184490371">
    <w:abstractNumId w:val="0"/>
  </w:num>
  <w:num w:numId="3" w16cid:durableId="911237768">
    <w:abstractNumId w:val="3"/>
  </w:num>
  <w:num w:numId="4" w16cid:durableId="234433341">
    <w:abstractNumId w:val="1"/>
  </w:num>
  <w:num w:numId="5" w16cid:durableId="46092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6BE"/>
    <w:rsid w:val="00004BC0"/>
    <w:rsid w:val="00026297"/>
    <w:rsid w:val="000373D2"/>
    <w:rsid w:val="00054401"/>
    <w:rsid w:val="000B647F"/>
    <w:rsid w:val="000C2879"/>
    <w:rsid w:val="001059DC"/>
    <w:rsid w:val="00124A80"/>
    <w:rsid w:val="001642F9"/>
    <w:rsid w:val="0019206D"/>
    <w:rsid w:val="001A58DE"/>
    <w:rsid w:val="001B5FF2"/>
    <w:rsid w:val="001C7D02"/>
    <w:rsid w:val="001E66BE"/>
    <w:rsid w:val="001E72BE"/>
    <w:rsid w:val="00215FFD"/>
    <w:rsid w:val="00236308"/>
    <w:rsid w:val="00252810"/>
    <w:rsid w:val="00252944"/>
    <w:rsid w:val="00290203"/>
    <w:rsid w:val="002926FB"/>
    <w:rsid w:val="00293257"/>
    <w:rsid w:val="002C7E80"/>
    <w:rsid w:val="003174E7"/>
    <w:rsid w:val="00342B06"/>
    <w:rsid w:val="00345C7E"/>
    <w:rsid w:val="00394854"/>
    <w:rsid w:val="0039742C"/>
    <w:rsid w:val="003C241E"/>
    <w:rsid w:val="003D77BA"/>
    <w:rsid w:val="003F6A0C"/>
    <w:rsid w:val="00413D43"/>
    <w:rsid w:val="004958E5"/>
    <w:rsid w:val="004A2DAC"/>
    <w:rsid w:val="004A6E51"/>
    <w:rsid w:val="004B55B0"/>
    <w:rsid w:val="004C6F49"/>
    <w:rsid w:val="004E1585"/>
    <w:rsid w:val="004E1C56"/>
    <w:rsid w:val="00507DD5"/>
    <w:rsid w:val="00520AA5"/>
    <w:rsid w:val="00587B2B"/>
    <w:rsid w:val="0059114D"/>
    <w:rsid w:val="005C148D"/>
    <w:rsid w:val="005C2190"/>
    <w:rsid w:val="005D660C"/>
    <w:rsid w:val="005D6CB1"/>
    <w:rsid w:val="005D7A0E"/>
    <w:rsid w:val="00673E70"/>
    <w:rsid w:val="00693597"/>
    <w:rsid w:val="00695C23"/>
    <w:rsid w:val="006C28E2"/>
    <w:rsid w:val="006C2EEA"/>
    <w:rsid w:val="006C6C09"/>
    <w:rsid w:val="006F39B8"/>
    <w:rsid w:val="00712AE1"/>
    <w:rsid w:val="00727B37"/>
    <w:rsid w:val="007427A9"/>
    <w:rsid w:val="00776123"/>
    <w:rsid w:val="0078062B"/>
    <w:rsid w:val="0081252F"/>
    <w:rsid w:val="008545C1"/>
    <w:rsid w:val="00863785"/>
    <w:rsid w:val="008A58F1"/>
    <w:rsid w:val="008C3C77"/>
    <w:rsid w:val="00915142"/>
    <w:rsid w:val="00920D4D"/>
    <w:rsid w:val="00956315"/>
    <w:rsid w:val="009C34D5"/>
    <w:rsid w:val="009C5764"/>
    <w:rsid w:val="009D157F"/>
    <w:rsid w:val="009E2F2C"/>
    <w:rsid w:val="00A417D8"/>
    <w:rsid w:val="00AA2B38"/>
    <w:rsid w:val="00B31B1A"/>
    <w:rsid w:val="00BA74CA"/>
    <w:rsid w:val="00C0409E"/>
    <w:rsid w:val="00C25F5A"/>
    <w:rsid w:val="00C62ADA"/>
    <w:rsid w:val="00C8216C"/>
    <w:rsid w:val="00CB0737"/>
    <w:rsid w:val="00CB4111"/>
    <w:rsid w:val="00CE4EBF"/>
    <w:rsid w:val="00D12587"/>
    <w:rsid w:val="00D16137"/>
    <w:rsid w:val="00D43D43"/>
    <w:rsid w:val="00D43D72"/>
    <w:rsid w:val="00D64243"/>
    <w:rsid w:val="00DA5A2E"/>
    <w:rsid w:val="00DE33E4"/>
    <w:rsid w:val="00DF0BD3"/>
    <w:rsid w:val="00E074D5"/>
    <w:rsid w:val="00E50BBC"/>
    <w:rsid w:val="00E63372"/>
    <w:rsid w:val="00E80EA4"/>
    <w:rsid w:val="00E867E3"/>
    <w:rsid w:val="00EB14E9"/>
    <w:rsid w:val="00ED6AC2"/>
    <w:rsid w:val="00F21D98"/>
    <w:rsid w:val="00F4559D"/>
    <w:rsid w:val="00F53BEF"/>
    <w:rsid w:val="00F70914"/>
    <w:rsid w:val="00F85081"/>
    <w:rsid w:val="00FA32A0"/>
    <w:rsid w:val="00FB7B9B"/>
    <w:rsid w:val="00FD2A7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D026"/>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1E66BE"/>
    <w:rPr>
      <w:b/>
      <w:bCs/>
    </w:rPr>
  </w:style>
  <w:style w:type="paragraph" w:styleId="BalloonText">
    <w:name w:val="Balloon Text"/>
    <w:basedOn w:val="Normal"/>
    <w:semiHidden/>
    <w:rsid w:val="00CE4EBF"/>
    <w:rPr>
      <w:rFonts w:ascii="Tahoma" w:hAnsi="Tahoma" w:cs="Tahoma"/>
      <w:sz w:val="16"/>
      <w:szCs w:val="16"/>
    </w:rPr>
  </w:style>
  <w:style w:type="paragraph" w:styleId="Header">
    <w:name w:val="header"/>
    <w:basedOn w:val="Normal"/>
    <w:link w:val="HeaderChar"/>
    <w:uiPriority w:val="99"/>
    <w:rsid w:val="00FB7B9B"/>
    <w:pPr>
      <w:tabs>
        <w:tab w:val="center" w:pos="4680"/>
        <w:tab w:val="right" w:pos="9360"/>
      </w:tabs>
    </w:pPr>
  </w:style>
  <w:style w:type="character" w:customStyle="1" w:styleId="HeaderChar">
    <w:name w:val="Header Char"/>
    <w:basedOn w:val="DefaultParagraphFont"/>
    <w:link w:val="Header"/>
    <w:uiPriority w:val="99"/>
    <w:rsid w:val="00FB7B9B"/>
    <w:rPr>
      <w:sz w:val="24"/>
      <w:szCs w:val="24"/>
      <w:lang w:bidi="ar-SA"/>
    </w:rPr>
  </w:style>
  <w:style w:type="paragraph" w:styleId="Footer">
    <w:name w:val="footer"/>
    <w:basedOn w:val="Normal"/>
    <w:link w:val="FooterChar"/>
    <w:rsid w:val="00FB7B9B"/>
    <w:pPr>
      <w:tabs>
        <w:tab w:val="center" w:pos="4680"/>
        <w:tab w:val="right" w:pos="9360"/>
      </w:tabs>
    </w:pPr>
  </w:style>
  <w:style w:type="character" w:customStyle="1" w:styleId="FooterChar">
    <w:name w:val="Footer Char"/>
    <w:basedOn w:val="DefaultParagraphFont"/>
    <w:link w:val="Footer"/>
    <w:rsid w:val="00FB7B9B"/>
    <w:rPr>
      <w:sz w:val="24"/>
      <w:szCs w:val="24"/>
      <w:lang w:bidi="ar-SA"/>
    </w:rPr>
  </w:style>
  <w:style w:type="character" w:styleId="CommentReference">
    <w:name w:val="annotation reference"/>
    <w:basedOn w:val="DefaultParagraphFont"/>
    <w:rsid w:val="00D16137"/>
    <w:rPr>
      <w:sz w:val="18"/>
      <w:szCs w:val="18"/>
    </w:rPr>
  </w:style>
  <w:style w:type="paragraph" w:styleId="CommentText">
    <w:name w:val="annotation text"/>
    <w:basedOn w:val="Normal"/>
    <w:link w:val="CommentTextChar"/>
    <w:rsid w:val="00D16137"/>
  </w:style>
  <w:style w:type="character" w:customStyle="1" w:styleId="CommentTextChar">
    <w:name w:val="Comment Text Char"/>
    <w:basedOn w:val="DefaultParagraphFont"/>
    <w:link w:val="CommentText"/>
    <w:rsid w:val="00D16137"/>
    <w:rPr>
      <w:sz w:val="24"/>
      <w:szCs w:val="24"/>
      <w:lang w:bidi="ar-SA"/>
    </w:rPr>
  </w:style>
  <w:style w:type="paragraph" w:styleId="CommentSubject">
    <w:name w:val="annotation subject"/>
    <w:basedOn w:val="CommentText"/>
    <w:next w:val="CommentText"/>
    <w:link w:val="CommentSubjectChar"/>
    <w:rsid w:val="00D16137"/>
    <w:rPr>
      <w:b/>
      <w:bCs/>
      <w:sz w:val="20"/>
      <w:szCs w:val="20"/>
    </w:rPr>
  </w:style>
  <w:style w:type="character" w:customStyle="1" w:styleId="CommentSubjectChar">
    <w:name w:val="Comment Subject Char"/>
    <w:basedOn w:val="CommentTextChar"/>
    <w:link w:val="CommentSubject"/>
    <w:rsid w:val="00D16137"/>
    <w:rPr>
      <w:b/>
      <w:bCs/>
      <w:sz w:val="24"/>
      <w:szCs w:val="24"/>
      <w:lang w:bidi="ar-SA"/>
    </w:rPr>
  </w:style>
  <w:style w:type="paragraph" w:styleId="ListParagraph">
    <w:name w:val="List Paragraph"/>
    <w:basedOn w:val="Normal"/>
    <w:uiPriority w:val="34"/>
    <w:qFormat/>
    <w:rsid w:val="00673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F227B-3E3C-4CD5-B8F5-314F93A5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18</Pages>
  <Words>5720</Words>
  <Characters>32610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Vannoy, Foundations of Biblical Prophecy (double) Lecture 5 for Katie Brewster</vt:lpstr>
    </vt:vector>
  </TitlesOfParts>
  <Company/>
  <LinksUpToDate>false</LinksUpToDate>
  <CharactersWithSpaces>38254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Vannoy, Foundations of Biblical Prophecy (double) Lecture 5 for Katie Brewster</dc:title>
  <dc:creator>Kate</dc:creator>
  <cp:lastModifiedBy>Ted Hildebrandt</cp:lastModifiedBy>
  <cp:revision>6</cp:revision>
  <cp:lastPrinted>2023-02-22T11:40:00Z</cp:lastPrinted>
  <dcterms:created xsi:type="dcterms:W3CDTF">2010-12-05T13:40:00Z</dcterms:created>
  <dcterms:modified xsi:type="dcterms:W3CDTF">2023-02-22T17:25:00Z</dcterms:modified>
</cp:coreProperties>
</file>