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8"/>
          <w:szCs w:val="28"/>
          <w:rtl w:val="0"/>
        </w:rPr>
        <w:t xml:space="preserve">                          Роберт Ванной, Исход в изгнание, Лекция 3А</w:t>
        <w:br w:type="textWrapping"/>
        <w:t xml:space="preserve">  </w:t>
      </w:r>
      <w:r w:rsidDel="00000000" w:rsidR="00000000" w:rsidRPr="00000000">
        <w:rPr>
          <w:rFonts w:ascii="Times New Roman" w:cs="Times New Roman" w:eastAsia="Times New Roman" w:hAnsi="Times New Roman"/>
          <w:sz w:val="26"/>
          <w:szCs w:val="26"/>
          <w:rtl w:val="0"/>
        </w:rPr>
        <w:t xml:space="preserve">                                                  Красное море в пустыне</w:t>
        <w:br w:type="textWrapping"/>
        <w:t xml:space="preserve">  Обзор</w:t>
        <w:br w:type="textWrapping"/>
        <w:t xml:space="preserve">  I. Избавление от Египта, Исход 1-11</w:t>
        <w:br w:type="textWrapping"/>
        <w:t xml:space="preserve">    Е. Пасха, Исход 12:1—13:16.</w:t>
        <w:br w:type="textWrapping"/>
        <w:t xml:space="preserve">      </w:t>
        <w:tab/>
        <w:t xml:space="preserve">  В конце нашей сессии в прошлый раз мы говорили о Пасхе, которая обозначается римской цифрой I, «Освобождение из Египта, Исход 1-11», буква F, «Пасха, Исход 12:1-13:16». Если вы помните, в самом конце нашего последнего занятия мы просмотрели цитаты из конспектов лекций Дж. Мотьера «Богословие Пасхи», и он резюмировал богословие Пасхи этими 5 словами: умилостивление, спасение, замена, освобождение и паломничество.</w:t>
        <w:br w:type="textWrapping"/>
        <w:br w:type="textWrapping"/>
        <w:t xml:space="preserve">  G. Исход из Египта и бегство через Красное море – Исход 13:17-15:21</w:t>
        <w:br w:type="textWrapping"/>
        <w:t xml:space="preserve">      </w:t>
        <w:tab/>
        <w:t xml:space="preserve">  Итак, мы остановимся на этом моменте и перейдем к G, а именно: «Выход из Египта и бегство через Красное море — Исход 13:17-15:21». Я думаю, мы можем сказать, что полное избавление к израильтянам действительно не пришло, пока они не переправились и не прошли через Красное море. Интересно, что в этом единственном случае Израиль освобождается, а Египет попадает под Божий суд. У вас есть нечто очень похожее на то, что было во времена казней, когда существовало различие между египтянами и израильтянами. Здесь вы видите еще один тому пример. В главе 12, стихе 33, после последней казни, смерти первенцев, египтяне призвали людей поторопиться и покинуть страну, иначе они опасались: «Мы все умрем». На самом деле, если вы вернетесь к стиху 31, фараон сказал Моисею и Аарону: «Оставьте мой народ, вы и израильтяне. Иди, поклоняйся Господу, как ты просил. Возьмите мелкий и крупный скот ваш, как вы сказали, и идите и благословите меня». Итак, фараон и египтяне призвали израильтян уйти, что они и сделали, но затем фараон передумал.</w:t>
        <w:br w:type="textWrapping"/>
        <w:t xml:space="preserve">      </w:t>
        <w:tab/>
        <w:t xml:space="preserve">  Когда вы дойдете до 14-й главы, вы прочтете в стихе 5: «Когда царю Египта донесли, что народ бежал, фараон и его приближенные изменили свое мнение о них и сказали: „Что мы сделали? Мы отпустили израильтян и лишились их служения». Итак, они пустились в погоню. Это то, о чем мы упоминали ранее. Египтяне не хотели терять свои услуги. Они хотели контролировать их, извлекать из них выгоду, эксплуатировать их и не терять. Теперь до них дошло осознание — мы потеряли эту великую рабочую силу. Давай заставим их вернуться.</w:t>
        <w:br w:type="textWrapping"/>
        <w:t xml:space="preserve">      </w:t>
        <w:tab/>
        <w:t xml:space="preserve">  Итак, израильтяне бегут из Египта, и фараон решает их преследовать. Обратите внимание на отношение израильтян. В стихе 10 главы 14: «Когда фараон подошел, израильтяне подняли головы, а за ними шли египтяне. Они были в ужасе и воззвали к Господу. Они сказали Моисею: «Не потому ли, что в Египте не было могил, ты привел нас в пустыню умирать? Что ты сделал с нами, выведя нас из Египта? Разве мы не говорили вам в Египте: «Оставьте нас в покое». Будем служить египтянам. Лучше было бы нам служить египтянам, чем умереть в пустыне». очень благодарный ответ. Они взывали к Господу, чтобы положить конец их угнетению, и Господь ответил на их молитвы и освободил их. Но потом пожаловались. Это первая из серии жалоб, которые идут с этого момента через весь период пустыни, когда Израиль постоянно роптал и жаловался.</w:t>
        <w:br w:type="textWrapping"/>
        <w:br w:type="textWrapping"/>
        <w:t xml:space="preserve">    1. Молитва и действие</w:t>
        <w:br w:type="textWrapping"/>
        <w:t xml:space="preserve">      </w:t>
        <w:tab/>
        <w:t xml:space="preserve">  Но что ответил Моисей? В главе 14 стихе 13 Моисей отвечает: «Не бойся. Стой твердо, и ты увидишь избавление, которое Господь принесет тебе сегодня. Египтян, которых вы видите сегодня, вы больше никогда не увидите. Господь будет сражаться за вас. Тебе нужно только молчать». Затем Господь говорит Моисею в стихах 15 и 16: «Ты вопиешь ко Мне? Скажи израильтянам идти дальше и поднять свой посох, простри руку твою над морем, чтобы разделить воды, чтобы израильтяне могли пройти по суше». Я думаю, что в этом заявлении вы видите, что Господь желает, чтобы мы молились и искали Его избавления, но в то же время Он хочет, чтобы мы действовали. Израильтяне идут вперед, и он избавил их. Это подводит нас к замечательному случаю разделения вод, которое позволило израильтянам перейти через Красное море. Я скажу кое-что о Красном море через минуту, но в стихе 21 вы читаете: «Всю ту ночь Господь гнал море сильным восточным ветром, и расступились воды, и шли израильтяне чрез море посуху. ».</w:t>
        <w:br w:type="textWrapping"/>
        <w:br w:type="textWrapping"/>
        <w:t xml:space="preserve">    2. Где был переход через Красное море?</w:t>
        <w:br w:type="textWrapping"/>
        <w:t xml:space="preserve">      </w:t>
        <w:tab/>
        <w:t xml:space="preserve">  Часто возникает вопрос об этом переходе через Красное море, где именно это произошло и какой водоем смогли пересечь израильтяне. В Исходе 13:17 вы читаете: «Когда фараон отпустил народ, Бог не повел его по дороге через землю Филистимскую, хотя она и была короче». Другими словами, естественно, они просто пошли бы на север, а затем прямо в район Газы в южном Ханаане по хорошо наезженному прибрежному шоссе Виа Марис. Но он не вел их по этому пути, потому что Бог сказал: «Если им предстоит война, они могут передумать и вернуться в Египет». Итак, Бог повел людей по пустынной дороге к Красному морю».</w:t>
        <w:br w:type="textWrapping"/>
        <w:br w:type="textWrapping"/>
        <w:t xml:space="preserve">  3. Ям Суф — Море тростника</w:t>
        <w:br w:type="textWrapping"/>
        <w:t xml:space="preserve">      </w:t>
        <w:tab/>
        <w:t xml:space="preserve">  Там вы получите первое упоминание о Красном море. Если у вас есть перевод NIV, вы заметите там текстовое примечание, иврит</w:t>
      </w:r>
      <w:r w:rsidDel="00000000" w:rsidR="00000000" w:rsidRPr="00000000">
        <w:rPr>
          <w:rFonts w:ascii="Times New Roman" w:cs="Times New Roman" w:eastAsia="Times New Roman" w:hAnsi="Times New Roman"/>
          <w:i w:val="1"/>
          <w:sz w:val="26"/>
          <w:szCs w:val="26"/>
          <w:rtl w:val="0"/>
        </w:rPr>
        <w:t xml:space="preserve">батат</w:t>
      </w:r>
      <w:r w:rsidDel="00000000" w:rsidR="00000000" w:rsidRPr="00000000">
        <w:rPr>
          <w:rFonts w:ascii="Times New Roman" w:cs="Times New Roman" w:eastAsia="Times New Roman" w:hAnsi="Times New Roman"/>
          <w:sz w:val="26"/>
          <w:szCs w:val="26"/>
          <w:rtl w:val="0"/>
        </w:rPr>
        <w:t xml:space="preserve"> это «Тростниковое море». Иврит</w:t>
      </w:r>
      <w:r w:rsidDel="00000000" w:rsidR="00000000" w:rsidRPr="00000000">
        <w:rPr>
          <w:rFonts w:ascii="Times New Roman" w:cs="Times New Roman" w:eastAsia="Times New Roman" w:hAnsi="Times New Roman"/>
          <w:i w:val="1"/>
          <w:sz w:val="26"/>
          <w:szCs w:val="26"/>
          <w:rtl w:val="0"/>
        </w:rPr>
        <w:t xml:space="preserve">батат</w:t>
      </w:r>
      <w:r w:rsidDel="00000000" w:rsidR="00000000" w:rsidRPr="00000000">
        <w:rPr>
          <w:rFonts w:ascii="Times New Roman" w:cs="Times New Roman" w:eastAsia="Times New Roman" w:hAnsi="Times New Roman"/>
          <w:sz w:val="26"/>
          <w:szCs w:val="26"/>
          <w:rtl w:val="0"/>
        </w:rPr>
        <w:t xml:space="preserve">, что буквально переводится как «Тростниковое море». Перевод «Красное море» происходит из Септуагинты — так переводчики Септуагинты перевели еврейское</w:t>
      </w:r>
      <w:r w:rsidDel="00000000" w:rsidR="00000000" w:rsidRPr="00000000">
        <w:rPr>
          <w:rFonts w:ascii="Times New Roman" w:cs="Times New Roman" w:eastAsia="Times New Roman" w:hAnsi="Times New Roman"/>
          <w:i w:val="1"/>
          <w:sz w:val="26"/>
          <w:szCs w:val="26"/>
          <w:rtl w:val="0"/>
        </w:rPr>
        <w:t xml:space="preserve">батат</w:t>
      </w:r>
      <w:r w:rsidDel="00000000" w:rsidR="00000000" w:rsidRPr="00000000">
        <w:rPr>
          <w:rFonts w:ascii="Times New Roman" w:cs="Times New Roman" w:eastAsia="Times New Roman" w:hAnsi="Times New Roman"/>
          <w:sz w:val="26"/>
          <w:szCs w:val="26"/>
          <w:rtl w:val="0"/>
        </w:rPr>
        <w:t xml:space="preserve">, а затем она прошла через латинскую Вульгату и перешла в английские версии. Если вы посмотрите на использование термина</w:t>
      </w:r>
      <w:r w:rsidDel="00000000" w:rsidR="00000000" w:rsidRPr="00000000">
        <w:rPr>
          <w:rFonts w:ascii="Times New Roman" w:cs="Times New Roman" w:eastAsia="Times New Roman" w:hAnsi="Times New Roman"/>
          <w:i w:val="1"/>
          <w:sz w:val="26"/>
          <w:szCs w:val="26"/>
          <w:rtl w:val="0"/>
        </w:rPr>
        <w:t xml:space="preserve">батат</w:t>
      </w:r>
      <w:r w:rsidDel="00000000" w:rsidR="00000000" w:rsidRPr="00000000">
        <w:rPr>
          <w:rFonts w:ascii="Times New Roman" w:cs="Times New Roman" w:eastAsia="Times New Roman" w:hAnsi="Times New Roman"/>
          <w:sz w:val="26"/>
          <w:szCs w:val="26"/>
          <w:rtl w:val="0"/>
        </w:rPr>
        <w:t xml:space="preserve"> кроме того, прямо здесь, в этом повествовании об Исходе, вы обнаружите, что у него множество применений. На слайде 14, если вы посмотрите на Синайский полуостров, вы увидите эти два водоема — это залив на западе Синайского полуострова, известный сегодня как залив Акаба, и Суэцкий залив на восточной стороне. Сегодня то, что мы называем Красным морем, исчезло с карты. Эти два рукава выходят из Красного моря, один к востоку от Синайского полуострова, другой к западу от него. Теперь вернемся к Суэцкому заливу. Если вы заглянете в книгу Чисел, вы найдете</w:t>
      </w:r>
      <w:r w:rsidDel="00000000" w:rsidR="00000000" w:rsidRPr="00000000">
        <w:rPr>
          <w:rFonts w:ascii="Times New Roman" w:cs="Times New Roman" w:eastAsia="Times New Roman" w:hAnsi="Times New Roman"/>
          <w:i w:val="1"/>
          <w:sz w:val="26"/>
          <w:szCs w:val="26"/>
          <w:rtl w:val="0"/>
        </w:rPr>
        <w:t xml:space="preserve">батат</w:t>
      </w:r>
      <w:r w:rsidDel="00000000" w:rsidR="00000000" w:rsidRPr="00000000">
        <w:rPr>
          <w:rFonts w:ascii="Times New Roman" w:cs="Times New Roman" w:eastAsia="Times New Roman" w:hAnsi="Times New Roman"/>
          <w:sz w:val="26"/>
          <w:szCs w:val="26"/>
          <w:rtl w:val="0"/>
        </w:rPr>
        <w:t xml:space="preserve"> ссылаясь на этот водоем. Но вы также можете найти его используемым, и, кажется, в данном случае, для того, что называется районом Горьких озер между оконечностью Суэцкого залива и Средиземным морем. Есть ряд озер, и, кажется, это относится и к этой области.</w:t>
        <w:br w:type="textWrapping"/>
        <w:br w:type="textWrapping"/>
        <w:t xml:space="preserve">  4. Путь Исхода</w:t>
        <w:br w:type="textWrapping"/>
        <w:t xml:space="preserve">      </w:t>
        <w:tab/>
        <w:t xml:space="preserve">  Когда вы доберетесь до маршрута Исхода, на этой карте вы увидите места от Рамзеса, откуда они начинались, вверх и над прибрежными островами и вниз по прибрежному шоссе. Но это кажется крайне маловероятным из-за того стиха, который мы читали несколько минут назад, где Господь сказал им в стихе 17 главы 13, что они не пойдут по дороге через страну филистимлян, хотя она и короче. Вдоль этого так называемого «пути в землю филистимлян» стояли египетские крепости, и кажется, что израильтяне столкнулись бы с большими проблемами, если бы попытались подняться по этому пути. Итак, как мы видим на слайде 15, большинство людей думают, что маршрут Исхода пролегал через юго-восток, вниз в этом направлении, а затем через одно из этих Горьких озер, и это одно из тех Горьких озер, которое является</w:t>
      </w:r>
      <w:r w:rsidDel="00000000" w:rsidR="00000000" w:rsidRPr="00000000">
        <w:rPr>
          <w:rFonts w:ascii="Times New Roman" w:cs="Times New Roman" w:eastAsia="Times New Roman" w:hAnsi="Times New Roman"/>
          <w:i w:val="1"/>
          <w:sz w:val="26"/>
          <w:szCs w:val="26"/>
          <w:rtl w:val="0"/>
        </w:rPr>
        <w:t xml:space="preserve">батат</w:t>
      </w:r>
      <w:r w:rsidDel="00000000" w:rsidR="00000000" w:rsidRPr="00000000">
        <w:rPr>
          <w:rFonts w:ascii="Times New Roman" w:cs="Times New Roman" w:eastAsia="Times New Roman" w:hAnsi="Times New Roman"/>
          <w:sz w:val="26"/>
          <w:szCs w:val="26"/>
          <w:rtl w:val="0"/>
        </w:rPr>
        <w:t xml:space="preserve">, называемое «Красным морем» библейского текста. Я думаю, что важно знать об этом, потому что, если вы прочитаете «Красное море» и посмотрите на карту, вы удивитесь, как Израиль попал отсюда, с этой карты, на юг и пересек Красное море. Красное море – огромный водоем. Сильный восточный ветер, дующий всю ночь, не собирается шевелить воды Красного моря. Возможно, это могло привести к перемещению вод в районе этого озера таким образом, что это позволило бы израильтянам перейти через него. Похоже, это лучший способ взглянуть на маршрут Исхода.</w:t>
        <w:br w:type="textWrapping"/>
        <w:br w:type="textWrapping"/>
        <w:t xml:space="preserve">  5. Сложность географических названий</w:t>
        <w:br w:type="textWrapping"/>
        <w:t xml:space="preserve">      </w:t>
        <w:tab/>
        <w:t xml:space="preserve">  В тексте упоминается несколько географических названий. Конечно, этим географическим названиям было уделено много внимания, чтобы попытаться точно определить маршрут Исхода. Проблема в том, что географические названия очень трудно идентифицировать. В Исходе 13:17 говорится: «Они не хотели идти по дороге через землю филистимлян, но Бог вел людей по пустынной дороге к этой</w:t>
      </w:r>
      <w:r w:rsidDel="00000000" w:rsidR="00000000" w:rsidRPr="00000000">
        <w:rPr>
          <w:rFonts w:ascii="Times New Roman" w:cs="Times New Roman" w:eastAsia="Times New Roman" w:hAnsi="Times New Roman"/>
          <w:i w:val="1"/>
          <w:sz w:val="26"/>
          <w:szCs w:val="26"/>
          <w:rtl w:val="0"/>
        </w:rPr>
        <w:t xml:space="preserve">батат</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Но в Исходе 12:37 говорится: «Израильтяне отправились из Рамсеса в Сокхоф. И затем вы читаете в 13:20, что, покинув Сокхоф, они расположились станом в Ефаме, на краю пустыни. Так что есть споры о точном местоположении этих мест.</w:t>
        <w:br w:type="textWrapping"/>
        <w:t xml:space="preserve">      </w:t>
        <w:tab/>
        <w:t xml:space="preserve">  Но самое интересное, что именно оттуда они и повернулись. Вы читаете в Исходе 14:1 и 2: «Господь сказал Моисею: „Скажи израильтянам, чтобы они повернули назад и расположились станом около Пи-Гахирофа, между Мигдолом и морем. Они должны расположиться лагерем у моря прямо против Ваал-Цефона». В 14:1 и 2 есть три названия места — Пи Гахироф, Мигдол и Ваал-Цефон. Большинство студентов-географов говорят, что эти три места невозможно идентифицировать. Это важные места, которые нам нужно знать, если мы действительно хотим точно определить маршрут Исхода. Однако именно этот поворот отслеживает израильтян с водой с одной стороны и египетской армией, преследующей их с другой. Я думаю, что вы найдете здесь интересную ситуацию. Бог повелел им повернуться. Господь сказал Моисею: «Скажи израильтянам повернуть назад и расположиться станом в этом месте». И затем стих 3: «Фараон подумает, что израильтяне в замешательстве бродят по земле, и Я ожесточу его сердце, и он будет преследовать их». Итак, вы видите, Господь готовит почву для того, чтобы фараон снова пришел сюда и напал на израильтян, что позволило бы Богу снова показать Свою силу, Свою руку, Свою мощь и прославить себя, совершив суд над египтянами и избавив их. на израильтян. Посмотрите на стих 4, где Господь сказал: «Я ожесточу сердце фараона, и он будет преследовать их, а Я прославлюсь через фараона и все войско его». Затем обратите внимание на следующую фразу — это то же утверждение, которое мы слышали на протяжении всей серии десяти казней: «И узнают египтяне, что Я — Яхве». И это восходит к вопросу фараона в 5:1: «Кто такой Яхве? Почему я должен служить Яхве?»</w:t>
        <w:br w:type="textWrapping"/>
        <w:br w:type="textWrapping"/>
        <w:t xml:space="preserve">  6. Израиль избавил египтян от уничтожения</w:t>
        <w:br w:type="textWrapping"/>
        <w:t xml:space="preserve">      </w:t>
        <w:tab/>
        <w:t xml:space="preserve">  Если вы перейдете к 14:17-18, Господь говорит: «Я прославлюсь через фараона и все войско его, через колесницы его и всадников его, и узнают египтяне, что Я Иегова, когда прославлюсь через фараона, колесницы его». и его всадники». Так что у вас действительно есть продолжение в этом избавлении через Красное море, точно такое же, как мы видели во время казней. В комментарии Нахума Сарны к Торе, книге Исхода, он говорит об уловке, направленной на то, чтобы ввести египтян в заблуждение и заманить их на гибель. Затем он комментирует: «Египет не появляется в израильской истории до времен Соломона». После этого избавления через Красное море в следующий раз вы будете читать о египтянах во времена Соломона. Так что это было огромным избавлением для Израиля.</w:t>
        <w:br w:type="textWrapping"/>
        <w:t xml:space="preserve">      </w:t>
        <w:tab/>
        <w:t xml:space="preserve">  В конце 14-й главы у вас есть очень важное утверждение в стихах 30 и 31: «В тот день Господь спас Израиля от рук египтян, и Израиль увидел египтян, лежащих мертвыми на берегу, и когда израильтяне увидели великую силу Яхве выступил против египтян, и убоялся народ Господа, и уверовал в Него и в Моисея, раба Его». Итак, вы видите, Израиль увидел это великое избавление, и именно это могущественное действие Бога в их отношении привело их к вере и вере в Яхве, а также в Моисея, которого Господь использовал, чтобы вывести их из Египта. . Вы видите это утверждение в стихе 31: «Когда израильтяне увидели, — говорится в NIV, — великую силу». Это буквально «большая рука», если вы посмотрите на это на иврите. Таким образом, рука Египта не могла сравниться с рукой Бога, когда он вывел Израиль из Египта.</w:t>
        <w:br w:type="textWrapping"/>
        <w:br w:type="textWrapping"/>
        <w:t xml:space="preserve">  II. Израиль в пустыне - Исход 15:22 до конца Книги Второзакония</w:t>
        <w:br w:type="textWrapping"/>
        <w:t xml:space="preserve">      </w:t>
        <w:tab/>
        <w:t xml:space="preserve">  Давайте перейдем к римской цифре II, «Израиль в пустыне», Исход 15:22 до конца книги Второзаконие. Это много материала. После избавления через Красное море Израиль начинает свой путь к Синаю, и они попадают в засаду, с тех пор до того тридцативосьмилетнего периода скитаний по пустыне, прежде чем они придут на равнины Моава непосредственно перед тем, как войти в землю. Ханаана в конце жизни Моисея. Это их освобождение из Египта на 40-летний период в конце Второзакония, и, конечно же, центром этого является Израиль на Синае.</w:t>
        <w:br w:type="textWrapping"/>
        <w:t xml:space="preserve">      </w:t>
        <w:tab/>
        <w:t xml:space="preserve">   Прежде чем продолжить, я хотел бы упомянуть, что глава 15 представляет собой поэтическое резюме того великого избавления через Красное море. У вас есть повествовательное описание этого в главе 14, а затем вы получаете эту песню Моисея и Мариам, которая прославляет их победу через Красное море. Вот почему мы взялись за стих 22, где вы читаете, что Моисей вывел Израиль из Красного моря и ушел в пустыню Сур.</w:t>
        <w:br w:type="textWrapping"/>
        <w:br w:type="textWrapping"/>
        <w:t xml:space="preserve">  А. Важность этого периода</w:t>
        <w:br w:type="textWrapping"/>
        <w:t xml:space="preserve">      </w:t>
        <w:tab/>
        <w:t xml:space="preserve">  Обратите внимание на пункт А в вашем плане: «Важность этого периода». Здесь только несколько общих замечаний. Это относительно короткий срок — 40 лет. Я говорю относительно короткий, потому что если вы сравните его с патриархальным периодом, который предшествует книге Исход, от Бытие 12 до Бытие 50, то есть 215 лет. Таким образом, в Бытие 12-50 указан значительно больший период времени, который составляет 38 глав, всего 68 страниц в еврейской Библии, 215 лет. Здесь у вас есть 40 лет, которые занимают 353 страницы еврейской Библии и 137 глав. Другими словами, здесь у вас меньший промежуток времени, но, вероятно, примерно в пять раз больше материала. Конечно, большая часть этого материала является юридическим материалом в законе, который Моисей открыл на горе Синай. Так что это скорее юридический материал, чем исторический рассказ. Я думаю, что в результате исторический нарратив часто упускается из виду. Основное внимание уделяется юридическому материалу. Когда вы думаете о книге Левит, вы думаете о юридическом материале. Второзаконие в значительной степени является юридическим материалом, как и последняя часть книги Исход. Но то, что происходит в этом разделе Ветхого Завета от Исхода 15 до конца Второзакония, имеет огромное значение в истории Израиля. Я бы сказал, что этот материал занимает огромное место в истории откровения всего Ветхого Завета. Причина этого в том, что именно в этих главах мы узнаем об установлении Синайского завета между Яхве и потомками патриархов — Авраамом, Исааком и Иаковом. Именно благодаря тому завету, который был заключен на горе Синай благодаря работе Моисея, народ Израиля официально утвердился как заветный народ Бога. Вот что произошло. Согласно условиям этого завета, эта вновь созданная нация является нацией, которой должен управлять Яхве как их божественный царь. Так что можно сказать, что нация — это теократическая нация. Бог — король.</w:t>
        <w:br w:type="textWrapping"/>
        <w:br w:type="textWrapping"/>
        <w:t xml:space="preserve">   1. Комментарии к юридическим материалам</w:t>
        <w:br w:type="textWrapping"/>
        <w:t xml:space="preserve">      </w:t>
        <w:tab/>
        <w:t xml:space="preserve">  Юридические материалы, встречающиеся в большей части этого раздела Ветхого Завета, представляют собой положения завета, обязательства, которые этот великий царь возлагает на людей, с которыми он заключил завет. Этот юридический материал дается Израилю, поскольку он определяет образ жизни Израиля. Израиль должен был жить так, чтобы он отличался от любого другого народа на земле. Они должны были жить как заветный народ Бога.</w:t>
        <w:br w:type="textWrapping"/>
        <w:t xml:space="preserve">      </w:t>
        <w:tab/>
        <w:t xml:space="preserve">  Хочу сделать пару замечаний по закону. Вы, наверное, слышали, что закон можно разделить на три материальные категории, и в таком разделении есть некоторая ценность: моральный закон, гражданский закон и церемониальный закон. Когда вы слышите такого рода категоризацию закона, нравственный закон обычно относится к Десяти Заповедям в Исходе 20. Я думаю, что лучшим определением для Десяти Заповедей будет основополагающий закон. Я думаю, что это лучший ярлык, потому что если вы говорите, что это моральный закон в отличие от гражданского и церемониального права, это почти подразумевает, что в гражданском и церемониальном праве нет моральных аспектов, которые, безусловно, есть. Но Десять Заповедей являются основополагающими законами. Десять заповедей разрабатываются в гражданском и церемониальном порядке и придают конкретную форму этим более абстрактным принципам. Я расскажу об этом позже. Но у вас есть основополагающие законы, Десять Заповедей, гражданское право — это правила семейных дел, брака, прав собственности, наследования, того, как вы обращаетесь с рабами, и тому подобного, что имеет отношение к общественной и государственной организации. Тогда ясно, что у вас есть огромное количество материала, данного в церемониальном законе, который представляет собой правила религиозных обрядов, жертвоприношений, какие виды жертвоприношений, как их следует приносить, праздники, как их следует соблюдать, обязанности священников, все виды культовых дел такого рода.</w:t>
        <w:br w:type="textWrapping"/>
        <w:t xml:space="preserve">      </w:t>
        <w:tab/>
        <w:t xml:space="preserve">  Теперь, как я уже упоминал, этот юридический материал дан, чтобы направлять израильтян в их повседневной жизни. Это чрезвычайно важно, потому что они должны были жить в соответствии со всеми этими правилами. Эти правила служили сдерживающим фактором против зла. Если бы кто-то следовал закону, он, несомненно, прожил бы жизнь, прославляющую Бога, и избежал бы многих ошибок, в которые в противном случае мог бы впасть человек.</w:t>
        <w:br w:type="textWrapping"/>
        <w:t xml:space="preserve">      </w:t>
        <w:tab/>
        <w:t xml:space="preserve">  Я думаю, что более важно то, что закон был зеркалом, в котором израильтяне могли увидеть себя грешниками и осознать свое падшее состояние. Никто не мог полностью выполнить все обязательства закона. И как сказано в Римлянам 3:20: «Законом познается грех». А в Галатам 3:24 говорится: «Закон был нашим школьным учителем, который привел нас ко Христу», потому что в конечном счете, когда человек признает свою неспособность жить в соответствии со всеми требованиями закона, именно это приводит его ко Христу. Некоторые краткие комментарии к этому юридическому материалу. Как я упоминал ранее, этот юридический материал установлен в исторических рамках. Нас интересуют прежде всего исторические рамки, включая то, что произошло на горе Синай, а затем последующие скитания по пустыне.</w:t>
        <w:br w:type="textWrapping"/>
        <w:br w:type="textWrapping"/>
        <w:t xml:space="preserve">   B. Общие черты этого периода</w:t>
        <w:br w:type="textWrapping"/>
        <w:t xml:space="preserve">         </w:t>
        <w:tab/>
        <w:t xml:space="preserve">1. Искупление превыше всего</w:t>
        <w:br w:type="textWrapping"/>
        <w:t xml:space="preserve">      </w:t>
        <w:tab/>
        <w:t xml:space="preserve">  Перейдем к Б, «Общие черты этого периода». У меня есть четыре подпункта в вашем плане. Первый: «Искупление превыше всего». Избавление Израиля из Египта стало центральным исповеданием древнего Израиля в отношении могущественных действий Бога от его имени. Когда Израиль размышлял о своей истории и о том, как Бог действовал в их истории, самое видное место занимало их освобождение из Египта. Это становится кульминацией исповедания Израилем спасительных действий Бога в его прошлой истории.</w:t>
        <w:br w:type="textWrapping"/>
        <w:br w:type="textWrapping"/>
        <w:t xml:space="preserve"> </w:t>
        <w:tab/>
        <w:t xml:space="preserve">а. Три обновления завета и событие исхода</w:t>
        <w:br w:type="textWrapping"/>
        <w:t xml:space="preserve">      </w:t>
        <w:tab/>
        <w:t xml:space="preserve">  Позвольте мне указать вам еще на несколько мест в Писании, где есть ссылки на то, что Бог сделал, избавляя Израиль из Египта. Во Второзаконии 26, Второзаконие — это возобновление завета в конце периода пустыни, есть постановление о принесении приношений первых плодов и десятин. Израилю сказано, когда вы приносите первые плоды земли Господу в качестве приношения, в стихе 5 Второзакония 26: «Тогда ты возвестишь пред Господом, Богом твоим». Что? Это признание. «Мой отец был странствующим арамейцем. Он сошел в Египет с немногими людьми, поселился там и стал великим народом, могущественным и многочисленным. Но египтяне заставили нас страдать, заставив нас работать на каторге. Тогда мы воззвали к Господу Богу отцов наших. Господь услышал наш голос и увидел нашу нищету, труд и угнетение. Так Господь вывел нас из Египта рукою крепкою и мышцею простертою со чудесными знамениями и чудесами. Он привел нас в это место и дал нам эту землю, землю, текущую молоком и медом». Вы видите в основе этого исповедания то, что Господь сделал в прошлом для Израиля. Основное внимание уделяется этому избавлению из Египта.</w:t>
        <w:br w:type="textWrapping"/>
        <w:t xml:space="preserve">      </w:t>
        <w:tab/>
        <w:t xml:space="preserve">  В Иисусе Навине 24:17 у вас есть еще одно обновление завета, и у вас есть обновление завета в книге Второзаконие в конце жизни Моисея. Следующий лидер Израиля – Иисус Навин. В конце жизни Иисуса Навина он созывает весь Израиль в Сихем, и снова происходит церемония обновления завета. Обратите внимание, в 24:17 Иисус Навин сказал: «Сам Господь, Бог наш, вывел нас и отцов наших из Египта, из той земли рабства, и совершил те великие знамения перед нашими глазами. Он защищал нас на протяжении всего нашего пути во всех странах, в которых мы путешествовали. И изгнал Господь от нас все народы, в том числе и амореев, чтобы они жили на этой земле». Так что же сделал Господь? Он вывел нас из Египта и привел в землю Ханаанскую.</w:t>
        <w:br w:type="textWrapping"/>
        <w:t xml:space="preserve">      </w:t>
        <w:tab/>
        <w:t xml:space="preserve">  Если вы обратитесь к 1 Царств 12, сразу после периода Судей и во время установления монархии, там есть еще одна церемония обновления завета, проведенная Самуилом в Галгале. Поводом стала инаугурация Саула как царя. Что говорит Самуил? В 1-й книге Царств 12:6 говорится: «Самуил сказал народу: «Господь поставил Моисея и Аарона и вывел отцов ваших из Египта». Теперь встаньте здесь, потому что я собираюсь предъявить вам доказательства перед Господом относительно всех праведных дел, совершенных Господом перед вашими отцами после того, как Иаков вошел в Египет. Они воззвали к Господу о помощи, и Господь послал Моисея и Аарона, и вывел ваших предков из Египта, и поселил их в этом месте. Но они забыли Господа Бога своего». Итак, снова в центре внимания находится избавление от Египта.</w:t>
        <w:br w:type="textWrapping"/>
        <w:br w:type="textWrapping"/>
        <w:t xml:space="preserve">  б. Исход у пророков и после изгнания</w:t>
        <w:br w:type="textWrapping"/>
        <w:t xml:space="preserve">      </w:t>
        <w:tab/>
        <w:t xml:space="preserve">  Если вы обратитесь к пророкам, например, Михей 6:3 и далее, вы увидите то, что часто называют отрывком о судебном процессе завета, где Израиль нарушил завет, и Господь приходит, чтобы призвать их к ответу за это. Итак, вы читаете в 6:3: «Слушайте, что говорит Господь, встаньте, судите свое дело перед горами, да услышат холмы, что вы говорите. Слушайте, горы, обвинение Господа. Слушайте, вечные основания земли, он выдвигает обвинение против Израиля». Это обвинение в основном в том, что вы нарушили завет. Но обратите внимание на то, что следует дальше: «Люди Мои, что Я сделал вам? Чем я вас обременил? Ответьте мне. Я вывел тебя из Египта и искупил тебя из земли рабства. Я послал Моисея вести вас, Аарона и Мариам. Мой народ помнит, что делал Валак, царь Моавитский» и так далее. Так Господь призывает Израиль к ответу и тем самым напоминает им о том, что Он сделал для них. Он был верен им, но они отвернулись от него. Но в основе того, что он сделал для них, лежит избавление из Египта. «Я вывел тебя из Египта».</w:t>
        <w:br w:type="textWrapping"/>
        <w:t xml:space="preserve">      </w:t>
        <w:tab/>
        <w:t xml:space="preserve">  Перейдите к Неемии 9. Там есть молитва Неемии, когда он исповедует грех Израиля в отвержении от Господа, и в ходе этой молитвы, Неемия 9:9, он говорит: «Ты видел страдания отцов наших в Египте. Ты слышал их вопль у Чермного моря, Ты послал знамения и чудеса пред фараоном и всем его народом. Вы знаете, как высокомерно относились к ним египтяне. Ты сделал себе имя, которое остается и по сей день», и это спустя столетия. «Ты разделил перед ними море, чтобы они могли пройти по суше. Но Ты бросил их преследователей в глубины, как камень в бурные воды. Днем Ты вел их столпом облачным, а ночью столп огненный был подобен дневному свету».</w:t>
        <w:br w:type="textWrapping"/>
        <w:t xml:space="preserve">      </w:t>
        <w:tab/>
        <w:t xml:space="preserve">  Таким образом, это становится центральным признанием Израиля того, что Бог сделал для них. Он вывел их из Египта. Это исповедание имеет физическую или географическую точку отсчета: Египет. Но он несет в себе духовную символику избавления от греха и смерти. Вы помните, как мы говорили о Пасхе. Мы сказали, что Пасха напомнила Израилю о его освобождении из Египта. Но это также напомнило Израилю об их избавлении от греха и смерти. Когда этой кровью были окроплены перекладины и дверные косяки, ангел смерти прошел над израильтянами. Израильтяне нуждались в этой искупительной работе кровью ничуть не меньше, чем египтяне. Таким образом, вы получаете язык искупления, используемый в связи с освобождением Израиля из Египта. Если вы вернетесь к 15-й главе Исхода, поэтическому описанию их избавления, посмотрите на 13-й стих 15-й главы Исхода: «В своей неизменной любви Ты поведешь народ, которого искупил. Силой твоей ты поведешь их в свое святое жилище». В 16-м стихе 15-й главы Исхода вы читаете: «Силой руки Твоей они успокоятся, как камень, пока не пройдет народ Твой, Господи, пока не пройдет народ, купленный Тобою. Ты принесешь их и посадишь». Таким образом, вы получаете такой язык, применяемый к этому избавлению из Египта. Израиль был искуплен, Израиль был куплен.</w:t>
        <w:br w:type="textWrapping"/>
        <w:br w:type="textWrapping"/>
        <w:t xml:space="preserve">  в. Исход в псалмах</w:t>
        <w:br w:type="textWrapping"/>
        <w:t xml:space="preserve">     </w:t>
        <w:tab/>
        <w:t xml:space="preserve">   Если вы обратитесь к Псалму 74, вы увидите отголосок этого во 2 стихе, где псалмопевец говорит: «Вспомни народ, который ты приобрел издревле», то же самое слово, что и в Исходе 15, «племя наследия твоего, которое ты искупил». ” Если вы обратитесь к Псалму 77, стихи 7-15, то увидите, что псалмопевец находится в ситуации, когда он думает, что Господь отвернулся от него, и молчит. Вы читаете в стихе 7: «Неужели навеки отвергнет Господь? Неужели он больше никогда не проявит свою благосклонность? Его неизменная любовь исчезла навсегда? Неужели Бог забыл быть милосердным? Разве он в гневе отказался от сострадания?» Итак, автор этого псалма находится в бедственном положении, в котором он чувствует себя так, как будто Господь забыл его. Но затем в стихе 10 он говорит: «Тогда я подумал: «К этому я взываю: годы десницы Всевышнего». Вспомню дела Господни, да вспомню чудеса твои давние. Я буду размышлять о всех твоих делах, обдумывать твои могучие дела. Пути Твои, Боже, святы. Какой бог так же велик, как наш Бог? Ты — Бог, творящий чудеса: Ты являешь Свою силу среди народов». Затем обратите внимание на стих 15: «Ты искупил своей могучей рукой народ Твой, потомков Иакова и Иосифа. Видели Тебя воды, Боже, видели Тебя воды и корчились... Небеса гремели громом; твои стрелы мелькали туда-сюда. Твой гром был слышен в вихре, Твоя молния осветила мир; земля дрожала и дрожала. Твой путь пролегал через море, твой путь через могучие воды, хотя следов твоих не было видно». О чем все это говорит? Стих 20: «Ты вел свой народ, как стадо, рукою Моисея и Аарона». Это избавление через Красное море. Вот еще одно поэтическое описание этого, но здесь снова используется язык искупления в стихе 15. «Ты искупил Своей крепкой мышцей народ Твой». Это искупление дает надежду отчаявшемуся псалмопевцу. Он думал, что Бог забывает его, а затем напоминает себе: «Я должен думать о великих и могущественных деяниях Господа в прошлом, и это дает надежду на будущее». Но моя точка зрения здесь такова: искупление является основополагающим. Вот группа людей, которых Бог спасает и избавляет сверхъестественным чудесным образом, и в пасхальной жертве их освобождение из Египта связано с их избавлением от греха и смерти. Язык, используемый для описания этого избавления, является языком искупления. Таким образом, искупление является основополагающим.</w:t>
        <w:br w:type="textWrapping"/>
        <w:br w:type="textWrapping"/>
        <w:t xml:space="preserve">  2. Земля обетованная была целью</w:t>
        <w:br w:type="textWrapping"/>
        <w:t xml:space="preserve">      </w:t>
        <w:tab/>
        <w:t xml:space="preserve">  Давайте перейдем ко 2: «Земля обетованная была целью». Израиль был выведен из Египта, чтобы войти и овладеть землей Ханаанской, которую Бог обещал Аврааму. Но из-за недостатка веры и непослушания на пути, описанного в Числах, Израиль был осужден на 38-летний период скитаний по пустыне, и новое поколение унаследует землю Ханаанскую. Итак, Земля Обетованная была целью, но Израилю предстояло многому научиться, прежде чем им разрешили войти в Землю Обетованную. Я думаю, что в более широком контексте движения искупительной истории вход в Ханаан имеет типичное значение. Я думаю, что это становится прообразом временного входа в благословения жизни в Новом Завете, а затем, даже сверх этого, я думаю, что оно находит свое высшее исполнение в остальной части вечного состояния. Итак, Израиль входит в землю Ханаанскую. Ханаан должен был стать землей покоя. Но опыт Израиля в земле Ханаанской не всегда был отдыхом, потому что Израиль был настолько далек от того, что Бог желал от них, что остальная земля Ханаанская была заполнена трудом. В новом завете есть духовный смысл и, в конечном итоге, в вечном покое дальше по дороге. Последний покой Бога еще впереди.</w:t>
        <w:br w:type="textWrapping"/>
        <w:t xml:space="preserve">      </w:t>
        <w:tab/>
        <w:t xml:space="preserve">  Евреям 3 и 4 говорят об этом. Я не хочу тратить время на подробное рассмотрение этого отрывка, но взгляните на Евреям 4:9. Автор Послания к Евреям говорит: «Для народа Божия остается субботний покой. Ибо всякий, кто входит в покой Божий, также отдыхает от своих дел, как и Бог от своих. Поэтому давайте приложим все усилия, чтобы войти в этот покой, чтобы никто не пал, следуя их примеру непослушания», то есть непослушания израильтян. Исторически речь идет о земле Ханаанской. Духовно, или сотериологически, это картина полноты спасения, переживаемого народом Божиим, а эсхатологически говорит о вечном Царстве и нашем житии и царствовании со Христом. Итак, вот идея, представленная в связи с вхождением в землю Ханаанскую, которая имеет богословское значение и становится теологической темой, которая проходит через остальную часть Писания.</w:t>
        <w:br w:type="textWrapping"/>
        <w:br w:type="textWrapping"/>
        <w:t xml:space="preserve">   3. Сверхъестественная забота Бога о Своем народе</w:t>
        <w:br w:type="textWrapping"/>
        <w:t xml:space="preserve">      </w:t>
        <w:tab/>
        <w:t xml:space="preserve">  Давайте перейдем к 3: «Сверхъестественная забота Бога о Своем народе». Бог дал инструкции для строительства скинии. В конце концов скиния была построена. Затем Господь нисходит на него, поселяется среди своего народа. Это в конце книги Исход. Так что он живет с ними. С этого момента столп огня и облака, паривший над этой скинией, поднимался и двигался, чтобы направлять Израиль в его путешествии по пустыне. Итак, Господь указывал направление, Он давал воду, Он давал пищу, Он давал одежду, которая не изнашивалась. Но когда вы читаете эти повествования, несмотря на это замечательное положение, израильтяне регулярно не видят и не ценят этого. Они ворчали и жаловались и не реагировали должным образом.</w:t>
        <w:br w:type="textWrapping"/>
        <w:br w:type="textWrapping"/>
        <w:t xml:space="preserve">  4. Общие черты Закона</w:t>
        <w:br w:type="textWrapping"/>
        <w:t xml:space="preserve">      </w:t>
        <w:tab/>
        <w:t xml:space="preserve">  4, «Общие черты закона». Я думаю, вам нужно понять, что этот народ, который был освобожден из египетского рабства, был утвержден как народ завета с Богом. Они не стали Божьим заветным народом из-за своей собственной доброты. Но скорее по милости Божией. Это фундаментально. Посмотрите на Второзаконие 4:34-37. Моисей говорит: «Пытался ли когда-нибудь Бог взять себе один народ из другого народа испытаниями, чудесами и чудесами, войною, рукою крепкою и мышцею простертою, или великими и страшными делами, как все что Господь, твой Бог, сделал для тебя в Египте перед твоими глазами? Вам было показано это, чтобы вы знали, что Яхве есть Бог; рядом с ним нет другого. С неба он заставил вас услышать свой голос, чтобы дисциплинировать вас. На земле он показал вам Свой великий огонь, и вы слышали его слова из огня». Затем обратите внимание на стих 37: «Поскольку Он возлюбил отцов ваших и избрал потомков их после них, Он вывел вас из Египта присутствием Своим и великой силой Своей, чтобы изгнать от вас народы, которые больше и сильнее вас, и ввести вас в землю их. и дам его вам в наследие, как оно есть сегодня». Почему он выбрал Израиль? Стих 37: «Потому что он возлюбил отцов ваших и избрал потомство их после них». Вот почему он вывел тебя. Посмотрите на 7-й стих 7-й главы Второзакония: «Господь расположил к вам Свою милость и избрал вас не потому, что вы были более многочисленны, чем другие народы, потому что вы были малочисленнее всех людей. Но потому, что Господь возлюбил тебя и сдержал клятву, которою Он клялся отцам, Он вывел тебя рукою крепкою и избавил тебя из земли рабства, из руки фараона, царя Египетского». Так что в Израиле нет ничего, что само по себе заслуживало бы благосклонности Бога. Потому что он любил их и выбрал их отцов. Авраам дал им обещание.</w:t>
        <w:br w:type="textWrapping"/>
        <w:t xml:space="preserve">      </w:t>
        <w:tab/>
        <w:t xml:space="preserve">  Взгляните на Второзаконие 9, стих 4 и далее: «После того как Господь, Бог ваш, изгонит их от вас, не говорите себе: «Господь привел меня сюда, чтобы овладеть этой землей за мою праведность». за нечестие этих народов, что Господь изгонит их от лица твоего. Не из-за вашей праведности или вашей непорочности вы собирались овладеть землей; но за нечестие этих народов Господь, Бог ваш, изгонит их от вас, чтобы исполнить то, что Он клялся отцам вашим, Аврааму, Исааку и Иакову. Пойми же, что не за праведность твою Господь, Бог твой, дает тебе во владение эту добрую землю, ибо ты народ жестоковыйный». Так что не из-за доброты Израиля или чего-то присущего Израилю они были избраны быть особым народом Бога, а потому, что Бог излил на них Свою любовь и дал это обещание Аврааму.</w:t>
        <w:br w:type="textWrapping"/>
        <w:t xml:space="preserve">      </w:t>
        <w:tab/>
        <w:t xml:space="preserve">  Но тогда что мы находим — он выводит их из Египта и приводит на Синай, чтобы заключить с ними Свой завет, но затем дает им свой закон. Избавление пришло не благодаря добрым делам, но после избавления Бог хочет, чтобы его народ был святым. Итак, он дает свой закон. Избрание – это не просто привилегия. Это также ответственность. Вот о чем закон. На Израиле как на избранном Богом народе лежала огромная ответственность жить в соответствии с обязательствами завета, которые возложил на них Бог. Итак, это общие комментарии об этом периоде пребывания Израиля в пустыне. Я вернусь к вопросу о законе чуть позже.</w:t>
        <w:br w:type="textWrapping"/>
        <w:br w:type="textWrapping"/>
        <w:t xml:space="preserve">  C. От Египта до Синая, Исход 15:22-18:27</w:t>
        <w:br w:type="textWrapping"/>
        <w:t xml:space="preserve">         </w:t>
        <w:tab/>
        <w:t xml:space="preserve">1. Человек и перепел</w:t>
        <w:br w:type="textWrapping"/>
        <w:t xml:space="preserve">      </w:t>
        <w:tab/>
        <w:t xml:space="preserve">  Давайте перейдем к С, «От Египта до Синая, Исход 15:22-18:27», и у меня есть два подпункта. Я не собираюсь тратить много времени на этот раздел, а просто выделю несколько моментов. Во-первых, это «манна и перепела», данные в главе 16. В конце 15 главы израильтяне ропщут, потому что у них нет воды, а Господь дал воду. Но затем, когда мы доходим до главы 16 и стиха 2, «Вся община роптала на Моисея и Аарона. Израильтяне сказали им: «О, если бы мы умерли от руки Господа в Египте». Там мы сидели вокруг котлов с мясом и ели сколько хотели. Но вы вывели нас в эту пустыню, чтобы уморить голодом все это собрание». Таким образом, вы снова получаете дух ропота, несмотря на все, что Господь приготовил для них. Господь говорит Моисею в стихе 4: «Я пролью на тебя хлеб с неба дождем. Люди должны ходить каждый день и собирать достаточно для каждого, и таким образом я проверю их и посмотрю, будут ли они следовать моим инструкциям. В шестой день они должны приготовить то, что принесут, и это должно быть в два раза больше, чем они соберут в другие дни». И сказали Моисей и Аарон всем израильтянам: «Вечером вы узнаете, что это Яхве вывел вас из Египта». Море. Что касается питания, то это для того, чтобы вы знали, что это Господь вывел вас из Египта. «Утром вы увидите славу Господа, потому что Он услышал ваш ропот на Него. Кто мы такие, чтобы вы роптали на нас?» Моисей также сказал: «Вы узнаете, что это Господь, когда Он даст вам мяса вечером и сколько угодно хлеба, который вы хотите, утром». продемонстрировать свою силу, чудесным образом обеспечивающую пропитание Израиля.</w:t>
        <w:br w:type="textWrapping"/>
        <w:t xml:space="preserve">      </w:t>
        <w:tab/>
        <w:t xml:space="preserve">  Теперь я хочу сделать несколько замечаний по оставшейся части главы. Во-первых, комментарий к имени «манна». Почему его назвали «манной»? В стихе 14 вы читаете: «Когда роса сошла, тонкие хлопья, как иней на земле, появились на дне пустыни. Когда израильтяне увидели это, они сказали друг другу: «Что это?» Ибо они не знали, что это». Там сказано, что израильтяне говорили друг другу: «Что это?» иврит есть</w:t>
      </w:r>
      <w:r w:rsidDel="00000000" w:rsidR="00000000" w:rsidRPr="00000000">
        <w:rPr>
          <w:rFonts w:ascii="Times New Roman" w:cs="Times New Roman" w:eastAsia="Times New Roman" w:hAnsi="Times New Roman"/>
          <w:i w:val="1"/>
          <w:sz w:val="26"/>
          <w:szCs w:val="26"/>
          <w:rtl w:val="0"/>
        </w:rPr>
        <w:t xml:space="preserve">человек-ху</w:t>
      </w:r>
      <w:r w:rsidDel="00000000" w:rsidR="00000000" w:rsidRPr="00000000">
        <w:rPr>
          <w:rFonts w:ascii="Times New Roman" w:cs="Times New Roman" w:eastAsia="Times New Roman" w:hAnsi="Times New Roman"/>
          <w:sz w:val="26"/>
          <w:szCs w:val="26"/>
          <w:rtl w:val="0"/>
        </w:rPr>
        <w:t xml:space="preserve">. Они сказали</w:t>
      </w:r>
      <w:r w:rsidDel="00000000" w:rsidR="00000000" w:rsidRPr="00000000">
        <w:rPr>
          <w:rFonts w:ascii="Times New Roman" w:cs="Times New Roman" w:eastAsia="Times New Roman" w:hAnsi="Times New Roman"/>
          <w:i w:val="1"/>
          <w:sz w:val="26"/>
          <w:szCs w:val="26"/>
          <w:rtl w:val="0"/>
        </w:rPr>
        <w:t xml:space="preserve">человек-ху</w:t>
      </w:r>
      <w:r w:rsidDel="00000000" w:rsidR="00000000" w:rsidRPr="00000000">
        <w:rPr>
          <w:rFonts w:ascii="Times New Roman" w:cs="Times New Roman" w:eastAsia="Times New Roman" w:hAnsi="Times New Roman"/>
          <w:sz w:val="26"/>
          <w:szCs w:val="26"/>
          <w:rtl w:val="0"/>
        </w:rPr>
        <w:t xml:space="preserve">. Ибо они не знали, что это такое. Если вы посмотрите на свои цитаты на странице 19, в середине страницы, там есть комментарий из комментария К. Ф. Кейла к Ветхому Завету. Он говорит, "</w:t>
      </w:r>
      <w:r w:rsidDel="00000000" w:rsidR="00000000" w:rsidRPr="00000000">
        <w:rPr>
          <w:rFonts w:ascii="Times New Roman" w:cs="Times New Roman" w:eastAsia="Times New Roman" w:hAnsi="Times New Roman"/>
          <w:i w:val="1"/>
          <w:sz w:val="26"/>
          <w:szCs w:val="26"/>
          <w:rtl w:val="0"/>
        </w:rPr>
        <w:t xml:space="preserve">Мужчина</w:t>
      </w:r>
      <w:r w:rsidDel="00000000" w:rsidR="00000000" w:rsidRPr="00000000">
        <w:rPr>
          <w:rFonts w:ascii="Times New Roman" w:cs="Times New Roman" w:eastAsia="Times New Roman" w:hAnsi="Times New Roman"/>
          <w:sz w:val="26"/>
          <w:szCs w:val="26"/>
          <w:rtl w:val="0"/>
        </w:rPr>
        <w:t xml:space="preserve">, или</w:t>
      </w:r>
      <w:r w:rsidDel="00000000" w:rsidR="00000000" w:rsidRPr="00000000">
        <w:rPr>
          <w:rFonts w:ascii="Times New Roman" w:cs="Times New Roman" w:eastAsia="Times New Roman" w:hAnsi="Times New Roman"/>
          <w:i w:val="1"/>
          <w:sz w:val="26"/>
          <w:szCs w:val="26"/>
          <w:rtl w:val="0"/>
        </w:rPr>
        <w:t xml:space="preserve">я</w:t>
      </w:r>
      <w:r w:rsidDel="00000000" w:rsidR="00000000" w:rsidRPr="00000000">
        <w:rPr>
          <w:rFonts w:ascii="Times New Roman" w:cs="Times New Roman" w:eastAsia="Times New Roman" w:hAnsi="Times New Roman"/>
          <w:sz w:val="26"/>
          <w:szCs w:val="26"/>
          <w:rtl w:val="0"/>
        </w:rPr>
        <w:t xml:space="preserve"> принадлежит народной фразеологии и сохранилась в халдейском и эфиопском языках, так что ее, несомненно, следует рассматривать как раннесемитскую». Это слово</w:t>
      </w:r>
      <w:r w:rsidDel="00000000" w:rsidR="00000000" w:rsidRPr="00000000">
        <w:rPr>
          <w:rFonts w:ascii="Times New Roman" w:cs="Times New Roman" w:eastAsia="Times New Roman" w:hAnsi="Times New Roman"/>
          <w:i w:val="1"/>
          <w:sz w:val="26"/>
          <w:szCs w:val="26"/>
          <w:rtl w:val="0"/>
        </w:rPr>
        <w:t xml:space="preserve">мужчина</w:t>
      </w:r>
      <w:r w:rsidDel="00000000" w:rsidR="00000000" w:rsidRPr="00000000">
        <w:rPr>
          <w:rFonts w:ascii="Times New Roman" w:cs="Times New Roman" w:eastAsia="Times New Roman" w:hAnsi="Times New Roman"/>
          <w:sz w:val="26"/>
          <w:szCs w:val="26"/>
          <w:rtl w:val="0"/>
        </w:rPr>
        <w:t xml:space="preserve"> является вопросительным. Это переводится как «что». Итак, израильтяне выходят, видят это странное вещество и говорят: «Что это?»</w:t>
      </w:r>
      <w:r w:rsidDel="00000000" w:rsidR="00000000" w:rsidRPr="00000000">
        <w:rPr>
          <w:rFonts w:ascii="Times New Roman" w:cs="Times New Roman" w:eastAsia="Times New Roman" w:hAnsi="Times New Roman"/>
          <w:i w:val="1"/>
          <w:sz w:val="26"/>
          <w:szCs w:val="26"/>
          <w:rtl w:val="0"/>
        </w:rPr>
        <w:t xml:space="preserve">человек-ху</w:t>
      </w:r>
      <w:r w:rsidDel="00000000" w:rsidR="00000000" w:rsidRPr="00000000">
        <w:rPr>
          <w:rFonts w:ascii="Times New Roman" w:cs="Times New Roman" w:eastAsia="Times New Roman" w:hAnsi="Times New Roman"/>
          <w:sz w:val="26"/>
          <w:szCs w:val="26"/>
          <w:rtl w:val="0"/>
        </w:rPr>
        <w:t xml:space="preserve">. Если вы перейдете к стиху 31, вы прочтете: «Народ Израиля назвал хлеб</w:t>
      </w:r>
      <w:r w:rsidDel="00000000" w:rsidR="00000000" w:rsidRPr="00000000">
        <w:rPr>
          <w:rFonts w:ascii="Times New Roman" w:cs="Times New Roman" w:eastAsia="Times New Roman" w:hAnsi="Times New Roman"/>
          <w:i w:val="1"/>
          <w:sz w:val="26"/>
          <w:szCs w:val="26"/>
          <w:rtl w:val="0"/>
        </w:rPr>
        <w:t xml:space="preserve">мой</w:t>
      </w:r>
      <w:r w:rsidDel="00000000" w:rsidR="00000000" w:rsidRPr="00000000">
        <w:rPr>
          <w:rFonts w:ascii="Times New Roman" w:cs="Times New Roman" w:eastAsia="Times New Roman" w:hAnsi="Times New Roman"/>
          <w:sz w:val="26"/>
          <w:szCs w:val="26"/>
          <w:rtl w:val="0"/>
        </w:rPr>
        <w:t xml:space="preserve">». Так они назвали это</w:t>
      </w:r>
      <w:r w:rsidDel="00000000" w:rsidR="00000000" w:rsidRPr="00000000">
        <w:rPr>
          <w:rFonts w:ascii="Times New Roman" w:cs="Times New Roman" w:eastAsia="Times New Roman" w:hAnsi="Times New Roman"/>
          <w:i w:val="1"/>
          <w:sz w:val="26"/>
          <w:szCs w:val="26"/>
          <w:rtl w:val="0"/>
        </w:rPr>
        <w:t xml:space="preserve">мужчина</w:t>
      </w:r>
      <w:r w:rsidDel="00000000" w:rsidR="00000000" w:rsidRPr="00000000">
        <w:rPr>
          <w:rFonts w:ascii="Times New Roman" w:cs="Times New Roman" w:eastAsia="Times New Roman" w:hAnsi="Times New Roman"/>
          <w:sz w:val="26"/>
          <w:szCs w:val="26"/>
          <w:rtl w:val="0"/>
        </w:rPr>
        <w:t xml:space="preserve">, от этого выражения, когда впервые увидели, «что это такое?» Так что перевод этого</w:t>
      </w:r>
      <w:r w:rsidDel="00000000" w:rsidR="00000000" w:rsidRPr="00000000">
        <w:rPr>
          <w:rFonts w:ascii="Times New Roman" w:cs="Times New Roman" w:eastAsia="Times New Roman" w:hAnsi="Times New Roman"/>
          <w:i w:val="1"/>
          <w:sz w:val="26"/>
          <w:szCs w:val="26"/>
          <w:rtl w:val="0"/>
        </w:rPr>
        <w:t xml:space="preserve">человек-ху</w:t>
      </w:r>
      <w:r w:rsidDel="00000000" w:rsidR="00000000" w:rsidRPr="00000000">
        <w:rPr>
          <w:rFonts w:ascii="Times New Roman" w:cs="Times New Roman" w:eastAsia="Times New Roman" w:hAnsi="Times New Roman"/>
          <w:sz w:val="26"/>
          <w:szCs w:val="26"/>
          <w:rtl w:val="0"/>
        </w:rPr>
        <w:t xml:space="preserve"> стало манной в своего рода транслитерации, но на самом деле это означает «что это такое?»</w:t>
        <w:br w:type="textWrapping"/>
        <w:t xml:space="preserve">      </w:t>
        <w:tab/>
        <w:t xml:space="preserve">  Еще пара кратких комментариев о некоторых особенностях главы. Суточная провизия выдается единовременно. Обычно он не хранится всю ночь. Это испортится, за исключением седьмого дня. На шестой день они получат в два раза больше, чтобы хватило на седьмой день, и тогда не испортится. Посмотрите на главу 16, стих 16 и далее: «Вот что повелел Господь: „Каждый должен собирать, сколько ему нужно. Возьмите по гомеру за каждого человека, который находится в вашей палатке. Израильтяне сделали, как им было сказано; некоторые собрали много, некоторые мало. И когда мерили гомором, то у того, кто собрал много, не было лишнего, и у того, кто мало, не было лишнего. Каждый собрал столько, сколько ему нужно. Тогда Моисей сказал им: «Никто не должен хранить ничего из этого до утра». Однако некоторые не обратили внимания на Моисея; часть его продержали до утра, но он был полон червей и начал вонять. И разгневался на них Моисей. Каждое утро все собирали столько, сколько нужно, а когда припекало солнце, оно таяло. В шестой день собрали вдвое больше, два омера». Стих 23: «Завтра день покоя, святая суббота Господня. Так что пеките то, что хотите испечь, и варите то, что хотите варить. Сохраните все, что осталось, и оставьте до утра. Так что они сохранили его до утра, и он не вонял и не завел личинок». Так что дневной запас за один раз. Теперь, в связи с этим, интересно, что здесь вы упоминаете субботу, а это предшествует Десяти заповедям Исхода 20. Это предшествует Синаю. Таким образом, до Синая кажется совершенно очевидным, что суббота соблюдалась. На самом деле, когда вы подходите к Десяти заповедям, формулировка заповеди о субботе звучит так: «Помни субботу, чтобы святить ее». Оно сформулировано так, что предполагает, что о субботе знали заранее. Мне кажется, это предполагает, что это было таинство сотворения. Таким образом, суббота восходит к 20-й главе Исхода и откровению Десяти Заповедей на горе Синай.</w:t>
        <w:br w:type="textWrapping"/>
        <w:t xml:space="preserve">      </w:t>
        <w:tab/>
        <w:t xml:space="preserve">  Я думаю, что манна использовалась и для других уроков. Если вы посмотрите на Второзаконие 8:3, Моисей, размышляя об этом, говорит: «Он смирял тебя, внушая тебе голод, а потом питал тебя манной, которой не знал ни ты, ни отцы твои». Почему? «Чтобы научить вас, что не хлебом единым жив человек, но всяким словом, исходящим из уст Господа. Твоя одежда не износилась, твои ноги не опухли за эти сорок лет». Бог учил их зависимости от себя. Не хлебом единым жив человек, но словом Господним. Я думаю, в молитве «Отче наш» есть намек: «Хлеб наш насущный дай нам на сей день». Вы должны иметь сознательное осознание нашей зависимости от Бога день за днем, и он учил их этому. Иисус называет манну прообразом себя, потому что Иисус говорит в Евангелии от Иоанна, что он хлеб, сходящий с небес. Если вы посмотрите на Иоанна 6:49, Иисус говорит: «Я есмь хлеб жизни, отцы ваши ели манну в пустыне и умерли. Но вот хлеб, нисходящий с неба, который человек может есть и не умирать. Я живой хлеб, сошедший с небес». И вся эта глава обращается к манне как к прообразу самого Христа. В стихе 35 Иисус говорит: «Я есмь хлеб жизни», а в стихе 38: «Я сошел с неба не для того, чтобы творить волю Мою, но волю Пославшего Меня» и так далее.</w:t>
      </w:r>
    </w:p>
    <w:p w:rsidR="00000000" w:rsidDel="00000000" w:rsidP="00000000" w:rsidRDefault="00000000" w:rsidRPr="00000000" w14:paraId="00000002">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Так что это интересная глава, в которой многое происходит. В конце 16 главы Исхода Господь говорит сохранить горшок с манной в память о грядущих днях. Обратите внимание на Исход 16, стих 32: «Вот что повелел Господь: возьми омер манны и сохрани для будущих поколений, чтобы они видели хлеб, который Я дал тебе в пищу в пустыне». Стих 35. говорится: «Израильтяне ели манну 40 лет, пока не пришли в заселенную землю; они ели манну, пока не достигли пределов Ханаана». Интересно, когда вы обращаетесь к Иисусу Навину, главе 5, стиху 12, после того, как Израиль перешел реку Иордан и поселился в Галгале, вы читаете: «Манна прекратилась на следующий день после того, как они ели эту пищу с земли». У израильтян больше не было манны после того, как они ели плоды Ханаана. Итак, Господь давал эту пищу Израилю день за днем, начиная с того момента, как они вышли из Египта, и на протяжении всего периода скитаний, пока они не пересекли реку Иордан и не вошли в землю.</w:t>
        <w:br w:type="textWrapping"/>
        <w:br w:type="textWrapping"/>
        <w:t xml:space="preserve">    2. В Рефидиме: Исход 17-18 – Амаликитяне и совет Иофора</w:t>
      </w:r>
    </w:p>
    <w:p w:rsidR="00000000" w:rsidDel="00000000" w:rsidP="00000000" w:rsidRDefault="00000000" w:rsidRPr="00000000" w14:paraId="00000003">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а. амаликитяне</w:t>
      </w:r>
    </w:p>
    <w:p w:rsidR="00000000" w:rsidDel="00000000" w:rsidP="00000000" w:rsidRDefault="00000000" w:rsidRPr="00000000" w14:paraId="00000004">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Давай еще разок перед перерывом. 2 — «В Рефидиме», главы 17 и 18. Вы заметили, что у меня есть три подпункта: снова дается вода в 17:1-7, затем победа над амаликитянами в 17:8-16, а затем совет Иофора в глава 18. Во-первых, вода обеспечена. Это второй раз, когда они жаловались на воду, и Господь снова дал воду; это в первых 7 стихах, и я собираюсь пропустить это. Но я хочу сделать несколько замечаний по второму пункту, стихам 8-16, амаликитяне потерпели поражение от израильтян. Вы читаете в стихе 8: «Пришли амаликитяне и напали на израильтян в Рефидиме». Все эти события произошли в Рефидиме. Обратите внимание, что в 17:1 они расположились станом в Рефидиме, где не было воды. Но затем, пока они были там, амаликитяне напали, и Моисей говорит Иисусу Навину выйти и сразиться с амаликитянами. Итак, Иисус Навин делает это, и Моисей в конце стиха 9 становится на вершину холма с посохом Божьим в руках. «Иисус Навин сразился с амаликитянами, как приказал Моисей, и пошли Моисей, Аарон и Ор на вершину горы. Пока Моисей поднимал руки, побеждали израильтяне, но всякий раз, когда он опускал руки, побеждали амаликитяне. Когда руки Моисея утомились, взяли камень, подложили под него, и он сел на него. Аарон и Хур подняли его руки — один с одной стороны, другой с другой, — так что его руки оставались неподвижными до захода солнца. Так Иисус Навин победил амаликитянское войско мечом. Тогда Господь сказал Моисею: «Напиши это в свиток на память и сделай так, чтобы Иисус Навин услышал это, потому что совершенно изглажу память об Амаликитянине из-под неба». Моисей построил жертвенник и назвал его «Господь — знамя мое». Он сказал: «Ибо руки вознесены к престолу Господню. Господь будет воевать с амаликитянами из рода в род». Итак, вот это нападение амаликитян, которые, кстати, были потомками Исава, родственными идумеянам. И когда они напали, Иисус Навин сформировал войско и повел Израиль на войну против них.</w:t>
        <w:br w:type="textWrapping"/>
        <w:t xml:space="preserve">      </w:t>
        <w:tab/>
        <w:t xml:space="preserve">  Я думаю, что в целом мы могли бы сказать из этого, что мы можем узнать, что есть времена и ситуации, в которых оправдано насильственное сопротивление злу, вплоть до войны. Это не только допустимо, но иногда и необходимо. Конечно, это поднимает в христианском сообществе большой вопрос о справедливой войне и пацифистском вопросе. Мне кажется, что есть ситуации, в которых оправданно идти на войну, не вдаваясь в длительные дискуссии по этому поводу. Я думаю, что в данном случае мы должны поставить это в историческую перспективу. Я думаю, это помогает нам понять значение битвы. Мне кажется, что нападение амаликитян на Израиль — это еще один эпизод в продолжающейся борьбе между семенем женщины и семенем змея, между царством Божьим и царством сатаны.</w:t>
        <w:br w:type="textWrapping"/>
        <w:t xml:space="preserve">      </w:t>
        <w:tab/>
        <w:t xml:space="preserve">  Их нападение, если подумать, на самом деле нападение, которое, если бы оно было успешным, уничтожило бы израильтян и помешало бы Израилю добраться до Синая, где они должны были заключить завет с Яхве и стать заветным народом Бога. Амаликитяне, возможно, не понимали всего этого, но их нападение было очень реальной угрозой утверждению Израиля как заветного народа Божьего. Это было нападением на искупительные намерения Бога по отношению к Своему народу. Моисей сопротивлялся, и Иисус Навин выходит и сражается. Когда Моисей размышляет об этом во Второзаконии 25, стих 17, он говорит: «Вспомните, что сделали с вами амаликитяне на пути, когда вы шли из Египта». Это Второзаконие 25:17: «Когда ты утомился и утомился, они встретили тебя на пути твоем и истребили всех, кто отставал; у них не было страха Божия. Когда Господь, Бог твой, успокоит тебя от всех врагов вокруг тебя на земле, которую Он дает тебе во владение в удел, ты изгладишь память об Амалеке из-под неба». Итак, Моисей говорит это, и, конечно же, это последняя строка в этом отрывке: «Господь будет воевать с амаликитянами из поколения в поколение». Что мы находим, так это то, что когда Израиль пришел в землю и обосновался, и царство было установлено, и первым царем был Саул; одно из первых дел, которое Господь велит Саулу сделать, — это уничтожить амаликитян. Саул в 1 Царств 15 выходит, но не делает этого. Он пощадил несколько мелкого и крупного скота и Агага, царя амаликитян. Из-за этого Господь отверг Саула от царствования. Он говорит: «Поскольку ты отверг меня, я отвергаю тебя». Это очень серьезный проступок.</w:t>
        <w:br w:type="textWrapping"/>
        <w:t xml:space="preserve">      </w:t>
        <w:tab/>
        <w:t xml:space="preserve">  Еще позже в истории Израиля, в персидский период, врагом Есфири и ее дяди Мардохея был человек по имени Еман, Агагиец. Вы читали это в Есфирь 3:1. Многие думают, что Аман Агагиец был потомком царского дома амаликитян. Царем амаликитян был Агаг. Самуил убивает его, но Саул отказывается. Таким образом, вы снова получаете в тот период истории Израиля попытку уничтожить израильтян и сорвать Божьи искупительные замыслы руками этих амаликитян. Поэтому мне кажется, что включение этого небольшого повествования в поток искупительной истории поможет увидеть значение того, что здесь происходит.</w:t>
        <w:br w:type="textWrapping"/>
        <w:t xml:space="preserve">      </w:t>
        <w:tab/>
        <w:t xml:space="preserve">  Только один последний комментарий о том, что Моисей поднял руки и что он делает, чтобы израильтяне побеждали, когда его руки опускаются, они проигрывали. Конечно, нет простой физической связи между поднятыми руками Моисея и тем, что дела Иисуса Навина и его армии идут хорошо, но я думаю, что это символ, который, я думаю, когда мы выходим противостоять злу и бороться со злом, нам нужно помнить, что победа и сила исходят от Господь и только Господь. Не наша собственная мощь позволяет нам победить. Но именно Господь дает победу.</w:t>
        <w:br w:type="textWrapping"/>
        <w:br w:type="textWrapping"/>
        <w:t xml:space="preserve"> </w:t>
        <w:tab/>
        <w:t xml:space="preserve">б. Совет Джетро</w:t>
        <w:br w:type="textWrapping"/>
        <w:t xml:space="preserve">      </w:t>
        <w:tab/>
        <w:t xml:space="preserve">  И последнее, что есть в этом разделе, и это глава 18, которую я обозначил как «Совет Джетро». Иофор был тестем Моисея, и когда Израиль путешествовал, они встречают Иофора, и вы читаете в стихе 7: «Моисей вышел навстречу тестю своему, и поклонился, и поцеловал его, и рассказал ему об их избавлении из Египта. ». Вы читаете в стихе 9: «Он обрадовался, услышав обо всех благах, которые Господь сделал для Израиля, спасая его от рук египтян». Он делает интересное заявление в стихе 11: «Теперь я знаю, что Господь больше всех других богов, потому что Он сделал это для тех, кто плохо обращался с Израилем». Но Иофор наблюдает за тем, что делал Моисей, и дает ему совет. Вот почему я упоминаю совет Джетро. Вы читаете в стихе 13: «На следующий день Моисей сел, чтобы судить народ, и стояли вокруг него с утра до вечера. Когда тесть его увидел все, что Моисей делал для народа, он сказал: что это ты делаешь для народа? Почему ты один сидишь судьей, а все эти люди стоят вокруг тебя с утра до вечера?» Моисей ответил ему: «Потому что люди приходят ко мне, чтобы искать волю Божию. Всякий раз, когда у них возникает спор, он передается мне, и я решаю между сторонами и сообщаю им о Божьих постановлениях и законах». Теперь я хочу обратить ваше внимание на ссылку на Божьи постановления и законы, данные Моисеем до Синай. Я хочу вернуться к этому позже в другой связи, но я просто хочу обратить ваше внимание на это. «Свекор Моисея ответил: «То, что ты делаешь, нехорошо. Вы и эти люди, которые к вам приходят, только измотаете себя. Работа слишком тяжела для вас; вы не можете справиться с этим в одиночку. Теперь послушай меня, и я дам тебе несколько советов, и да пребудет с тобой Бог. Вы должны быть представителем народа перед Богом и доводить до Него их споры. Научите их постановлениям и законам».</w:t>
        <w:br w:type="textWrapping"/>
        <w:t xml:space="preserve">      </w:t>
        <w:tab/>
        <w:t xml:space="preserve">  Вот еще одно упоминание об указах и законах до Синая. «Покажи им, как нужно жить и какие обязанности они должны выполнять. Но выбери из всего народа людей способных, боящихся Бога, людей верных, ненавидящих нечестную корысть, и назначь их начальниками над тысячами, сотнями, пятидесяти и десятками. Пусть они служат судьями для людей во все времена, но пусть они приносят вам каждое трудное дело; простые случаи они могут решить сами. Это облегчит вашу ношу». Вы читаете в стихе 24: «Моисей послушался тестя своего и сделал все, что он сказал». Они приносили Моисею трудные дела, но тогда он был освобожден от необходимости решать все споры для этого огромного количества людей. О том, сколько их было, мы поговорим позже. Но то, на что я хочу обратить ваше внимание, становится важным позже: были постановления и законы, которым Моисей учил Израиль до того, как был дан закон на горе Синай, и вы читаете в стихе 15: «Моисей говорит: «Народ приходит ко мне». искать волю Божию». Таким образом, Моисей был представителем Бога еще до горы Синай. Значение этого, я думаю, станет яснее, если мы пойдем дальше и вернемся к этому позже.</w:t>
      </w:r>
    </w:p>
    <w:p w:rsidR="00000000" w:rsidDel="00000000" w:rsidP="00000000" w:rsidRDefault="00000000" w:rsidRPr="00000000" w14:paraId="00000005">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   </w:t>
        <w:tab/>
        <w:t xml:space="preserve">Перевод Оливии М. Грей</w:t>
        <w:br w:type="textWrapping"/>
        <w:t xml:space="preserve">          </w:t>
        <w:tab/>
        <w:t xml:space="preserve">  Под редакцией Теда Хильдебрандта</w:t>
        <w:br w:type="textWrapping"/>
        <w:t xml:space="preserve">          </w:t>
        <w:tab/>
        <w:t xml:space="preserve">  Окончательное редактирование Кэти Эллс</w:t>
        <w:br w:type="textWrapping"/>
        <w:t xml:space="preserve">          </w:t>
        <w:tab/>
        <w:t xml:space="preserve">  Повторно рассказан Тедом Хильдебрандтом</w:t>
      </w:r>
    </w:p>
    <w:p w:rsidR="00000000" w:rsidDel="00000000" w:rsidP="00000000" w:rsidRDefault="00000000" w:rsidRPr="00000000" w14:paraId="0000000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8">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