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Wprowadzenie do filozofii religii</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To jest dr James Spiegel i jego wykład na temat filozofii religii. To jest sesja 1, Wprowadzenie do filozofii religii.</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Cześć i witam na naszym kursie Filozofii Religii. Nazywam się Jim Spiegel. Jestem doktorem filozofii, który specjalizuje się w filozofii religii i etyce, i publikowałem w obu tych dziedzinach.</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Moje główne zainteresowania i naukowe dążenia w filozofii religii dotyczą doktryny opatrzności, jak również doktryny piekła. To są dwa zagadnienia, o których będziemy tu mówić, wśród wielu innych. Zacznijmy więc od podstawowego wprowadzenia do filozofii religii.</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Czym jest? Filozofia religii to filozoficzne badanie pojęć, idei i argumentów, które są istotne dla różnych tradycji i wierzeń religijnych. Obejmuje to krytyczną analizę pojęć i kwestii, które są istotne zarówno dla wierzeń religijnych, jak i praktyk religijnych. Może być również rozumiana jako obejmująca to, co nazywa się teologią filozoficzną.</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Teologia filozoficzna obejmuje filozoficzne lub krytyczne badanie pojęć i doktryn w ramach określonej tradycji religijnej. Powiedzmy, że w chrześcijaństwie istnieje ścisła analiza lub badanie logiki zadośćuczynienia, na przykład, lub doktryny piekła lub szczególnych boskich atrybutów. Oto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przegląd kwestii, o których będziemy mówić.</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Zaczniemy od przyjrzenia się kilku argumentom teistycznym, argumentom na rzecz Boga, które czasami nazywano dowodami teistycznymi, w zależności od tego, jak bardzo jesteś pewien siły tych argumentów. A takich argumentów jest wiele. Argument kosmologiczny to argument na rzecz istnienia Boga oparty na potrzebie pierwszej przyczyny wszechświata.</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Argument teleologiczny lub argument z projektu. Argument moralny za istnieniem Boga. Argument z umysłu lub świadomości.</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Istnieje jeden, zwany argumentem ontologicznym, który opiera się po prostu na idei, że Bóg jest doskonałą istotą i posiada wszystkie doskonałości, w tym wszechmoc, wszechwiedzę i wszechdobroć. Będąc zatem najdoskonalszym, niektórzy twierdzą, musi również posiadać doskonałość istnienia. Porozmawiamy również o praktycznych lub pragmatycznych argumentach na rzecz wiary religijnej, czasami nazywanych roztropnymi powodami wiary w Boga.</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Więc będziemy mieli kilka argumentów za istnieniem Boga, które rozważymy, a także rozważymy sprzeciwy wobec tych argumentów po drodze. Porozmawiamy konkretnie o ateizmie i nowym ateizmie, który w ciągu ostatnich 10 lub 15 lat był czymś w rodzaju ruchu kulturowego, a także o niektórych liderach tego ruchu i dlaczego są tak pewni, że Bóg nie może istnieć lub nie może być Boga, lub dlaczego, według Richarda Dawkinsa, jest około 99% prawdopodobieństwa, że nie ma Boga. Więc porozmawiamy o nowym ateizmie.</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Porozmawiamy o czymś, co nazywa się zreformowaną epistemologią, która zasadniczo przyjmuje pogląd, że nie potrzebujesz argumentów, aby uzasadnić swoją wiarę w Boga. Nie potrzebujesz dowodów, aby uczynić swoją wiarę w Boga racjonalną. To właściwy punkt wyjścia lub podstawowa wiara dla wierzącego.</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Możesz zacząć od wiary w Boga jako podstawowego założenia, a nadal jest to racjonalne, według zreformowanego epistemologa. Poświęcimy również trochę czasu na omówienie najważniejszego i najbardziej wpływowego sprzeciwu wobec wiary religijnej, jakim jest problem zła. Jak to możliwe, że wszechmogący, dobry i wszechwiedzący Bóg mógł dopuścić tak szerzące się cierpienie i niemoralność, które widzimy na tym świecie? To jest problem zła. Jakie odpowiedzi może dać wierzący, aby odpowiedzieć na ten sprzeciw? Czy istnieje rozwiązanie problemu zła? Przyjrzymy się kilku tak zwanym teodyceom lub ścieżkom, które filozofowie i teologowie obrali, aby pokazać, że istnieje dobry powód, aby wierzyć, że Bóg chciałby dopuścić zło na tym świecie.</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W związku z problemem zła, niektórzy powiedzieliby, że pod problem zła podciągnięte jest coś zwanego problemem boskiej ukrycia. Dlaczego istnienie Boga, jeśli istnieje, jest tak niejasne? Dlaczego nie jest bardziej pewne i oczywiste, że Bóg jest prawdziwy? Wielu uważa to za pewien rodzaj sprzeciwu samego w sobie. Fakt, że Bóg jest ukryty, wydaje się być znakiem przeciwko wierze teistycznej, ponieważ jeśli istnieje, czy nie chciałby, aby wszyscy wiedzieli to na pewno? Dlaczego musielibyśmy przeprowadzić tyle argumentacji i dociekań, aby ustanowić naszą wiarę w istnienie Boga? Porozmawiamy również o doktrynie piekła z wielu punktów widzenia.</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Po pierwsze, jako aspekt problemu zła, czy rzeczywistość piekła stanowi rodzaj dowodu przeciwko wierzeniom religijnym? Porozmawiamy również o problemie piekła lub doktrynie piekła, po prostu w kategoriach tego, co, jeśli piekło istnieje, jak mamy rozumieć naturę piekła, a zwłaszcza jak długo trwa cierpienie potępionych? Czy wszyscy są ostatecznie zbawieni, jak mówi uniwersalista, czy też ludzie cierpią w piekle wiecznie bez niego? Czy jest to wieczna tortura dla potępionych, jak głosi tradycyjny pogląd od czasów Augustyna? Czy też, zgodnie z mniej znanym poglądem zwanym warunkowym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nieśmiertelnością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lub anihilacjonizmem, piekło jest skończone pod względem długości cierpienia tych, którzy są w piekle, czy przynajmniej wielu z tych, którzy są w piekle, ostatecznie przestaje istnieć? Czy ostatecznie zostają unicestwieni i wracają do nicości, z której wyszli? Porozmawiamy również o pluralizmie religijnym i o tym,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czy jedna religia lub tradycja religijna jest wyłącznie prawdziwa w tym sensie, że jest jedyną drogą do Boga i znalezienia zbawienia. Czy wiele różnych religii jest potencjalnie wystarczających, aby doprowadzić wierzących do Boga i ostatecznego zbawienia? Porozmawiamy o doktrynie cudów i całej idei, że Bóg dokonuje cudownych czynów w różnych czasach i miejscach. Jak racjonalne jest przekonanie, że cud miał miejsce w konkretnej sytuacji? Czy jest to zasadniczo sprzeczne z nauką lub naukowym poglądem, aby wierzyć, że Bóg dokonuje cudów? I kiedy, jeśli w ogóle, jesteśmy usprawiedliwieni, wierząc, że konkretne, powiedzmy, uzdrowienie osoby naprawdę wiąże się z cudowną boską interwencją? I jeśli takie rzeczy się zdarzają, czy kiedykolwiek lub zawsze są one naruszeniem praw natury? Porozmawiamy o relacji między nauką a teologią.</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Czy istnieje napięcie między badaniem empirycznym, metodą naukową i wiarą teologiczną? Czy te dwie rzeczy są ze sobą zgodne? Jeśli tak, czy jest tak, jak niektórzy twierdzą, że w rzeczywistości perspektywa teologiczna oferuje najlepszy rodzaj perspektywy lub kontekst światopoglądowy dla uprawiania nauki? Wielu twierdzi, że w rzeczywistości nauka jest najlepiej uprawiana; jest najbardziej rozsądnie prowadzona w kontekście wiary religijnej. Porozmawiamy również o doktrynie opatrzności, która ma związek z troską Boga o stworzenie i Jego kontrolą nad światem. Jak rozległe to jest? W jakim stopniu Bóg kieruje historią i indywidualnymi ludzkimi życiami? Czy istnieje jakaś gra w systemie, taka że Bóg po prostu pozwala pewnym rzeczom działać samodzielnie? A może po prostu pozwala całemu wszechświatowi działać samodzielnie i w ogóle nie interweniuje, jak powiedzieliby ci z bardziej, powiedzmy, deistyczną perspektywą.</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Przyjrzymy się zatem doktrynie opatrzności, a następnie zakończymy omówieniem kilku kluczowych doktryn w ramach chrześcijańskiej tradycji religijnej: boskiego wcielenia i boskiej trójcy. Boskie wcielenie ma związek z problemami filozoficznymi, które pojawiają się w kontekście doktryny Jezusa Chrystusa jako człowieka i boskości, prawda? Bóg stał się człowiekiem i wcielił się. Jak to nie jest sprzecznością? Jak pogodzić nasze przekonania, te dwa przekonania, że Jezus był w pełni człowiekiem i w pełni boskością? Czy można je pogodzić? A następnie, w odniesieniu do trójcy, jak możemy utrzymywać w spójny sposób, że Bóg jest jedną istotą, a jednak trzema osobami, Ojcem, Synem i Duchem Świętym, jednocześnie? Czy to jest sprzeczność? Jak utrzymywaliby nasi muzułmańscy przyjaciele i inni, to ostatecznie jest tak naprawdę wiara w politeizm.</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Czy możemy racjonalnie utrzymywać, że Bóg jest trzema osobami, a mimo to wciąż jednym Bogiem? Jak to działa? To są kwestie, które omówimy. Dziękuję za dołączenie do nas.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To jest dr James Spiegel i jego wykład na temat filozofii religii. To jest sesja 1, Wprowadzenie do filozofii religii.</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