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C9984" w14:textId="4FBF911C" w:rsidR="00B70214" w:rsidRDefault="00B70214" w:rsidP="00B70214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James S. Spiegel 博士，《基督教伦理学》，第 8 节，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自然法伦理学</w:t>
      </w:r>
    </w:p>
    <w:p w14:paraId="235A0E2F" w14:textId="77777777" w:rsidR="00B70214" w:rsidRPr="000C5B21" w:rsidRDefault="00B70214" w:rsidP="00B70214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0C5B21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0C5B21">
        <w:rPr>
          <w:rFonts w:ascii="Calibri" w:eastAsia="Calibri" w:hAnsi="Calibri" w:cs="Calibri"/>
          <w:sz w:val="26"/>
          <w:szCs w:val="26"/>
        </w:rPr>
        <w:t xml:space="preserve">2024 Jim Spiegel 和 Ted Hildebrandt</w:t>
      </w:r>
    </w:p>
    <w:p w14:paraId="2C398360" w14:textId="7D90AD21" w:rsidR="007B726D" w:rsidRPr="00B70214" w:rsidRDefault="00B70214" w:rsidP="00B7021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0214">
        <w:rPr>
          <w:rFonts w:ascii="Calibri" w:eastAsia="Calibri" w:hAnsi="Calibri" w:cs="Calibri"/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 w:rsidR="00000000" w:rsidRPr="00B70214">
        <w:rPr>
          <w:rFonts w:ascii="Calibri" w:eastAsia="Calibri" w:hAnsi="Calibri" w:cs="Calibri"/>
          <w:sz w:val="26"/>
          <w:szCs w:val="26"/>
        </w:rPr>
        <w:t xml:space="preserve">这是詹姆斯·S·施皮格尔博士关于基督教伦理学的讲课。这是第 8 节课，自然法伦理学。</w:t>
      </w:r>
      <w:r xmlns:w="http://schemas.openxmlformats.org/wordprocessingml/2006/main" w:rsidRPr="00B70214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B70214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000000" w:rsidRPr="00B70214">
        <w:rPr>
          <w:rFonts w:ascii="Calibri" w:eastAsia="Calibri" w:hAnsi="Calibri" w:cs="Calibri"/>
          <w:sz w:val="26"/>
          <w:szCs w:val="26"/>
        </w:rPr>
        <w:t xml:space="preserve">好的，在讨论了神圣命令理论之后，我们将讨论道德理论中的另一个主要神学传统，即自然法伦理学。</w:t>
      </w:r>
    </w:p>
    <w:p w14:paraId="3571C900" w14:textId="77777777" w:rsidR="007B726D" w:rsidRPr="00B70214" w:rsidRDefault="007B726D">
      <w:pPr>
        <w:rPr>
          <w:sz w:val="26"/>
          <w:szCs w:val="26"/>
        </w:rPr>
      </w:pPr>
    </w:p>
    <w:p w14:paraId="6938D7A5" w14:textId="2B6B2671" w:rsidR="007B726D" w:rsidRPr="00B70214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B70214">
        <w:rPr>
          <w:rFonts w:ascii="Calibri" w:eastAsia="Calibri" w:hAnsi="Calibri" w:cs="Calibri"/>
          <w:sz w:val="26"/>
          <w:szCs w:val="26"/>
        </w:rPr>
        <w:t xml:space="preserve">这一主题可以</w:t>
      </w:r>
      <w:proofErr xmlns:w="http://schemas.openxmlformats.org/wordprocessingml/2006/main" w:type="gramEnd"/>
      <w:r xmlns:w="http://schemas.openxmlformats.org/wordprocessingml/2006/main" w:rsidRPr="00B70214">
        <w:rPr>
          <w:rFonts w:ascii="Calibri" w:eastAsia="Calibri" w:hAnsi="Calibri" w:cs="Calibri"/>
          <w:sz w:val="26"/>
          <w:szCs w:val="26"/>
        </w:rPr>
        <w:t xml:space="preserve">追溯到奥古斯丁和托马斯·阿奎那，但自然法伦理的根源可以追溯到古希腊、苏格拉底哲学，尤其是亚里士多德和斯多葛学派。因此，这里总结了自然法伦理的一些主要主题。我们首先从这样一个观点开始：万事万物都有目的、目标或功能。</w:t>
      </w:r>
    </w:p>
    <w:p w14:paraId="44B5BC31" w14:textId="77777777" w:rsidR="007B726D" w:rsidRPr="00B70214" w:rsidRDefault="007B726D">
      <w:pPr>
        <w:rPr>
          <w:sz w:val="26"/>
          <w:szCs w:val="26"/>
        </w:rPr>
      </w:pPr>
    </w:p>
    <w:p w14:paraId="0B01892F" w14:textId="6B6CAB2E" w:rsidR="007B726D" w:rsidRPr="00B702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0214">
        <w:rPr>
          <w:rFonts w:ascii="Calibri" w:eastAsia="Calibri" w:hAnsi="Calibri" w:cs="Calibri"/>
          <w:sz w:val="26"/>
          <w:szCs w:val="26"/>
        </w:rPr>
        <w:t xml:space="preserve">这当然适用于人造物品、钟表、鞋子、船舶以及我们制造的所有其他物品。你知道，这些东西都有其目的、结局和功能。但这也包括人类，人类有其功能或目的，这一点在基督教神学中是明确的。</w:t>
      </w:r>
    </w:p>
    <w:p w14:paraId="54F87A55" w14:textId="77777777" w:rsidR="007B726D" w:rsidRPr="00B70214" w:rsidRDefault="007B726D">
      <w:pPr>
        <w:rPr>
          <w:sz w:val="26"/>
          <w:szCs w:val="26"/>
        </w:rPr>
      </w:pPr>
    </w:p>
    <w:p w14:paraId="5B79F9CD" w14:textId="24E38C54" w:rsidR="007B726D" w:rsidRPr="00B702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0214">
        <w:rPr>
          <w:rFonts w:ascii="Calibri" w:eastAsia="Calibri" w:hAnsi="Calibri" w:cs="Calibri"/>
          <w:sz w:val="26"/>
          <w:szCs w:val="26"/>
        </w:rPr>
        <w:t xml:space="preserve">上帝以某种方式创造了人类。他以某种方式创造了我们的器官，以服务于各种目的。如果我们仔细观察我们被设计的方式和我们的设计计划，我们基本上可以从这些不同的</w:t>
      </w:r>
      <w:proofErr xmlns:w="http://schemas.openxmlformats.org/wordprocessingml/2006/main" w:type="gramStart"/>
      <w:r xmlns:w="http://schemas.openxmlformats.org/wordprocessingml/2006/main" w:rsidRPr="00B70214">
        <w:rPr>
          <w:rFonts w:ascii="Calibri" w:eastAsia="Calibri" w:hAnsi="Calibri" w:cs="Calibri"/>
          <w:sz w:val="26"/>
          <w:szCs w:val="26"/>
        </w:rPr>
        <w:t xml:space="preserve">功能中推断出</w:t>
      </w:r>
      <w:proofErr xmlns:w="http://schemas.openxmlformats.org/wordprocessingml/2006/main" w:type="gramEnd"/>
      <w:r xmlns:w="http://schemas.openxmlformats.org/wordprocessingml/2006/main" w:rsidRPr="00B70214">
        <w:rPr>
          <w:rFonts w:ascii="Calibri" w:eastAsia="Calibri" w:hAnsi="Calibri" w:cs="Calibri"/>
          <w:sz w:val="26"/>
          <w:szCs w:val="26"/>
        </w:rPr>
        <w:t xml:space="preserve">某些道德真理。</w:t>
      </w:r>
    </w:p>
    <w:p w14:paraId="71710F07" w14:textId="77777777" w:rsidR="007B726D" w:rsidRPr="00B70214" w:rsidRDefault="007B726D">
      <w:pPr>
        <w:rPr>
          <w:sz w:val="26"/>
          <w:szCs w:val="26"/>
        </w:rPr>
      </w:pPr>
    </w:p>
    <w:p w14:paraId="195A6C6B" w14:textId="574861CC" w:rsidR="007B726D" w:rsidRPr="00B702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0214">
        <w:rPr>
          <w:rFonts w:ascii="Calibri" w:eastAsia="Calibri" w:hAnsi="Calibri" w:cs="Calibri"/>
          <w:sz w:val="26"/>
          <w:szCs w:val="26"/>
        </w:rPr>
        <w:t xml:space="preserve">所以，一切自然事物和人类的目的都源于上帝。他创造了世界，使其成为一个功能齐全、理性的系统。他设计他所做的一切都是为了某些目的。</w:t>
      </w:r>
    </w:p>
    <w:p w14:paraId="3CFDF580" w14:textId="77777777" w:rsidR="007B726D" w:rsidRPr="00B70214" w:rsidRDefault="007B726D">
      <w:pPr>
        <w:rPr>
          <w:sz w:val="26"/>
          <w:szCs w:val="26"/>
        </w:rPr>
      </w:pPr>
    </w:p>
    <w:p w14:paraId="75C004EA" w14:textId="186D0F4A" w:rsidR="007B726D" w:rsidRPr="00B702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0214">
        <w:rPr>
          <w:rFonts w:ascii="Calibri" w:eastAsia="Calibri" w:hAnsi="Calibri" w:cs="Calibri"/>
          <w:sz w:val="26"/>
          <w:szCs w:val="26"/>
        </w:rPr>
        <w:t xml:space="preserve">因此，我们可以由此推断，存在某些自然法则。其中一些是描述性的，另一些是规定性的。例如，在物理学中，我们可以谈论各种引力定律、平方反比定律、热力学定律、强核力和弱核力、阿伏伽德罗常数。</w:t>
      </w:r>
    </w:p>
    <w:p w14:paraId="628987E8" w14:textId="77777777" w:rsidR="007B726D" w:rsidRPr="00B70214" w:rsidRDefault="007B726D">
      <w:pPr>
        <w:rPr>
          <w:sz w:val="26"/>
          <w:szCs w:val="26"/>
        </w:rPr>
      </w:pPr>
    </w:p>
    <w:p w14:paraId="512FB5B5" w14:textId="314564FA" w:rsidR="007B726D" w:rsidRPr="00B702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0214">
        <w:rPr>
          <w:rFonts w:ascii="Calibri" w:eastAsia="Calibri" w:hAnsi="Calibri" w:cs="Calibri"/>
          <w:sz w:val="26"/>
          <w:szCs w:val="26"/>
        </w:rPr>
        <w:t xml:space="preserve">自然界的所有这些规律都是上帝创造的，目的是服务于某些目的，使我们所知道的生命成为可能。所以我们称这些为自然法则或自然法则。但也有规定性的法则告诉我们应该如何行动，应该采取什么样的行为，以及什么样的行为对我们最有利。</w:t>
      </w:r>
    </w:p>
    <w:p w14:paraId="2E5AC635" w14:textId="77777777" w:rsidR="007B726D" w:rsidRPr="00B70214" w:rsidRDefault="007B726D">
      <w:pPr>
        <w:rPr>
          <w:sz w:val="26"/>
          <w:szCs w:val="26"/>
        </w:rPr>
      </w:pPr>
    </w:p>
    <w:p w14:paraId="6B72B6D8" w14:textId="77777777" w:rsidR="007B726D" w:rsidRPr="00B702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0214">
        <w:rPr>
          <w:rFonts w:ascii="Calibri" w:eastAsia="Calibri" w:hAnsi="Calibri" w:cs="Calibri"/>
          <w:sz w:val="26"/>
          <w:szCs w:val="26"/>
        </w:rPr>
        <w:t xml:space="preserve">这就是自然法则。当我们遵守这些自然道德法则或规定时，事情往往会顺利进行。但是当我们偏离时，事情就会变糟。</w:t>
      </w:r>
    </w:p>
    <w:p w14:paraId="2ADD6346" w14:textId="77777777" w:rsidR="007B726D" w:rsidRPr="00B70214" w:rsidRDefault="007B726D">
      <w:pPr>
        <w:rPr>
          <w:sz w:val="26"/>
          <w:szCs w:val="26"/>
        </w:rPr>
      </w:pPr>
    </w:p>
    <w:p w14:paraId="0A363000" w14:textId="3CAD28BD" w:rsidR="007B726D" w:rsidRPr="00B702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0214">
        <w:rPr>
          <w:rFonts w:ascii="Calibri" w:eastAsia="Calibri" w:hAnsi="Calibri" w:cs="Calibri"/>
          <w:sz w:val="26"/>
          <w:szCs w:val="26"/>
        </w:rPr>
        <w:t xml:space="preserve">再次强调，这与我们如何履行我们的使命或行为设计计划有关。因此，如果我们撒谎、欺骗、偷窃或性行为不当，违反了这些自然法则，事情就会变得糟糕。这会带来不良后果和痛苦后果。</w:t>
      </w:r>
    </w:p>
    <w:p w14:paraId="5BDC32FC" w14:textId="77777777" w:rsidR="007B726D" w:rsidRPr="00B70214" w:rsidRDefault="007B726D">
      <w:pPr>
        <w:rPr>
          <w:sz w:val="26"/>
          <w:szCs w:val="26"/>
        </w:rPr>
      </w:pPr>
    </w:p>
    <w:p w14:paraId="299CD639" w14:textId="1E92DC25" w:rsidR="007B726D" w:rsidRPr="00B702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0214">
        <w:rPr>
          <w:rFonts w:ascii="Calibri" w:eastAsia="Calibri" w:hAnsi="Calibri" w:cs="Calibri"/>
          <w:sz w:val="26"/>
          <w:szCs w:val="26"/>
        </w:rPr>
        <w:t xml:space="preserve">现在，我们之所以能够发现这些自然法则，是因为上帝让我们变得理性；我们是按照上帝的形象造的，所以，他调整了我们的思想，让我们对这些不同的自然法则以及我们应该如何生活保持警惕。正如阿奎那所说，我们知道我们的基本目的，这些目的包括自我保护、追求理解、教育我们的后代，以及避免伤害或冒犯他人。现在，这种伦理方法不仅是哲学的，也是神学的。</w:t>
      </w:r>
    </w:p>
    <w:p w14:paraId="00D31909" w14:textId="77777777" w:rsidR="007B726D" w:rsidRPr="00B70214" w:rsidRDefault="007B726D">
      <w:pPr>
        <w:rPr>
          <w:sz w:val="26"/>
          <w:szCs w:val="26"/>
        </w:rPr>
      </w:pPr>
    </w:p>
    <w:p w14:paraId="3D7416F5" w14:textId="77777777" w:rsidR="007B726D" w:rsidRPr="00B702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0214">
        <w:rPr>
          <w:rFonts w:ascii="Calibri" w:eastAsia="Calibri" w:hAnsi="Calibri" w:cs="Calibri"/>
          <w:sz w:val="26"/>
          <w:szCs w:val="26"/>
        </w:rPr>
        <w:t xml:space="preserve">事实上，这有圣经的根源。我们在罗马书 1、诗篇 40、耶利米书 31、罗马书 2、希伯来书 8 和其他一些地方都能找到这些根源。罗马书 2 中有一段关键的经文，保罗写道，没有律法的外邦人本性行律法所要求的事，虽然他们没有律法，但他们就是自己的律法。</w:t>
      </w:r>
    </w:p>
    <w:p w14:paraId="29A180AF" w14:textId="77777777" w:rsidR="007B726D" w:rsidRPr="00B70214" w:rsidRDefault="007B726D">
      <w:pPr>
        <w:rPr>
          <w:sz w:val="26"/>
          <w:szCs w:val="26"/>
        </w:rPr>
      </w:pPr>
    </w:p>
    <w:p w14:paraId="33D28A0C" w14:textId="39FA0144" w:rsidR="007B726D" w:rsidRPr="00B702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0214">
        <w:rPr>
          <w:rFonts w:ascii="Calibri" w:eastAsia="Calibri" w:hAnsi="Calibri" w:cs="Calibri"/>
          <w:sz w:val="26"/>
          <w:szCs w:val="26"/>
        </w:rPr>
        <w:t xml:space="preserve">他们表明，律法的要求刻在他们心中，他们的良心也作证，他们的思想有时指责他们，有时甚至为他们辩护。所以，这里似乎有这样一种观点，即我们有一种自然的、天生的或天生的是非感，至少是对我们行为的基本规定，即使是那些没有接触过特殊启示的人也知道这一点，因此保罗说这些东西都刻在心上，这是一个众所周知的比喻。那么，让我们更仔细地看看一位主要的自然法理论家，托马斯·阿奎那。</w:t>
      </w:r>
    </w:p>
    <w:p w14:paraId="2F06CB59" w14:textId="77777777" w:rsidR="007B726D" w:rsidRPr="00B70214" w:rsidRDefault="007B726D">
      <w:pPr>
        <w:rPr>
          <w:sz w:val="26"/>
          <w:szCs w:val="26"/>
        </w:rPr>
      </w:pPr>
    </w:p>
    <w:p w14:paraId="32B3D8C5" w14:textId="5478D404" w:rsidR="007B726D" w:rsidRPr="00B702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0214">
        <w:rPr>
          <w:rFonts w:ascii="Calibri" w:eastAsia="Calibri" w:hAnsi="Calibri" w:cs="Calibri"/>
          <w:sz w:val="26"/>
          <w:szCs w:val="26"/>
        </w:rPr>
        <w:t xml:space="preserve">他把法律分为不同的类别。他为我们提供了一点有用的分类法。他对法律的一般定义是，由关心社区的人颁布的、为了公共利益的合理法令，当然，这可以适用于并且确实适用于从联邦或国家政府到地方政府、家庭和教堂的多个层面。</w:t>
      </w:r>
    </w:p>
    <w:p w14:paraId="388FC353" w14:textId="77777777" w:rsidR="007B726D" w:rsidRPr="00B70214" w:rsidRDefault="007B726D">
      <w:pPr>
        <w:rPr>
          <w:sz w:val="26"/>
          <w:szCs w:val="26"/>
        </w:rPr>
      </w:pPr>
    </w:p>
    <w:p w14:paraId="7E45251C" w14:textId="28DFFFEB" w:rsidR="007B726D" w:rsidRPr="00B702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0214">
        <w:rPr>
          <w:rFonts w:ascii="Calibri" w:eastAsia="Calibri" w:hAnsi="Calibri" w:cs="Calibri"/>
          <w:sz w:val="26"/>
          <w:szCs w:val="26"/>
        </w:rPr>
        <w:t xml:space="preserve">但法律中最具包容性的是他所谓的永恒法，这是上帝统治宇宙的所有法令的总和，自然法是永恒法中可以通过理性辨别的方面。我们可以通过理性探索来弄清楚永恒法的这一方面，而且，我们可以发现永恒法的这一方面旨在实现我们的自然善，为了我们的利益，其中包括某些基本戒律，也就是所谓的我们不能不知道的道德原则。无论您是谁，无论您受过多少教育，假设您的认知功能基本正常，您都会知道这些事情，例如您应该追求善，避免邪恶，您应该爱您的邻居。</w:t>
      </w:r>
    </w:p>
    <w:p w14:paraId="3DAD9AD5" w14:textId="77777777" w:rsidR="007B726D" w:rsidRPr="00B70214" w:rsidRDefault="007B726D">
      <w:pPr>
        <w:rPr>
          <w:sz w:val="26"/>
          <w:szCs w:val="26"/>
        </w:rPr>
      </w:pPr>
    </w:p>
    <w:p w14:paraId="4819BA5D" w14:textId="77777777" w:rsidR="007B726D" w:rsidRPr="00B702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0214">
        <w:rPr>
          <w:rFonts w:ascii="Calibri" w:eastAsia="Calibri" w:hAnsi="Calibri" w:cs="Calibri"/>
          <w:sz w:val="26"/>
          <w:szCs w:val="26"/>
        </w:rPr>
        <w:t xml:space="preserve">我们不能不知道的道德原则。J. Budziszewski 在他的作品中经常使用这个短语。他是一位当代自然法理论家，我们稍后会谈到他。</w:t>
      </w:r>
    </w:p>
    <w:p w14:paraId="1E0F6B96" w14:textId="77777777" w:rsidR="007B726D" w:rsidRPr="00B70214" w:rsidRDefault="007B726D">
      <w:pPr>
        <w:rPr>
          <w:sz w:val="26"/>
          <w:szCs w:val="26"/>
        </w:rPr>
      </w:pPr>
    </w:p>
    <w:p w14:paraId="509F1F40" w14:textId="57E49B9F" w:rsidR="007B726D" w:rsidRPr="00B702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0214">
        <w:rPr>
          <w:rFonts w:ascii="Calibri" w:eastAsia="Calibri" w:hAnsi="Calibri" w:cs="Calibri"/>
          <w:sz w:val="26"/>
          <w:szCs w:val="26"/>
        </w:rPr>
        <w:t xml:space="preserve">然后，还有次要戒律。这些道德规范是从主要戒律中衍生出来的，其应用仍然很普遍，但它们是从主要戒律中衍生出来的，包括我们不应该对人撒谎，我们应该说应该把属于别人的东西还给他人。例如，这些都是追求善、避免邪恶和爱邻居的理念的一般应用。</w:t>
      </w:r>
    </w:p>
    <w:p w14:paraId="037EB837" w14:textId="77777777" w:rsidR="007B726D" w:rsidRPr="00B70214" w:rsidRDefault="007B726D">
      <w:pPr>
        <w:rPr>
          <w:sz w:val="26"/>
          <w:szCs w:val="26"/>
        </w:rPr>
      </w:pPr>
    </w:p>
    <w:p w14:paraId="2F6DC0EA" w14:textId="1C03D56D" w:rsidR="007B726D" w:rsidRPr="00B702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0214">
        <w:rPr>
          <w:rFonts w:ascii="Calibri" w:eastAsia="Calibri" w:hAnsi="Calibri" w:cs="Calibri"/>
          <w:sz w:val="26"/>
          <w:szCs w:val="26"/>
        </w:rPr>
        <w:t xml:space="preserve">第三，神法，即永恒法中在圣经中发现或表达的那个方面，它包括各种超越自然法的东西，我们无法仅通过理性探究来弄清楚。我们需要一个特殊的启示来理解它。最后，还有人法，它指的是自然法在公民社会中的应用，也许还包括神法的应用。</w:t>
      </w:r>
    </w:p>
    <w:p w14:paraId="208EADEC" w14:textId="77777777" w:rsidR="007B726D" w:rsidRPr="00B70214" w:rsidRDefault="007B726D">
      <w:pPr>
        <w:rPr>
          <w:sz w:val="26"/>
          <w:szCs w:val="26"/>
        </w:rPr>
      </w:pPr>
    </w:p>
    <w:p w14:paraId="1CB2F334" w14:textId="3ECF0B52" w:rsidR="007B726D" w:rsidRPr="00B70214" w:rsidRDefault="00B7021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0214">
        <w:rPr>
          <w:rFonts w:ascii="Calibri" w:eastAsia="Calibri" w:hAnsi="Calibri" w:cs="Calibri"/>
          <w:sz w:val="26"/>
          <w:szCs w:val="26"/>
        </w:rPr>
        <w:t xml:space="preserve">所以，我们有交通法规、停车标志、限速等等。这些都是为了保护生命，帮助社会维持一定的秩序和安全。这些当然不是我们从经文中得到的东西，但它们是改善人类生活的法律。</w:t>
      </w:r>
    </w:p>
    <w:p w14:paraId="1828DBC6" w14:textId="77777777" w:rsidR="007B726D" w:rsidRPr="00B70214" w:rsidRDefault="007B726D">
      <w:pPr>
        <w:rPr>
          <w:sz w:val="26"/>
          <w:szCs w:val="26"/>
        </w:rPr>
      </w:pPr>
    </w:p>
    <w:p w14:paraId="7283F226" w14:textId="3FAF9D34" w:rsidR="007B726D" w:rsidRPr="00B70214" w:rsidRDefault="00B70214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社会上也有一些法律是直接应用圣经法律制定的，比如美国过去常见的反通奸法。因此，人类法律可能应用了自然法、神法或两者的某些见解。现在，我们对自然法的推理或思考可能会以各种方式被扭曲、遮蔽或歪曲，阿奎那指出了其中的一些方式。</w:t>
      </w:r>
    </w:p>
    <w:p w14:paraId="4AED96FD" w14:textId="77777777" w:rsidR="007B726D" w:rsidRPr="00B70214" w:rsidRDefault="007B726D">
      <w:pPr>
        <w:rPr>
          <w:sz w:val="26"/>
          <w:szCs w:val="26"/>
        </w:rPr>
      </w:pPr>
    </w:p>
    <w:p w14:paraId="17C63311" w14:textId="672DB293" w:rsidR="007B726D" w:rsidRPr="00B70214" w:rsidRDefault="00B70214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其中之一就是激情，因为一个人被愤怒等强烈的情绪所控制。如果有人对你做了不公正的事，你可能会反应过度，认为他们应该得到某种超越真正正义的回应，而你的愤怒会蒙蔽你的思维，性激情和其他激情也会蒙蔽我们的思维，使我们对自然法的理解变得模糊。邪恶的习惯也会扭曲我们对自然法的思考。</w:t>
      </w:r>
    </w:p>
    <w:p w14:paraId="29A1CDC5" w14:textId="77777777" w:rsidR="007B726D" w:rsidRPr="00B70214" w:rsidRDefault="007B726D">
      <w:pPr>
        <w:rPr>
          <w:sz w:val="26"/>
          <w:szCs w:val="26"/>
        </w:rPr>
      </w:pPr>
    </w:p>
    <w:p w14:paraId="3F5FDA0E" w14:textId="1D820FC5" w:rsidR="007B726D" w:rsidRPr="00B702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0214">
        <w:rPr>
          <w:rFonts w:ascii="Calibri" w:eastAsia="Calibri" w:hAnsi="Calibri" w:cs="Calibri"/>
          <w:sz w:val="26"/>
          <w:szCs w:val="26"/>
        </w:rPr>
        <w:t xml:space="preserve">例如，反复观看色情内容会扭曲一个人对性道德和自然法的理解。自然的邪恶倾向</w:t>
      </w:r>
      <w:proofErr xmlns:w="http://schemas.openxmlformats.org/wordprocessingml/2006/main" w:type="gramStart"/>
      <w:r xmlns:w="http://schemas.openxmlformats.org/wordprocessingml/2006/main" w:rsidRPr="00B70214">
        <w:rPr>
          <w:rFonts w:ascii="Calibri" w:eastAsia="Calibri" w:hAnsi="Calibri" w:cs="Calibri"/>
          <w:sz w:val="26"/>
          <w:szCs w:val="26"/>
        </w:rPr>
        <w:t xml:space="preserve">是</w:t>
      </w:r>
      <w:proofErr xmlns:w="http://schemas.openxmlformats.org/wordprocessingml/2006/main" w:type="gramEnd"/>
      <w:r xmlns:w="http://schemas.openxmlformats.org/wordprocessingml/2006/main" w:rsidRPr="00B70214">
        <w:rPr>
          <w:rFonts w:ascii="Calibri" w:eastAsia="Calibri" w:hAnsi="Calibri" w:cs="Calibri"/>
          <w:sz w:val="26"/>
          <w:szCs w:val="26"/>
        </w:rPr>
        <w:t xml:space="preserve">阿奎那确定的另一个类别。也许是酗酒的遗传倾向。这种倾向或倾向有一定的遗传根源。</w:t>
      </w:r>
    </w:p>
    <w:p w14:paraId="5B3D1C9B" w14:textId="77777777" w:rsidR="007B726D" w:rsidRPr="00B70214" w:rsidRDefault="007B726D">
      <w:pPr>
        <w:rPr>
          <w:sz w:val="26"/>
          <w:szCs w:val="26"/>
        </w:rPr>
      </w:pPr>
    </w:p>
    <w:p w14:paraId="527F5820" w14:textId="77777777" w:rsidR="007B726D" w:rsidRPr="00B702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0214">
        <w:rPr>
          <w:rFonts w:ascii="Calibri" w:eastAsia="Calibri" w:hAnsi="Calibri" w:cs="Calibri"/>
          <w:sz w:val="26"/>
          <w:szCs w:val="26"/>
        </w:rPr>
        <w:t xml:space="preserve">也许这可以作为阿奎那在这里所说的一个例子。另一个例子是恶劣习俗，比如在一个认可某些形式的非法行为（如通奸或性滥交）的社会中长大，或者我认为阿奎那</w:t>
      </w:r>
      <w:r xmlns:w="http://schemas.openxmlformats.org/wordprocessingml/2006/main" w:rsidRPr="00B7021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70214">
        <w:rPr>
          <w:rFonts w:ascii="Calibri" w:eastAsia="Calibri" w:hAnsi="Calibri" w:cs="Calibri"/>
          <w:sz w:val="26"/>
          <w:szCs w:val="26"/>
        </w:rPr>
        <w:t xml:space="preserve">举了认可贿赂的例子。如果你成长的社会认可某些形式的邪恶或不道德行为，那么在你受到这种影响的程度上，这可能会扭曲你对自然法的理解。</w:t>
      </w:r>
    </w:p>
    <w:p w14:paraId="7A649A17" w14:textId="77777777" w:rsidR="007B726D" w:rsidRPr="00B70214" w:rsidRDefault="007B726D">
      <w:pPr>
        <w:rPr>
          <w:sz w:val="26"/>
          <w:szCs w:val="26"/>
        </w:rPr>
      </w:pPr>
    </w:p>
    <w:p w14:paraId="007855BA" w14:textId="3444319D" w:rsidR="007B726D" w:rsidRPr="00B702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0214">
        <w:rPr>
          <w:rFonts w:ascii="Calibri" w:eastAsia="Calibri" w:hAnsi="Calibri" w:cs="Calibri"/>
          <w:sz w:val="26"/>
          <w:szCs w:val="26"/>
        </w:rPr>
        <w:t xml:space="preserve">最后，是邪恶的说服。由于某些哲学论点可能会使人相信某种行为在道德上是允许的，而实际上并非如此，因此他们对自然法的思考在某种程度上被扭曲了。这个列表可能并不详尽，但这些是阿奎那指出的对自然法的思考可能被扭曲的一些方式。</w:t>
      </w:r>
    </w:p>
    <w:p w14:paraId="237D6D4E" w14:textId="77777777" w:rsidR="007B726D" w:rsidRPr="00B70214" w:rsidRDefault="007B726D">
      <w:pPr>
        <w:rPr>
          <w:sz w:val="26"/>
          <w:szCs w:val="26"/>
        </w:rPr>
      </w:pPr>
    </w:p>
    <w:p w14:paraId="1DD70DAD" w14:textId="17DF472F" w:rsidR="007B726D" w:rsidRPr="00B702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0214">
        <w:rPr>
          <w:rFonts w:ascii="Calibri" w:eastAsia="Calibri" w:hAnsi="Calibri" w:cs="Calibri"/>
          <w:sz w:val="26"/>
          <w:szCs w:val="26"/>
        </w:rPr>
        <w:t xml:space="preserve">现在，人们对自然法提出了许多反对意见，其中之一就是自然法根本不存在，因为没有任何道德原则可以被人拒绝。我们总能找到一些非常邪恶行为的支持者，你知道，无论是大规模谋杀、强奸还是我们能想到的最坏的事情。我们可能称他们为反社会者，但他们仍然存在。</w:t>
      </w:r>
    </w:p>
    <w:p w14:paraId="5E3457A3" w14:textId="77777777" w:rsidR="007B726D" w:rsidRPr="00B70214" w:rsidRDefault="007B726D">
      <w:pPr>
        <w:rPr>
          <w:sz w:val="26"/>
          <w:szCs w:val="26"/>
        </w:rPr>
      </w:pPr>
    </w:p>
    <w:p w14:paraId="1912E9BD" w14:textId="56929629" w:rsidR="007B726D" w:rsidRPr="00B702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0214">
        <w:rPr>
          <w:rFonts w:ascii="Calibri" w:eastAsia="Calibri" w:hAnsi="Calibri" w:cs="Calibri"/>
          <w:sz w:val="26"/>
          <w:szCs w:val="26"/>
        </w:rPr>
        <w:t xml:space="preserve">那么我们该如何回应呢？这是 J. Bochenski 的回应。他在这里给出了一些回复。他说我们可以知道一些我们不知道我们知道的事情。</w:t>
      </w:r>
    </w:p>
    <w:p w14:paraId="059DA778" w14:textId="77777777" w:rsidR="007B726D" w:rsidRPr="00B70214" w:rsidRDefault="007B726D">
      <w:pPr>
        <w:rPr>
          <w:sz w:val="26"/>
          <w:szCs w:val="26"/>
        </w:rPr>
      </w:pPr>
    </w:p>
    <w:p w14:paraId="0C2E55BA" w14:textId="16A1B7E8" w:rsidR="007B726D" w:rsidRPr="00B702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0214">
        <w:rPr>
          <w:rFonts w:ascii="Calibri" w:eastAsia="Calibri" w:hAnsi="Calibri" w:cs="Calibri"/>
          <w:sz w:val="26"/>
          <w:szCs w:val="26"/>
        </w:rPr>
        <w:t xml:space="preserve">因此，即使一个人可能否认，至少是心照不宣地否认某条自然法则，也并不一定意味着他们不知道这条自然法则。他们可能否认的是他们实际上知道的东西。所以，有些事情我们可以知道，但我们不知道我们知道。</w:t>
      </w:r>
    </w:p>
    <w:p w14:paraId="689B7DB6" w14:textId="77777777" w:rsidR="007B726D" w:rsidRPr="00B70214" w:rsidRDefault="007B726D">
      <w:pPr>
        <w:rPr>
          <w:sz w:val="26"/>
          <w:szCs w:val="26"/>
        </w:rPr>
      </w:pPr>
    </w:p>
    <w:p w14:paraId="30329159" w14:textId="77777777" w:rsidR="007B726D" w:rsidRPr="00B702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0214">
        <w:rPr>
          <w:rFonts w:ascii="Calibri" w:eastAsia="Calibri" w:hAnsi="Calibri" w:cs="Calibri"/>
          <w:sz w:val="26"/>
          <w:szCs w:val="26"/>
        </w:rPr>
        <w:t xml:space="preserve">在其他领域，比如逻辑学，情况确实如此。人们可以知道不矛盾定律，即某事物不可能同时在同一个时间、同一个方面既存在又不存在，而他们却不知道这一点。也许我们会向他们解释这个概念，他们会说，嗯，是的，我知道这一点。</w:t>
      </w:r>
    </w:p>
    <w:p w14:paraId="1EFEE232" w14:textId="77777777" w:rsidR="007B726D" w:rsidRPr="00B70214" w:rsidRDefault="007B726D">
      <w:pPr>
        <w:rPr>
          <w:sz w:val="26"/>
          <w:szCs w:val="26"/>
        </w:rPr>
      </w:pPr>
    </w:p>
    <w:p w14:paraId="333849FE" w14:textId="540C1732" w:rsidR="007B726D" w:rsidRPr="00B702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0214">
        <w:rPr>
          <w:rFonts w:ascii="Calibri" w:eastAsia="Calibri" w:hAnsi="Calibri" w:cs="Calibri"/>
          <w:sz w:val="26"/>
          <w:szCs w:val="26"/>
        </w:rPr>
        <w:t xml:space="preserve">我不知道那叫什么。所以，有些事情我们可以知道，但我们不知道我们知道。我们也有可能压抑或隐藏我们知道的事情。</w:t>
      </w:r>
    </w:p>
    <w:p w14:paraId="117B6719" w14:textId="77777777" w:rsidR="007B726D" w:rsidRPr="00B70214" w:rsidRDefault="007B726D">
      <w:pPr>
        <w:rPr>
          <w:sz w:val="26"/>
          <w:szCs w:val="26"/>
        </w:rPr>
      </w:pPr>
    </w:p>
    <w:p w14:paraId="462EEB0B" w14:textId="77777777" w:rsidR="007B726D" w:rsidRPr="00B702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0214">
        <w:rPr>
          <w:rFonts w:ascii="Calibri" w:eastAsia="Calibri" w:hAnsi="Calibri" w:cs="Calibri"/>
          <w:sz w:val="26"/>
          <w:szCs w:val="26"/>
        </w:rPr>
        <w:t xml:space="preserve">因此，即使一个人可能否认所有人都有权利，否认所有种族和性别的人都拥有相同的权利，但这并不意味着他们真的不知道这一点。他们在压制或压制这一点。他们因为某种原因不愿承认这一点。</w:t>
      </w:r>
    </w:p>
    <w:p w14:paraId="10FBF158" w14:textId="77777777" w:rsidR="007B726D" w:rsidRPr="00B70214" w:rsidRDefault="007B726D">
      <w:pPr>
        <w:rPr>
          <w:sz w:val="26"/>
          <w:szCs w:val="26"/>
        </w:rPr>
      </w:pPr>
    </w:p>
    <w:p w14:paraId="2C668979" w14:textId="4F999416" w:rsidR="007B726D" w:rsidRPr="00B702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0214">
        <w:rPr>
          <w:rFonts w:ascii="Calibri" w:eastAsia="Calibri" w:hAnsi="Calibri" w:cs="Calibri"/>
          <w:sz w:val="26"/>
          <w:szCs w:val="26"/>
        </w:rPr>
        <w:t xml:space="preserve">所以，他们知道这一点，但他们不想承认他们知道这一点。所以，我认为这些是对这一反对意见的几个有益的回应。另一个反对意见是，不可能存在自然法，因为人们发明了新的价值观。</w:t>
      </w:r>
    </w:p>
    <w:p w14:paraId="74B4ABE3" w14:textId="77777777" w:rsidR="007B726D" w:rsidRPr="00B70214" w:rsidRDefault="007B726D">
      <w:pPr>
        <w:rPr>
          <w:sz w:val="26"/>
          <w:szCs w:val="26"/>
        </w:rPr>
      </w:pPr>
    </w:p>
    <w:p w14:paraId="523327DD" w14:textId="3FC87A67" w:rsidR="007B726D" w:rsidRPr="00B702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021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70214">
        <w:rPr>
          <w:rFonts w:ascii="Calibri" w:eastAsia="Calibri" w:hAnsi="Calibri" w:cs="Calibri"/>
          <w:sz w:val="26"/>
          <w:szCs w:val="26"/>
        </w:rPr>
        <w:t xml:space="preserve">因此， </w:t>
      </w:r>
      <w:r xmlns:w="http://schemas.openxmlformats.org/wordprocessingml/2006/main" w:rsidR="00B70214" w:rsidRPr="00B70214">
        <w:rPr>
          <w:rFonts w:ascii="Calibri" w:eastAsia="Calibri" w:hAnsi="Calibri" w:cs="Calibri"/>
          <w:sz w:val="26"/>
          <w:szCs w:val="26"/>
        </w:rPr>
        <w:t xml:space="preserve">Bochenski 对此的回应是，这完全是错误的。人们无法发明价值观，至少无法发明真正的价值观，就像他们无法发明一种新的原色一样。看起来似乎是这样的。</w:t>
      </w:r>
    </w:p>
    <w:p w14:paraId="0F8D21A1" w14:textId="77777777" w:rsidR="007B726D" w:rsidRPr="00B70214" w:rsidRDefault="007B726D">
      <w:pPr>
        <w:rPr>
          <w:sz w:val="26"/>
          <w:szCs w:val="26"/>
        </w:rPr>
      </w:pPr>
    </w:p>
    <w:p w14:paraId="344FD6E2" w14:textId="174A52E5" w:rsidR="007B726D" w:rsidRPr="00B702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0214">
        <w:rPr>
          <w:rFonts w:ascii="Calibri" w:eastAsia="Calibri" w:hAnsi="Calibri" w:cs="Calibri"/>
          <w:sz w:val="26"/>
          <w:szCs w:val="26"/>
        </w:rPr>
        <w:t xml:space="preserve">他们可能会用听起来很有说服力的术语来谈论这个问题。我有一个新的价值观，然后给它起个名字。但正如 Bochenski 所说，这可能只是对一个古老而众所周知的真实价值观的新标签。</w:t>
      </w:r>
    </w:p>
    <w:p w14:paraId="75F37B2F" w14:textId="77777777" w:rsidR="007B726D" w:rsidRPr="00B70214" w:rsidRDefault="007B726D">
      <w:pPr>
        <w:rPr>
          <w:sz w:val="26"/>
          <w:szCs w:val="26"/>
        </w:rPr>
      </w:pPr>
    </w:p>
    <w:p w14:paraId="18C9A72C" w14:textId="16E6056C" w:rsidR="007B726D" w:rsidRPr="00B702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0214">
        <w:rPr>
          <w:rFonts w:ascii="Calibri" w:eastAsia="Calibri" w:hAnsi="Calibri" w:cs="Calibri"/>
          <w:sz w:val="26"/>
          <w:szCs w:val="26"/>
        </w:rPr>
        <w:t xml:space="preserve">这就是他对这些反对意见的回应。因此，自然法伦理学的所有见解都有一定的局限性。人们注意到的一点是，它对某些特定的道德问题或困境几乎没有帮助。</w:t>
      </w:r>
    </w:p>
    <w:p w14:paraId="0B1F0872" w14:textId="77777777" w:rsidR="007B726D" w:rsidRPr="00B70214" w:rsidRDefault="007B726D">
      <w:pPr>
        <w:rPr>
          <w:sz w:val="26"/>
          <w:szCs w:val="26"/>
        </w:rPr>
      </w:pPr>
    </w:p>
    <w:p w14:paraId="4093BF80" w14:textId="7173874E" w:rsidR="007B726D" w:rsidRPr="00B702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0214">
        <w:rPr>
          <w:rFonts w:ascii="Calibri" w:eastAsia="Calibri" w:hAnsi="Calibri" w:cs="Calibri"/>
          <w:sz w:val="26"/>
          <w:szCs w:val="26"/>
        </w:rPr>
        <w:t xml:space="preserve">例如，分配正义的道德问题。在一个公正的社会中，商品和资源应该如何分配？毒品合法化。即使毒品是不道德的，娱乐性毒品，至少如果其中许多是不道德的，问题仍然存在：这些娱乐性毒品在多元化社会中应该合法吗？无论如何，这样的问题都是困难的，而自然法伦理在这些情况下似乎没有什么帮助。</w:t>
      </w:r>
    </w:p>
    <w:p w14:paraId="7F267347" w14:textId="77777777" w:rsidR="007B726D" w:rsidRPr="00B70214" w:rsidRDefault="007B726D">
      <w:pPr>
        <w:rPr>
          <w:sz w:val="26"/>
          <w:szCs w:val="26"/>
        </w:rPr>
      </w:pPr>
    </w:p>
    <w:p w14:paraId="01216C93" w14:textId="1D4D9B16" w:rsidR="007B726D" w:rsidRPr="00B702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0214">
        <w:rPr>
          <w:rFonts w:ascii="Calibri" w:eastAsia="Calibri" w:hAnsi="Calibri" w:cs="Calibri"/>
          <w:sz w:val="26"/>
          <w:szCs w:val="26"/>
        </w:rPr>
        <w:t xml:space="preserve">此外，有时很难判断某些行为是否符合一个人的目的。与此相关，许多自然法伦理批评者抱怨说，仅仅因为某件事不符合自然并不意味着它是不道德的，对吗？所以，舌头不是用来舔邮票或信封的。但这并不意味着用舌头来舔邮票或信封是不道德的。</w:t>
      </w:r>
    </w:p>
    <w:p w14:paraId="7A4EE797" w14:textId="77777777" w:rsidR="007B726D" w:rsidRPr="00B70214" w:rsidRDefault="007B726D">
      <w:pPr>
        <w:rPr>
          <w:sz w:val="26"/>
          <w:szCs w:val="26"/>
        </w:rPr>
      </w:pPr>
    </w:p>
    <w:p w14:paraId="401781CB" w14:textId="4D823052" w:rsidR="007B726D" w:rsidRPr="00B702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0214">
        <w:rPr>
          <w:rFonts w:ascii="Calibri" w:eastAsia="Calibri" w:hAnsi="Calibri" w:cs="Calibri"/>
          <w:sz w:val="26"/>
          <w:szCs w:val="26"/>
        </w:rPr>
        <w:t xml:space="preserve">因此，从广义上讲，我们需要非常谨慎地解读身体机能，判断哪些行为在道德上是合适的，哪些行为是不合适的。仅仅因为某个身体器官的最自然或最明显的用途是一回事，并不意味着在另一种情况下使用它就是不道德的。所以这只是</w:t>
      </w:r>
      <w:proofErr xmlns:w="http://schemas.openxmlformats.org/wordprocessingml/2006/main" w:type="gramStart"/>
      <w:r xmlns:w="http://schemas.openxmlformats.org/wordprocessingml/2006/main" w:rsidRPr="00B70214">
        <w:rPr>
          <w:rFonts w:ascii="Calibri" w:eastAsia="Calibri" w:hAnsi="Calibri" w:cs="Calibri"/>
          <w:sz w:val="26"/>
          <w:szCs w:val="26"/>
        </w:rPr>
        <w:t xml:space="preserve">自然法伦理中持久的挑战</w:t>
      </w:r>
      <w:r xmlns:w="http://schemas.openxmlformats.org/wordprocessingml/2006/main" w:rsidRPr="00B70214">
        <w:rPr>
          <w:rFonts w:ascii="Calibri" w:eastAsia="Calibri" w:hAnsi="Calibri" w:cs="Calibri"/>
          <w:sz w:val="26"/>
          <w:szCs w:val="26"/>
        </w:rPr>
        <w:t xml:space="preserve">之一。</w:t>
      </w:r>
      <w:proofErr xmlns:w="http://schemas.openxmlformats.org/wordprocessingml/2006/main" w:type="gramEnd"/>
    </w:p>
    <w:p w14:paraId="60DB2A60" w14:textId="77777777" w:rsidR="007B726D" w:rsidRPr="00B70214" w:rsidRDefault="007B726D">
      <w:pPr>
        <w:rPr>
          <w:sz w:val="26"/>
          <w:szCs w:val="26"/>
        </w:rPr>
      </w:pPr>
    </w:p>
    <w:p w14:paraId="52F598B7" w14:textId="77777777" w:rsidR="007B726D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B70214">
        <w:rPr>
          <w:rFonts w:ascii="Calibri" w:eastAsia="Calibri" w:hAnsi="Calibri" w:cs="Calibri"/>
          <w:sz w:val="26"/>
          <w:szCs w:val="26"/>
        </w:rPr>
        <w:t xml:space="preserve">这就是自然法伦理。</w:t>
      </w:r>
    </w:p>
    <w:p w14:paraId="1263194F" w14:textId="77777777" w:rsidR="00B70214" w:rsidRDefault="00B70214">
      <w:pPr>
        <w:rPr>
          <w:rFonts w:ascii="Calibri" w:eastAsia="Calibri" w:hAnsi="Calibri" w:cs="Calibri"/>
          <w:sz w:val="26"/>
          <w:szCs w:val="26"/>
        </w:rPr>
      </w:pPr>
    </w:p>
    <w:p w14:paraId="58F0E52E" w14:textId="78F37549" w:rsidR="00B70214" w:rsidRPr="00B70214" w:rsidRDefault="00B7021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0214">
        <w:rPr>
          <w:rFonts w:ascii="Calibri" w:eastAsia="Calibri" w:hAnsi="Calibri" w:cs="Calibri"/>
          <w:sz w:val="26"/>
          <w:szCs w:val="26"/>
        </w:rPr>
        <w:t xml:space="preserve">这是詹姆斯·S·施皮格尔博士关于基督教伦理学的教学。这是第 8 节课，自然法伦理学。</w:t>
      </w:r>
      <w:r xmlns:w="http://schemas.openxmlformats.org/wordprocessingml/2006/main" w:rsidRPr="00B70214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B70214" w:rsidRPr="00B70214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4669B" w14:textId="77777777" w:rsidR="00287923" w:rsidRDefault="00287923" w:rsidP="00B70214">
      <w:r>
        <w:separator/>
      </w:r>
    </w:p>
  </w:endnote>
  <w:endnote w:type="continuationSeparator" w:id="0">
    <w:p w14:paraId="2D3371C4" w14:textId="77777777" w:rsidR="00287923" w:rsidRDefault="00287923" w:rsidP="00B70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5D186" w14:textId="77777777" w:rsidR="00287923" w:rsidRDefault="00287923" w:rsidP="00B70214">
      <w:r>
        <w:separator/>
      </w:r>
    </w:p>
  </w:footnote>
  <w:footnote w:type="continuationSeparator" w:id="0">
    <w:p w14:paraId="59282C9F" w14:textId="77777777" w:rsidR="00287923" w:rsidRDefault="00287923" w:rsidP="00B70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2599807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2B93E9B" w14:textId="01387122" w:rsidR="00B70214" w:rsidRDefault="00B70214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14F65EFA" w14:textId="77777777" w:rsidR="00B70214" w:rsidRDefault="00B702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614DF"/>
    <w:multiLevelType w:val="hybridMultilevel"/>
    <w:tmpl w:val="C72EC552"/>
    <w:lvl w:ilvl="0" w:tplc="774C1918">
      <w:start w:val="1"/>
      <w:numFmt w:val="bullet"/>
      <w:lvlText w:val="●"/>
      <w:lvlJc w:val="left"/>
      <w:pPr>
        <w:ind w:left="720" w:hanging="360"/>
      </w:pPr>
    </w:lvl>
    <w:lvl w:ilvl="1" w:tplc="1BAA994A">
      <w:start w:val="1"/>
      <w:numFmt w:val="bullet"/>
      <w:lvlText w:val="○"/>
      <w:lvlJc w:val="left"/>
      <w:pPr>
        <w:ind w:left="1440" w:hanging="360"/>
      </w:pPr>
    </w:lvl>
    <w:lvl w:ilvl="2" w:tplc="49D6FB98">
      <w:start w:val="1"/>
      <w:numFmt w:val="bullet"/>
      <w:lvlText w:val="■"/>
      <w:lvlJc w:val="left"/>
      <w:pPr>
        <w:ind w:left="2160" w:hanging="360"/>
      </w:pPr>
    </w:lvl>
    <w:lvl w:ilvl="3" w:tplc="9822CFD4">
      <w:start w:val="1"/>
      <w:numFmt w:val="bullet"/>
      <w:lvlText w:val="●"/>
      <w:lvlJc w:val="left"/>
      <w:pPr>
        <w:ind w:left="2880" w:hanging="360"/>
      </w:pPr>
    </w:lvl>
    <w:lvl w:ilvl="4" w:tplc="9F6ED62A">
      <w:start w:val="1"/>
      <w:numFmt w:val="bullet"/>
      <w:lvlText w:val="○"/>
      <w:lvlJc w:val="left"/>
      <w:pPr>
        <w:ind w:left="3600" w:hanging="360"/>
      </w:pPr>
    </w:lvl>
    <w:lvl w:ilvl="5" w:tplc="89922C82">
      <w:start w:val="1"/>
      <w:numFmt w:val="bullet"/>
      <w:lvlText w:val="■"/>
      <w:lvlJc w:val="left"/>
      <w:pPr>
        <w:ind w:left="4320" w:hanging="360"/>
      </w:pPr>
    </w:lvl>
    <w:lvl w:ilvl="6" w:tplc="E31AE61C">
      <w:start w:val="1"/>
      <w:numFmt w:val="bullet"/>
      <w:lvlText w:val="●"/>
      <w:lvlJc w:val="left"/>
      <w:pPr>
        <w:ind w:left="5040" w:hanging="360"/>
      </w:pPr>
    </w:lvl>
    <w:lvl w:ilvl="7" w:tplc="5C7A292E">
      <w:start w:val="1"/>
      <w:numFmt w:val="bullet"/>
      <w:lvlText w:val="●"/>
      <w:lvlJc w:val="left"/>
      <w:pPr>
        <w:ind w:left="5760" w:hanging="360"/>
      </w:pPr>
    </w:lvl>
    <w:lvl w:ilvl="8" w:tplc="4B0A2E48">
      <w:start w:val="1"/>
      <w:numFmt w:val="bullet"/>
      <w:lvlText w:val="●"/>
      <w:lvlJc w:val="left"/>
      <w:pPr>
        <w:ind w:left="6480" w:hanging="360"/>
      </w:pPr>
    </w:lvl>
  </w:abstractNum>
  <w:num w:numId="1" w16cid:durableId="115811067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26D"/>
    <w:rsid w:val="000D3F17"/>
    <w:rsid w:val="00287923"/>
    <w:rsid w:val="007A10A3"/>
    <w:rsid w:val="007B726D"/>
    <w:rsid w:val="00B7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AF58F6"/>
  <w15:docId w15:val="{2978E650-9BB9-450D-B22C-4A2AEB61B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702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0214"/>
  </w:style>
  <w:style w:type="paragraph" w:styleId="Footer">
    <w:name w:val="footer"/>
    <w:basedOn w:val="Normal"/>
    <w:link w:val="FooterChar"/>
    <w:uiPriority w:val="99"/>
    <w:unhideWhenUsed/>
    <w:rsid w:val="00B702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0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2180</Words>
  <Characters>10273</Characters>
  <Application>Microsoft Office Word</Application>
  <DocSecurity>0</DocSecurity>
  <Lines>214</Lines>
  <Paragraphs>47</Paragraphs>
  <ScaleCrop>false</ScaleCrop>
  <Company/>
  <LinksUpToDate>false</LinksUpToDate>
  <CharactersWithSpaces>12406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Spiegel Ethics Session08 NaturalLaw</dc:title>
  <dc:creator>TurboScribe.ai</dc:creator>
  <cp:lastModifiedBy>Ted Hildebrandt</cp:lastModifiedBy>
  <cp:revision>2</cp:revision>
  <dcterms:created xsi:type="dcterms:W3CDTF">2024-11-20T18:27:00Z</dcterms:created>
  <dcterms:modified xsi:type="dcterms:W3CDTF">2024-11-20T18:27:00Z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ae12937bc5e8e0912044be6663bf411a204a222ce9b2b91dc78e72ab615f4e10</vt:lpwstr>
  </property>
</Properties>
</file>