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550" w14:textId="67881F81" w:rsidR="000F332E" w:rsidRPr="00E3524A" w:rsidRDefault="00E3524A" w:rsidP="00E3524A">
      <w:pPr xmlns:w="http://schemas.openxmlformats.org/wordprocessingml/2006/main">
        <w:jc w:val="center"/>
        <w:rPr>
          <w:rFonts w:ascii="Calibri" w:eastAsia="Calibri" w:hAnsi="Calibri" w:cs="Calibri"/>
          <w:b/>
          <w:bCs/>
          <w:sz w:val="40"/>
          <w:szCs w:val="40"/>
        </w:rPr>
        <w:bidi/>
      </w:pPr>
      <w:r xmlns:w="http://schemas.openxmlformats.org/wordprocessingml/2006/main" w:rsidRPr="00E3524A">
        <w:rPr>
          <w:rFonts w:ascii="Calibri" w:eastAsia="Calibri" w:hAnsi="Calibri" w:cs="Calibri"/>
          <w:b/>
          <w:bCs/>
          <w:sz w:val="40"/>
          <w:szCs w:val="40"/>
        </w:rPr>
        <w:t xml:space="preserve">د. ديفيد شراينر، تأمل الأشياء بأسمائها الحقيقية،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00000000" w:rsidRPr="00E3524A">
        <w:rPr>
          <w:rFonts w:ascii="Calibri" w:eastAsia="Calibri" w:hAnsi="Calibri" w:cs="Calibri"/>
          <w:b/>
          <w:bCs/>
          <w:sz w:val="40"/>
          <w:szCs w:val="40"/>
        </w:rPr>
        <w:t xml:space="preserve">الجلسة الرابعة، بعض الاكتشافات المهمة الأخرى وطبيعة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Pr="00E3524A">
        <w:rPr>
          <w:rFonts w:ascii="Calibri" w:eastAsia="Calibri" w:hAnsi="Calibri" w:cs="Calibri"/>
          <w:b/>
          <w:bCs/>
          <w:sz w:val="40"/>
          <w:szCs w:val="40"/>
        </w:rPr>
        <w:t xml:space="preserve">التقاربات</w:t>
      </w:r>
    </w:p>
    <w:p w14:paraId="278C6B43" w14:textId="33795C90" w:rsidR="00E3524A" w:rsidRPr="00E3524A" w:rsidRDefault="00E3524A" w:rsidP="00E3524A">
      <w:pPr xmlns:w="http://schemas.openxmlformats.org/wordprocessingml/2006/main">
        <w:jc w:val="center"/>
        <w:rPr>
          <w:rFonts w:ascii="Calibri" w:eastAsia="Calibri" w:hAnsi="Calibri" w:cs="Calibri"/>
          <w:sz w:val="26"/>
          <w:szCs w:val="26"/>
        </w:rPr>
        <w:bidi/>
      </w:pPr>
      <w:r xmlns:w="http://schemas.openxmlformats.org/wordprocessingml/2006/main" w:rsidRPr="00E3524A">
        <w:rPr>
          <w:rFonts w:ascii="AA Times New Roman" w:eastAsia="Calibri" w:hAnsi="AA Times New Roman" w:cs="AA Times New Roman"/>
          <w:sz w:val="26"/>
          <w:szCs w:val="26"/>
        </w:rPr>
        <w:t xml:space="preserve">© </w:t>
      </w:r>
      <w:r xmlns:w="http://schemas.openxmlformats.org/wordprocessingml/2006/main" w:rsidRPr="00E3524A">
        <w:rPr>
          <w:rFonts w:ascii="Calibri" w:eastAsia="Calibri" w:hAnsi="Calibri" w:cs="Calibri"/>
          <w:sz w:val="26"/>
          <w:szCs w:val="26"/>
        </w:rPr>
        <w:t xml:space="preserve">2024 ديفيد شراينر وتيد هيلدبراندت</w:t>
      </w:r>
    </w:p>
    <w:p w14:paraId="35F92B90" w14:textId="77777777" w:rsidR="00E3524A" w:rsidRPr="00E3524A" w:rsidRDefault="00E3524A">
      <w:pPr>
        <w:rPr>
          <w:sz w:val="26"/>
          <w:szCs w:val="26"/>
        </w:rPr>
      </w:pPr>
    </w:p>
    <w:p w14:paraId="5E4EAC87" w14:textId="287EC6B6" w:rsidR="000F332E" w:rsidRPr="00E3524A" w:rsidRDefault="00000000" w:rsidP="00E3524A">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هذا هو الدكتور ديفيد ب. شراينر في تعليمه عن التأمل في الأشياء بأسمائها الحقيقية. هذه هي الجلسة الرابعة، بعض الاكتشافات المهمة الأخرى وطبيعة تقارباتها. </w:t>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Pr="00E3524A">
        <w:rPr>
          <w:rFonts w:ascii="Calibri" w:eastAsia="Calibri" w:hAnsi="Calibri" w:cs="Calibri"/>
          <w:sz w:val="26"/>
          <w:szCs w:val="26"/>
        </w:rPr>
        <w:t xml:space="preserve">حسنًا. نحن في نهاية الطريق هنا يا قوم. المحاضرة الرابعة، وسنأتي إليك. سأقوم بمهاجمتك بقوة هنا، سريعًا، لأن لدينا الكثير من الاكتشافات الأخرى التي أريد على الأقل أن أخبرك بها، وأقدمها لك.</w:t>
      </w:r>
    </w:p>
    <w:p w14:paraId="0B3D9216" w14:textId="77777777" w:rsidR="000F332E" w:rsidRPr="00E3524A" w:rsidRDefault="000F332E">
      <w:pPr>
        <w:rPr>
          <w:sz w:val="26"/>
          <w:szCs w:val="26"/>
        </w:rPr>
      </w:pPr>
    </w:p>
    <w:p w14:paraId="5419FDB4"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في كل اكتشاف، هناك نقاش كبير وضخم. هذه اكتشافات مهمة حقًا، لكن لسوء الحظ، سأعطيكم نوعًا من النقاط المهمة وألخص كل هذه الأشياء. لكن مرة أخرى، ستكون هناك بعض التقاربات الواسعة هنا، وبعض التقاربات الضيقة هنا، وسنتبعها من هنا.</w:t>
      </w:r>
    </w:p>
    <w:p w14:paraId="0426C693" w14:textId="77777777" w:rsidR="000F332E" w:rsidRPr="00E3524A" w:rsidRDefault="000F332E">
      <w:pPr>
        <w:rPr>
          <w:sz w:val="26"/>
          <w:szCs w:val="26"/>
        </w:rPr>
      </w:pPr>
    </w:p>
    <w:p w14:paraId="5E9CA342" w14:textId="09972A8C"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ولكننا سوف نرتد ذهابًا وإيابًا. ولكن مرة أخرى، سيكون هذا أسرع قليلاً، وسيكون ممتعًا. لكن ما أريد أن أبدأ به اليوم هو فكرة هذه الجرار الكبيرة، إذا صح التعبير، الموجودة في مكان يسمى كونتيلت اجرود.</w:t>
      </w:r>
    </w:p>
    <w:p w14:paraId="3A2FFB1C" w14:textId="77777777" w:rsidR="000F332E" w:rsidRPr="00E3524A" w:rsidRDefault="000F332E">
      <w:pPr>
        <w:rPr>
          <w:sz w:val="26"/>
          <w:szCs w:val="26"/>
        </w:rPr>
      </w:pPr>
    </w:p>
    <w:p w14:paraId="5DC13CBC" w14:textId="35521E72"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الآن، كونتيليت اجرود، سأريكم صورة على الخريطة هنا، ولكن لفهم ما يحدث هنا، مرة أخرى، علينا أن نفهم سياق هذا الاكتشاف. اين يوجد ذلك المكان؟ لأنني أعتقد أن هذا في الواقع له بعض الآثار المهمة، معذرةً، على كيفية فهمنا لما نقرأه. ولكن هذا ما وجدناه في كونتيلت اجرود هو مجموعة من الأشياء.</w:t>
      </w:r>
    </w:p>
    <w:p w14:paraId="5943D0C9" w14:textId="77777777" w:rsidR="000F332E" w:rsidRPr="00E3524A" w:rsidRDefault="000F332E">
      <w:pPr>
        <w:rPr>
          <w:sz w:val="26"/>
          <w:szCs w:val="26"/>
        </w:rPr>
      </w:pPr>
    </w:p>
    <w:p w14:paraId="19AD9CB8"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أعني أننا وجدنا مجموعة من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الأيقونات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أعني، إذا كنت تحب دراسة الأيقونات، إذا كنت تحب دراسة الصور، سيكون هذا الموقع هو الأكثر، وهذا سوف يذهلك، إذا صح التعبير. سوف تحب هذا الموقع لأنه يحتوي على الكثير من الكتابة على الجدران، وهناك الكثير من الصور، ولكن هناك أيضًا الكثير من النصوص هنا.</w:t>
      </w:r>
    </w:p>
    <w:p w14:paraId="3461EF53" w14:textId="77777777" w:rsidR="000F332E" w:rsidRPr="00E3524A" w:rsidRDefault="000F332E">
      <w:pPr>
        <w:rPr>
          <w:sz w:val="26"/>
          <w:szCs w:val="26"/>
        </w:rPr>
      </w:pPr>
    </w:p>
    <w:p w14:paraId="2C270AA3" w14:textId="5B561CC4" w:rsidR="000F332E" w:rsidRPr="00E3524A" w:rsidRDefault="00A81C0D">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لذا، فإن علماء الكتابات وعلماء الأيقونات، والأشخاص المتخصصين في دراسة الكتابة العبرية، والأشخاص الذين يدرسون ويتخصصون في دراسة الأيقونات والصور العبرية، يحبون هذا المكان. وهناك محادثة مثيرة للاهتمام حول ما إذا كانت الصور تتوافق مع النقش أم لا. ولن أتمكن من الخوض في هذا الأمر بما فيه الكفاية، لكنني أتحدث عن هذا قليلاً في الفصل الخاص بي حول هذا الموضوع.</w:t>
      </w:r>
    </w:p>
    <w:p w14:paraId="70CFCDA1" w14:textId="77777777" w:rsidR="000F332E" w:rsidRPr="00E3524A" w:rsidRDefault="000F332E">
      <w:pPr>
        <w:rPr>
          <w:sz w:val="26"/>
          <w:szCs w:val="26"/>
        </w:rPr>
      </w:pPr>
    </w:p>
    <w:p w14:paraId="6F107F17" w14:textId="1D4FB95C"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الإجماع كان دائمًا أن الصور لا تتوافق حقًا مع النقش. ولكن كان هناك جدال مثير للاهتمام للغاية تم طرحه مؤخرًا في الذاكرة الحديثة والذي يقول، لا، لا، لا، نحن في الواقع نعتقد أن النقوش تتوافق مع الصور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وأنها تعمل معًا لإنشاء هذه القصة. </w:t>
      </w:r>
      <w:r xmlns:w="http://schemas.openxmlformats.org/wordprocessingml/2006/main" w:rsidR="00A81C0D" w:rsidRPr="00E3524A">
        <w:rPr>
          <w:rFonts w:ascii="Calibri" w:eastAsia="Calibri" w:hAnsi="Calibri" w:cs="Calibri"/>
          <w:sz w:val="26"/>
          <w:szCs w:val="26"/>
        </w:rPr>
        <w:t xml:space="preserve">لذلك، من المهم حقًا أن نتحدث عن الجوانب العديدة لهذا الأمر.</w:t>
      </w:r>
    </w:p>
    <w:p w14:paraId="66E87AE2" w14:textId="77777777" w:rsidR="000F332E" w:rsidRPr="00E3524A" w:rsidRDefault="000F332E">
      <w:pPr>
        <w:rPr>
          <w:sz w:val="26"/>
          <w:szCs w:val="26"/>
        </w:rPr>
      </w:pPr>
    </w:p>
    <w:p w14:paraId="7FBF0EBC"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هذا الموقع يقع عند تقاطع طرق سفر الشرق الأدنى القديمة الواقعة في زاوية شبه جزيرة سيناء. حسنًا، هذه هي شبه جزيرة سيناء. هذه هي مصر الحديثة.</w:t>
      </w:r>
    </w:p>
    <w:p w14:paraId="5FA52BF2" w14:textId="77777777" w:rsidR="000F332E" w:rsidRPr="00E3524A" w:rsidRDefault="000F332E">
      <w:pPr>
        <w:rPr>
          <w:sz w:val="26"/>
          <w:szCs w:val="26"/>
        </w:rPr>
      </w:pPr>
    </w:p>
    <w:p w14:paraId="5E93C13F"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وهنا تقع إسرائيل المعاصرة. هناك الضفة الغربية هناك. هناك قطاع غزة.</w:t>
      </w:r>
    </w:p>
    <w:p w14:paraId="65698206" w14:textId="77777777" w:rsidR="000F332E" w:rsidRPr="00E3524A" w:rsidRDefault="000F332E">
      <w:pPr>
        <w:rPr>
          <w:sz w:val="26"/>
          <w:szCs w:val="26"/>
        </w:rPr>
      </w:pPr>
    </w:p>
    <w:p w14:paraId="1BAE0EDA"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هذا المكان موجود هنا، وهو في النقب يا قوم. أعني أنه أمر فظيع. إنه فظيع.</w:t>
      </w:r>
    </w:p>
    <w:p w14:paraId="7F7C7F88" w14:textId="77777777" w:rsidR="000F332E" w:rsidRPr="00E3524A" w:rsidRDefault="000F332E">
      <w:pPr>
        <w:rPr>
          <w:sz w:val="26"/>
          <w:szCs w:val="26"/>
        </w:rPr>
      </w:pPr>
    </w:p>
    <w:p w14:paraId="66358967" w14:textId="1686B499"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الطقس حار. تبلغ درجة الحرارة 900 درجة عندما تظهر هناك. إنه ليس موقعًا كبيرًا جدًا، ولكن من الغريب أنه يقع عند تقاطع بعض الطرق القديمة التي تخرج من مصر إلى هنا في سوريا وفلسطين.</w:t>
      </w:r>
    </w:p>
    <w:p w14:paraId="2EE51E25" w14:textId="77777777" w:rsidR="000F332E" w:rsidRPr="00E3524A" w:rsidRDefault="000F332E">
      <w:pPr>
        <w:rPr>
          <w:sz w:val="26"/>
          <w:szCs w:val="26"/>
        </w:rPr>
      </w:pPr>
    </w:p>
    <w:p w14:paraId="26C2303C" w14:textId="48CB1192"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وهذا سيصبح مهمًا لأنه كيف يفترض بنا أن نفهم هذه الدعوات التي سنتحدث عنها هنا بعد قليل؟ حسنًا، أعتقد أن الطريقة التي ستبدأ بها في فهمهم هي أن تعترف بحقيقة أن هذه محطة شاحنات قديمة. حسنًا؟ سنتناول ذلك هنا خلال ثانية. تمت أعمال التنقيب في الموقع بسرعة كبيرة، وكان ذلك في السبعينيات من قبل رجل يدعى زئيف ميشيل.</w:t>
      </w:r>
    </w:p>
    <w:p w14:paraId="02C12985" w14:textId="77777777" w:rsidR="000F332E" w:rsidRPr="00E3524A" w:rsidRDefault="000F332E">
      <w:pPr>
        <w:rPr>
          <w:sz w:val="26"/>
          <w:szCs w:val="26"/>
        </w:rPr>
      </w:pPr>
    </w:p>
    <w:p w14:paraId="47627DE0" w14:textId="6117AC6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والموقع مرة أخرى كما ذكرت هو موقع متواضع. لكن في ذلك الموقع المتواضع، كان هناك عدد من المنشآت، ونحن نستخدم مصطلح التثبيت للحديث عن مبنى لا نعرف حقًا ما يعمل به. ولكن كان هناك عدد من المنشآت التي تحتوي على الكثير من الكتابات والنقوش المرتبطة بها.</w:t>
      </w:r>
    </w:p>
    <w:p w14:paraId="2883DAD0" w14:textId="77777777" w:rsidR="000F332E" w:rsidRPr="00E3524A" w:rsidRDefault="000F332E">
      <w:pPr>
        <w:rPr>
          <w:sz w:val="26"/>
          <w:szCs w:val="26"/>
        </w:rPr>
      </w:pPr>
    </w:p>
    <w:p w14:paraId="656E1F46" w14:textId="5C68C0B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الآن، هناك جدل حول ما إذا كان هذا موقعًا عسكريًا. في الأساس، هل كان موقع تحصين؟ هل كان موقعًا عباديًا؟ أم أنها قافلة؟ قوافل. قوافل.</w:t>
      </w:r>
    </w:p>
    <w:p w14:paraId="4CB2A5BB" w14:textId="77777777" w:rsidR="000F332E" w:rsidRPr="00E3524A" w:rsidRDefault="000F332E">
      <w:pPr>
        <w:rPr>
          <w:sz w:val="26"/>
          <w:szCs w:val="26"/>
        </w:rPr>
      </w:pPr>
    </w:p>
    <w:p w14:paraId="7C8CE6F3" w14:textId="5EE106CB"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نعم. "القوافل"، وهي كلمة منمقة لمحطة شاحنات قديمة. لذلك، هناك نقاش.</w:t>
      </w:r>
    </w:p>
    <w:p w14:paraId="4484E752" w14:textId="77777777" w:rsidR="000F332E" w:rsidRPr="00E3524A" w:rsidRDefault="000F332E">
      <w:pPr>
        <w:rPr>
          <w:sz w:val="26"/>
          <w:szCs w:val="26"/>
        </w:rPr>
      </w:pPr>
    </w:p>
    <w:p w14:paraId="39AB161F" w14:textId="41A9F970" w:rsidR="000F332E" w:rsidRPr="00E3524A" w:rsidRDefault="00A81C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ويرتبط التضمين الطائفي، والمناقشة الدينية، بما تقوله هذه النقوش في الواقع، لأن هذه النقوش هي دعوات. لديك فرد يدعو الرب لكي يبارك شخصًا آخر. ولذلك، فهم معروفون بالنقوش النذرية.</w:t>
      </w:r>
    </w:p>
    <w:p w14:paraId="737C7B3A" w14:textId="77777777" w:rsidR="000F332E" w:rsidRPr="00E3524A" w:rsidRDefault="000F332E">
      <w:pPr>
        <w:rPr>
          <w:sz w:val="26"/>
          <w:szCs w:val="26"/>
        </w:rPr>
      </w:pPr>
    </w:p>
    <w:p w14:paraId="0990435B" w14:textId="6627C82D"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وهذا ما يعرفه هذا الموقع. إنها نقوش نذرية إذن، ما هي تلك النقوش النذرية؟ هناك نوعان من النقوش النذرية على Pythos A وPythos B وهما مهمان حقًا.</w:t>
      </w:r>
    </w:p>
    <w:p w14:paraId="7E74A118" w14:textId="77777777" w:rsidR="000F332E" w:rsidRPr="00E3524A" w:rsidRDefault="000F332E">
      <w:pPr>
        <w:rPr>
          <w:sz w:val="26"/>
          <w:szCs w:val="26"/>
        </w:rPr>
      </w:pPr>
    </w:p>
    <w:p w14:paraId="5B5507E8" w14:textId="72C7CCA1" w:rsidR="000F332E" w:rsidRPr="00E3524A" w:rsidRDefault="00A81C0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وهي </w:t>
      </w:r>
      <w:r xmlns:w="http://schemas.openxmlformats.org/wordprocessingml/2006/main" w:rsidR="00000000" w:rsidRPr="00E3524A">
        <w:rPr>
          <w:rFonts w:ascii="Calibri" w:eastAsia="Calibri" w:hAnsi="Calibri" w:cs="Calibri"/>
          <w:sz w:val="26"/>
          <w:szCs w:val="26"/>
        </w:rPr>
        <w:t xml:space="preserve">مهمة لأنها تربط التتراغراماتون، الاسم الإلهي يهوه، يود-هه-فاف-هيه، بالموقع الجغرافي والاسم عشيرة. تمام؟ لذلك، يتم استدعاء الرب للبركة، ويتم ربط الرب باسم يحمل الاسم عشيرة. الآن، مرة أخرى، يصبح النقاش أكثر تعقيدًا بعض الشيء، لأنه هل هو أشيراه، الإله الوثني، أم هو أشيراه، العمود الذي يرمز إلى الإله الوثني؟ وماذا نفعل بنهاية الملكية الساكنة، والتي سنتطرق إليها خلال ثانية.</w:t>
      </w:r>
    </w:p>
    <w:p w14:paraId="681D4897" w14:textId="77777777" w:rsidR="000F332E" w:rsidRPr="00E3524A" w:rsidRDefault="000F332E">
      <w:pPr>
        <w:rPr>
          <w:sz w:val="26"/>
          <w:szCs w:val="26"/>
        </w:rPr>
      </w:pPr>
    </w:p>
    <w:p w14:paraId="4676A59E"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ولكن هنا هو المحتوى. هذا هو محتوى النقوش هنا، وسأقرأها لكم سريعًا. كلام العشيا الملك.</w:t>
      </w:r>
    </w:p>
    <w:p w14:paraId="50BC734B" w14:textId="77777777" w:rsidR="000F332E" w:rsidRPr="00E3524A" w:rsidRDefault="000F332E">
      <w:pPr>
        <w:rPr>
          <w:sz w:val="26"/>
          <w:szCs w:val="26"/>
        </w:rPr>
      </w:pPr>
    </w:p>
    <w:p w14:paraId="689FD65E" w14:textId="5E7EFADB"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قل ليهليل وياواش وفلان أبارككم برب السامرة وسواريه. لذا، فإن العبارة التي يتم التركيز عليها هي: أباركك برب السامرة وسواريه. لذا مرة أخرى، يمكنك أن ترى كيف يرتبط الرب بالاسم عشيرة.</w:t>
      </w:r>
    </w:p>
    <w:p w14:paraId="56EFB0FC" w14:textId="77777777" w:rsidR="000F332E" w:rsidRPr="00E3524A" w:rsidRDefault="000F332E">
      <w:pPr>
        <w:rPr>
          <w:sz w:val="26"/>
          <w:szCs w:val="26"/>
        </w:rPr>
      </w:pPr>
    </w:p>
    <w:p w14:paraId="44658F69"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هناك جدل حول عشيرة. كيف نفهم الحروف الساكنة التي غالباً ما تُترجم على أنها عشاره؟ والموضوع الثاني، ومرة أخرى، سأقرأ هذا لكم فقط من أجل مسألة المناقشة. القضية مماثلة.</w:t>
      </w:r>
    </w:p>
    <w:p w14:paraId="073B7D26" w14:textId="77777777" w:rsidR="000F332E" w:rsidRPr="00E3524A" w:rsidRDefault="000F332E">
      <w:pPr>
        <w:rPr>
          <w:sz w:val="26"/>
          <w:szCs w:val="26"/>
        </w:rPr>
      </w:pPr>
    </w:p>
    <w:p w14:paraId="103CD1A8"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قل لربي . مرة أخرى، هذا فرد يمارس الدعاء. قل لربي هل أنت بخير؟ أباركك برب تمان وعشائره.</w:t>
      </w:r>
    </w:p>
    <w:p w14:paraId="0843CC03" w14:textId="77777777" w:rsidR="000F332E" w:rsidRPr="00E3524A" w:rsidRDefault="000F332E">
      <w:pPr>
        <w:rPr>
          <w:sz w:val="26"/>
          <w:szCs w:val="26"/>
        </w:rPr>
      </w:pPr>
    </w:p>
    <w:p w14:paraId="2BF6487D" w14:textId="6C37535D"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يباركك ويحفظك ويكون عند ربي. لذلك، يمكنك أن ترى الصعوبات هناك. يمكنك رؤية المشاكل التي سببها هذا الشيء.</w:t>
      </w:r>
    </w:p>
    <w:p w14:paraId="22479C22" w14:textId="77777777" w:rsidR="000F332E" w:rsidRPr="00E3524A" w:rsidRDefault="000F332E">
      <w:pPr>
        <w:rPr>
          <w:sz w:val="26"/>
          <w:szCs w:val="26"/>
        </w:rPr>
      </w:pPr>
    </w:p>
    <w:p w14:paraId="303D8B16"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فجأة، لدينا نقش. أوه، انظر إلى خط اليد. انظر إلى الصور.</w:t>
      </w:r>
    </w:p>
    <w:p w14:paraId="440D9073" w14:textId="77777777" w:rsidR="000F332E" w:rsidRPr="00E3524A" w:rsidRDefault="000F332E">
      <w:pPr>
        <w:rPr>
          <w:sz w:val="26"/>
          <w:szCs w:val="26"/>
        </w:rPr>
      </w:pPr>
    </w:p>
    <w:p w14:paraId="576B743A" w14:textId="2B41B24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عندما ينظر الجميع إلى الكتابة اليدوية، ماذا؟ تقول ماذا؟ أوه، انظر، Tetragrammaton. أوه، انظر إلى ذلك. هذا يهوه لطيف.</w:t>
      </w:r>
    </w:p>
    <w:p w14:paraId="5056B6DA" w14:textId="77777777" w:rsidR="000F332E" w:rsidRPr="00E3524A" w:rsidRDefault="000F332E">
      <w:pPr>
        <w:rPr>
          <w:sz w:val="26"/>
          <w:szCs w:val="26"/>
        </w:rPr>
      </w:pPr>
    </w:p>
    <w:p w14:paraId="29B1A49C" w14:textId="46404736"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مهلا، هل هذه عشيرة؟ وهي Asherah بضمير الغائب المذكر المفرد السائد. ما الذي يحدث هناك؟ ثم ماذا يمثل هذا؟ هل هذا يمثل التوفيق؟ هل يمثل هذا تفشي الوثنية بين عبدة الرب؟ هل كان هناك حقا التوحيد؟ </w:t>
      </w:r>
      <w:proofErr xmlns:w="http://schemas.openxmlformats.org/wordprocessingml/2006/main" w:type="gramStart"/>
      <w:r xmlns:w="http://schemas.openxmlformats.org/wordprocessingml/2006/main" w:rsidR="00A81C0D" w:rsidRPr="00E3524A">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تتمكن من رؤية أين تذهب كل المحادثات. إذًا، فالقضايا، في الأساس، هي كيف نفهم هذا الاسم، عشيرة، وما هي الآثار المترتبة على فهمنا؟ لذا، دعونا نتعرف على كيفية فهم هذا الاسم، عشيرة.</w:t>
      </w:r>
    </w:p>
    <w:p w14:paraId="1F04BF3A" w14:textId="77777777" w:rsidR="000F332E" w:rsidRPr="00E3524A" w:rsidRDefault="000F332E">
      <w:pPr>
        <w:rPr>
          <w:sz w:val="26"/>
          <w:szCs w:val="26"/>
        </w:rPr>
      </w:pPr>
    </w:p>
    <w:p w14:paraId="1428E3A6" w14:textId="4903DC85" w:rsidR="000F332E" w:rsidRPr="00E3524A" w:rsidRDefault="00A81C0D">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إذًا، المشكلة هي الحروف الساكنة، كما أشرت سابقًا، الحروف الساكنة التي يمكن أن تمثل الاسم الصحيح، عشيرة، أو ما يبدو أنه رمز خشبي، يسمى أيضًا عشيرة، والذي يبدو أنه يمثل الإلهة الوثنية. حسنًا؟ لدينا تلك الحروف الساكنة التي تمثل أحد هذين الأمرين، ثم، بالإضافة إلى ذلك، لدينا اللاحقة المذكرة المفردة السائدة بضمير الغائب، حسنًا، والتي تضيف </w:t>
      </w:r>
      <w:r xmlns:w="http://schemas.openxmlformats.org/wordprocessingml/2006/main" w:rsidR="00000000" w:rsidRPr="00E3524A">
        <w:rPr>
          <w:rFonts w:ascii="Calibri" w:eastAsia="Calibri" w:hAnsi="Calibri" w:cs="Calibri"/>
          <w:sz w:val="26"/>
          <w:szCs w:val="26"/>
        </w:rPr>
        <w:lastRenderedPageBreak xmlns:w="http://schemas.openxmlformats.org/wordprocessingml/2006/main"/>
      </w:r>
      <w:r xmlns:w="http://schemas.openxmlformats.org/wordprocessingml/2006/main" w:rsidR="00000000" w:rsidRPr="00E3524A">
        <w:rPr>
          <w:rFonts w:ascii="Calibri" w:eastAsia="Calibri" w:hAnsi="Calibri" w:cs="Calibri"/>
          <w:sz w:val="26"/>
          <w:szCs w:val="26"/>
        </w:rPr>
        <w:t xml:space="preserve">الملكية وفقًا لقواعد النحو العبري. </w:t>
      </w:r>
      <w:r xmlns:w="http://schemas.openxmlformats.org/wordprocessingml/2006/main" w:rsidRPr="00E3524A">
        <w:rPr>
          <w:rFonts w:ascii="Calibri" w:eastAsia="Calibri" w:hAnsi="Calibri" w:cs="Calibri"/>
          <w:sz w:val="26"/>
          <w:szCs w:val="26"/>
        </w:rPr>
        <w:t xml:space="preserve">لذا، إذا قمت بوضع لاحقة سائدة على الاسم، فهذا يدل على الملكية.</w:t>
      </w:r>
    </w:p>
    <w:p w14:paraId="7FB20708" w14:textId="77777777" w:rsidR="000F332E" w:rsidRPr="00E3524A" w:rsidRDefault="000F332E">
      <w:pPr>
        <w:rPr>
          <w:sz w:val="26"/>
          <w:szCs w:val="26"/>
        </w:rPr>
      </w:pPr>
    </w:p>
    <w:p w14:paraId="6BC4B2CB" w14:textId="342FAED6"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الآن، المشكلة هي أنه لا يوجد فعليًا أي دليل، دليل لغوي يدعم فكرة أن اسم العلم يحتوي على لاحقة ملكية، حسنًا؟ إذًا هذه هي المشكلة في قراءة النقش على أنه عشيرة بحرف كبير كاسم علم للإله، حسنًا؟ الاسم الصحيح للإلهة. إنها مشكلة نحوية، ولهذا السبب سيقرأها الكثير من الناس كحرف صغير من Asherah. الآن، جاء ريك هيس في كتابه، الأديان الإسرائيلية، وناقشه، وأعاد نشره بالفعل. لقد كانت مناقشة نشرها سابقًا، لكنني قرأت عنها لأول مرة في كتابه "الأديان الإسرائيلية".</w:t>
      </w:r>
    </w:p>
    <w:p w14:paraId="740BFD5E" w14:textId="77777777" w:rsidR="000F332E" w:rsidRPr="00E3524A" w:rsidRDefault="000F332E">
      <w:pPr>
        <w:rPr>
          <w:sz w:val="26"/>
          <w:szCs w:val="26"/>
        </w:rPr>
      </w:pPr>
    </w:p>
    <w:p w14:paraId="0B040772" w14:textId="26777FD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قال ريك هيس، لا، هذه ليست لاحقة سائدة، بل بالأحرى، تلك الهاي الأخيرة التي يعتقد الجميع أنها لاحقة سائدة هي في الواقع بقايا نهاية قديمة، نهاية أنثوية مزدوجة. لذا، فهي ليست عاصمته "أ" في عشوريا، بل فقط "يهوه" و"عشيرة". لذلك، كان ريك هيس يقرأها، في الأساس، أباركك من قبل يهوه تيمان وعشيرة.</w:t>
      </w:r>
    </w:p>
    <w:p w14:paraId="349E637A" w14:textId="77777777" w:rsidR="000F332E" w:rsidRPr="00E3524A" w:rsidRDefault="000F332E">
      <w:pPr>
        <w:rPr>
          <w:sz w:val="26"/>
          <w:szCs w:val="26"/>
        </w:rPr>
      </w:pPr>
    </w:p>
    <w:p w14:paraId="3B5B089A" w14:textId="55FF4524" w:rsidR="000F332E" w:rsidRPr="00E3524A" w:rsidRDefault="00A81C0D">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لذلك، فهو لا يضع عشاره عليه. لذا، فإن ريك هيس يقرأ الاسم الصحيح، ولكن بدون اللاحقة السائدة وحجته مثيرة للاهتمام.</w:t>
      </w:r>
    </w:p>
    <w:p w14:paraId="2E65C826" w14:textId="77777777" w:rsidR="000F332E" w:rsidRPr="00E3524A" w:rsidRDefault="000F332E">
      <w:pPr>
        <w:rPr>
          <w:sz w:val="26"/>
          <w:szCs w:val="26"/>
        </w:rPr>
      </w:pPr>
    </w:p>
    <w:p w14:paraId="11BC293B"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انها هائلة إلى حد ما. إذن، تلك هي القضايا. الآن، بصراحة، مهما كان فهمنا لهذا الآن، لا سيما في ضوء حقيقة أن هذه الأشريم هي جزء من المحظورات التثنية، وأننا لا نحتفظ بالأشيريم في مواقع عبادتنا، فقد تخلصنا منهم أينما هبطت على هذا، سواء تذهب باسم علم مع نهاية مؤنثة مزدوجة، سواء ذهبت باسم علم مع اللاحقة السائدة، أو إذا ذهبت مع Asherah الصغيرة a مع اللاحقة السائدة، أيهما تذهب هناك، فإن المشكلة هي نفسها.</w:t>
      </w:r>
    </w:p>
    <w:p w14:paraId="7A868496" w14:textId="77777777" w:rsidR="000F332E" w:rsidRPr="00E3524A" w:rsidRDefault="000F332E">
      <w:pPr>
        <w:rPr>
          <w:sz w:val="26"/>
          <w:szCs w:val="26"/>
        </w:rPr>
      </w:pPr>
    </w:p>
    <w:p w14:paraId="15996BA0"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لديك نقش حيث يستدعي الشخص البركة من خلال آليتين، الرب، الذي يرتبط إما برب السامرة أو يهوه تيمان، وأشيرا، والتي حتى لو ذهبت مع العمود الخشبي الذي يرمز إلى الإله الوثني، فأنت مستدعيًا هذه البركة بقوة إله وثني. لذلك، لديك ما يبدو أنه التوفيق بين المعتقدات يحدث هنا. لديك شخص يتضرع إلى البركة ليس فقط من خلال الرب أو الرب أو أي شيء آخر.</w:t>
      </w:r>
    </w:p>
    <w:p w14:paraId="39C299CA" w14:textId="77777777" w:rsidR="000F332E" w:rsidRPr="00E3524A" w:rsidRDefault="000F332E">
      <w:pPr>
        <w:rPr>
          <w:sz w:val="26"/>
          <w:szCs w:val="26"/>
        </w:rPr>
      </w:pPr>
    </w:p>
    <w:p w14:paraId="7992AADA" w14:textId="2E870C0D" w:rsidR="000F332E" w:rsidRPr="00E3524A" w:rsidRDefault="003F2A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بالنظر إلى الإطار التوحيدي للعهد القديم، وسفر التثنية، ولاهوت الأنبياء، وما إلى ذلك، فإن إشعياء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التوحيد، وهو الرب وحده. إذن، هذه فكرة توفيقية. والآن، لا أعتقد أن هذا سبب للتساؤل عما إذا كان التوحيد موجودًا أم لا.</w:t>
      </w:r>
    </w:p>
    <w:p w14:paraId="0AB1708C" w14:textId="77777777" w:rsidR="000F332E" w:rsidRPr="00E3524A" w:rsidRDefault="000F332E">
      <w:pPr>
        <w:rPr>
          <w:sz w:val="26"/>
          <w:szCs w:val="26"/>
        </w:rPr>
      </w:pPr>
    </w:p>
    <w:p w14:paraId="54376E5E"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لأنه تذكر، هذه شاحنة قديمة تتوقف في مكان مجهول. من يعرف من هو هذا الشخص؟ من يعرف ماذا يمثل هذا الرجل؟ هل هو عضو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في العشيرة الكهنوتية؟ لا أعرف. هل هو عضو في هل يمثل اليهودية الرسمية؟ من الصعب أن أقول.</w:t>
      </w:r>
    </w:p>
    <w:p w14:paraId="6D91FF3C" w14:textId="77777777" w:rsidR="000F332E" w:rsidRPr="00E3524A" w:rsidRDefault="000F332E">
      <w:pPr>
        <w:rPr>
          <w:sz w:val="26"/>
          <w:szCs w:val="26"/>
        </w:rPr>
      </w:pPr>
    </w:p>
    <w:p w14:paraId="14F9A101" w14:textId="0DE62BA3"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ولكن ما يعنيه الأمر، مرة أخرى، هو أن نأخذ ما تقدمه لنا الأدلة. الأدلة تعطينا وجود التوفيق بين المعتقدات، وهو بالضبط ما اعترض عليه الأنبياء، الأنبياء الكلاسيكيون في القرون التاسع والثامن والسابع. عار عليك لأنك لا تفهم من هو الرب.</w:t>
      </w:r>
    </w:p>
    <w:p w14:paraId="47A24EBF" w14:textId="77777777" w:rsidR="000F332E" w:rsidRPr="00E3524A" w:rsidRDefault="000F332E">
      <w:pPr>
        <w:rPr>
          <w:sz w:val="26"/>
          <w:szCs w:val="26"/>
        </w:rPr>
      </w:pPr>
    </w:p>
    <w:p w14:paraId="38B3D5BF" w14:textId="37A5AC52"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حرج عليك؛ هؤلاء هم الأنبياء. عار عليك تحريف عبادة الرب بواسطة X وY وZ. عار عليك هذا التوفيق. ما نجده في كونتيلت اجرود لا ينبغي أن يزعجنا. وهذا هو بالضبط ما كان الأنبياء يتذمرون منه ويهاجمونه.</w:t>
      </w:r>
    </w:p>
    <w:p w14:paraId="661BCA7D" w14:textId="77777777" w:rsidR="000F332E" w:rsidRPr="00E3524A" w:rsidRDefault="000F332E">
      <w:pPr>
        <w:rPr>
          <w:sz w:val="26"/>
          <w:szCs w:val="26"/>
        </w:rPr>
      </w:pPr>
    </w:p>
    <w:p w14:paraId="53340FE6" w14:textId="69D09EF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حسنًا، مرة أخرى، خذ ما تقدمه لنا الأدلة. الأدلة تعطينا نوعاً من التوفيق بين المعتقدات، خاصة وأن البركة يتم استحضارها من قبل كل من الرب ونوع من الكيان الوثني. ولكن هذا هو بالضبط ما كنا نتوقعه، في ضوء النقد النبوي.</w:t>
      </w:r>
    </w:p>
    <w:p w14:paraId="0F52D960" w14:textId="77777777" w:rsidR="000F332E" w:rsidRPr="00E3524A" w:rsidRDefault="000F332E">
      <w:pPr>
        <w:rPr>
          <w:sz w:val="26"/>
          <w:szCs w:val="26"/>
        </w:rPr>
      </w:pPr>
    </w:p>
    <w:p w14:paraId="786A0426" w14:textId="4E21064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مرة أخرى، هذا ما سأسميه على الأرجح بـ، نظرًا لحقيقة أن فقرات محددة في العهد القديم تتحدث عن التوفيق بين المعتقدات، فمن المحتمل أن أميل إلى تسمية هذا بالتقارب الضيق. حسنًا، ولكن مرة أخرى، أفهم أنه يتحدث على نطاق واسع عن النظرة اللاهوتية العالمية الأكثر شعبية الجارية. مرة أخرى، أشياء مثيرة جدًا للاهتمام.</w:t>
      </w:r>
    </w:p>
    <w:p w14:paraId="162E2290" w14:textId="77777777" w:rsidR="000F332E" w:rsidRPr="00E3524A" w:rsidRDefault="000F332E">
      <w:pPr>
        <w:rPr>
          <w:sz w:val="26"/>
          <w:szCs w:val="26"/>
        </w:rPr>
      </w:pPr>
    </w:p>
    <w:p w14:paraId="02F0B26D"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إليكم صورة جميلة لأحد Pithoi، bibleodyssey.org. هذا كله في المجال العام. يمكنك، هذه صورة، ويوجد نقش هنا لأحدهم. يمكنك أن ترى كيف تسير الأمور هناك.</w:t>
      </w:r>
    </w:p>
    <w:p w14:paraId="66F9B758" w14:textId="77777777" w:rsidR="000F332E" w:rsidRPr="00E3524A" w:rsidRDefault="000F332E">
      <w:pPr>
        <w:rPr>
          <w:sz w:val="26"/>
          <w:szCs w:val="26"/>
        </w:rPr>
      </w:pPr>
    </w:p>
    <w:p w14:paraId="14FB8A35"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ثم هذه هي الأيقونات. وهذا كله تقليدي، أنا آسف، هذا كله تقليدي، هذه كلها أيقونات وثنية تقليدية، أيقونات كنعانية. والأمر المثير للاهتمام هنا أيضًا هو أن لديك رسائل هنا.</w:t>
      </w:r>
    </w:p>
    <w:p w14:paraId="10F1D891" w14:textId="77777777" w:rsidR="000F332E" w:rsidRPr="00E3524A" w:rsidRDefault="000F332E">
      <w:pPr>
        <w:rPr>
          <w:sz w:val="26"/>
          <w:szCs w:val="26"/>
        </w:rPr>
      </w:pPr>
    </w:p>
    <w:p w14:paraId="290DE6D4" w14:textId="69CFAD93"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هذه مجرد رسائل عشوائية. إذًا، هل هذا الأمر برمته عبارة عن قطعة فخارية استخدمها الكاتب الذي كان يسافر عبر المنطقة كممارسة؟ كما تعلمون، هل كان هذا الشخص يمارس الدعاء هنا؟ إذًا، هل كان المقصود حقًا ألا يمثل أكثر من مجرد ممارسة؟ لا أعلم، إنها محادثة مثيرة للاهتمام. مرة أخرى، نتطرق إلى العلاقة بين كل هذه الأشياء.</w:t>
      </w:r>
    </w:p>
    <w:p w14:paraId="155D16AE" w14:textId="77777777" w:rsidR="000F332E" w:rsidRPr="00E3524A" w:rsidRDefault="000F332E">
      <w:pPr>
        <w:rPr>
          <w:sz w:val="26"/>
          <w:szCs w:val="26"/>
        </w:rPr>
      </w:pPr>
    </w:p>
    <w:p w14:paraId="2F3BC583" w14:textId="23A3EC80"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على أية حال، إنه شيء مثير للاهتمام وأنيق للنظر إليه. للأسف ماشي كتيف هنوم التمائم عند كتيف هنوم. الآن، هذه مثيرة للاهتمام.</w:t>
      </w:r>
    </w:p>
    <w:p w14:paraId="23150430" w14:textId="77777777" w:rsidR="000F332E" w:rsidRPr="00E3524A" w:rsidRDefault="000F332E">
      <w:pPr>
        <w:rPr>
          <w:sz w:val="26"/>
          <w:szCs w:val="26"/>
        </w:rPr>
      </w:pPr>
    </w:p>
    <w:p w14:paraId="784E77DB"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أنا حقًا أحب هذه الأشياء بناءً على ما تمثله. كتيف هنوم هو موقع دفن قديم على شكل أنبوب حديدي يطل على وادي هنوم خارج القدس مباشرة. وهو موقع دفن كبير جدًا.</w:t>
      </w:r>
    </w:p>
    <w:p w14:paraId="75590544" w14:textId="77777777" w:rsidR="000F332E" w:rsidRPr="00E3524A" w:rsidRDefault="000F332E">
      <w:pPr>
        <w:rPr>
          <w:sz w:val="26"/>
          <w:szCs w:val="26"/>
        </w:rPr>
      </w:pPr>
    </w:p>
    <w:p w14:paraId="732BF384" w14:textId="180CE6C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إنه موقع دفن متطور للغاية، مما يشير إلى أن الأشخاص الذين استخدموا موقع الدفن هذا كانوا أشخاصًا ذوي مستوى اجتماعي واقتصادي كبير. كان لديهم المال، وكان لديهم السلطة،</w:t>
      </w:r>
      <w:r xmlns:w="http://schemas.openxmlformats.org/wordprocessingml/2006/main" w:rsidR="003F2A50">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وهيبة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هذا قبر كبير جداً</w:t>
      </w:r>
    </w:p>
    <w:p w14:paraId="782A0BDB" w14:textId="77777777" w:rsidR="000F332E" w:rsidRPr="00E3524A" w:rsidRDefault="000F332E">
      <w:pPr>
        <w:rPr>
          <w:sz w:val="26"/>
          <w:szCs w:val="26"/>
        </w:rPr>
      </w:pPr>
    </w:p>
    <w:p w14:paraId="0015C8F9" w14:textId="60173F40" w:rsidR="000F332E" w:rsidRPr="00E3524A" w:rsidRDefault="003F2A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الأشياء التي يجب أن نفهمها عن مواقع الدفن في إسرائيل القديمة هو في الأساس كيفية دفن الناس. وما استخدموه هو ما يسمى بالاعتقالات المتعددة. لذا، عندما تدفن شخصًا ما، تضعه في طاولة مركزية، وتترك جسده يتحلل.</w:t>
      </w:r>
    </w:p>
    <w:p w14:paraId="5ECBA809" w14:textId="77777777" w:rsidR="000F332E" w:rsidRPr="00E3524A" w:rsidRDefault="000F332E">
      <w:pPr>
        <w:rPr>
          <w:sz w:val="26"/>
          <w:szCs w:val="26"/>
        </w:rPr>
      </w:pPr>
    </w:p>
    <w:p w14:paraId="45FA4839"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وبمجرد أن تتحلل جثثهم، تقوم بجمع كل العظام وكل شيء من هذا القبيل، وتضعهم في صندوق عظام الموتى. يمكنك وضعها في مكان آخر لحفظها بشكل دائم. هذا هو الاعتقال الثاني.</w:t>
      </w:r>
    </w:p>
    <w:p w14:paraId="2DB189DA" w14:textId="77777777" w:rsidR="000F332E" w:rsidRPr="00E3524A" w:rsidRDefault="000F332E">
      <w:pPr>
        <w:rPr>
          <w:sz w:val="26"/>
          <w:szCs w:val="26"/>
        </w:rPr>
      </w:pPr>
    </w:p>
    <w:p w14:paraId="0F022D31" w14:textId="514F070E" w:rsidR="000F332E" w:rsidRPr="00E3524A" w:rsidRDefault="003F2A5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لذلك، في موقع الدفن هذا، والذي هو مرة أخرى، كان به كهوف متعددة، وفي كل من هذه الكهوف كانت هناك غرف متعددة. في أحد هذه الكهوف وفي إحدى هذه الغرف، كان من الواضح أنه كان هناك مقعد حيث تم وضع الجثث، ولكن تحت أحد تلك المقاعد كان هناك مستودع لأننا ندفن الناس مع الأشياء. إنهم يدفنون الناس بالأشياء.</w:t>
      </w:r>
    </w:p>
    <w:p w14:paraId="618C5EBB" w14:textId="77777777" w:rsidR="000F332E" w:rsidRPr="00E3524A" w:rsidRDefault="000F332E">
      <w:pPr>
        <w:rPr>
          <w:sz w:val="26"/>
          <w:szCs w:val="26"/>
        </w:rPr>
      </w:pPr>
    </w:p>
    <w:p w14:paraId="611B1309" w14:textId="392E7BE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لقد دفنا جدي مع معدات سينسيناتي ريدز الخاصة به لأنه كان حامل تذكرة موسم سينسيناتي ريدز. لذا، الناس يدفنون الناس بالأشياء، والأشياء التي ندفن بها الناس مهمة بمعنى أنها تخبرنا قليلاً عنهم. وعندما تم اعتقال الناس للمرة الثانية، كانوا يأخذون الأشياء التي دفنوا بها ويضعونها في المستودع.</w:t>
      </w:r>
    </w:p>
    <w:p w14:paraId="66B617B5" w14:textId="77777777" w:rsidR="000F332E" w:rsidRPr="00E3524A" w:rsidRDefault="000F332E">
      <w:pPr>
        <w:rPr>
          <w:sz w:val="26"/>
          <w:szCs w:val="26"/>
        </w:rPr>
      </w:pPr>
    </w:p>
    <w:p w14:paraId="72B879FB" w14:textId="28C957BA"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وفي أحد هذه المستودعات، كانت ممتلئة، لكنهم وجدوا لفافتين صغيرتين تشبهان أعقاب السجائر. الآن، كيف تجد هذا في العالم؟ حسنًا، الأمر سهل. تأخذ جميع محتويات ذلك المستودع، وترميها عبر منخل، ثم رجّ المنخل.</w:t>
      </w:r>
    </w:p>
    <w:p w14:paraId="2A2C7C5C" w14:textId="77777777" w:rsidR="000F332E" w:rsidRPr="00E3524A" w:rsidRDefault="000F332E">
      <w:pPr>
        <w:rPr>
          <w:sz w:val="26"/>
          <w:szCs w:val="26"/>
        </w:rPr>
      </w:pPr>
    </w:p>
    <w:p w14:paraId="07AB97BD" w14:textId="15CB530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سوف يسقط كل الغبار، مما يخلق هذه العاصفة الترابية الضخمة. إنها ليست ضخمة حقًا، لكن سحابة الغبار هذه موجودة حولك مباشرةً. وكل الأشياء الثمينة، كل الأشياء الصلبة، ستبقى فوق الشبكة.</w:t>
      </w:r>
    </w:p>
    <w:p w14:paraId="5CE8D79E" w14:textId="77777777" w:rsidR="000F332E" w:rsidRPr="00E3524A" w:rsidRDefault="000F332E">
      <w:pPr>
        <w:rPr>
          <w:sz w:val="26"/>
          <w:szCs w:val="26"/>
        </w:rPr>
      </w:pPr>
    </w:p>
    <w:p w14:paraId="6BA4BDCF"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أعني أنك ستبدو كرجل خرج للتو من عاصفة رملية في وسط الصحراء العربية، ولكن كان لديك كل الأشياء الثمينة أمامك. وفي إحدى هذه الحالات، مروا عبر الغربال، ووجدوا هذه الأشياء التي تشبه أعقاب السجائر، وفكروا، الآن يبدو هذا غريبًا. وبدأوا ينظرون إلى هذا الشيء، وقاموا بتنظيفه، ثم أدركوا أن أعقاب السجائر تلك لم تكن أعقاب سجائر، بل لفائف صغيرة من الفضة.</w:t>
      </w:r>
    </w:p>
    <w:p w14:paraId="2A12A03E" w14:textId="77777777" w:rsidR="000F332E" w:rsidRPr="00E3524A" w:rsidRDefault="000F332E">
      <w:pPr>
        <w:rPr>
          <w:sz w:val="26"/>
          <w:szCs w:val="26"/>
        </w:rPr>
      </w:pPr>
    </w:p>
    <w:p w14:paraId="279A2FAF" w14:textId="1749F349"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الآن هم مفتونون. هل لدينا مخطوطات فضية؟ هل لدينا أشياء فضية؟ ما هذا؟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3F2A50">
        <w:rPr>
          <w:rFonts w:ascii="Calibri" w:eastAsia="Calibri" w:hAnsi="Calibri" w:cs="Calibri"/>
          <w:sz w:val="26"/>
          <w:szCs w:val="26"/>
        </w:rPr>
        <w:t xml:space="preserve">فقد انخرطوا في عملية كيميائية معقدة للغاية لفرد هذه الأشياء، وهي صغيرة جدًا.</w:t>
      </w:r>
    </w:p>
    <w:p w14:paraId="61241926" w14:textId="77777777" w:rsidR="000F332E" w:rsidRPr="00E3524A" w:rsidRDefault="000F332E">
      <w:pPr>
        <w:rPr>
          <w:sz w:val="26"/>
          <w:szCs w:val="26"/>
        </w:rPr>
      </w:pPr>
    </w:p>
    <w:p w14:paraId="40E5B912"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إنها صغيرة. أعني أننا نتحدث عن سنتيمترات. ويمكنك الحصول على هذا، يمكنك الحصول على هذا، يمكنك الحصول على هذه الصور، مرة أخرى، في المجال العام.</w:t>
      </w:r>
    </w:p>
    <w:p w14:paraId="47F9C174" w14:textId="77777777" w:rsidR="000F332E" w:rsidRPr="00E3524A" w:rsidRDefault="000F332E">
      <w:pPr>
        <w:rPr>
          <w:sz w:val="26"/>
          <w:szCs w:val="26"/>
        </w:rPr>
      </w:pPr>
    </w:p>
    <w:p w14:paraId="537F57C8"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أعني أننا نتحدث هنا عن 10 سنتيمترات من أعلى إلى أسفل. كما تعلمون، إنها صغيرة جدًا جدًا. انتظر، هل لدي هذا هنا؟ انتظر، ربما أحصل على الأبعاد الفعلية.</w:t>
      </w:r>
    </w:p>
    <w:p w14:paraId="575768EC" w14:textId="77777777" w:rsidR="000F332E" w:rsidRPr="00E3524A" w:rsidRDefault="000F332E">
      <w:pPr>
        <w:rPr>
          <w:sz w:val="26"/>
          <w:szCs w:val="26"/>
        </w:rPr>
      </w:pPr>
    </w:p>
    <w:p w14:paraId="4F611AB2" w14:textId="26158BEB"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ليس لدي الأبعاد الفعلية مكتوبة على الشريحة، لكنها صغيرة جدًا جدًا، فنحن نتحدث عن سنتيمترات فقط. لذلك، يمكنك أن تتخيل مدى صغر حجمها.</w:t>
      </w:r>
    </w:p>
    <w:p w14:paraId="5B4A0D42" w14:textId="77777777" w:rsidR="000F332E" w:rsidRPr="00E3524A" w:rsidRDefault="000F332E">
      <w:pPr>
        <w:rPr>
          <w:sz w:val="26"/>
          <w:szCs w:val="26"/>
        </w:rPr>
      </w:pPr>
    </w:p>
    <w:p w14:paraId="42EB7AB6" w14:textId="23A58666"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انظر، هذه رسائل عبر كل هذه الشقوق. وهذه هي الفضة المتشققة هنا. مئات وآلاف السنين من عدم القيام بأي شيء سوى الجلوس في مستودع مدفون في التراب.</w:t>
      </w:r>
    </w:p>
    <w:p w14:paraId="5ECF7ADF" w14:textId="77777777" w:rsidR="000F332E" w:rsidRPr="00E3524A" w:rsidRDefault="000F332E">
      <w:pPr>
        <w:rPr>
          <w:sz w:val="26"/>
          <w:szCs w:val="26"/>
        </w:rPr>
      </w:pPr>
    </w:p>
    <w:p w14:paraId="58A9A649" w14:textId="2021AA3C"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والفضة، لا يزال بإمكانك رؤية الكتابة. يمكنك أن ترى مدى صعوبة فتحها. لكن ما كان مثيرًا في هذا هو عندما أخضعوا هذه اللفائف الفضية، هذه اللفائف الصغيرة جدًا، إلى مجاهر قوية جدًا، وإضاءة متطورة جدًا، بدأوا في القراءة، وقالوا، أوه، هذا يبدو مألوفًا.</w:t>
      </w:r>
    </w:p>
    <w:p w14:paraId="7F5D2039" w14:textId="77777777" w:rsidR="000F332E" w:rsidRPr="00E3524A" w:rsidRDefault="000F332E">
      <w:pPr>
        <w:rPr>
          <w:sz w:val="26"/>
          <w:szCs w:val="26"/>
        </w:rPr>
      </w:pPr>
    </w:p>
    <w:p w14:paraId="32AA2584" w14:textId="15883218"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أين سمعت هذا من قبل؟ أوه نعم، عدد الإصحاح 6، البركة اللاوية، حسنًا، التي نقرأ عنها، ليباركك الرب ويحفظك، ليجعلنا، هذا صحيح مكتوب في هذا الشيء. تمام؟ تحتوي هذه المخطوطات الفضية الصغيرة على أول نص كتابي، وأقدم اقتباس كتابي وجدناه حتى الآن. تمام؟ هذا اقتباس كتابي لأن هذه الأشياء تقتبس من البركة اللاوية المذكورة في العدد الإصحاح 6، الآية 24.</w:t>
      </w:r>
    </w:p>
    <w:p w14:paraId="446E07B4" w14:textId="77777777" w:rsidR="000F332E" w:rsidRPr="00E3524A" w:rsidRDefault="000F332E">
      <w:pPr>
        <w:rPr>
          <w:sz w:val="26"/>
          <w:szCs w:val="26"/>
        </w:rPr>
      </w:pPr>
    </w:p>
    <w:p w14:paraId="4C2A5A8F" w14:textId="36002EE9"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لا أعتقد أنه يمكنك التشكيك في ذلك. الآن، ما هو مثير للاهتمام للمناقشة هو ما إذا كانت هذه البركة اللاوية قد تم دمجها أيضًا مع فقرات أخرى، على سبيل المثال من سفر التثنية، لأن هناك أدلة تشير إلى أن هناك ما هو أكثر من هذا. ومن ثم، هل يستخدمون البركة الكهنوتية اللاوية جنبًا إلى جنب مع فقرات أخرى من أجل صنع نوع من التميمة؟ تذكر أن هؤلاء الأشخاص دُفنوا بهذه اللفائف حول أعناقهم، فما هي وظيفة هذه اللفائف؟ يعتقد بعض الناس أنهم كانوا هناك لطرد الأرواح الشريرة لأن هناك الكثير من الأدلة المقارنة التي تشير إلى أن الناس كانوا يكتبون الأشياء ويحتفظون بها لمنع الأرواح الشريرة من الدخول إلى القبر.</w:t>
      </w:r>
    </w:p>
    <w:p w14:paraId="0FE0F572" w14:textId="77777777" w:rsidR="000F332E" w:rsidRPr="00E3524A" w:rsidRDefault="000F332E">
      <w:pPr>
        <w:rPr>
          <w:sz w:val="26"/>
          <w:szCs w:val="26"/>
        </w:rPr>
      </w:pPr>
    </w:p>
    <w:p w14:paraId="4434D38E" w14:textId="21E9E241"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حسنًا؟ انها ممكنة. انها ممكنة. لكن من دون شك، فإن التداعيات رائعة لأن هذا يوضح لنا، مرة أخرى، أن هذا هو الحديد 2. وهذا ما قبل المنفى.</w:t>
      </w:r>
    </w:p>
    <w:p w14:paraId="39A4D0D1" w14:textId="77777777" w:rsidR="000F332E" w:rsidRPr="00E3524A" w:rsidRDefault="000F332E">
      <w:pPr>
        <w:rPr>
          <w:sz w:val="26"/>
          <w:szCs w:val="26"/>
        </w:rPr>
      </w:pPr>
    </w:p>
    <w:p w14:paraId="02EBC0CA"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كان هذا في زمن يوشيا. يخبرنا أن التقاليد الكهنوتية كانت تُكتب وتُنشر بما يكفي لاستخدامها في السياقات الشعبية. الآن، هذا مثير للاهتمام، لأنه منذ وقت ليس ببعيد، أعادت الدراسات النظر في هذه الفكرة، حسنًا، هل تم بالفعل تأليف أسفار موسى الخمسة بعد السبي في الفترة الفارسية؟ كما تعلمون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 كان ويلهاوزن أول من قال، أوه، الأدب الكهنوتي، كل شيء في سفر اللاويين وكل الأمور الكهنوتية، أوه، هذا متأخر.</w:t>
      </w:r>
    </w:p>
    <w:p w14:paraId="294FB736" w14:textId="77777777" w:rsidR="000F332E" w:rsidRPr="00E3524A" w:rsidRDefault="000F332E">
      <w:pPr>
        <w:rPr>
          <w:sz w:val="26"/>
          <w:szCs w:val="26"/>
        </w:rPr>
      </w:pPr>
    </w:p>
    <w:p w14:paraId="72346470"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هذا ما بعد المنفى. حسنًا؟ لقد قال هذا في القرن التاسع عشر، وكان الجميع يقولون، لا، أنت مجنون، ولكن، كما تعلمون، لا يوجد شيء جديد تحت الشمس، أليس كذلك؟ لقد قمنا بإعادة النظر في هذا بملابس جديدة، حسنًا؟ وفجأة، نبدأ بالقول، حسنًا، هل أسفار موسى الخمسة هي المادة الكهنوتية أيضًا؟ لا، لم يكن كذلك. لم يكن.</w:t>
      </w:r>
    </w:p>
    <w:p w14:paraId="5EFE1B04" w14:textId="77777777" w:rsidR="000F332E" w:rsidRPr="00E3524A" w:rsidRDefault="000F332E">
      <w:pPr>
        <w:rPr>
          <w:sz w:val="26"/>
          <w:szCs w:val="26"/>
        </w:rPr>
      </w:pPr>
    </w:p>
    <w:p w14:paraId="555F4BE2" w14:textId="5B43F0B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هذا يُسكت هذا النقاش لأن هذا الشيء، مثل لفافة فضية، أو تميمة فضية تم وضعها على رقبة جو عادي أو جين عادية، تم استخدامها لأي سبب من الأسباب، وتم دفنهم معها، لقد حصلت على اقتباس من Numbers. لذا، فقد تم ترسيخ التقليد بما فيه الكفاية، وتم تقنينه بما يكفي لنشره خارج الدوائر الكهنوتية. سواء تم استخدام هذا كتميمة لدرء الأرواح الشريرة أم لا، لا أعتقد أن هذا هو محور المحادثة.</w:t>
      </w:r>
    </w:p>
    <w:p w14:paraId="43EEF85D" w14:textId="77777777" w:rsidR="000F332E" w:rsidRPr="00E3524A" w:rsidRDefault="000F332E">
      <w:pPr>
        <w:rPr>
          <w:sz w:val="26"/>
          <w:szCs w:val="26"/>
        </w:rPr>
      </w:pPr>
    </w:p>
    <w:p w14:paraId="41BAEAC4"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ربما، هذا عظيم، حسنا؟ ولكن يتم استخدام هذا من قبل شخص ما من عامة الناس، وليس من الطبقة الكهنوتية، على الأقل بقدر ما يمكننا أن نقول. وهذا يؤكد أن التقاليد الكهنوتية لم تكن بعد السبي. كانوا ما قبل السبي.</w:t>
      </w:r>
    </w:p>
    <w:p w14:paraId="3ACD3905" w14:textId="77777777" w:rsidR="000F332E" w:rsidRPr="00E3524A" w:rsidRDefault="000F332E">
      <w:pPr>
        <w:rPr>
          <w:sz w:val="26"/>
          <w:szCs w:val="26"/>
        </w:rPr>
      </w:pPr>
    </w:p>
    <w:p w14:paraId="6E114A28" w14:textId="04CC06D3"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وأثناء العصر الحديدي الثاني، تم تقنينها بدرجة كافية للحصول على وضع رسمي معين مرتبط بها، حسنًا؟ ويظهر أيضًا أن التقاليد الكهنوتية كانت تُستخدم أيضًا من قبل أشخاص خارج الدوائر الكهنوتية. لذا، هذه هي التبعات التي يمكننا استخلاصها، هذه هي التبعات التي يمكننا استخلاصها نوعًا ما. وبالنسبة لشخص مثلي مهتم بالعملية القانونية، كيف حصلنا على العهد القديم، بالطريقة التي، كما تعلمون، نفتح كتابنا المقدس ويوجد العهد القديم، كيف حصلنا على ذلك؟ بالنسبة لشخص مهتم بذلك، هذا أمر رائع حقًا، لأن هذا يوضح لنا أن هذه الأشياء كانت موجودة، ويتم استخدامها، وتم أخذها في الاعتبار بشكل رسمي، حسنًا؟ وهو ما قبل المنفى، حسنًا؟ إنها مرحلة ما قبل المنفى.</w:t>
      </w:r>
    </w:p>
    <w:p w14:paraId="2856DC77" w14:textId="77777777" w:rsidR="000F332E" w:rsidRPr="00E3524A" w:rsidRDefault="000F332E">
      <w:pPr>
        <w:rPr>
          <w:sz w:val="26"/>
          <w:szCs w:val="26"/>
        </w:rPr>
      </w:pPr>
    </w:p>
    <w:p w14:paraId="2754857E"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العصر الحديدي. العصر الحديدي هو زمن الثقافة الإسرائيلية الكلاسيكية، حسنًا؟ وذلك عندما صنعت إسرائيل اسما لنفسها. وما هو الإرث الأعظم الذي تفتخر به إسرائيل القديمة؟ العهد القديم.</w:t>
      </w:r>
    </w:p>
    <w:p w14:paraId="7091F874" w14:textId="77777777" w:rsidR="000F332E" w:rsidRPr="00E3524A" w:rsidRDefault="000F332E">
      <w:pPr>
        <w:rPr>
          <w:sz w:val="26"/>
          <w:szCs w:val="26"/>
        </w:rPr>
      </w:pPr>
    </w:p>
    <w:p w14:paraId="2AF5777F" w14:textId="222E793D"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إنه الكتاب المقدس. هذا هو الشيء الذي ظل قائما منذ آلاف السنين. هذا هو الشيء الذي أثر على الكرة الأرضية.</w:t>
      </w:r>
    </w:p>
    <w:p w14:paraId="25F618A2" w14:textId="77777777" w:rsidR="000F332E" w:rsidRPr="00E3524A" w:rsidRDefault="000F332E">
      <w:pPr>
        <w:rPr>
          <w:sz w:val="26"/>
          <w:szCs w:val="26"/>
        </w:rPr>
      </w:pPr>
    </w:p>
    <w:p w14:paraId="6D1BBBFE" w14:textId="1D4075D8"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وكل ذلك يكتسب زخمًا خلال العصر الحديدي. العصر الحديدي، إسرائيل القديمة، أشياء رائعة، حسنًا؟ جبل عيبال. دعنا نذهب إلى جبل عيبال، حسنًا؟ جبل عيبال هو مثال آخر على التقارب الضيق.</w:t>
      </w:r>
    </w:p>
    <w:p w14:paraId="5C07E181" w14:textId="77777777" w:rsidR="000F332E" w:rsidRPr="00E3524A" w:rsidRDefault="000F332E">
      <w:pPr>
        <w:rPr>
          <w:sz w:val="26"/>
          <w:szCs w:val="26"/>
        </w:rPr>
      </w:pPr>
    </w:p>
    <w:p w14:paraId="3562F0CC"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جبل عيبال موقع محدد. إنها تقع في الضفة الغربية المعاصرة، لذلك من الصعب للغاية من الناحية السياسية الوصول إليها. إنه يقع مباشرة عبر الطريق من جبل جرزيم.</w:t>
      </w:r>
    </w:p>
    <w:p w14:paraId="2FBCA145" w14:textId="77777777" w:rsidR="000F332E" w:rsidRPr="00E3524A" w:rsidRDefault="000F332E">
      <w:pPr>
        <w:rPr>
          <w:sz w:val="26"/>
          <w:szCs w:val="26"/>
        </w:rPr>
      </w:pPr>
    </w:p>
    <w:p w14:paraId="7283A1C4"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لكن، أعني، هذا، الذي لا أحب التحدث عنه، ولا أحب بالضرورة القفز، دعني أضع الأمر بهذه الطريقة، لا أحب القفز على الأمثلة المقتبسة حيث يثبت علم الآثار الكتاب المقدس، ولكن أعتقد أن هذا هو واحد منهم. أعني، أعتقد حقًا أن ما ننظر إليه، عند جبل عيبال، هو مذبح يشوع، الذي تم الحديث عنه ومناقشته في الإصحاح 8، يشوع الإصحاح 8، الآيات 30 إلى 35. أنا أؤمن بذلك حقًا.</w:t>
      </w:r>
    </w:p>
    <w:p w14:paraId="3EE1C3E7" w14:textId="77777777" w:rsidR="000F332E" w:rsidRPr="00E3524A" w:rsidRDefault="000F332E">
      <w:pPr>
        <w:rPr>
          <w:sz w:val="26"/>
          <w:szCs w:val="26"/>
        </w:rPr>
      </w:pPr>
    </w:p>
    <w:p w14:paraId="76255DBD"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لا أحب أن أقول ذلك، لكني أؤمن بذلك حقًا. بدأ آدم زرتال الرحلة الاستكشافية في الثمانينات، وقد حدثت بالفعل في الثمانينات. لقد عثر على الموقع لأول مرة، إذا كنت أتذكر بشكل صحيح، في أواخر السبعينيات، وبدأ التنقيب في أوائل الثمانينيات.</w:t>
      </w:r>
    </w:p>
    <w:p w14:paraId="128A2049" w14:textId="77777777" w:rsidR="000F332E" w:rsidRPr="00E3524A" w:rsidRDefault="000F332E">
      <w:pPr>
        <w:rPr>
          <w:sz w:val="26"/>
          <w:szCs w:val="26"/>
        </w:rPr>
      </w:pPr>
    </w:p>
    <w:p w14:paraId="5805577A" w14:textId="08ADAA91"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لأن ما وجده هو أنه وجد ذلك. لقد كان يفعل ذلك، وكان يقوم بمسح في المرتفعات الوسطى بالتعاون مع مشروع بحثي أكبر، وصادف جبل عيبال، وكان يبدو مثيرًا للاهتمام. هذا النوع يبدو وكأنه مذبح كبير وضخم.</w:t>
      </w:r>
    </w:p>
    <w:p w14:paraId="5FF9BDAF" w14:textId="77777777" w:rsidR="000F332E" w:rsidRPr="00E3524A" w:rsidRDefault="000F332E">
      <w:pPr>
        <w:rPr>
          <w:sz w:val="26"/>
          <w:szCs w:val="26"/>
        </w:rPr>
      </w:pPr>
    </w:p>
    <w:p w14:paraId="0AEEBEAA" w14:textId="15841D36"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ولذلك، قال، يجب أن آتي، يجب أن أذهب للتنقيب عن ذلك. لذلك، عاد في الثمانينات وقام بالتنقيب فيه، ووجد هذا الشيء، هذا التثبيت، وبينما كان يحفر، وأثناء قيامه بالتنقيب، وجد أن هذا المكان تم استخدامه على نطاق واسع، لكنه تم استخدامه فقط لفترة طويلة جدًا، فترة قصيرة جدا من الزمن. استنادًا إلى التسلسل الزمني للفخار، والتأريخ، وبعض الجعران المصرية التي تم العثور عليها، وتلك الأنواع من الأشياء، كان ذلك في وقت قريب من العصر الحديدي الأول، وفي وقت قريب من الاستيطان الإسرائيلي.</w:t>
      </w:r>
    </w:p>
    <w:p w14:paraId="04153C4E" w14:textId="77777777" w:rsidR="000F332E" w:rsidRPr="00E3524A" w:rsidRDefault="000F332E">
      <w:pPr>
        <w:rPr>
          <w:sz w:val="26"/>
          <w:szCs w:val="26"/>
        </w:rPr>
      </w:pPr>
    </w:p>
    <w:p w14:paraId="3DB726D2" w14:textId="1CC0C1E8"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عندما كانت إسرائيل ستأتي إلى أرض الموعد، يبدو أن هذا الشيء كان يعمل. هناك مرحلتان من التطوير. تذكر، في علم الآثار، نبدأ نظام الترقيم من الأعلى إلى الأسفل.</w:t>
      </w:r>
    </w:p>
    <w:p w14:paraId="36591FC1" w14:textId="77777777" w:rsidR="000F332E" w:rsidRPr="00E3524A" w:rsidRDefault="000F332E">
      <w:pPr>
        <w:rPr>
          <w:sz w:val="26"/>
          <w:szCs w:val="26"/>
        </w:rPr>
      </w:pPr>
    </w:p>
    <w:p w14:paraId="1424044F" w14:textId="57C1053A" w:rsidR="000F332E" w:rsidRPr="00E3524A" w:rsidRDefault="003F2A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شيء نأتي إليه هو واحد؛ والشيء التالي هو اثنان، والشيء التالي هو ثلاثة، والشيء الذي يليه هو أربعة. وكما تعلمون، نظرًا لأن الأشياء مبنية فوق بعضها البعض، كلما زاد الرقم فعليًا، كلما أصبح أقدم. لذا، المستوى الأول في هذا الموقع تم تطويره بشكل متطور للغاية، حسنًا؟ وسأعرض لكم رسمًا لذلك هنا خلال ثانية، إعادة بناء الفنان لذلك.</w:t>
      </w:r>
    </w:p>
    <w:p w14:paraId="44C61255" w14:textId="77777777" w:rsidR="000F332E" w:rsidRPr="00E3524A" w:rsidRDefault="000F332E">
      <w:pPr>
        <w:rPr>
          <w:sz w:val="26"/>
          <w:szCs w:val="26"/>
        </w:rPr>
      </w:pPr>
    </w:p>
    <w:p w14:paraId="7DBA133A"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لكنها تطورت بشكل ملحوظ جدا. لقد أظهر هذا الهيكل الضخم هناك بهذا المنحدر. وأظهرت نوعا من المنحدر.</w:t>
      </w:r>
    </w:p>
    <w:p w14:paraId="66809BCB" w14:textId="77777777" w:rsidR="000F332E" w:rsidRPr="00E3524A" w:rsidRDefault="000F332E">
      <w:pPr>
        <w:rPr>
          <w:sz w:val="26"/>
          <w:szCs w:val="26"/>
        </w:rPr>
      </w:pPr>
    </w:p>
    <w:p w14:paraId="6EE5A12C" w14:textId="4601F3B9"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كان هناك نظام فناء هنا. سأريكم رسمًا يوضح ذلك قليلاً. لكن كان هناك أطنان وأطنان، آلاف من عظام الحيوانات، حسنًا؟ والآلاف من عظام الحيوانات هناك.</w:t>
      </w:r>
    </w:p>
    <w:p w14:paraId="7A64FA6F" w14:textId="77777777" w:rsidR="000F332E" w:rsidRPr="00E3524A" w:rsidRDefault="000F332E">
      <w:pPr>
        <w:rPr>
          <w:sz w:val="26"/>
          <w:szCs w:val="26"/>
        </w:rPr>
      </w:pPr>
    </w:p>
    <w:p w14:paraId="0EE8726F" w14:textId="45F567F0"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وكل واحدة من عظام الحيوانات هذه، بالتأكيد، لم تكن هناك عظام خنزير أيضًا، بالمناسبة، وهو أمر مهم لأنه من منا لم يأكل الخنازير؟ من المفترض أن بني إسرائيل القدماء، لكن الفلسطينيين فعلوا ذلك. لذلك، لا يمكننا أن نقول أن هذا كان، كما تعلمون، أن غياب عظام الخنازير هو متغير مهم جدًا يجب أخذه في الاعتبار. لكن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لم تكن هناك عظام خنزير، ومن بين جميع عظام الحيوانات، كانت جميعها تقريبًا تعتبر مؤهلة للتضحية الدينية، حسنًا؟ إذن، وكل هذه العظام احترقت، وهي متفحمة ومنحوتة.</w:t>
      </w:r>
    </w:p>
    <w:p w14:paraId="067AB46A" w14:textId="77777777" w:rsidR="000F332E" w:rsidRPr="00E3524A" w:rsidRDefault="000F332E">
      <w:pPr>
        <w:rPr>
          <w:sz w:val="26"/>
          <w:szCs w:val="26"/>
        </w:rPr>
      </w:pPr>
    </w:p>
    <w:p w14:paraId="2C6800CE"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إذن، هذا ما وجدوه هنا في الطبقة 1. لكن الطبقة 2، كانت أقل تطورًا بشكل ملحوظ. وكان الموقع أكثر تواضعا بكثير. لذلك، حدث شيء ما بين الطبقة 2 والطبقة 1. جاء شخص ما وقام بتوسيع الموقع، وتطوير الموقع، ووضع هذا الشيء موضع التنفيذ هنا.</w:t>
      </w:r>
    </w:p>
    <w:p w14:paraId="2CF39E74" w14:textId="77777777" w:rsidR="000F332E" w:rsidRPr="00E3524A" w:rsidRDefault="000F332E">
      <w:pPr>
        <w:rPr>
          <w:sz w:val="26"/>
          <w:szCs w:val="26"/>
        </w:rPr>
      </w:pPr>
    </w:p>
    <w:p w14:paraId="191283C9" w14:textId="2BF387F6" w:rsidR="000F332E" w:rsidRPr="00E3524A" w:rsidRDefault="003F2A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مثير للاهتمام للغاية. هذه إعادة بناء لما اعتقده Zertal ورفاقه. الآن، إذا كنت تعتقد أن هذا يبدو وكأنه مذبح، فنعم، لأن هذا هو المكان الذي هبط فيه زرتال في النهاية.</w:t>
      </w:r>
    </w:p>
    <w:p w14:paraId="76567FF9" w14:textId="77777777" w:rsidR="000F332E" w:rsidRPr="00E3524A" w:rsidRDefault="000F332E">
      <w:pPr>
        <w:rPr>
          <w:sz w:val="26"/>
          <w:szCs w:val="26"/>
        </w:rPr>
      </w:pPr>
    </w:p>
    <w:p w14:paraId="6F785802" w14:textId="616DD119"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أنظر إلى هذا. أظهر زرتال أدلة على وجود جدار حجري وترسيم حدود المساحة المقدسة، وهو بالضبط ما تتوقعه في موقع عبادة. داخل الجدار، الأرض المقدسة، المقدسة.</w:t>
      </w:r>
    </w:p>
    <w:p w14:paraId="76D53BEF" w14:textId="77777777" w:rsidR="000F332E" w:rsidRPr="00E3524A" w:rsidRDefault="000F332E">
      <w:pPr>
        <w:rPr>
          <w:sz w:val="26"/>
          <w:szCs w:val="26"/>
        </w:rPr>
      </w:pPr>
    </w:p>
    <w:p w14:paraId="6D693FB9" w14:textId="6C978F00"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خارج الجدار، من يهتم، حسنًا؟ إذن لديك هذا الفناء، حسنًا؟ وهناك ثقوب صغيرة هنا، وعلى هذه الثقوب الصغيرة، حيث تم العثور على كل العظام، حسنًا؟ آش، هناك طن من الرماد بالأسفل هنا، حسنًا؟ لاحظوا المنحدر، والمذبح، الذي كان مربعًا تمامًا، حسنًا؟ لذا يا زرتال، بالنسبة للكثير من هذه الأشياء، عندما يجمع الأدلة، يصل في النهاية إلى النتيجة، أعتقد أننا حصلنا على مذبح جوشوا هنا. إنه تركيب يعود تاريخه إلى العصر الحديدي الأول، عندما كان جوشوا يركض. يبدو أنه يشير إلى وظيفة عبادية.</w:t>
      </w:r>
    </w:p>
    <w:p w14:paraId="79BE9ECE" w14:textId="77777777" w:rsidR="000F332E" w:rsidRPr="00E3524A" w:rsidRDefault="000F332E">
      <w:pPr>
        <w:rPr>
          <w:sz w:val="26"/>
          <w:szCs w:val="26"/>
        </w:rPr>
      </w:pPr>
    </w:p>
    <w:p w14:paraId="20DF35C1"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كل هذه العظام الحيوانية، متفحمة، مقطعة، كل هذه الحيوانات مؤهلة للتضحية الدينية. لديك تثبيت يحتوي على منحدر. إنها مربعة تمامًا.</w:t>
      </w:r>
    </w:p>
    <w:p w14:paraId="2E1DFCC3" w14:textId="77777777" w:rsidR="000F332E" w:rsidRPr="00E3524A" w:rsidRDefault="000F332E">
      <w:pPr>
        <w:rPr>
          <w:sz w:val="26"/>
          <w:szCs w:val="26"/>
        </w:rPr>
      </w:pPr>
    </w:p>
    <w:p w14:paraId="4F76A1E6" w14:textId="351AE6B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لديك رماد، وبالمناسبة، وفقًا لسفر يشوع، هذا هو بالضبط المكان الذي يتوقع المرء أن يجد فيه مذبح يشوع. وكان عليه أن ينشئه على جبل عيبال. هذا هو المكان الذي، مباشرة بعد مأساة جيريكو وأنا، عاد وأعاد التصديق على العهد مع المجتمع، حسنًا؟ إذن، هل هذا مثال؟ ويمكنك أن تقرأ عن المناقشة.</w:t>
      </w:r>
    </w:p>
    <w:p w14:paraId="152DE553" w14:textId="77777777" w:rsidR="000F332E" w:rsidRPr="00E3524A" w:rsidRDefault="000F332E">
      <w:pPr>
        <w:rPr>
          <w:sz w:val="26"/>
          <w:szCs w:val="26"/>
        </w:rPr>
      </w:pPr>
    </w:p>
    <w:p w14:paraId="1CC362CB"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أنا أتحدث عن المناقشة. إن النقاش أكثر تعقيدًا من ذلك بكثير، ولكن مرة أخرى، أعطيك الخطوط العامة له، ولكن هل هذا مثال؟ هل هذا مذبح يشوع؟ هل لدينا مذبح يشوع هنا؟ وهذا هو سبب وجودي يا رفاق. إذا كانت تمشي مثل البطة، وتصدر مثل البطة، وتبدو مثل البطة، فهل تكون بطة؟ أعني، بصراحة، هذا سؤال يجب أن نطرحه على أنفسنا.</w:t>
      </w:r>
    </w:p>
    <w:p w14:paraId="0EB1BDB9" w14:textId="77777777" w:rsidR="000F332E" w:rsidRPr="00E3524A" w:rsidRDefault="000F332E">
      <w:pPr>
        <w:rPr>
          <w:sz w:val="26"/>
          <w:szCs w:val="26"/>
        </w:rPr>
      </w:pPr>
    </w:p>
    <w:p w14:paraId="53C8099E"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إذا كان يبدو مثل المذبح، ورائحته مثل المذبح، ويبدو أنه يعمل مثل المذبح، فهل هو مذبح؟ وإذا كان مذبحًا، فهذا يعود إلى هذه الفترة الزمنية، حسنًا؟ وهو هناك على جبل عيبال، ولدينا أدلة نصية تشير إلى أن يشوع بنى مذبحًا استجابةً لتنفيذ الوصايا الواردة في سفر التثنية الإصحاح 27. أعني، هل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هذا مذبح يشوع؟ أعني، مرة أخرى، ما هو المنطق السليم الذي يخبرك به؟ يمكنك اتخاذ قرارك بنفسك، ويمكنك أن تقرأ عن المناقشة. يمكنك أن تقرأ عن الجوانب الفنية للمناظرة، لكن رالف هوكينز كتب، وكتب أطروحته حول هذا الشيء.</w:t>
      </w:r>
    </w:p>
    <w:p w14:paraId="3C25E111" w14:textId="77777777" w:rsidR="000F332E" w:rsidRPr="00E3524A" w:rsidRDefault="000F332E">
      <w:pPr>
        <w:rPr>
          <w:sz w:val="26"/>
          <w:szCs w:val="26"/>
        </w:rPr>
      </w:pPr>
    </w:p>
    <w:p w14:paraId="14382DE2" w14:textId="41D680A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كتب رالف هوكينز دراسة حول ذلك، وهي حجة جيدة حقًا. ويتحدث رالف عن كيفية كون هذا تركيبًا عباديًا. إنه ليس برج مراقبة لأنه كان هناك رجل؛ من المثير للاهتمام أن زيرتال أجرى هذا الحوار ذهابًا وإيابًا مع عالم يُدعى آرون كوبنسكي في الثمانينيات عندما كان يتقدم بهذه الأفكار لأول مرة.</w:t>
      </w:r>
    </w:p>
    <w:p w14:paraId="4A44EF5F" w14:textId="77777777" w:rsidR="000F332E" w:rsidRPr="00E3524A" w:rsidRDefault="000F332E">
      <w:pPr>
        <w:rPr>
          <w:sz w:val="26"/>
          <w:szCs w:val="26"/>
        </w:rPr>
      </w:pPr>
    </w:p>
    <w:p w14:paraId="519FF929" w14:textId="57A6B6AC"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وقال كوبنسكي بشكل أساسي، إن زرتال مجنون، وهو مجنون، إنه برج مراقبة، وليس موقعًا عباديًا. وهكذا، هناك الكثير من النقاش، كان هناك الكثير من النقاش، ولا يزال هناك الكثير من النقاش، ولكن من الصعب جدًا بالنسبة لي، من الصعب جدًا بالنسبة لي أن أرى هذا بخلاف موقع العبادة. وإذا كان موقع عبادة يعود إلى العصر الحديدي الأول، فهل نتعامل مع مذبح يشوع؟ وأعتقد أنني أتحدث عنه باعتباره مذبح يشوع.</w:t>
      </w:r>
    </w:p>
    <w:p w14:paraId="01267815" w14:textId="77777777" w:rsidR="000F332E" w:rsidRPr="00E3524A" w:rsidRDefault="000F332E">
      <w:pPr>
        <w:rPr>
          <w:sz w:val="26"/>
          <w:szCs w:val="26"/>
        </w:rPr>
      </w:pPr>
    </w:p>
    <w:p w14:paraId="3BD97D78"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أعتقد أن هذا مثال حيث أثبت علم الآثار والحفريات الأثرية صحة الكتاب المقدس. هذا لا يحدث في كثير من الأحيان. مرة أخرى، خذ ما تقدمه لنا الأدلة.</w:t>
      </w:r>
    </w:p>
    <w:p w14:paraId="21AF3525" w14:textId="77777777" w:rsidR="000F332E" w:rsidRPr="00E3524A" w:rsidRDefault="000F332E">
      <w:pPr>
        <w:rPr>
          <w:sz w:val="26"/>
          <w:szCs w:val="26"/>
        </w:rPr>
      </w:pPr>
    </w:p>
    <w:p w14:paraId="5996957F"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وفي هذه الحالة، معذرةً، إنها مشكلة كبيرة جدًا، هل إذا كانت تمشي مثل البطة، وتصدر صوتًا مثل البطة، وتبدو مثل البطة، فهل تكون بطة؟ أعتقد انه. أشياء مثيرة للاهتمام، جبل عيبال. مخطوطات البحر الميت، الآن سأجن جنونك هنا، لأنني سأبدأ بالمغامرة في بعض الأشياء التي هي خارج العهد القديم.</w:t>
      </w:r>
    </w:p>
    <w:p w14:paraId="00F206CD" w14:textId="77777777" w:rsidR="000F332E" w:rsidRPr="00E3524A" w:rsidRDefault="000F332E">
      <w:pPr>
        <w:rPr>
          <w:sz w:val="26"/>
          <w:szCs w:val="26"/>
        </w:rPr>
      </w:pPr>
    </w:p>
    <w:p w14:paraId="5FFB9BE5"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كثير من الناس، عندما تسمعون مخطوطات البحر الميت، هؤلاء طلاب دكتوراه في العهد الجديد، يقولون، إنني أقوم ببعض الأعمال على مخطوطات البحر الميت. حسنًا، بالطبع أنت كذلك، لأن هذا ما يفعلونه جميعًا. لكن على أية حال، فإن مخطوطات البحر الميت مثيرة للاهتمام للغاية، وإذا كنت لا تعرف القصة حول كيفية وصول مخطوطات البحر الميت إلى أعين الجمهور، وتم نشرها بشكل أساسي، أوه، عليك أن تقرأ عنها.</w:t>
      </w:r>
    </w:p>
    <w:p w14:paraId="52988D96" w14:textId="77777777" w:rsidR="000F332E" w:rsidRPr="00E3524A" w:rsidRDefault="000F332E">
      <w:pPr>
        <w:rPr>
          <w:sz w:val="26"/>
          <w:szCs w:val="26"/>
        </w:rPr>
      </w:pPr>
    </w:p>
    <w:p w14:paraId="417CA04A"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أعني، نحن نتحدث عن نظريات المؤامرة، ونتحدث عن التدخل الحكومي، ونتحدث عن طلاب دكتوراه مع أستاذ يجلس في غرفة نومهم مع جهاز كمبيوتر محمول، فقط يفجرون الأشياء، إذا صح التعبير. أعني، إنه حقًا، أعني أنه مثير للاهتمام. القصة هي، وأنا لست، أعني، القصة هي أنه كان هناك طالب دكتوراه في جامعة HUC في سينسيناتي مع أستاذه.</w:t>
      </w:r>
    </w:p>
    <w:p w14:paraId="651E06D4" w14:textId="77777777" w:rsidR="000F332E" w:rsidRPr="00E3524A" w:rsidRDefault="000F332E">
      <w:pPr>
        <w:rPr>
          <w:sz w:val="26"/>
          <w:szCs w:val="26"/>
        </w:rPr>
      </w:pPr>
    </w:p>
    <w:p w14:paraId="4BF8EBF3"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جلسوا على حاسوبهم المكتبي، وأطلقوا سراحهم، وكانت شبكة الإنترنت قد بدأت للتو، لقد أجبروا النشر العام على الخروج من سلطة الآثار الإسرائيلية بأنفسهم في غرفة في سينسيناتي، أوهايو. أعني أنه أمر مثير للاهتمام حقًا. لديك أعضاء في اللجنة، اللجنة الأصلية، أصبحوا مارقين.</w:t>
      </w:r>
    </w:p>
    <w:p w14:paraId="2780A990" w14:textId="77777777" w:rsidR="000F332E" w:rsidRPr="00E3524A" w:rsidRDefault="000F332E">
      <w:pPr>
        <w:rPr>
          <w:sz w:val="26"/>
          <w:szCs w:val="26"/>
        </w:rPr>
      </w:pPr>
    </w:p>
    <w:p w14:paraId="0DF5BC74"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إنه أمر مضحك حقًا. لكن مخطوطات البحر الميت، وآلاف وآلاف من أجزاء المخطوطات، وبعض المخطوطات الكاملة، أو بعض اللفائف الكاملة، مثل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مخطوطة إشعياء، تم العثور عليها في الكهوف في أواخر الأربعينيات. يتعثر أحد البدو المحليين عبر الكهف، وينظر، أوه، ماذا يوجد في هذه الجرار؟ أوه، تلك مجموعة من المخطوطات.</w:t>
      </w:r>
    </w:p>
    <w:p w14:paraId="274B5807" w14:textId="77777777" w:rsidR="000F332E" w:rsidRPr="00E3524A" w:rsidRDefault="000F332E">
      <w:pPr>
        <w:rPr>
          <w:sz w:val="26"/>
          <w:szCs w:val="26"/>
        </w:rPr>
      </w:pPr>
    </w:p>
    <w:p w14:paraId="107CCCA1"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مهلا، قد تكون هذه ذات قيمة، وقد بدأوا في إطلاقها نوعًا ما. ولكن النشر تباطأ حقا. وبعد هذا النوع الأولي من الحماسة في النشر، انخرطوا بالفعل في مستنقع البيروقراطية، وانخرطوا بالفعل في الاقتتال السياسي الداخلي، وما إلى ذلك.</w:t>
      </w:r>
    </w:p>
    <w:p w14:paraId="1EC2E5ED" w14:textId="77777777" w:rsidR="000F332E" w:rsidRPr="00E3524A" w:rsidRDefault="000F332E">
      <w:pPr>
        <w:rPr>
          <w:sz w:val="26"/>
          <w:szCs w:val="26"/>
        </w:rPr>
      </w:pPr>
    </w:p>
    <w:p w14:paraId="35FB79BC" w14:textId="637AAF7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كما تعلمون، تسبب الانتقال من الحكومة الأردنية إلى الحكومة الإسرائيلية في بعض المشاكل، وكان هناك أشخاص في اللجنة تم استبدالهم. وهكذا، كانت حالة محزنة حقًا لدرجة أنها كانت تسير بخطى بطيئة. وبدأ المجتمع العلمي بالغضب بسبب ذلك لأنه فجأة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لديك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أطروحات دكتوراه عشوائية، وكانوا يستشهدون بهذه الأدلة من الصحراء، وهذه الأجزاء من اللفائف، والناس في حيرة من أمرهم، وبعد ذلك سوف ندرك أن مستشار أطروحتهم هو أحد أعضاء اللجنة.</w:t>
      </w:r>
    </w:p>
    <w:p w14:paraId="0B79E376" w14:textId="77777777" w:rsidR="000F332E" w:rsidRPr="00E3524A" w:rsidRDefault="000F332E">
      <w:pPr>
        <w:rPr>
          <w:sz w:val="26"/>
          <w:szCs w:val="26"/>
        </w:rPr>
      </w:pPr>
    </w:p>
    <w:p w14:paraId="5E17E841" w14:textId="7F65E9FE" w:rsidR="000F332E" w:rsidRPr="00E3524A" w:rsidRDefault="003F2A5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لذا، فهم يشبهون هذه المعلومات الجديدة التي لا يشبهها أي شخص آخر. إذًا، كان هناك طلاب غاضبون جدًا وقاموا بدفع المظروف، ثم كان لديك الأشخاص في HUC [كلية الاتحاد العبري] الذين فجّروا كل شيء، وقالوا، حسنًا، سنجبر يدك فقط، حسنًا؟ سنجعلك تنشر كل شيء للعامة. ولكن في نهاية المطاف تم إطلاقها في الملكية العامة، مرة أخرى، وذلك بفضل طلاب الدراسات العليا والكمبيوتر المكتبي.</w:t>
      </w:r>
    </w:p>
    <w:p w14:paraId="5635DCE7" w14:textId="77777777" w:rsidR="000F332E" w:rsidRPr="00E3524A" w:rsidRDefault="000F332E">
      <w:pPr>
        <w:rPr>
          <w:sz w:val="26"/>
          <w:szCs w:val="26"/>
        </w:rPr>
      </w:pPr>
    </w:p>
    <w:p w14:paraId="6B687B35" w14:textId="2B0F46C3"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أنا أحب هذه الصورة. هذه صغيرة، لا أعلم إذا كان بإمكانك رؤية هذا هنا، لكن هذه صور صغيرة جدًا، وهذه النقاط الصغيرة هنا، هذه أجزاء نصية، ولديك أشخاص مثل هذا الرجل هنا، وهذا الرجل هنا والذي كانت المهمة هي الجلوس هناك والتحديق في هذه الأشياء ومحاولة تجميعها ومحاولة معرفة ما تقوله. الآن، أعني أن هذا ليس لضعاف القلوب، أيها الناس.</w:t>
      </w:r>
    </w:p>
    <w:p w14:paraId="224B92AC" w14:textId="77777777" w:rsidR="000F332E" w:rsidRPr="00E3524A" w:rsidRDefault="000F332E">
      <w:pPr>
        <w:rPr>
          <w:sz w:val="26"/>
          <w:szCs w:val="26"/>
        </w:rPr>
      </w:pPr>
    </w:p>
    <w:p w14:paraId="4846920C"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أعني أن هذا مجرد حديث عن احتراق عينيك. لكن على أية حال، فإن الآثار المترتبة على هذه الأجزاء عديدة، ويمكننا أن نتحدث عنها، ولكنني أريد، أن نتحدث عن أي عدد منها، لكنني أريد أن أغليها، لا سيما من أجل الوقت، أريد أن أغليها وصولا الى بضعة أشياء. إحداها أكثر أهمية بالنسبة لدراسات العهد الجديد، والتي، كما تعلمون، ماذا تعرفون؟ سوف نغامر في ذلك قليلاً.</w:t>
      </w:r>
    </w:p>
    <w:p w14:paraId="565DADBA" w14:textId="77777777" w:rsidR="000F332E" w:rsidRPr="00E3524A" w:rsidRDefault="000F332E">
      <w:pPr>
        <w:rPr>
          <w:sz w:val="26"/>
          <w:szCs w:val="26"/>
        </w:rPr>
      </w:pPr>
    </w:p>
    <w:p w14:paraId="62DE8A77"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الأمر الآخر أعم، وهو موضوع النقد النصي. تمام. فيما يتعلق بعالم الفكر المبكر، عالم الفكر في اليهودية المبكرة، ما أدركناه عندما بدأنا في النظر إلى أجزاء مخطوطات البحر الميت هذه ومعرفة ما كان عليها بالضبط، بدأنا ندرك أنه لا يمكن تعريف اليهودية بشكل أحادي، كما لو كانت هناك يهودية واحدة، بل الوصف هو يهوديات متعددة، وكانت اليهودية هذا المصطلح الجامع الذي يوجد تحته الكثير من المظاهر المختلفة.</w:t>
      </w:r>
    </w:p>
    <w:p w14:paraId="0E72E587" w14:textId="77777777" w:rsidR="000F332E" w:rsidRPr="00E3524A" w:rsidRDefault="000F332E">
      <w:pPr>
        <w:rPr>
          <w:sz w:val="26"/>
          <w:szCs w:val="26"/>
        </w:rPr>
      </w:pPr>
    </w:p>
    <w:p w14:paraId="68DC2DE7" w14:textId="0C533E6A" w:rsidR="000F332E" w:rsidRPr="00E3524A" w:rsidRDefault="003F2A5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وما </w:t>
      </w:r>
      <w:r xmlns:w="http://schemas.openxmlformats.org/wordprocessingml/2006/main" w:rsidR="00000000" w:rsidRPr="00E3524A">
        <w:rPr>
          <w:rFonts w:ascii="Calibri" w:eastAsia="Calibri" w:hAnsi="Calibri" w:cs="Calibri"/>
          <w:sz w:val="26"/>
          <w:szCs w:val="26"/>
        </w:rPr>
        <w:t xml:space="preserve">يبدو أن الأمر كذلك هو أن مجتمع مخطوطات البحر الميت بدا وكأنه مستودع للعديد من الأفكار، وخاصة أفكار مجتمع معين. وكان تعاملهم مع الأمور محددًا إلى حد ما. لقد كان الأمر مروعًا للغاية.</w:t>
      </w:r>
    </w:p>
    <w:p w14:paraId="61D9EA28" w14:textId="77777777" w:rsidR="000F332E" w:rsidRPr="00E3524A" w:rsidRDefault="000F332E">
      <w:pPr>
        <w:rPr>
          <w:sz w:val="26"/>
          <w:szCs w:val="26"/>
        </w:rPr>
      </w:pPr>
    </w:p>
    <w:p w14:paraId="7FF8E84E" w14:textId="4791C6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لقد كانوا موجودين على هامش المجتمع اليهودي لأنهم كانوا على خلاف مع بعض الأشخاص في المؤسسة، وبعض كهنوت المؤسسة، وما إلى ذلك. لكنهم أيضًا، أثناء عملية عزل أنفسهم في وسط برية يهودا في الخارج، بالقرب من البحر الميت، قاموا أيضًا بتخليد العديد من التقاليد داخل اليهودية. لذلك، حصلنا على سفر إشعياء.</w:t>
      </w:r>
    </w:p>
    <w:p w14:paraId="0AF4E822" w14:textId="77777777" w:rsidR="000F332E" w:rsidRPr="00E3524A" w:rsidRDefault="000F332E">
      <w:pPr>
        <w:rPr>
          <w:sz w:val="26"/>
          <w:szCs w:val="26"/>
        </w:rPr>
      </w:pPr>
    </w:p>
    <w:p w14:paraId="707A1420"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تقريبًا كل الكتب، أعتقد أن الاستثناء الوحيد هو إستير. أعتقد أن إستير هو الكتاب الوحيد من العهد القديم الذي لم يتم التصديق عليه في مجتمع مخطوطات البحر الميت.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كانوا مسؤولين عن إدامة العديد من التقاليد النصية، ونسخ التقاليد النصية، وضمان بقائها، وما إلى ذلك.</w:t>
      </w:r>
    </w:p>
    <w:p w14:paraId="1662FD2C" w14:textId="77777777" w:rsidR="000F332E" w:rsidRPr="00E3524A" w:rsidRDefault="000F332E">
      <w:pPr>
        <w:rPr>
          <w:sz w:val="26"/>
          <w:szCs w:val="26"/>
        </w:rPr>
      </w:pPr>
    </w:p>
    <w:p w14:paraId="6E974A09" w14:textId="6A43BE2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وهنا يأتي دور مضامين النقد النصي. ومع ذلك، فإن الدليل الموجود في مخطوطة البحر الميت سمح لنا حقًا برؤية تنوع اليهودية المبكرة، وخاصة اليهودية الفلسطينية في القرن الأول، وهو أمر مهم لأن هذا هو المكان الذي كان فيه يسوع. أعني أن هذا هو السياق الذي كان يسوع يركض فيه. كان يسوع صوتاً واحداً في وسط غرفة مزدحمة جداً.</w:t>
      </w:r>
    </w:p>
    <w:p w14:paraId="3D003F4B" w14:textId="77777777" w:rsidR="000F332E" w:rsidRPr="00E3524A" w:rsidRDefault="000F332E">
      <w:pPr>
        <w:rPr>
          <w:sz w:val="26"/>
          <w:szCs w:val="26"/>
        </w:rPr>
      </w:pPr>
    </w:p>
    <w:p w14:paraId="4D88FC2F" w14:textId="63F89459"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ولذلك، يا يسوع، علينا أن نفهم ذلك عن يسوع. لم يكن الأمر يقتصر على الجميع ثم يسوع. لا، لقد كان الجميع وكان يسوع هناك.</w:t>
      </w:r>
    </w:p>
    <w:p w14:paraId="1B3F6C0C" w14:textId="77777777" w:rsidR="000F332E" w:rsidRPr="00E3524A" w:rsidRDefault="000F332E">
      <w:pPr>
        <w:rPr>
          <w:sz w:val="26"/>
          <w:szCs w:val="26"/>
        </w:rPr>
      </w:pPr>
    </w:p>
    <w:p w14:paraId="6B20BB15" w14:textId="52601750"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في النهاية، من الواضح أن يسوع أعلن عن نفسه، والباقي هو التاريخ. لكن الدليل الموجود في مخطوطة البحر الميت يسمح لنا حقًا بفهم ذلك. وما زلنا نفهم ذلك.</w:t>
      </w:r>
    </w:p>
    <w:p w14:paraId="61B613B5" w14:textId="77777777" w:rsidR="000F332E" w:rsidRPr="00E3524A" w:rsidRDefault="000F332E">
      <w:pPr>
        <w:rPr>
          <w:sz w:val="26"/>
          <w:szCs w:val="26"/>
        </w:rPr>
      </w:pPr>
    </w:p>
    <w:p w14:paraId="211EE2FE" w14:textId="43E24F8F"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ما زلنا نحاول معرفة الكثير من هذه الأشياء. من هو ملكي صادق، وما هي أهميته في كل شيء؟ سينتهي بك الأمر عند أجزاء وأدلة مخطوطة البحر الميت لأنه كان لديهم فكرة محددة عن هوية هذا الرجل الملكيصادق في العهد القديم. الكاتب من العبرانيين كان لديه فكرة.</w:t>
      </w:r>
    </w:p>
    <w:p w14:paraId="38F6F4C1" w14:textId="77777777" w:rsidR="000F332E" w:rsidRPr="00E3524A" w:rsidRDefault="000F332E">
      <w:pPr>
        <w:rPr>
          <w:sz w:val="26"/>
          <w:szCs w:val="26"/>
        </w:rPr>
      </w:pPr>
    </w:p>
    <w:p w14:paraId="751858B7"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وكذلك فعل المجتمع في مخطوطات البحر الميت الذي كان مسؤولاً عن مخطوطات البحر الميت. لكن النقد النصي هو في الواقع ما يصل إليه الأمر عندما يتعلق الأمر بدراسات العهد القديم. لقد أشرت بالفعل إلى حقيقة أن العهد القديم هو نتيجة لعملية تاريخية معقدة للغاية.</w:t>
      </w:r>
    </w:p>
    <w:p w14:paraId="4210650F" w14:textId="77777777" w:rsidR="000F332E" w:rsidRPr="00E3524A" w:rsidRDefault="000F332E">
      <w:pPr>
        <w:rPr>
          <w:sz w:val="26"/>
          <w:szCs w:val="26"/>
        </w:rPr>
      </w:pPr>
    </w:p>
    <w:p w14:paraId="0A01BE9A"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نحن لم نفهم العهد القديم بهذه الطريقة. فويلا، هناك هو عليه. لا، بل عبر القرون، تطورت الأحداث والتقاليد، وتم تجميعها، وتحريرها، وجمعها معًا.</w:t>
      </w:r>
    </w:p>
    <w:p w14:paraId="7FF9DEBA" w14:textId="77777777" w:rsidR="000F332E" w:rsidRPr="00E3524A" w:rsidRDefault="000F332E">
      <w:pPr>
        <w:rPr>
          <w:sz w:val="26"/>
          <w:szCs w:val="26"/>
        </w:rPr>
      </w:pPr>
    </w:p>
    <w:p w14:paraId="2FE27C09" w14:textId="0BE57348"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وما </w:t>
      </w:r>
      <w:r xmlns:w="http://schemas.openxmlformats.org/wordprocessingml/2006/main" w:rsidR="003F2A50">
        <w:rPr>
          <w:rFonts w:ascii="Calibri" w:eastAsia="Calibri" w:hAnsi="Calibri" w:cs="Calibri"/>
          <w:sz w:val="26"/>
          <w:szCs w:val="26"/>
        </w:rPr>
        <w:t xml:space="preserve">تسمح لنا مخطوطات البحر الميت برؤيته هو دليل على التقاليد المتزامنة. لذلك، هناك طبعات متعددة لسفر إرميا. من الواضح أنه نفس إرميا.</w:t>
      </w:r>
    </w:p>
    <w:p w14:paraId="1EBD1F7E" w14:textId="77777777" w:rsidR="000F332E" w:rsidRPr="00E3524A" w:rsidRDefault="000F332E">
      <w:pPr>
        <w:rPr>
          <w:sz w:val="26"/>
          <w:szCs w:val="26"/>
        </w:rPr>
      </w:pPr>
    </w:p>
    <w:p w14:paraId="586DDD6B" w14:textId="3C96F30F"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هناك مثال لسفر إرميا في مجتمع قمران، في مجتمع مخطوطات البحر الميت، والذي تم تنظيمه بشكل مختلف وهو أقصر بحوالي السبع. لذا، هناك انحراف كبير هناك، وهذا يجبرنا على طرح السؤال، كيف هي التقاليد الأدبية، وكيف يتم تطويرها، وكيف تدوم، وكيف تحدث التغييرات بين المجتمعات؟ لذا، هناك مجتمع واحد هنا يحافظ على هذا التقليد. مجتمع آخر هنا يحافظ على هذا التقليد.</w:t>
      </w:r>
    </w:p>
    <w:p w14:paraId="09D43801" w14:textId="77777777" w:rsidR="000F332E" w:rsidRPr="00E3524A" w:rsidRDefault="000F332E">
      <w:pPr>
        <w:rPr>
          <w:sz w:val="26"/>
          <w:szCs w:val="26"/>
        </w:rPr>
      </w:pPr>
    </w:p>
    <w:p w14:paraId="2D752195"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من الواضح أنها مشابهة، ولكنها مختلفة. وكيف تتطور تلك الاختلافات وماذا يعني ذلك؟ وبالمثل، يمكننا أن نتحدث عن طبعة مختلفة من دانيال. وهذا دليل يخبرنا أن عهدنا القديم كان عبارة عن عملية نقل طويلة ومعقدة للغاية.</w:t>
      </w:r>
    </w:p>
    <w:p w14:paraId="019612D8" w14:textId="77777777" w:rsidR="000F332E" w:rsidRPr="00E3524A" w:rsidRDefault="000F332E">
      <w:pPr>
        <w:rPr>
          <w:sz w:val="26"/>
          <w:szCs w:val="26"/>
        </w:rPr>
      </w:pPr>
    </w:p>
    <w:p w14:paraId="755DA768"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وتمنحنا مخطوطات البحر الميت نافذة على ذلك بطرق لم نكن نعرفها قبل الأربعينيات. لذا فإن النقد النصي موضوع صعب للغاية إتقانه. إنه موضوع محبط للغاية للانخراط فيه، لكنه موضوع تم توضيحه وتطويره في ضوء أدلة مخطوطة البحر الميت.</w:t>
      </w:r>
    </w:p>
    <w:p w14:paraId="24EC30CD" w14:textId="77777777" w:rsidR="000F332E" w:rsidRPr="00E3524A" w:rsidRDefault="000F332E">
      <w:pPr>
        <w:rPr>
          <w:sz w:val="26"/>
          <w:szCs w:val="26"/>
        </w:rPr>
      </w:pPr>
    </w:p>
    <w:p w14:paraId="1418FCC5" w14:textId="47FD9C32"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أشياء مثيرة جدا للاهتمام. وهنا رسم بياني صغير قمت بتجميعه. أعلم أنه متطور للغاية ومن الدرجة الأولى.</w:t>
      </w:r>
    </w:p>
    <w:p w14:paraId="1DA5D24F" w14:textId="77777777" w:rsidR="000F332E" w:rsidRPr="00E3524A" w:rsidRDefault="000F332E">
      <w:pPr>
        <w:rPr>
          <w:sz w:val="26"/>
          <w:szCs w:val="26"/>
        </w:rPr>
      </w:pPr>
    </w:p>
    <w:p w14:paraId="7D81D1C6"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لا، هذه مربعات تحتوي على نص قمت بإنشائه في مستند Word. وعلى أية حال، فهو يثبت هذه النقطة لأن ما لدينا هنا هو أن لدينا العملية القانونية باختصار لأن ما يحدث هو أن لدينا نصوصًا. لدينا نصوص فردية.</w:t>
      </w:r>
    </w:p>
    <w:p w14:paraId="78599828" w14:textId="77777777" w:rsidR="000F332E" w:rsidRPr="00E3524A" w:rsidRDefault="000F332E">
      <w:pPr>
        <w:rPr>
          <w:sz w:val="26"/>
          <w:szCs w:val="26"/>
        </w:rPr>
      </w:pPr>
    </w:p>
    <w:p w14:paraId="202F20DB"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لدينا نصوص إدارية. دعنا نقول من مديري ديفيد. وكان فلان مسؤولاً عن فلان.</w:t>
      </w:r>
    </w:p>
    <w:p w14:paraId="4B0C41CE" w14:textId="77777777" w:rsidR="000F332E" w:rsidRPr="00E3524A" w:rsidRDefault="000F332E">
      <w:pPr>
        <w:rPr>
          <w:sz w:val="26"/>
          <w:szCs w:val="26"/>
        </w:rPr>
      </w:pPr>
    </w:p>
    <w:p w14:paraId="30456A48"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ومن كان مسؤولاً عن فلان وفلان؟ لدينا نصوص. لدينا تقاليد مبكرة، وتقاليد شفهية، وتقاليد نصية أخرى. كل هذه الأشياء في مرحلة ما بدأت في توحيدها، وبدأت في تجميعها، وبدأت في تجميعها معًا بسبب قرار إداري عظيم، ومن ثم النص النهائي.</w:t>
      </w:r>
    </w:p>
    <w:p w14:paraId="720B1BF4" w14:textId="77777777" w:rsidR="000F332E" w:rsidRPr="00E3524A" w:rsidRDefault="000F332E">
      <w:pPr>
        <w:rPr>
          <w:sz w:val="26"/>
          <w:szCs w:val="26"/>
        </w:rPr>
      </w:pPr>
    </w:p>
    <w:p w14:paraId="2F3C4AA4"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وهنا ذكرت العصر الكلاسيكي للثقافة الإسرائيلية والعصر الحديدي. البنغو، البنغو. هذا هو المكان الذي أعتقد أن كل هذا يبدأ في الحدوث بشكل جدي.</w:t>
      </w:r>
    </w:p>
    <w:p w14:paraId="370837BE" w14:textId="77777777" w:rsidR="000F332E" w:rsidRPr="00E3524A" w:rsidRDefault="000F332E">
      <w:pPr>
        <w:rPr>
          <w:sz w:val="26"/>
          <w:szCs w:val="26"/>
        </w:rPr>
      </w:pPr>
    </w:p>
    <w:p w14:paraId="514F3669" w14:textId="1EC46B3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بدأت أعتقد أنني أعتقد أن الثقافة اليهودية بدأت تنظر حولها، وخاصة الجزء الأخير من العصر الحديدي، وتقول إننا بحاجة إلى تجميع أشياءنا معًا. نحن بحاجة إلى تعريف أنفسنا في سياق متزايد الهيمنة، في سياق الآشوريين الجدد والبابليين المتوترين بشكل متزايد. لذا، سنبدأ في أخذ كل هذه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التقاليد التي ميزتنا لفترة طويلة وسنبدأ في تجميعها معًا.</w:t>
      </w:r>
    </w:p>
    <w:p w14:paraId="66E7316F" w14:textId="77777777" w:rsidR="000F332E" w:rsidRPr="00E3524A" w:rsidRDefault="000F332E">
      <w:pPr>
        <w:rPr>
          <w:sz w:val="26"/>
          <w:szCs w:val="26"/>
        </w:rPr>
      </w:pPr>
    </w:p>
    <w:p w14:paraId="4E60609E" w14:textId="1383A81D" w:rsidR="000F332E" w:rsidRPr="00E3524A" w:rsidRDefault="009768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سنخرج بوثيقة توضح من نحن. هذا هو تاريخنا. هذا هو المكان الذي أتينا منه.</w:t>
      </w:r>
    </w:p>
    <w:p w14:paraId="62675973" w14:textId="77777777" w:rsidR="000F332E" w:rsidRPr="00E3524A" w:rsidRDefault="000F332E">
      <w:pPr>
        <w:rPr>
          <w:sz w:val="26"/>
          <w:szCs w:val="26"/>
        </w:rPr>
      </w:pPr>
    </w:p>
    <w:p w14:paraId="31DF78A1"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هذه هي الطريقة التي نتعامل بها مع الخير والشر، على غرار أيوب. هذه هي الطريقة التي نعبد بها، على غرار المزامير. ونبدأ في وضع اللمسات الأخيرة على الأمور.</w:t>
      </w:r>
    </w:p>
    <w:p w14:paraId="652388E2" w14:textId="77777777" w:rsidR="000F332E" w:rsidRPr="00E3524A" w:rsidRDefault="000F332E">
      <w:pPr>
        <w:rPr>
          <w:sz w:val="26"/>
          <w:szCs w:val="26"/>
        </w:rPr>
      </w:pPr>
    </w:p>
    <w:p w14:paraId="1F47427C" w14:textId="21930C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ومع ذلك، تذكر أن هذا يحدث أيضًا قبل المطبعة. لذلك، بمجرد أن نحصل على هذا النص النهائي، علينا نسخه. لا يمكننا تشغيله من خلال آلة زيروكس فحسب.</w:t>
      </w:r>
    </w:p>
    <w:p w14:paraId="0BCE569B" w14:textId="77777777" w:rsidR="000F332E" w:rsidRPr="00E3524A" w:rsidRDefault="000F332E">
      <w:pPr>
        <w:rPr>
          <w:sz w:val="26"/>
          <w:szCs w:val="26"/>
        </w:rPr>
      </w:pPr>
    </w:p>
    <w:p w14:paraId="05DD3DB2" w14:textId="60C502A3"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علينا نسخها باليد. وعندما تقوم بإدراج الفاعلية البشرية في هذه العملية، فلا بد أن تصاب بالفساد. لا بد أن ترتكب الأخطاء لعدة أسباب.</w:t>
      </w:r>
    </w:p>
    <w:p w14:paraId="139490C9" w14:textId="77777777" w:rsidR="000F332E" w:rsidRPr="00E3524A" w:rsidRDefault="000F332E">
      <w:pPr>
        <w:rPr>
          <w:sz w:val="26"/>
          <w:szCs w:val="26"/>
        </w:rPr>
      </w:pPr>
    </w:p>
    <w:p w14:paraId="45832E8F" w14:textId="275727BB"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وهكذا، لديك أمور جغرافية واجتماعية وسياسية من شأنها أن تؤثر على عملية انتقال العدوى. لديك أخطاء، سواء كانت مقصودة أو غير مقصودة. ولديك تعديلات، مرة أخرى، سواء كانت غير مقصودة أو مقصودة.</w:t>
      </w:r>
    </w:p>
    <w:p w14:paraId="549DFEFC" w14:textId="77777777" w:rsidR="000F332E" w:rsidRPr="00E3524A" w:rsidRDefault="000F332E">
      <w:pPr>
        <w:rPr>
          <w:sz w:val="26"/>
          <w:szCs w:val="26"/>
        </w:rPr>
      </w:pPr>
    </w:p>
    <w:p w14:paraId="4C4BFDFC" w14:textId="5B37038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وكل هذه الأشياء ستكون عبارة عن مرشحات ستؤثر على هذا النص. وما لدينا في قمران هو دليل على وجود نصوص نهائية متزامنة، وتعدد النصوص هو ما استخدمه إيمانويل طوف لوصفه. وهذا أمر مهم لأن قمران تظهر الأدلة مباشرة قبل أن تكون هناك حركة موثقة نحو التقييس.</w:t>
      </w:r>
    </w:p>
    <w:p w14:paraId="1A5B90BB" w14:textId="77777777" w:rsidR="000F332E" w:rsidRPr="00E3524A" w:rsidRDefault="000F332E">
      <w:pPr>
        <w:rPr>
          <w:sz w:val="26"/>
          <w:szCs w:val="26"/>
        </w:rPr>
      </w:pPr>
    </w:p>
    <w:p w14:paraId="45CC03CA"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بعد وقت قصير من قمران، سيقول المجتمع اليهودي، كثير جدًا. علينا توحيد الأمور. وستكون هناك حركة لاحقة لتوجيه كل هذا مرة أخرى.</w:t>
      </w:r>
    </w:p>
    <w:p w14:paraId="3EBA3C84" w14:textId="77777777" w:rsidR="000F332E" w:rsidRPr="00E3524A" w:rsidRDefault="000F332E">
      <w:pPr>
        <w:rPr>
          <w:sz w:val="26"/>
          <w:szCs w:val="26"/>
        </w:rPr>
      </w:pPr>
    </w:p>
    <w:p w14:paraId="09B06F85" w14:textId="0B50CAEB" w:rsidR="000F332E" w:rsidRPr="00E3524A" w:rsidRDefault="00976805">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إذن، هذه هي أهمية قمران لأن كل الأدلة النصية في قمران يمكن أن تظهر لنا، ويمكن أن تشير إلى وجود عدد من النصوص المحتملة. لذلك، الأمر معقد. مرة أخرى، أنا أبالغ في تبسيط المشكلة.</w:t>
      </w:r>
    </w:p>
    <w:p w14:paraId="50B2F371" w14:textId="77777777" w:rsidR="000F332E" w:rsidRPr="00E3524A" w:rsidRDefault="000F332E">
      <w:pPr>
        <w:rPr>
          <w:sz w:val="26"/>
          <w:szCs w:val="26"/>
        </w:rPr>
      </w:pPr>
    </w:p>
    <w:p w14:paraId="7C3223BE"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إنه أمر معقد، لكنه مهم. أوغاريت، يجب أن أقول، والنصوص الأوغاريتية. هناك تقارب واسع هنا في هذه الحالة، ولكنه مهم جدًا جدًا لأن هذا قد أحدث ثورة في الطريقة التي نفهم بها الثقافة الكنعانية وانهيار العصر البرونزي المتأخر.</w:t>
      </w:r>
    </w:p>
    <w:p w14:paraId="2A922D3B" w14:textId="77777777" w:rsidR="000F332E" w:rsidRPr="00E3524A" w:rsidRDefault="000F332E">
      <w:pPr>
        <w:rPr>
          <w:sz w:val="26"/>
          <w:szCs w:val="26"/>
        </w:rPr>
      </w:pPr>
    </w:p>
    <w:p w14:paraId="44DDF7FD"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أوغاريت موقع قديم يقع على بعد حوالي كيلومتر واحد من ساحل البحر الأبيض المتوسط. مرة أخرى، سوريا الحديثة. هذه هي المنطقة العامة.</w:t>
      </w:r>
    </w:p>
    <w:p w14:paraId="127F90A9" w14:textId="77777777" w:rsidR="000F332E" w:rsidRPr="00E3524A" w:rsidRDefault="000F332E">
      <w:pPr>
        <w:rPr>
          <w:sz w:val="26"/>
          <w:szCs w:val="26"/>
        </w:rPr>
      </w:pPr>
    </w:p>
    <w:p w14:paraId="42DD5E83"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تم العثور على هذا الموقع في الأصل من قبل مزارع محلي اصطدم رأس محراثه بحجر وكسره. ثم يبدأ في النظر حوله. إنه مثل، يا إلهي، هذا مدخل القبر.</w:t>
      </w:r>
    </w:p>
    <w:p w14:paraId="417FAD7E" w14:textId="77777777" w:rsidR="000F332E" w:rsidRPr="00E3524A" w:rsidRDefault="000F332E">
      <w:pPr>
        <w:rPr>
          <w:sz w:val="26"/>
          <w:szCs w:val="26"/>
        </w:rPr>
      </w:pPr>
    </w:p>
    <w:p w14:paraId="5A2F95CF" w14:textId="58A7F28F" w:rsidR="000F332E" w:rsidRPr="00E3524A" w:rsidRDefault="009768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قبرًا ملكيًا. وسرعان ما اكتشفوا أن موقع القبر الملكي كان مرتبطًا بمركز حضري عالمي جدًا ومتطور ومتقدم جدًا وكان بمثابة نقطة تحول للكثير خلال فترات العصر البرونزي المتأخر والعصر البرونزي الأوسط أيضًا. تمت دراسة الهندسة المعمارية لهذه المدينة لفترة طويلة جدًا.</w:t>
      </w:r>
    </w:p>
    <w:p w14:paraId="6E931AA3" w14:textId="77777777" w:rsidR="000F332E" w:rsidRPr="00E3524A" w:rsidRDefault="000F332E">
      <w:pPr>
        <w:rPr>
          <w:sz w:val="26"/>
          <w:szCs w:val="26"/>
        </w:rPr>
      </w:pPr>
    </w:p>
    <w:p w14:paraId="1C71C365" w14:textId="4E0A3F96"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تم العثور على هذا الموقع مرة أخرى في أوائل القرن العشرين. لقد تم التنقيب فيه بشكل منهجي ولفترة طويلة جدًا والهندسة المعمارية.</w:t>
      </w:r>
    </w:p>
    <w:p w14:paraId="5361CDFC" w14:textId="77777777" w:rsidR="000F332E" w:rsidRPr="00E3524A" w:rsidRDefault="000F332E">
      <w:pPr>
        <w:rPr>
          <w:sz w:val="26"/>
          <w:szCs w:val="26"/>
        </w:rPr>
      </w:pPr>
    </w:p>
    <w:p w14:paraId="6A2823A5"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واو ، الهندسة المعمارية. تخطيط المدينة، الشوارع، حيث وضعوا القصور في علاقة بكل شيء آخر، المنازل، وما إلى ذلك، حيث يعيش الكهنة، وكل أنواع الأشياء. التطور هو حقا شيء يستحق المشاهدة.</w:t>
      </w:r>
    </w:p>
    <w:p w14:paraId="20EC6EC0" w14:textId="77777777" w:rsidR="000F332E" w:rsidRPr="00E3524A" w:rsidRDefault="000F332E">
      <w:pPr>
        <w:rPr>
          <w:sz w:val="26"/>
          <w:szCs w:val="26"/>
        </w:rPr>
      </w:pPr>
    </w:p>
    <w:p w14:paraId="29616E41"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إذا كنت تحب الهندسة المعمارية القديمة، فمن المحتمل أن تصطدم في النهاية بمدينة أوغاريت. لكن الأهمية الكبرى لهذا الموقع تكمن في التوضيح الذي قدمه فيما يتعلق بالديانة الكنعانية والديانة الإسرائيلية والشعر وبعض الأفكار الغامضة المرتبطة بالعهد القديم. بالإضافة إلى فهم انهيار العصر البرونزي المتأخر قبل ذلك.</w:t>
      </w:r>
    </w:p>
    <w:p w14:paraId="19CF776D" w14:textId="77777777" w:rsidR="000F332E" w:rsidRPr="00E3524A" w:rsidRDefault="000F332E">
      <w:pPr>
        <w:rPr>
          <w:sz w:val="26"/>
          <w:szCs w:val="26"/>
        </w:rPr>
      </w:pPr>
    </w:p>
    <w:p w14:paraId="472552D6"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اسمحوا لي أن ندخل في ذلك بسرعة حقيقية. لذلك، قبل اكتشاف أوغاريت، كل ما كان لدينا عندما يتعلق الأمر بالتعليق على البانثيون الديني الكنعاني هو ما كان لدينا في العهد القديم. لقد حصلنا للتو على موقف إسرائيل من كل الحقائق الوثنية الموجودة هناك.</w:t>
      </w:r>
    </w:p>
    <w:p w14:paraId="7DE7A518" w14:textId="77777777" w:rsidR="000F332E" w:rsidRPr="00E3524A" w:rsidRDefault="000F332E">
      <w:pPr>
        <w:rPr>
          <w:sz w:val="26"/>
          <w:szCs w:val="26"/>
        </w:rPr>
      </w:pPr>
    </w:p>
    <w:p w14:paraId="3AB58341"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لذا، فقد عرفنا نوعًا ما من هو البعل. كنا نعرف نوعًا ما من هي عشيرة، وداجون، وما إلى ذلك. لكن لم يكن لدينا سوى منظور محدود حول ذلك.</w:t>
      </w:r>
    </w:p>
    <w:p w14:paraId="60792010" w14:textId="77777777" w:rsidR="000F332E" w:rsidRPr="00E3524A" w:rsidRDefault="000F332E">
      <w:pPr>
        <w:rPr>
          <w:sz w:val="26"/>
          <w:szCs w:val="26"/>
        </w:rPr>
      </w:pPr>
    </w:p>
    <w:p w14:paraId="21D002A5" w14:textId="4FFAFC35"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وكان منظورًا سلبيًا للغاية. لكن عندما عثر المنقبون على بيت الكاهن ومكتبته الشخصية، اكتشفنا أنهم اكتشفوا أساطير البعل ودورة البعل. بدأت كل هذه النصوص في توضيح، وفي بعض الحالات، حجب تعريف الآلهة، والعلاقة بين الآلهة، وما إلى ذلك.</w:t>
      </w:r>
    </w:p>
    <w:p w14:paraId="44023EF2" w14:textId="77777777" w:rsidR="000F332E" w:rsidRPr="00E3524A" w:rsidRDefault="000F332E">
      <w:pPr>
        <w:rPr>
          <w:sz w:val="26"/>
          <w:szCs w:val="26"/>
        </w:rPr>
      </w:pPr>
    </w:p>
    <w:p w14:paraId="25359CF0" w14:textId="26DB82DD"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وهكذا، بدأنا ندرك، حسنًا، البعل مرتبط بإل، عشيرة هي هذه. وهكذا، بدأنا في تجميع القطع معًا. وبينما قمنا بتجميع القطع معًا، بدأنا نفهم السلبية المرتبطة بتصور الإسرائيليين للديانة الكنعانية.</w:t>
      </w:r>
    </w:p>
    <w:p w14:paraId="14D2608F" w14:textId="77777777" w:rsidR="000F332E" w:rsidRPr="00E3524A" w:rsidRDefault="000F332E">
      <w:pPr>
        <w:rPr>
          <w:sz w:val="26"/>
          <w:szCs w:val="26"/>
        </w:rPr>
      </w:pPr>
    </w:p>
    <w:p w14:paraId="65CEF85B"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أنها كانت ديانة تعتمد على الزراعة، وأن دورات الموسم كانت مرتبطة إلى حد كبير بسبل العيش في الزراعة وتلك الأنواع من الأشياء. لذلك، كان هذا أحد العناصر التي تم توضيحها حقًا من خلال استشارة هذه النصوص.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أصبح لدينا الآن منظور آخر لهذه الأسماء، وهو ما سمح لنا نوعًا ما، والذي سمح لنا بملء الصورة بشكل أكثر وضوحًا.</w:t>
      </w:r>
    </w:p>
    <w:p w14:paraId="501AB3EB" w14:textId="77777777" w:rsidR="000F332E" w:rsidRPr="00E3524A" w:rsidRDefault="000F332E">
      <w:pPr>
        <w:rPr>
          <w:sz w:val="26"/>
          <w:szCs w:val="26"/>
        </w:rPr>
      </w:pPr>
    </w:p>
    <w:p w14:paraId="2B7517B0" w14:textId="01FBFE3F"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عندما يتعلق الأمر بالشعر، كتب ميتشل داهود تعليقًا مؤثرًا جدًا في ثلاثة مجلدات على المزامير في سلسلة Anchor Bible. وينبغي حقًا أن تكون هناك ترجمة لشيء ما، وهو أن كل شيء أوغاريتي في الأساس على أي حال، ما الذي يهمنا؟ لأنه في هذا التعليق، يشير باستمرار إلى المتوازيات الأوغاريتية. الآن، من ناحية، يمكننا أن نضحك ونقول، لقد بالغت في الأمر يا داوود.</w:t>
      </w:r>
    </w:p>
    <w:p w14:paraId="461A8232" w14:textId="77777777" w:rsidR="000F332E" w:rsidRPr="00E3524A" w:rsidRDefault="000F332E">
      <w:pPr>
        <w:rPr>
          <w:sz w:val="26"/>
          <w:szCs w:val="26"/>
        </w:rPr>
      </w:pPr>
    </w:p>
    <w:p w14:paraId="0201880B" w14:textId="3B5572D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ولكن من ناحية أخرى، هناك الكثير من الأساس لما يفعله. بسبب ما وجدناه، إذا كان هناك شيء واحد يسمح لنا بفهم الشعر في الكتاب المقدس، فما الذي يحدد الشعر الكتابي، وكيف يعمل، وما هو الكتاب المقدس؟ ولم يكن العهد القديم. كانت أوغاريت.</w:t>
      </w:r>
    </w:p>
    <w:p w14:paraId="0FCCB33D" w14:textId="77777777" w:rsidR="000F332E" w:rsidRPr="00E3524A" w:rsidRDefault="000F332E">
      <w:pPr>
        <w:rPr>
          <w:sz w:val="26"/>
          <w:szCs w:val="26"/>
        </w:rPr>
      </w:pPr>
    </w:p>
    <w:p w14:paraId="3B04E934" w14:textId="02F21311"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لأن أوغاريت تظهر وتعرض التوازي بنفس الطريقة التي نرى بها التوازي بنفس الطريقة التي نراها في الشعر العبري الكتابي. لذا، نحن نعرف كيف، نعرف أن التوازي، فكرة العبارة أ ثم ما هو أكثر من ذلك، العبارة ب، العلاقة بين عبارة أو عبارات لاحقة إلى عبارة رئيسية، هذا هو في الواقع ما يحدد الشعر العبري الكتابي أكثر من أي شيء آخر. أكثر من القافية والإيقاع وما إلى ذلك، وهو أمر صعب بعض الشيء بالنسبة لنا، نظرًا لفهمنا لما يحدد الشعر حقًا في ثقافتنا.</w:t>
      </w:r>
    </w:p>
    <w:p w14:paraId="467349A8" w14:textId="77777777" w:rsidR="000F332E" w:rsidRPr="00E3524A" w:rsidRDefault="000F332E">
      <w:pPr>
        <w:rPr>
          <w:sz w:val="26"/>
          <w:szCs w:val="26"/>
        </w:rPr>
      </w:pPr>
    </w:p>
    <w:p w14:paraId="4FDD7CBC" w14:textId="1BD22AA0"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لكننا بدأنا بالفعل في ضبط ماهية الشعر في العالم القديم، وذلك بفضل النصوص الأوغاريتية. والآن، المرتبط بذلك أيضًا، بدأنا نجد أوجه تشابه غريبة بين بعض المزامير وبعض المزامير الأوغاريتية. تقريبًا إلى النقطة التي، حسنًا، إذا أخذنا هذه الكلمة في اللغة الأوغاريتية ووضعنا "يهوه" هناك، فهذا هو نفس الشيء في الأساس.</w:t>
      </w:r>
    </w:p>
    <w:p w14:paraId="7F0715CE" w14:textId="77777777" w:rsidR="000F332E" w:rsidRPr="00E3524A" w:rsidRDefault="000F332E">
      <w:pPr>
        <w:rPr>
          <w:sz w:val="26"/>
          <w:szCs w:val="26"/>
        </w:rPr>
      </w:pPr>
    </w:p>
    <w:p w14:paraId="4DDC740D"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مما يشير إلى أنه في نقاط معينة، كانت الثقافة الإسرائيلية والثقافة اليهودية تستخدمان بعض الأفكار الشعرية التي تم العثور عليها في أوغاريت، ثم قاموا بإضفاء طابع لاهوتي عليها، إذا صح التعبير. لقد أدخلوا الرب بدلاً من البعل. وأفضل مثال على ذلك هو صورة الرب قادمًا راكبًا على السحاب في سفر دانيال وفي موقعين آخرين.</w:t>
      </w:r>
    </w:p>
    <w:p w14:paraId="1D5CE613" w14:textId="77777777" w:rsidR="000F332E" w:rsidRPr="00E3524A" w:rsidRDefault="000F332E">
      <w:pPr>
        <w:rPr>
          <w:sz w:val="26"/>
          <w:szCs w:val="26"/>
        </w:rPr>
      </w:pPr>
    </w:p>
    <w:p w14:paraId="0FF32818"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ونحن جميعًا نعرف الجوقة، هوذا يأتي راكبًا في أيام إيليا. حسنًا، تهانينا، أيام إيليا، الجوقة الحديثة. هذه ترنيمة كنعانية، وهي في الأصل ترنيمة كنعانية للبعل.</w:t>
      </w:r>
    </w:p>
    <w:p w14:paraId="7E55D53D" w14:textId="77777777" w:rsidR="000F332E" w:rsidRPr="00E3524A" w:rsidRDefault="000F332E">
      <w:pPr>
        <w:rPr>
          <w:sz w:val="26"/>
          <w:szCs w:val="26"/>
        </w:rPr>
      </w:pPr>
    </w:p>
    <w:p w14:paraId="3DE29207" w14:textId="59C25532"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ولكن تم الاستيلاء عليها من قبل الإسرائيليين، ونحن الآن نستخدم ذلك، نستخدمه الآن لوصف الرب في هذه الأنواع من الأشياء. لذا، كل هذه الأشياء بدأت تظهر على السطح مع نص أوغاريت. بعض الأفكار الغامضة، واحدة من تلك التي اشتهرت إلى حد ما هي عاموس تسمى العقد.</w:t>
      </w:r>
    </w:p>
    <w:p w14:paraId="3808DC9A" w14:textId="77777777" w:rsidR="000F332E" w:rsidRPr="00E3524A" w:rsidRDefault="000F332E">
      <w:pPr>
        <w:rPr>
          <w:sz w:val="26"/>
          <w:szCs w:val="26"/>
        </w:rPr>
      </w:pPr>
    </w:p>
    <w:p w14:paraId="4703D36A" w14:textId="43FC8D5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وما هو لا </w:t>
      </w:r>
      <w:r xmlns:w="http://schemas.openxmlformats.org/wordprocessingml/2006/main" w:rsidR="00976805">
        <w:rPr>
          <w:rFonts w:ascii="Calibri" w:eastAsia="Calibri" w:hAnsi="Calibri" w:cs="Calibri"/>
          <w:sz w:val="26"/>
          <w:szCs w:val="26"/>
        </w:rPr>
        <w:t xml:space="preserve">سؤال؟ نحن نسميه في الترجمة الإنجليزية راعي تيكوا. لكن ماذا يعني هذا؟ أعني، ماذا يعني ذلك حقا؟ حسنًا، وفقًا للأدلة الأوغاريتية، يبدو أن العقد هو نوع من الرعاة الذين ارتبطوا ببعض المؤسسات المهمة إلى حد ما. لذا، يبدو أن عاموس كان شخصًا مسؤولاً عن بعض القطعان الملكية، إذا صح التعبير، فهذا ممكن.</w:t>
      </w:r>
    </w:p>
    <w:p w14:paraId="78D270AE" w14:textId="77777777" w:rsidR="000F332E" w:rsidRPr="00E3524A" w:rsidRDefault="000F332E">
      <w:pPr>
        <w:rPr>
          <w:sz w:val="26"/>
          <w:szCs w:val="26"/>
        </w:rPr>
      </w:pPr>
    </w:p>
    <w:p w14:paraId="3C39C7FC" w14:textId="7D9F6F25" w:rsidR="000F332E" w:rsidRPr="00E3524A" w:rsidRDefault="009768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تم توضيح ذلك ببعض الأدلة الأوغاريتية. وأيضًا هناك علاقة بين خليط التين الذي يضعه حزقيا على قفا رقبته عندما يكون مريضًا. تظهر هذه الكلمة الفعلية في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لوح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أوغاريتي مخصص لطب الخيول.</w:t>
      </w:r>
    </w:p>
    <w:p w14:paraId="0FB9E34B" w14:textId="77777777" w:rsidR="000F332E" w:rsidRPr="00E3524A" w:rsidRDefault="000F332E">
      <w:pPr>
        <w:rPr>
          <w:sz w:val="26"/>
          <w:szCs w:val="26"/>
        </w:rPr>
      </w:pPr>
    </w:p>
    <w:p w14:paraId="6951786E" w14:textId="23A35C6C" w:rsidR="000F332E" w:rsidRPr="00E3524A" w:rsidRDefault="00976805">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لذلك، فمن المثير للاهتمام أن هذا المصطلح المستخدم في العهد القديم يرتبط بالطب. تلك هي أنواع الأشياء التي نراها مع الأوغاريتية. الآن، أحد الأشياء التي لم أضعها في هذه الشريحة والتي أعتقد أنها ربما تكون أكثر أهمية هو أن أوغاريت تعطينا أيضًا لمحة سريعة عن كيفية سير الأمور قبل انهيار العصر البرونزي المتأخر.</w:t>
      </w:r>
    </w:p>
    <w:p w14:paraId="7585F909" w14:textId="77777777" w:rsidR="000F332E" w:rsidRPr="00E3524A" w:rsidRDefault="000F332E">
      <w:pPr>
        <w:rPr>
          <w:sz w:val="26"/>
          <w:szCs w:val="26"/>
        </w:rPr>
      </w:pPr>
    </w:p>
    <w:p w14:paraId="2FAFCFBF" w14:textId="4D1D6856"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تذكر، مرة أخرى، ذكرت أن هذا يقع بالقرب من ساحل البحر الأبيض المتوسط. لقد كانت مدينة مهمة جدًا ويبدو أنها تنقل الكثير من التأثير الثقافي في المنطقة. لذلك، مع وصول التجارة عبر المنطقة عبر حوض البحر الأبيض المتوسط باتجاه منطقة بلاد ما بين النهرين أو جنوبًا باتجاه مصر، فإن الكثير منها سيأتي عبر أوغاريت.</w:t>
      </w:r>
    </w:p>
    <w:p w14:paraId="06C1A76F" w14:textId="77777777" w:rsidR="000F332E" w:rsidRPr="00E3524A" w:rsidRDefault="000F332E">
      <w:pPr>
        <w:rPr>
          <w:sz w:val="26"/>
          <w:szCs w:val="26"/>
        </w:rPr>
      </w:pPr>
    </w:p>
    <w:p w14:paraId="4E410705" w14:textId="61369D1F" w:rsidR="000F332E" w:rsidRPr="00E3524A" w:rsidRDefault="009768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تم توثيق ذلك جيدًا من خلال المراسلات النصية. لكنها تعطينا لمحة عما كان يحدث بالفعل قبل انهيار العصر البرونزي المتأخر. لأن انهيار العصر البرونزي المتأخر سيكون مهمًا للغاية وسيغير المنطقة بشكل جذري.</w:t>
      </w:r>
    </w:p>
    <w:p w14:paraId="2FB71F69" w14:textId="77777777" w:rsidR="000F332E" w:rsidRPr="00E3524A" w:rsidRDefault="000F332E">
      <w:pPr>
        <w:rPr>
          <w:sz w:val="26"/>
          <w:szCs w:val="26"/>
        </w:rPr>
      </w:pPr>
    </w:p>
    <w:p w14:paraId="1F3CDBC2" w14:textId="12800E7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يتم تعريف العصر البرونزي المتأخر إلى حد كبير، وقد كتب إريك كلاين الكثير عن هذا، ولكن يتم تعريف العصر البرونزي المتأخر إلى حد كبير من خلال أول شبكة اقتصادية عالمية حقيقية في العالم. لذلك، الناس في اليونان، والناس في مصر، والناس في بلاد ما بين النهرين، والناس في سوريا وفلسطين، كانوا جميعًا يقومون بأعمال تجارية معًا. كانوا يتاجرون، وكانوا يمارسون التجارة، وكانوا يعززون العلاقات السياسية من خلال الزواج، وما إلى ذلك.</w:t>
      </w:r>
    </w:p>
    <w:p w14:paraId="7CC7686E" w14:textId="77777777" w:rsidR="000F332E" w:rsidRPr="00E3524A" w:rsidRDefault="000F332E">
      <w:pPr>
        <w:rPr>
          <w:sz w:val="26"/>
          <w:szCs w:val="26"/>
        </w:rPr>
      </w:pPr>
    </w:p>
    <w:p w14:paraId="08FE44B1" w14:textId="52593116"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لدينا أدلة نصية على كل هذا، ولكن كل ذلك ينهار بطريقة عنيفة جدًا في حوالي عام 1200 قبل الميلاد. وعندما يحدث هذا الانهيار، فإنه سوف ينهار بعنف، وسوف يخلق فراغًا سياسيًا حيث ستنسحب مصر وتترك سوريا وفلسطين، واترك الأرض الموعودة، إذا صح التعبير، مفتوحة على مصراعيها أمام الإسرائيليين ليدخلوا إليها. لتسوية. لذا، إذا كنت تريد أن تفهم استيطان بني إسرائيل، فأنت بحاجة إلى فهم أهمية انهيار العصر البرونزي المتأخر.</w:t>
      </w:r>
    </w:p>
    <w:p w14:paraId="1D9DF02D" w14:textId="77777777" w:rsidR="000F332E" w:rsidRPr="00E3524A" w:rsidRDefault="000F332E">
      <w:pPr>
        <w:rPr>
          <w:sz w:val="26"/>
          <w:szCs w:val="26"/>
        </w:rPr>
      </w:pPr>
    </w:p>
    <w:p w14:paraId="4F13B8D3"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ونبدأ في فهم أهمية انهيار العصر البرونزي المتأخر من خلال أدلة أوغاريت. إذن مرة أخرى، أوغاريت موجودة لأسباب تاريخية، إنها مهمة،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إنها موجودة لأسباب لغوية، وهي موجودة أيضًا لأسباب ثقافية، وخاصة الثقافة الدينية الوثنية. أشياء مثيرة جدا للاهتمام.</w:t>
      </w:r>
    </w:p>
    <w:p w14:paraId="42A6659F" w14:textId="77777777" w:rsidR="000F332E" w:rsidRPr="00E3524A" w:rsidRDefault="000F332E">
      <w:pPr>
        <w:rPr>
          <w:sz w:val="26"/>
          <w:szCs w:val="26"/>
        </w:rPr>
      </w:pPr>
    </w:p>
    <w:p w14:paraId="04955EFB" w14:textId="08032A81"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ويمكن أن يقال الكثير. وأريد أن أختتم اليوم بمثال حديث لموقع مثير للجدل للغاية. وأشرت إلى أن مسلة تل دان كانت مثيرة للجدل للغاية، وأعتقد أن خربة قيافا، إذا لم تتجاوزها بعد، فهي قريبة جدًا.</w:t>
      </w:r>
    </w:p>
    <w:p w14:paraId="71696AF8" w14:textId="77777777" w:rsidR="000F332E" w:rsidRPr="00E3524A" w:rsidRDefault="000F332E">
      <w:pPr>
        <w:rPr>
          <w:sz w:val="26"/>
          <w:szCs w:val="26"/>
        </w:rPr>
      </w:pPr>
    </w:p>
    <w:p w14:paraId="7439973D"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هذا الموقع مثير للاهتمام للغاية، وهو مهم جدًا، ولكنه محير للغاية. وهو موقع يظهر فوق وادي إيلا. تذكر وادي إلا، هذا هو المكان الذي يواجه فيه داود جالوت، وهنا يقتل داود جالوت.</w:t>
      </w:r>
    </w:p>
    <w:p w14:paraId="606BF5C5" w14:textId="77777777" w:rsidR="000F332E" w:rsidRPr="00E3524A" w:rsidRDefault="000F332E">
      <w:pPr>
        <w:rPr>
          <w:sz w:val="26"/>
          <w:szCs w:val="26"/>
        </w:rPr>
      </w:pPr>
    </w:p>
    <w:p w14:paraId="28C07516" w14:textId="7D2E71B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لكن هذا مكان يطل على وادي العلا في الشفيلة. إنه حول هذه المنطقة، لذا فهو موسع هنا، إنه في هذا المكان العام عبر هنا. وهو أمر مثير للجدل إلى حد كبير، والنقاش حول المكان يتمحور حول كيفية تأريخه، والتسلسل الزمني للعصر الحديدي، وما هو الموقع، ومن ثم هناك مذبحة هناك، حسنًا؟ هذا موقع لم يكن مأهولًا إلا لفترة قصيرة جدًا من الزمن.</w:t>
      </w:r>
    </w:p>
    <w:p w14:paraId="7A58A3C2" w14:textId="77777777" w:rsidR="000F332E" w:rsidRPr="00E3524A" w:rsidRDefault="000F332E">
      <w:pPr>
        <w:rPr>
          <w:sz w:val="26"/>
          <w:szCs w:val="26"/>
        </w:rPr>
      </w:pPr>
    </w:p>
    <w:p w14:paraId="358F305B" w14:textId="6356798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لا يوجد الكثير من مراحل الاستيطان في هذا الموقع، لكن مراحل الاستيطان مميزة للغاية لأنها تظهر نظام تحصين متطور للغاية له بوابتان حول المدينة. لقد كانت مدينة دائرية، وكان بها سور الكاسمات، وهو علامة مرتبطة بالثقافة الإسرائيلية أكثر من أي شيء آخر. وبوابتان، كما ذكرت، وهي ليست غير مسبوقة، ولكنها غريبة جدًا.</w:t>
      </w:r>
    </w:p>
    <w:p w14:paraId="513ED5AB" w14:textId="77777777" w:rsidR="000F332E" w:rsidRPr="00E3524A" w:rsidRDefault="000F332E">
      <w:pPr>
        <w:rPr>
          <w:sz w:val="26"/>
          <w:szCs w:val="26"/>
        </w:rPr>
      </w:pPr>
    </w:p>
    <w:p w14:paraId="7297ED51" w14:textId="7FB225C0"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هناك أدلة تشير إلى أن شكيم خلال العصر البرونزي ربما كان لها بوابتان. ولكن من المؤكد أنه خلال العصور الحديدية. إنها فريدة من نوعها إلى حد ما. ولكن مرة أخرى، كان هذا موقعًا لم يكن مشغولاً لفترة طويلة جدًا من الزمن.</w:t>
      </w:r>
    </w:p>
    <w:p w14:paraId="4978215B" w14:textId="77777777" w:rsidR="000F332E" w:rsidRPr="00E3524A" w:rsidRDefault="000F332E">
      <w:pPr>
        <w:rPr>
          <w:sz w:val="26"/>
          <w:szCs w:val="26"/>
        </w:rPr>
      </w:pPr>
    </w:p>
    <w:p w14:paraId="20A46D50"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ولكن عندما تم احتلالها، يبدو أنها كانت محتلة بشكل مكثف للغاية. هناك أدلة على الاحتلال، والاحتلال المحلي هناك، ولكن هناك أيضًا أدلة على وجود مجمع إداري مركزي كبير جدًا.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هناك هذا التثبيت الذي يبدو أنه يشغل مجموعة متنوعة، الغالبية العظمى من المساحة.</w:t>
      </w:r>
    </w:p>
    <w:p w14:paraId="5F0253F4" w14:textId="77777777" w:rsidR="000F332E" w:rsidRPr="00E3524A" w:rsidRDefault="000F332E">
      <w:pPr>
        <w:rPr>
          <w:sz w:val="26"/>
          <w:szCs w:val="26"/>
        </w:rPr>
      </w:pPr>
    </w:p>
    <w:p w14:paraId="775B92D3" w14:textId="229CE4CC"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إذن، كيف نؤرخ هذا؟ متى تم احتلال هذا بالفعل؟ وعندما نتواعد مع موقع ما، يمكنك تأريخه من خلال الوسائل النسبية، أو يمكنك تأريخه من خلال الوسائل المطلقة. النسبي يعني بالضبط ما يبدو عليه. إنه نظام مواعدة مشروط، وهذا يتعلق بشيء آخر.</w:t>
      </w:r>
    </w:p>
    <w:p w14:paraId="0F1CAB08" w14:textId="77777777" w:rsidR="000F332E" w:rsidRPr="00E3524A" w:rsidRDefault="000F332E">
      <w:pPr>
        <w:rPr>
          <w:sz w:val="26"/>
          <w:szCs w:val="26"/>
        </w:rPr>
      </w:pPr>
    </w:p>
    <w:p w14:paraId="59DA077B" w14:textId="38594CA1" w:rsidR="000F332E" w:rsidRPr="00E3524A" w:rsidRDefault="00534718">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لذا، فإن التسلسل الزمني للفخار هو نظام تأريخ نسبي لأن شقف الفخار مرتبطة بكسر الأواني التي يجدونها في مواقع أخرى من أجل تنسيق الأشياء. المواعدة المطلقة هي نظام مواعدة يمكن أن يقف بمفرده إلى حد كبير. من المحتمل أن يكون التأريخ بالكربون 14 هو نظام التأريخ المطلق الأكثر فهمًا على نطاق واسع.</w:t>
      </w:r>
    </w:p>
    <w:p w14:paraId="1C5DCEA8" w14:textId="77777777" w:rsidR="000F332E" w:rsidRPr="00E3524A" w:rsidRDefault="000F332E">
      <w:pPr>
        <w:rPr>
          <w:sz w:val="26"/>
          <w:szCs w:val="26"/>
        </w:rPr>
      </w:pPr>
    </w:p>
    <w:p w14:paraId="55CDB5C2" w14:textId="3D6C2B3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وهكذا </w:t>
      </w:r>
      <w:r xmlns:w="http://schemas.openxmlformats.org/wordprocessingml/2006/main" w:rsidR="00534718" w:rsidRPr="00E3524A">
        <w:rPr>
          <w:rFonts w:ascii="Calibri" w:eastAsia="Calibri" w:hAnsi="Calibri" w:cs="Calibri"/>
          <w:sz w:val="26"/>
          <w:szCs w:val="26"/>
        </w:rPr>
        <w:t xml:space="preserve">، فقد أخضعوا بعض الأدلة للتأريخ بالكربون 14، كما أخضعوا بعض الأدلة الفخارية للتأريخ النسبي. اقترح المنقبون، الذين كانوا على الأرجح متغطرسين بعض الشيء ببعض أدلتهم، أن هذا كان موقعًا قاموا بتأريخه في وقت قريب من زمن داود، واقترحوا أنه أثبت نظام تأريخ بديل. لذا، ولأنهم كانوا متألقين للغاية في تصريحاتهم، فقد اجتذبوا الكثير من الانتقادات، وهم محقون في ذلك.</w:t>
      </w:r>
    </w:p>
    <w:p w14:paraId="4FC2AC31" w14:textId="77777777" w:rsidR="000F332E" w:rsidRPr="00E3524A" w:rsidRDefault="000F332E">
      <w:pPr>
        <w:rPr>
          <w:sz w:val="26"/>
          <w:szCs w:val="26"/>
        </w:rPr>
      </w:pPr>
    </w:p>
    <w:p w14:paraId="7A54B009" w14:textId="3DC709A5"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أعتقد أنه في أي وقت يكون فيه أي شخص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مغرور بشكل مفرط،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أعتقد أننا بحاجة إلى أن ننظر إليهم وننتقدهم حيث يحتاجون إلى النقد. لكنهم تعرضوا للانتقاد، وكان هناك الكثير من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التراجع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لكن الحجة الأساسية هي: هل هذا موقع من العصر البرونزي المتأخر، أم أنه موقع من العصر الحديدي؟ وإذا كان موقعًا من العصر الحديدي، فقد يكون له آثار على فهم نطاق الملكية المتحدة.</w:t>
      </w:r>
    </w:p>
    <w:p w14:paraId="1DF23A1D" w14:textId="77777777" w:rsidR="000F332E" w:rsidRPr="00E3524A" w:rsidRDefault="000F332E">
      <w:pPr>
        <w:rPr>
          <w:sz w:val="26"/>
          <w:szCs w:val="26"/>
        </w:rPr>
      </w:pPr>
    </w:p>
    <w:p w14:paraId="70AC334A"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لأنه مرة أخرى، تُظهر الثقافة المادية في هذا المكان تقاربًا أكبر مع ما يحدث في القدس والمرتفعات الوسطى مما يحدث على الساحل مع الفلسطينيين. حسنًا، الأواني، والفخار، والطريقة التي نظموا بها مدينتهم، وبقايا الحيوانات، لديهم ارتباطات بما يحدث في إسرائيل أكثر من ارتباطهم بالفلسطينيين. ولكن إذا كان موقعًا من العصر البرونزي المتأخر، فكل شيء في الهواء، وعلينا إعادة النظر في كل شيء.</w:t>
      </w:r>
    </w:p>
    <w:p w14:paraId="19388609" w14:textId="77777777" w:rsidR="000F332E" w:rsidRPr="00E3524A" w:rsidRDefault="000F332E">
      <w:pPr>
        <w:rPr>
          <w:sz w:val="26"/>
          <w:szCs w:val="26"/>
        </w:rPr>
      </w:pPr>
    </w:p>
    <w:p w14:paraId="287ACD54" w14:textId="5E0E9843" w:rsidR="000F332E" w:rsidRPr="00E3524A" w:rsidRDefault="00534718">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لذلك، من الواضح أن المنقبين قالوا إن هذا موقع من العصر الحديدي، وبالتالي، فهو دليل على وجود ملكية موحدة قابلة للحياة في القدس. حسنًا، هذا هو الجدل الدائر حول التسلسل الزمني للعصر الحديدي. هل هو حقًا العصر الحديدي، متى سنضعه، أم أنه عصر برونزي متأخر، انتقال مبكر للعصر الحديدي؟ يعد تحديد الموقع نقطة أخرى مثيرة للجدل.</w:t>
      </w:r>
    </w:p>
    <w:p w14:paraId="0A23E2FD" w14:textId="77777777" w:rsidR="000F332E" w:rsidRPr="00E3524A" w:rsidRDefault="000F332E">
      <w:pPr>
        <w:rPr>
          <w:sz w:val="26"/>
          <w:szCs w:val="26"/>
        </w:rPr>
      </w:pPr>
    </w:p>
    <w:p w14:paraId="1DC7C4BA" w14:textId="7C181F2A"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خربة قيافا ما هو الموقع في الكتاب المقدس خربة قيافا؟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فإن خربة قيافا تنسق مع الموقع المذكور في الكتاب المقدس. فقال المنقبون: حسنًا، هذا سهل، بوابتان؛ هذه هي الشعيرات الكتابية لأن الشعيرات الكتابية تعني حرفيًا، انتظرها، بوابتين. هذا الموقع مرتبط بهروب الفلسطينيين ردًا على قتل داود لجالوت في صموئيل الأول الإصحاح 17.</w:t>
      </w:r>
    </w:p>
    <w:p w14:paraId="13D2CB9F" w14:textId="77777777" w:rsidR="000F332E" w:rsidRPr="00E3524A" w:rsidRDefault="000F332E">
      <w:pPr>
        <w:rPr>
          <w:sz w:val="26"/>
          <w:szCs w:val="26"/>
        </w:rPr>
      </w:pPr>
    </w:p>
    <w:p w14:paraId="18DA4125" w14:textId="763E784B"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هذا هو المكان الذي نرى فيه الكتاب المقدس، الشعريات يأتي دوره. لذلك، يقول المنقبون، انظروا، وادي إيلة، مدينة ذات بوابتين، شعرايم الكتابية. حسنًا، من الواضح أن هناك معارضة لذلك لأنه يوجد معارضة لكل شيء، وكانت هناك خيارات أخرى تم تقديمها كبدائل قابلة للتطبيق.</w:t>
      </w:r>
    </w:p>
    <w:p w14:paraId="0801ECA1" w14:textId="77777777" w:rsidR="000F332E" w:rsidRPr="00E3524A" w:rsidRDefault="000F332E">
      <w:pPr>
        <w:rPr>
          <w:sz w:val="26"/>
          <w:szCs w:val="26"/>
        </w:rPr>
      </w:pPr>
    </w:p>
    <w:p w14:paraId="4CDF9B34"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لقد صمدت المنقبون، وقالوا، لا، لا، لا، لا، لا، ما نتعامل معه هنا هو شعراء الكتاب المقدس. ثم هناك أوستراكون. تذكر أن الشقفة عبارة عن قطع خزفية عليها كتابة، وكانت هناك شقفة خزفية عليها كتابة، والسبب في خلق هذا مجموعة من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الضجيج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هو أن الموقع مبكر.</w:t>
      </w:r>
    </w:p>
    <w:p w14:paraId="3951F501" w14:textId="77777777" w:rsidR="000F332E" w:rsidRPr="00E3524A" w:rsidRDefault="000F332E">
      <w:pPr>
        <w:rPr>
          <w:sz w:val="26"/>
          <w:szCs w:val="26"/>
        </w:rPr>
      </w:pPr>
    </w:p>
    <w:p w14:paraId="1830FC69" w14:textId="77F0339A"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هذا موقع مبكر جدًا، سواء كنت ترجعه إلى زمن الملكية المتحدة أو ما إذا كنت تواعده سابقًا، فهو مبكر جدًا جدًا، وقد وجدوا أدلة على الكتابة. إذن </w:t>
      </w:r>
      <w:r xmlns:w="http://schemas.openxmlformats.org/wordprocessingml/2006/main" w:rsidR="00534718" w:rsidRPr="00E3524A">
        <w:rPr>
          <w:rFonts w:ascii="Calibri" w:eastAsia="Calibri" w:hAnsi="Calibri" w:cs="Calibri"/>
          <w:sz w:val="26"/>
          <w:szCs w:val="26"/>
        </w:rPr>
        <w:t xml:space="preserve">، ماذا تقول هذه النبذة، ثم ما هي الآثار التي يمكن أن نطرحها من ذلك؟ وقد ذهب الكثير من الناس بطرق مختلفة. قال بعض الناس: أوه، ما هو إلا ناسخ، ما هو إلا ناسخ، ما هو إلا ما كان الناسخ يمارس عليه كلامه.</w:t>
      </w:r>
    </w:p>
    <w:p w14:paraId="2A5001D7" w14:textId="77777777" w:rsidR="000F332E" w:rsidRPr="00E3524A" w:rsidRDefault="000F332E">
      <w:pPr>
        <w:rPr>
          <w:sz w:val="26"/>
          <w:szCs w:val="26"/>
        </w:rPr>
      </w:pPr>
    </w:p>
    <w:p w14:paraId="5A6369B3" w14:textId="5D6834F3"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سيقول أشخاص آخرون، لا، لا، هذا دليل على وعي التوراة الناشئ، ويمكننا حقًا المضي قدمًا، يمكننا حقًا تطوير هذا الأمر، ويمكننا التحدث عن تطور طبقة الكتبة وتطوير أيديولوجيات معينة، وما إلى ذلك. المشكلة في كل ذلك هي أن هذه المذبحة صعبة القراءة حقًا. بصراحة، نحن لا نعرف حتى الاتجاه الذي تتجه إليه الحروف، حسنًا؟ لأننا، كمتحدثين باللغة الإنجليزية، نكتب من اليسار إلى اليمين.</w:t>
      </w:r>
    </w:p>
    <w:p w14:paraId="32DAD4A4" w14:textId="77777777" w:rsidR="000F332E" w:rsidRPr="00E3524A" w:rsidRDefault="000F332E">
      <w:pPr>
        <w:rPr>
          <w:sz w:val="26"/>
          <w:szCs w:val="26"/>
        </w:rPr>
      </w:pPr>
    </w:p>
    <w:p w14:paraId="101C5E8A" w14:textId="01C444AB"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العبرية تسير في الاتجاه المعاكس من اليمين إلى اليسار. فالعبرية هي حلم الشخص الأعسر. في هذه المذبحة، لا نعرف إذا كانت ستتجه للأعلى أو للأسفل، لليسار أو لليمين.</w:t>
      </w:r>
    </w:p>
    <w:p w14:paraId="2B638822" w14:textId="77777777" w:rsidR="000F332E" w:rsidRPr="00E3524A" w:rsidRDefault="000F332E">
      <w:pPr>
        <w:rPr>
          <w:sz w:val="26"/>
          <w:szCs w:val="26"/>
        </w:rPr>
      </w:pPr>
    </w:p>
    <w:p w14:paraId="246A5C71" w14:textId="7FA6E871"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لا نعرف، وهناك جدل لكل ذلك. لذا، الوقت مبكر جدًا. إنها قراءة صعبة للغاية، وهناك صعوبة كبيرة في قراءتها.</w:t>
      </w:r>
    </w:p>
    <w:p w14:paraId="1F691798" w14:textId="77777777" w:rsidR="000F332E" w:rsidRPr="00E3524A" w:rsidRDefault="000F332E">
      <w:pPr>
        <w:rPr>
          <w:sz w:val="26"/>
          <w:szCs w:val="26"/>
        </w:rPr>
      </w:pPr>
    </w:p>
    <w:p w14:paraId="1DBAF312"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ولكن مرة أخرى، تحديد الهوية، شعرايم، بوابتان. هؤلاء قد درت على البابين. يبدو أنه مشروع إلى حد ما، حسنًا؟ يبدو أنه شيء معقول إلى حد ما بناءً على الثقافة المادية هناك.</w:t>
      </w:r>
    </w:p>
    <w:p w14:paraId="280BACA4" w14:textId="77777777" w:rsidR="000F332E" w:rsidRPr="00E3524A" w:rsidRDefault="000F332E">
      <w:pPr>
        <w:rPr>
          <w:sz w:val="26"/>
          <w:szCs w:val="26"/>
        </w:rPr>
      </w:pPr>
    </w:p>
    <w:p w14:paraId="62EAE4C5"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لاحظ هذه الصورة هنا. هذا هو هذا التثبيت المركزي الضخم. لا أعرف حقًا ما هو على وجه اليقين، لكنه كبير، ويقع هناك في وسط المدينة.</w:t>
      </w:r>
    </w:p>
    <w:p w14:paraId="6857478F" w14:textId="77777777" w:rsidR="000F332E" w:rsidRPr="00E3524A" w:rsidRDefault="000F332E">
      <w:pPr>
        <w:rPr>
          <w:sz w:val="26"/>
          <w:szCs w:val="26"/>
        </w:rPr>
      </w:pPr>
    </w:p>
    <w:p w14:paraId="77612BA9"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ومن المثير للاهتمام أن لاكيش تفتخر أيضًا بمجمع إداري كبير جدًا في وسط المدينة خلال فترة الحديد الثاني اللاحقة.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هذا مقدمة للكيفية التي سيتم بها التخطيط لمدن يهودا في وقت لاحق؟ لا أعرف. لا يزال هناك الكثير من الغموض هنا، لكنه مثير جدًا للاهتمام.</w:t>
      </w:r>
    </w:p>
    <w:p w14:paraId="65D4F61E" w14:textId="77777777" w:rsidR="000F332E" w:rsidRPr="00E3524A" w:rsidRDefault="000F332E">
      <w:pPr>
        <w:rPr>
          <w:sz w:val="26"/>
          <w:szCs w:val="26"/>
        </w:rPr>
      </w:pPr>
    </w:p>
    <w:p w14:paraId="35F2C354"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إليكم صورة للشقفة، ومرة أخرى، هذه الصورة ربما لن تنصفك، ولكن يمكنك رؤية الحروف هنا. يمكنك رؤية الحروف هنا، لكن بحلول الوقت الذي تصل فيه إلى هنا، لن تتمكن من رؤية أي شيء حقًا، حسنًا؟ ولقد تحدثت بالفعل عن التسلسل الزمني للعصر الحديدي. لقد تحدثت عن المواعدة النسبية والمواعدة المطلقة.</w:t>
      </w:r>
    </w:p>
    <w:p w14:paraId="3D3C2C9B" w14:textId="77777777" w:rsidR="000F332E" w:rsidRPr="00E3524A" w:rsidRDefault="000F332E">
      <w:pPr>
        <w:rPr>
          <w:sz w:val="26"/>
          <w:szCs w:val="26"/>
        </w:rPr>
      </w:pPr>
    </w:p>
    <w:p w14:paraId="48880DE6"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مرة أخرى، تم إجراء التأريخ المطلق من خلال أكثر من أي شيء آخر للتأريخ بالكربون 14. التعارف النسبي كان عبارة عن التسلسل الزمني للفخار وكيف تبدو مجموعة الفخار هناك مقارنة بالمواقع الأخرى. إذا كانت هذه الوشاح عبرية، وكان هناك نقاش حول ما إذا كان هذا الشيء عبريًا أم لا، فأعتقد أنه عبري، لكن كريستوفر رالستون تساءل عما إذا كان فينيقيًا بناءً على الكلمة المستخدمة للفعل.</w:t>
      </w:r>
    </w:p>
    <w:p w14:paraId="268A175C" w14:textId="77777777" w:rsidR="000F332E" w:rsidRPr="00E3524A" w:rsidRDefault="000F332E">
      <w:pPr>
        <w:rPr>
          <w:sz w:val="26"/>
          <w:szCs w:val="26"/>
        </w:rPr>
      </w:pPr>
    </w:p>
    <w:p w14:paraId="1AAEDFFE" w14:textId="2CF3982B"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لا أعتقد أن حجته مقنعة تمامًا، لكن أعتقد أنها عبرية على الأرجح. وإذا كانت عبرية فماذا نستنتج منها؟ ماذا يمكن أن نقول عن تطور اللغة العبرية؟ ماذا يمكننا أن نقول عن البنية الاجتماعية العبرية، وما إلى ذلك؟ الأمر المثير للاهتمام في هذا الأمر، وأعتقد أن النقطة التي أجد نفسي فيها أركز فيها على مضامين </w:t>
      </w:r>
      <w:r xmlns:w="http://schemas.openxmlformats.org/wordprocessingml/2006/main" w:rsidR="00534718" w:rsidRPr="00E3524A">
        <w:rPr>
          <w:rFonts w:ascii="Calibri" w:eastAsia="Calibri" w:hAnsi="Calibri" w:cs="Calibri"/>
          <w:sz w:val="26"/>
          <w:szCs w:val="26"/>
        </w:rPr>
        <w:t xml:space="preserve">خربة قيافا هي حول فكرة تطوير صورة دقيقة للمنطقة خلال أوائل العصر الحديدي الثاني. مرة أخرى، أؤيد التاريخ الأولي لهذا الموقع الذي حدده المنقب.</w:t>
      </w:r>
    </w:p>
    <w:p w14:paraId="41D3D642" w14:textId="77777777" w:rsidR="000F332E" w:rsidRPr="00E3524A" w:rsidRDefault="000F332E">
      <w:pPr>
        <w:rPr>
          <w:sz w:val="26"/>
          <w:szCs w:val="26"/>
        </w:rPr>
      </w:pPr>
    </w:p>
    <w:p w14:paraId="76CF8AA6" w14:textId="7BE5C5E3"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أعتقد أنه ربما يكون موقعًا للحديد الثاني أكثر من كونه موقعًا للعصر البرونزي المتأخر للحديد الأول. أعتقد أننا نتعامل مع موقع ربما كان مستخدمًا خلال عصر الملكية المتحدة، وأعتقد أنه بناءً على الثقافة المادية، يبدو أنه يشير إلى دليل على أن النظام السياسي في القدس، الملكية المتحدة في القدس، تحاول لتمتد نفسها. وقد قرأت مؤخرًا مقالًا مثيرًا للاهتمام بقلم رجل يُدعى أبراهام فاوست والذي يقدم حجة مثيرة للاهتمام.</w:t>
      </w:r>
    </w:p>
    <w:p w14:paraId="1306F8FF" w14:textId="77777777" w:rsidR="000F332E" w:rsidRPr="00E3524A" w:rsidRDefault="000F332E">
      <w:pPr>
        <w:rPr>
          <w:sz w:val="26"/>
          <w:szCs w:val="26"/>
        </w:rPr>
      </w:pPr>
    </w:p>
    <w:p w14:paraId="0D8AF754" w14:textId="55A0DB5C"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ويتحدث عن جهود استعمارية متجذرة في نظام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المرتفعات الوسطى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حيث توجد إسرائيل والقدس. وهو يقول أن هناك جهدًا موثقًا وملحوظًا لاستعمار منطقة الشفيلة، وهي بالضبط هذه المنطقة هنا، والتي وصلت إلى ذروتها خلال العصر الحديدي الثاني. ويتحدث عن مكان خربة قيافا في ذلك.</w:t>
      </w:r>
    </w:p>
    <w:p w14:paraId="273EF6D5" w14:textId="77777777" w:rsidR="000F332E" w:rsidRPr="00E3524A" w:rsidRDefault="000F332E">
      <w:pPr>
        <w:rPr>
          <w:sz w:val="26"/>
          <w:szCs w:val="26"/>
        </w:rPr>
      </w:pPr>
    </w:p>
    <w:p w14:paraId="35900E64" w14:textId="17822E8F" w:rsidR="000F332E" w:rsidRPr="00E3524A" w:rsidRDefault="0053471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ويجادل بأن خربة قيافا كانت الجهد الأولي لاستعمار منطقة الشفيلة من قبل ما يجب أن يكون الملكية المتحدة. لكنها فشلت. سبب ظهور خربة قيافا بهذه السرعة، سبب قصر طبقات احتلال خربة قيافا، أنها كانت مدينة تم احتلالها لفترة قصيرة فقط.</w:t>
      </w:r>
    </w:p>
    <w:p w14:paraId="7284D0F7" w14:textId="77777777" w:rsidR="000F332E" w:rsidRPr="00E3524A" w:rsidRDefault="000F332E">
      <w:pPr>
        <w:rPr>
          <w:sz w:val="26"/>
          <w:szCs w:val="26"/>
        </w:rPr>
      </w:pPr>
    </w:p>
    <w:p w14:paraId="6C518E3C" w14:textId="1447559B"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والسبب في ذلك هو أنها فشلت لأن الفلسطينيين لم يكونوا بعد مصابين بالشلل الكافي في قوتهم. أن الفلسطينيين ما زالوا أقوياء بما فيه الكفاية ولم يسمحوا لخربة قيافا بالبقاء لأكثر من بضع سنوات فقط. في نهاية المطاف، كان الفلسطينيون هم الذين جاءوا وأحرقوا المدينة وسويتها بالأرض، وبمجرد حدوث ذلك، لم تقم الملكية المتحدة بإعادة بنائها.</w:t>
      </w:r>
    </w:p>
    <w:p w14:paraId="0FCA9367" w14:textId="77777777" w:rsidR="000F332E" w:rsidRPr="00E3524A" w:rsidRDefault="000F332E">
      <w:pPr>
        <w:rPr>
          <w:sz w:val="26"/>
          <w:szCs w:val="26"/>
        </w:rPr>
      </w:pPr>
    </w:p>
    <w:p w14:paraId="698596C7" w14:textId="7A9FB62D"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لقد تركوها تجلس هناك في حالة خراب. لذلك، هذا استثمار سيئ، إذا صح التعبير. وقلصوا خسائرهم.</w:t>
      </w:r>
    </w:p>
    <w:p w14:paraId="44F6519F" w14:textId="77777777" w:rsidR="000F332E" w:rsidRPr="00E3524A" w:rsidRDefault="000F332E">
      <w:pPr>
        <w:rPr>
          <w:sz w:val="26"/>
          <w:szCs w:val="26"/>
        </w:rPr>
      </w:pPr>
    </w:p>
    <w:p w14:paraId="38A607DF" w14:textId="1EBD89E4"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لقد استثمروا الكثير منها، وقاموا بتطويرها، ولكن بعد ذلك عندما اجتاحها الفلسطينيون، أدركوا أن الفلسطينيين كانوا سيفعلون ذلك مرة أخرى، لذا فقد خفضوا خسائرهم وضاعفوا جهودهم في أماكن أخرى. لاحقًا، هذه الجهود الاستعمارية، خاصة عندما يبدأ الفلسطينيون في الانخفاض في قوتهم ونفوذهم في المنطقة، وهذا هو الوقت الذي تتجذر فيه الجهود الاستعمارية فعليًا في منطقة الشفيلة. لذا، فهي مقالة مثيرة للاهتمام.</w:t>
      </w:r>
    </w:p>
    <w:p w14:paraId="5488B7F3" w14:textId="77777777" w:rsidR="000F332E" w:rsidRPr="00E3524A" w:rsidRDefault="000F332E">
      <w:pPr>
        <w:rPr>
          <w:sz w:val="26"/>
          <w:szCs w:val="26"/>
        </w:rPr>
      </w:pPr>
    </w:p>
    <w:p w14:paraId="1C05B920" w14:textId="734CDDB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إنها مقالة مثيرة للاهتمام قد تفسر سبب كون خربة قيافا موقعًا تم تطويره بشكل جيد جدًا وبسرعة كبيرة ولكنه لم يدم طويلًا. إنها أيضًا نظرية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تفسر </w:t>
      </w:r>
      <w:r xmlns:w="http://schemas.openxmlformats.org/wordprocessingml/2006/main" w:rsidR="00534718" w:rsidRPr="00E3524A">
        <w:rPr>
          <w:rFonts w:ascii="Calibri" w:eastAsia="Calibri" w:hAnsi="Calibri" w:cs="Calibri"/>
          <w:sz w:val="26"/>
          <w:szCs w:val="26"/>
        </w:rPr>
        <w:t xml:space="preserve">احتمالية خربة قيافة في سياق كل شيء آخر يحدث في المنطقة. ويمكن أن يفسر ذلك سبب وجود تقارب أكبر مع الثقافة المادية هناك والثقافة المادية التي نراها في المرتفعات الوسطى بين إسرائيل ويهوذا.</w:t>
      </w:r>
    </w:p>
    <w:p w14:paraId="229BBDEB" w14:textId="77777777" w:rsidR="000F332E" w:rsidRPr="00E3524A" w:rsidRDefault="000F332E">
      <w:pPr>
        <w:rPr>
          <w:sz w:val="26"/>
          <w:szCs w:val="26"/>
        </w:rPr>
      </w:pPr>
    </w:p>
    <w:p w14:paraId="4BD1AA2D" w14:textId="6BC74C61"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لذلك كل هذا مثير جدًا للاهتمام. وهكذا، فإن خربة قيافا هي، مرة أخرى، مثال آخر على التقارب الواسع الذي يبدأ حقًا في إلقاء الضوء على ما يحدث في الثقافة الإسرائيلية واليهودية خلال الفترة المبكرة من العصر الحديدي الثاني وما تأثير تطور تلك الثقافة، وتوسيع تلك الثقافة من تبدو وكأنها. وأعتقد أن خربة قيافا تقدم لنا صورة مهمة حقًا عن ذلك.</w:t>
      </w:r>
    </w:p>
    <w:p w14:paraId="457A56F7" w14:textId="77777777" w:rsidR="000F332E" w:rsidRPr="00E3524A" w:rsidRDefault="000F332E">
      <w:pPr>
        <w:rPr>
          <w:sz w:val="26"/>
          <w:szCs w:val="26"/>
        </w:rPr>
      </w:pPr>
    </w:p>
    <w:p w14:paraId="01671AAD" w14:textId="70209CEE"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الآن هذا هو السبب في أنني أريد أن أنهي معكم جميعًا في هذا الشأن. ارتبطت بهذا النقاش، وخاصة مع خربة قيافا، فكرة "دعونا نجمع الجميع معًا في واحدة من فئتين". وسوف نسمي هذه الفئات إما الحد الأقصى أو الحد الأدنى.</w:t>
      </w:r>
    </w:p>
    <w:p w14:paraId="6B770343" w14:textId="77777777" w:rsidR="000F332E" w:rsidRPr="00E3524A" w:rsidRDefault="000F332E">
      <w:pPr>
        <w:rPr>
          <w:sz w:val="26"/>
          <w:szCs w:val="26"/>
        </w:rPr>
      </w:pPr>
    </w:p>
    <w:p w14:paraId="4FC505D2" w14:textId="77777777"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وإذا كنت متطرفًا، فأنت تعتقد أن العهد القديم دقيق تاريخيًا تمامًا. إنه، يمكنك رؤية الاستقطاب هنا، أبيض وأسود للغاية. أنت إما واحد أو أنت الآخر.</w:t>
      </w:r>
    </w:p>
    <w:p w14:paraId="547D1EA2" w14:textId="77777777" w:rsidR="000F332E" w:rsidRPr="00E3524A" w:rsidRDefault="000F332E">
      <w:pPr>
        <w:rPr>
          <w:sz w:val="26"/>
          <w:szCs w:val="26"/>
        </w:rPr>
      </w:pPr>
    </w:p>
    <w:p w14:paraId="5F0D026B" w14:textId="3DE15B30" w:rsidR="000F332E" w:rsidRPr="00E3524A" w:rsidRDefault="00534718">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لذا، فإن المتطرفين هم الأشخاص الذين يعتقدون أن هناك تاريخية متأصلة في العهد القديم، وأنه صحيح دائمًا، وأنه إذا كان هناك أي قلق، فإننا سننحاز إلى العهد القديم. وسوف ننظر إلى العهد القديم لشرح ما نراه على أرض الواقع. ومن ناحية أخرى، هناك الحد الأدنى.</w:t>
      </w:r>
    </w:p>
    <w:p w14:paraId="1122AD59" w14:textId="77777777" w:rsidR="000F332E" w:rsidRPr="00E3524A" w:rsidRDefault="000F332E">
      <w:pPr>
        <w:rPr>
          <w:sz w:val="26"/>
          <w:szCs w:val="26"/>
        </w:rPr>
      </w:pPr>
    </w:p>
    <w:p w14:paraId="7A60E713" w14:textId="0342666F"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الحد الأدنى هم أولئك الناس الذين سيقولون لا، العهد القديم، هؤلاء هم الناس الذين سوف يميلون إلى قول لا، العهد القديم هو وثيقة أيديولوجية. إنها وثيقة لاهوتية. وبالتالي فهو مائل.</w:t>
      </w:r>
    </w:p>
    <w:p w14:paraId="728DC97F" w14:textId="77777777" w:rsidR="000F332E" w:rsidRPr="00E3524A" w:rsidRDefault="000F332E">
      <w:pPr>
        <w:rPr>
          <w:sz w:val="26"/>
          <w:szCs w:val="26"/>
        </w:rPr>
      </w:pPr>
    </w:p>
    <w:p w14:paraId="4478083E" w14:textId="52D303DB"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وبالتالي، فإن عرضه التاريخي سيكون مائلاً. ولذلك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سنميل إلى النظر بعيدًا عن العهد القديم والتركيز بدلاً من ذلك على أشياء مثل علم الآثار، والتركيز على أشياء مثل الأدلة غير الكتابية. ماذا يقول الآشوريون؟ ماذا يقول الفلسطينيون؟ ماذا يقول الموآبيون؟ هذا هو المكان الذي سنميل إليه.</w:t>
      </w:r>
    </w:p>
    <w:p w14:paraId="4BE11D25" w14:textId="77777777" w:rsidR="000F332E" w:rsidRPr="00E3524A" w:rsidRDefault="000F332E">
      <w:pPr>
        <w:rPr>
          <w:sz w:val="26"/>
          <w:szCs w:val="26"/>
        </w:rPr>
      </w:pPr>
    </w:p>
    <w:p w14:paraId="1628007E" w14:textId="0447BAC2"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بالطبع، يمكنك رؤية المشكلة في هذا. إنه أبيض وأسود للغاية، وهو مستقطب للغاية. وإذا كنت قد فهمت شيئًا واحدًا من هذه المحاضرات، أتمنى أن تفهم أن المحادثة يجب أن تكون دقيقة.</w:t>
      </w:r>
    </w:p>
    <w:p w14:paraId="17A79268" w14:textId="77777777" w:rsidR="000F332E" w:rsidRPr="00E3524A" w:rsidRDefault="000F332E">
      <w:pPr>
        <w:rPr>
          <w:sz w:val="26"/>
          <w:szCs w:val="26"/>
        </w:rPr>
      </w:pPr>
    </w:p>
    <w:p w14:paraId="12A84ED7" w14:textId="2D1DC2E9"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وليس هناك إجابة قاطعة لسؤال كيف يتفاعل العهد القديم مع علم الآثار؟ وما علاقة العهد القديم بعلم الآثار؟ لا يمكننا الإجابة على هذا السؤال بإجابة قاطعة بالأبيض والأسود. ولكن علينا بدلاً من ذلك أن نتعامل مع هذا الأمر على أساس كل حالة على حدة. لذا، فإن هاتين المدرستين من المتطرفين مقابل الحد الأدنى تحتاجان إلى التخلي عنهما إلى حد كبير.</w:t>
      </w:r>
    </w:p>
    <w:p w14:paraId="5DE54447" w14:textId="77777777" w:rsidR="000F332E" w:rsidRPr="00E3524A" w:rsidRDefault="000F332E">
      <w:pPr>
        <w:rPr>
          <w:sz w:val="26"/>
          <w:szCs w:val="26"/>
        </w:rPr>
      </w:pPr>
    </w:p>
    <w:p w14:paraId="3F793E25" w14:textId="320BA1A0" w:rsidR="000F332E" w:rsidRPr="00E3524A" w:rsidRDefault="00000000">
      <w:pPr xmlns:w="http://schemas.openxmlformats.org/wordprocessingml/2006/main">
        <w:rPr>
          <w:sz w:val="26"/>
          <w:szCs w:val="26"/>
        </w:rPr>
        <w:bidi/>
      </w:pPr>
      <w:r xmlns:w="http://schemas.openxmlformats.org/wordprocessingml/2006/main" w:rsidRPr="00E3524A">
        <w:rPr>
          <w:rFonts w:ascii="Calibri" w:eastAsia="Calibri" w:hAnsi="Calibri" w:cs="Calibri"/>
          <w:sz w:val="26"/>
          <w:szCs w:val="26"/>
        </w:rPr>
        <w:t xml:space="preserve">نحتاج فقط إلى التوقف عن الحديث عن الأشياء بهذه المصطلحات. بدلًا من ذلك، نحتاج إلى الدخول في هذه المحادثة على أساس كل حالة على حدة ونسأل أنفسنا، حسنًا، ما الدليل هنا؟ ماذا يقول الكتاب المقدس؟ ماذا يطلب منا الكتاب المقدس؟ وماذا يقول علم الآثار؟ ما الذي يخبرنا به علم الآثار أنثروبولوجيًا؟ ما الذي تخبرنا به الثقافة المادية عن تلك الثقافة هناك، وعن ذلك الموقع؟ وكيف تتقارب هذه الأشياء؟ وما طبيعة التقارب بينهما؟ هل هناك نقاط محددة يتحدث فيها علم الآثار عن ادعاءات محددة للكتاب المقدس؟ أم أننا نقوم بذلك بطريقة عامة وشاملة؟ وهذه هي الأسئلة التي يجب أن نطرحها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أنفسنا عندما نحاول حل العلاقة بين علم الآثار والعهد القديم. كيف يتقاطع علم الآثار مع العهد القديم؟ حسنًا، إنها تتقاطع بعدة طرق.</w:t>
      </w:r>
    </w:p>
    <w:p w14:paraId="2951EFED" w14:textId="77777777" w:rsidR="000F332E" w:rsidRPr="00E3524A" w:rsidRDefault="000F332E">
      <w:pPr>
        <w:rPr>
          <w:sz w:val="26"/>
          <w:szCs w:val="26"/>
        </w:rPr>
      </w:pPr>
    </w:p>
    <w:p w14:paraId="476E32CF" w14:textId="6AB59582" w:rsidR="000F332E" w:rsidRPr="00E3524A" w:rsidRDefault="00534718" w:rsidP="00E352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بحاجة إلى فهم الأشياء مرة أخرى على أساس كل حالة على حدة، والتحليل بجدية لمتطلبات النص وتفاصيل وأدلة علم الآثار. </w:t>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t xml:space="preserve">هذا هو الدكتور ديفيد ب. شراينر في تعليمه عن التأمل في الأشياء بأسمائها الحقيقية. هذه هي الجلسة الرابعة، بعض الاكتشافات المهمة الأخرى وطبيعة تقارباتها.</w:t>
      </w:r>
      <w:r xmlns:w="http://schemas.openxmlformats.org/wordprocessingml/2006/main" w:rsidR="00E3524A" w:rsidRPr="00E3524A">
        <w:rPr>
          <w:rFonts w:ascii="Calibri" w:eastAsia="Calibri" w:hAnsi="Calibri" w:cs="Calibri"/>
          <w:sz w:val="26"/>
          <w:szCs w:val="26"/>
        </w:rPr>
        <w:br xmlns:w="http://schemas.openxmlformats.org/wordprocessingml/2006/main"/>
      </w:r>
    </w:p>
    <w:sectPr w:rsidR="000F332E" w:rsidRPr="00E352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6A85" w14:textId="77777777" w:rsidR="00E264E0" w:rsidRDefault="00E264E0" w:rsidP="00E3524A">
      <w:r>
        <w:separator/>
      </w:r>
    </w:p>
  </w:endnote>
  <w:endnote w:type="continuationSeparator" w:id="0">
    <w:p w14:paraId="720F4777" w14:textId="77777777" w:rsidR="00E264E0" w:rsidRDefault="00E264E0" w:rsidP="00E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0D0" w14:textId="77777777" w:rsidR="00E264E0" w:rsidRDefault="00E264E0" w:rsidP="00E3524A">
      <w:r>
        <w:separator/>
      </w:r>
    </w:p>
  </w:footnote>
  <w:footnote w:type="continuationSeparator" w:id="0">
    <w:p w14:paraId="711571F9" w14:textId="77777777" w:rsidR="00E264E0" w:rsidRDefault="00E264E0" w:rsidP="00E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5463"/>
      <w:docPartObj>
        <w:docPartGallery w:val="Page Numbers (Top of Page)"/>
        <w:docPartUnique/>
      </w:docPartObj>
    </w:sdtPr>
    <w:sdtEndPr>
      <w:rPr>
        <w:noProof/>
      </w:rPr>
    </w:sdtEndPr>
    <w:sdtContent>
      <w:p w14:paraId="73309EE4" w14:textId="7E5745ED" w:rsidR="00E3524A" w:rsidRDefault="00E3524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4CD180" w14:textId="77777777" w:rsidR="00E3524A" w:rsidRDefault="00E3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0266"/>
    <w:multiLevelType w:val="hybridMultilevel"/>
    <w:tmpl w:val="76C87008"/>
    <w:lvl w:ilvl="0" w:tplc="50121E5A">
      <w:start w:val="1"/>
      <w:numFmt w:val="bullet"/>
      <w:lvlText w:val="●"/>
      <w:lvlJc w:val="left"/>
      <w:pPr>
        <w:ind w:left="720" w:hanging="360"/>
      </w:pPr>
    </w:lvl>
    <w:lvl w:ilvl="1" w:tplc="BB461BF6">
      <w:start w:val="1"/>
      <w:numFmt w:val="bullet"/>
      <w:lvlText w:val="○"/>
      <w:lvlJc w:val="left"/>
      <w:pPr>
        <w:ind w:left="1440" w:hanging="360"/>
      </w:pPr>
    </w:lvl>
    <w:lvl w:ilvl="2" w:tplc="FA8A4068">
      <w:start w:val="1"/>
      <w:numFmt w:val="bullet"/>
      <w:lvlText w:val="■"/>
      <w:lvlJc w:val="left"/>
      <w:pPr>
        <w:ind w:left="2160" w:hanging="360"/>
      </w:pPr>
    </w:lvl>
    <w:lvl w:ilvl="3" w:tplc="4294AEC8">
      <w:start w:val="1"/>
      <w:numFmt w:val="bullet"/>
      <w:lvlText w:val="●"/>
      <w:lvlJc w:val="left"/>
      <w:pPr>
        <w:ind w:left="2880" w:hanging="360"/>
      </w:pPr>
    </w:lvl>
    <w:lvl w:ilvl="4" w:tplc="DF72DC00">
      <w:start w:val="1"/>
      <w:numFmt w:val="bullet"/>
      <w:lvlText w:val="○"/>
      <w:lvlJc w:val="left"/>
      <w:pPr>
        <w:ind w:left="3600" w:hanging="360"/>
      </w:pPr>
    </w:lvl>
    <w:lvl w:ilvl="5" w:tplc="A0A678D4">
      <w:start w:val="1"/>
      <w:numFmt w:val="bullet"/>
      <w:lvlText w:val="■"/>
      <w:lvlJc w:val="left"/>
      <w:pPr>
        <w:ind w:left="4320" w:hanging="360"/>
      </w:pPr>
    </w:lvl>
    <w:lvl w:ilvl="6" w:tplc="021C31E8">
      <w:start w:val="1"/>
      <w:numFmt w:val="bullet"/>
      <w:lvlText w:val="●"/>
      <w:lvlJc w:val="left"/>
      <w:pPr>
        <w:ind w:left="5040" w:hanging="360"/>
      </w:pPr>
    </w:lvl>
    <w:lvl w:ilvl="7" w:tplc="2130BAEA">
      <w:start w:val="1"/>
      <w:numFmt w:val="bullet"/>
      <w:lvlText w:val="●"/>
      <w:lvlJc w:val="left"/>
      <w:pPr>
        <w:ind w:left="5760" w:hanging="360"/>
      </w:pPr>
    </w:lvl>
    <w:lvl w:ilvl="8" w:tplc="3ACE7D1E">
      <w:start w:val="1"/>
      <w:numFmt w:val="bullet"/>
      <w:lvlText w:val="●"/>
      <w:lvlJc w:val="left"/>
      <w:pPr>
        <w:ind w:left="6480" w:hanging="360"/>
      </w:pPr>
    </w:lvl>
  </w:abstractNum>
  <w:num w:numId="1" w16cid:durableId="203653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E"/>
    <w:rsid w:val="000F332E"/>
    <w:rsid w:val="003F2A50"/>
    <w:rsid w:val="00534718"/>
    <w:rsid w:val="00976805"/>
    <w:rsid w:val="00A81C0D"/>
    <w:rsid w:val="00E264E0"/>
    <w:rsid w:val="00E35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0BDB"/>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24A"/>
    <w:pPr>
      <w:tabs>
        <w:tab w:val="center" w:pos="4680"/>
        <w:tab w:val="right" w:pos="9360"/>
      </w:tabs>
    </w:pPr>
  </w:style>
  <w:style w:type="character" w:customStyle="1" w:styleId="HeaderChar">
    <w:name w:val="Header Char"/>
    <w:basedOn w:val="DefaultParagraphFont"/>
    <w:link w:val="Header"/>
    <w:uiPriority w:val="99"/>
    <w:rsid w:val="00E3524A"/>
  </w:style>
  <w:style w:type="paragraph" w:styleId="Footer">
    <w:name w:val="footer"/>
    <w:basedOn w:val="Normal"/>
    <w:link w:val="FooterChar"/>
    <w:uiPriority w:val="99"/>
    <w:unhideWhenUsed/>
    <w:rsid w:val="00E3524A"/>
    <w:pPr>
      <w:tabs>
        <w:tab w:val="center" w:pos="4680"/>
        <w:tab w:val="right" w:pos="9360"/>
      </w:tabs>
    </w:pPr>
  </w:style>
  <w:style w:type="character" w:customStyle="1" w:styleId="FooterChar">
    <w:name w:val="Footer Char"/>
    <w:basedOn w:val="DefaultParagraphFont"/>
    <w:link w:val="Footer"/>
    <w:uiPriority w:val="99"/>
    <w:rsid w:val="00E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10829</Words>
  <Characters>50793</Characters>
  <Application>Microsoft Office Word</Application>
  <DocSecurity>0</DocSecurity>
  <Lines>1036</Lines>
  <Paragraphs>238</Paragraphs>
  <ScaleCrop>false</ScaleCrop>
  <HeadingPairs>
    <vt:vector size="2" baseType="variant">
      <vt:variant>
        <vt:lpstr>Title</vt:lpstr>
      </vt:variant>
      <vt:variant>
        <vt:i4>1</vt:i4>
      </vt:variant>
    </vt:vector>
  </HeadingPairs>
  <TitlesOfParts>
    <vt:vector size="1" baseType="lpstr">
      <vt:lpstr>Schreiner Pondering Spade Session04</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Session04</dc:title>
  <dc:creator>TurboScribe.ai</dc:creator>
  <cp:lastModifiedBy>Ted Hildebrandt</cp:lastModifiedBy>
  <cp:revision>4</cp:revision>
  <dcterms:created xsi:type="dcterms:W3CDTF">2024-04-04T22:45:00Z</dcterms:created>
  <dcterms:modified xsi:type="dcterms:W3CDTF">2024-04-05T11:21:00Z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8863ecc64d133f4a3d413e57e207a0b15cf3d7b4d1e11b5a3f18931c07e160ce</vt:lpwstr>
  </property>
</Properties>
</file>