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1CEB5BB"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034EC">
        <w:rPr>
          <w:b/>
          <w:bCs/>
          <w:sz w:val="40"/>
          <w:szCs w:val="40"/>
        </w:rPr>
        <w:t>6</w:t>
      </w:r>
      <w:r w:rsidR="00414356">
        <w:rPr>
          <w:b/>
          <w:bCs/>
          <w:sz w:val="40"/>
          <w:szCs w:val="40"/>
        </w:rPr>
        <w:t>,</w:t>
      </w:r>
      <w:r w:rsidR="00414356">
        <w:rPr>
          <w:b/>
          <w:bCs/>
          <w:sz w:val="40"/>
          <w:szCs w:val="40"/>
        </w:rPr>
        <w:br/>
      </w:r>
      <w:r w:rsidR="00F82FDD">
        <w:rPr>
          <w:b/>
          <w:bCs/>
          <w:sz w:val="40"/>
          <w:szCs w:val="40"/>
        </w:rPr>
        <w:t>T</w:t>
      </w:r>
      <w:r w:rsidR="00A164F5">
        <w:rPr>
          <w:b/>
          <w:bCs/>
          <w:sz w:val="40"/>
          <w:szCs w:val="40"/>
        </w:rPr>
        <w:t>he Patriarchs -- Abraham</w:t>
      </w:r>
      <w:r w:rsidR="00155361">
        <w:rPr>
          <w:b/>
          <w:bCs/>
          <w:sz w:val="40"/>
          <w:szCs w:val="40"/>
        </w:rPr>
        <w:br/>
      </w:r>
      <w:r w:rsidRPr="00F43DB1">
        <w:rPr>
          <w:b/>
          <w:bCs/>
          <w:sz w:val="40"/>
          <w:szCs w:val="40"/>
        </w:rPr>
        <w:t>Resources from NotebookLM</w:t>
      </w:r>
    </w:p>
    <w:p w14:paraId="418F8C64" w14:textId="221EC63D" w:rsidR="004A3CF6" w:rsidRDefault="004A3CF6" w:rsidP="00A164F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303EFF64" w14:textId="77777777" w:rsidR="00946C94" w:rsidRPr="00946C94" w:rsidRDefault="004A3CF6" w:rsidP="00946C94">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A164F5">
        <w:rPr>
          <w:b/>
          <w:bCs/>
          <w:sz w:val="36"/>
          <w:szCs w:val="36"/>
        </w:rPr>
        <w:t>6</w:t>
      </w:r>
      <w:r w:rsidR="00155361" w:rsidRPr="00B071C0">
        <w:rPr>
          <w:b/>
          <w:bCs/>
          <w:sz w:val="36"/>
          <w:szCs w:val="36"/>
        </w:rPr>
        <w:t>,</w:t>
      </w:r>
      <w:r w:rsidRPr="00B071C0">
        <w:rPr>
          <w:b/>
          <w:bCs/>
          <w:sz w:val="36"/>
          <w:szCs w:val="36"/>
        </w:rPr>
        <w:t xml:space="preserve"> </w:t>
      </w:r>
      <w:r w:rsidR="00F82FDD">
        <w:rPr>
          <w:b/>
          <w:bCs/>
          <w:sz w:val="36"/>
          <w:szCs w:val="36"/>
        </w:rPr>
        <w:t xml:space="preserve">The </w:t>
      </w:r>
      <w:r w:rsidR="00A164F5">
        <w:rPr>
          <w:b/>
          <w:bCs/>
          <w:sz w:val="36"/>
          <w:szCs w:val="36"/>
        </w:rPr>
        <w:t>Patriarchs -- Abraham</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946C94" w:rsidRPr="00946C94">
        <w:rPr>
          <w:sz w:val="26"/>
          <w:szCs w:val="26"/>
        </w:rPr>
        <w:t>Dr. Phillips' lecture focuses on the geographical and historical context of the Old Testament, emphasizing the importance of understanding the land of Israel. She highlights Israel's position as a "land between" major geopolitical powers like Mesopotamia and Egypt, and how its unique climate and topography influenced its history. The lecture introduces key geographical features such as the coastal plain, the Shephelah, the hill country, the wilderness, and the Rift Valley, explaining their impact on agriculture, trade, and military strategy. The lecture explains how Israel's reliance on rainfall makes it a testing ground of faith, where obedience to God determines the land's productivity. The lecture concludes by emphasizing the significance of major trade routes and the produce of the land and discussing various people groups.</w:t>
      </w:r>
    </w:p>
    <w:p w14:paraId="262B3B28" w14:textId="3CB9C0C4" w:rsidR="004A3CF6" w:rsidRPr="00E955DD" w:rsidRDefault="004A3CF6" w:rsidP="004236FA">
      <w:pPr>
        <w:rPr>
          <w:b/>
          <w:bCs/>
          <w:sz w:val="36"/>
          <w:szCs w:val="36"/>
        </w:rPr>
      </w:pPr>
      <w:r>
        <w:rPr>
          <w:b/>
          <w:bCs/>
          <w:sz w:val="36"/>
          <w:szCs w:val="36"/>
        </w:rPr>
        <w:t xml:space="preserve">2.  </w:t>
      </w:r>
      <w:r w:rsidR="00463CC2">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A164F5">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0D2C2340" w:rsidR="004A3CF6" w:rsidRDefault="00463CC2">
      <w:pPr>
        <w:rPr>
          <w:sz w:val="26"/>
          <w:szCs w:val="26"/>
        </w:rPr>
      </w:pPr>
      <w:r>
        <w:rPr>
          <w:sz w:val="26"/>
          <w:szCs w:val="26"/>
        </w:rPr>
        <w:object w:dxaOrig="1541" w:dyaOrig="998" w14:anchorId="2E8F4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02.75pt" o:ole="">
            <v:imagedata r:id="rId7" o:title=""/>
          </v:shape>
          <o:OLEObject Type="Embed" ProgID="Package" ShapeID="_x0000_i1025" DrawAspect="Icon" ObjectID="_1802760614" r:id="rId8"/>
        </w:object>
      </w:r>
      <w:r w:rsidR="00414356">
        <w:rPr>
          <w:sz w:val="26"/>
          <w:szCs w:val="26"/>
        </w:rPr>
        <w:br/>
      </w:r>
    </w:p>
    <w:p w14:paraId="139C8287" w14:textId="6EA3866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A20EE8">
        <w:rPr>
          <w:b/>
          <w:bCs/>
          <w:sz w:val="36"/>
          <w:szCs w:val="36"/>
        </w:rPr>
        <w:t xml:space="preserve">Session </w:t>
      </w:r>
      <w:r w:rsidR="00A164F5">
        <w:rPr>
          <w:b/>
          <w:bCs/>
          <w:sz w:val="36"/>
          <w:szCs w:val="36"/>
        </w:rPr>
        <w:t>6</w:t>
      </w:r>
      <w:r w:rsidR="00A20EE8" w:rsidRPr="00B071C0">
        <w:rPr>
          <w:b/>
          <w:bCs/>
          <w:sz w:val="36"/>
          <w:szCs w:val="36"/>
        </w:rPr>
        <w:t xml:space="preserve">, </w:t>
      </w:r>
      <w:r w:rsidR="00A20EE8">
        <w:rPr>
          <w:b/>
          <w:bCs/>
          <w:sz w:val="36"/>
          <w:szCs w:val="36"/>
        </w:rPr>
        <w:t xml:space="preserve">The </w:t>
      </w:r>
      <w:r w:rsidR="00A164F5">
        <w:rPr>
          <w:b/>
          <w:bCs/>
          <w:sz w:val="36"/>
          <w:szCs w:val="36"/>
        </w:rPr>
        <w:t>Patriarchs -- Abraham</w:t>
      </w:r>
      <w:r w:rsidRPr="00480D04">
        <w:rPr>
          <w:vanish/>
          <w:sz w:val="26"/>
          <w:szCs w:val="26"/>
        </w:rPr>
        <w:t>Top of Form</w:t>
      </w:r>
    </w:p>
    <w:p w14:paraId="3B111F5E" w14:textId="77777777" w:rsidR="00946C94" w:rsidRPr="00946C94" w:rsidRDefault="00946C94" w:rsidP="00946C94">
      <w:pPr>
        <w:rPr>
          <w:vanish/>
          <w:sz w:val="26"/>
          <w:szCs w:val="26"/>
        </w:rPr>
      </w:pPr>
      <w:r w:rsidRPr="00946C94">
        <w:rPr>
          <w:vanish/>
          <w:sz w:val="26"/>
          <w:szCs w:val="26"/>
        </w:rPr>
        <w:t>Top of Form</w:t>
      </w:r>
    </w:p>
    <w:p w14:paraId="1AED3EFB" w14:textId="77777777" w:rsidR="00946C94" w:rsidRPr="00946C94" w:rsidRDefault="00946C94" w:rsidP="00946C94">
      <w:pPr>
        <w:rPr>
          <w:sz w:val="26"/>
          <w:szCs w:val="26"/>
        </w:rPr>
      </w:pPr>
      <w:r w:rsidRPr="00946C94">
        <w:rPr>
          <w:sz w:val="26"/>
          <w:szCs w:val="26"/>
        </w:rPr>
        <w:t>Okay, here's a briefing document summarizing the key themes and ideas from the provided lecture excerpts.</w:t>
      </w:r>
    </w:p>
    <w:p w14:paraId="1A95D0E4" w14:textId="77777777" w:rsidR="00946C94" w:rsidRPr="00946C94" w:rsidRDefault="00946C94" w:rsidP="00946C94">
      <w:pPr>
        <w:rPr>
          <w:sz w:val="26"/>
          <w:szCs w:val="26"/>
        </w:rPr>
      </w:pPr>
      <w:r w:rsidRPr="00946C94">
        <w:rPr>
          <w:b/>
          <w:bCs/>
          <w:sz w:val="26"/>
          <w:szCs w:val="26"/>
        </w:rPr>
        <w:t>Briefing Document: Dr. Elaine Phillips, Old Testament Literature, Lecture 6, Geographical Setting</w:t>
      </w:r>
    </w:p>
    <w:p w14:paraId="007B8D07" w14:textId="77777777" w:rsidR="00946C94" w:rsidRPr="00946C94" w:rsidRDefault="00946C94" w:rsidP="00946C94">
      <w:pPr>
        <w:rPr>
          <w:sz w:val="26"/>
          <w:szCs w:val="26"/>
        </w:rPr>
      </w:pPr>
      <w:r w:rsidRPr="00946C94">
        <w:rPr>
          <w:b/>
          <w:bCs/>
          <w:sz w:val="26"/>
          <w:szCs w:val="26"/>
        </w:rPr>
        <w:t>Overview:</w:t>
      </w:r>
    </w:p>
    <w:p w14:paraId="1EDE02FD" w14:textId="77777777" w:rsidR="00946C94" w:rsidRPr="00946C94" w:rsidRDefault="00946C94" w:rsidP="00946C94">
      <w:pPr>
        <w:rPr>
          <w:sz w:val="26"/>
          <w:szCs w:val="26"/>
        </w:rPr>
      </w:pPr>
      <w:r w:rsidRPr="00946C94">
        <w:rPr>
          <w:sz w:val="26"/>
          <w:szCs w:val="26"/>
        </w:rPr>
        <w:t>This lecture focuses on the importance of geographical and historical context in understanding the Old Testament. Dr. Phillips emphasizes that geography significantly shapes culture, history, and the very relationship between God and the Israelites. She outlines key geographical features of the ancient Near East and specifically the land of Israel, highlighting how these features influenced historical events and theological concepts. A central theme is the idea of Israel as the "land between," both geographically (between major powers and climatic zones) and spiritually (a testing ground for faith).</w:t>
      </w:r>
    </w:p>
    <w:p w14:paraId="4625554A" w14:textId="77777777" w:rsidR="00946C94" w:rsidRPr="00946C94" w:rsidRDefault="00946C94" w:rsidP="00946C94">
      <w:pPr>
        <w:rPr>
          <w:sz w:val="26"/>
          <w:szCs w:val="26"/>
        </w:rPr>
      </w:pPr>
      <w:r w:rsidRPr="00946C94">
        <w:rPr>
          <w:b/>
          <w:bCs/>
          <w:sz w:val="26"/>
          <w:szCs w:val="26"/>
        </w:rPr>
        <w:t>Key Themes and Ideas:</w:t>
      </w:r>
    </w:p>
    <w:p w14:paraId="2145D1C3" w14:textId="77777777" w:rsidR="00946C94" w:rsidRPr="00946C94" w:rsidRDefault="00946C94" w:rsidP="00946C94">
      <w:pPr>
        <w:numPr>
          <w:ilvl w:val="0"/>
          <w:numId w:val="97"/>
        </w:numPr>
        <w:rPr>
          <w:sz w:val="26"/>
          <w:szCs w:val="26"/>
        </w:rPr>
      </w:pPr>
      <w:r w:rsidRPr="00946C94">
        <w:rPr>
          <w:b/>
          <w:bCs/>
          <w:sz w:val="26"/>
          <w:szCs w:val="26"/>
        </w:rPr>
        <w:t>Importance of Historical Geography:</w:t>
      </w:r>
      <w:r w:rsidRPr="00946C94">
        <w:rPr>
          <w:sz w:val="26"/>
          <w:szCs w:val="26"/>
        </w:rPr>
        <w:t xml:space="preserve"> Dr. Phillips stresses the importance of understanding geography and history to properly interpret the Old Testament.</w:t>
      </w:r>
    </w:p>
    <w:p w14:paraId="0E8CE7C8" w14:textId="77777777" w:rsidR="00946C94" w:rsidRPr="00946C94" w:rsidRDefault="00946C94" w:rsidP="00946C94">
      <w:pPr>
        <w:numPr>
          <w:ilvl w:val="0"/>
          <w:numId w:val="97"/>
        </w:numPr>
        <w:rPr>
          <w:sz w:val="26"/>
          <w:szCs w:val="26"/>
        </w:rPr>
      </w:pPr>
      <w:r w:rsidRPr="00946C94">
        <w:rPr>
          <w:sz w:val="26"/>
          <w:szCs w:val="26"/>
        </w:rPr>
        <w:t>"Geography, whether we realize it or not, is more than simply the study of a map because as you think of where you live, it shapes who you are to a large degree. It really does. So, it shapes where and how people live and helps us understand how history unfolds."</w:t>
      </w:r>
    </w:p>
    <w:p w14:paraId="4EA49123" w14:textId="77777777" w:rsidR="00946C94" w:rsidRPr="00946C94" w:rsidRDefault="00946C94" w:rsidP="00946C94">
      <w:pPr>
        <w:numPr>
          <w:ilvl w:val="0"/>
          <w:numId w:val="97"/>
        </w:numPr>
        <w:rPr>
          <w:sz w:val="26"/>
          <w:szCs w:val="26"/>
        </w:rPr>
      </w:pPr>
      <w:r w:rsidRPr="00946C94">
        <w:rPr>
          <w:sz w:val="26"/>
          <w:szCs w:val="26"/>
        </w:rPr>
        <w:t>"History does indeed contain lessons for us. Over and over and over again, we see God's people redeemed, delivered at the Red Sea, stumbling and faltering, just as we do over and over again."</w:t>
      </w:r>
    </w:p>
    <w:p w14:paraId="1A60CF5F" w14:textId="77777777" w:rsidR="00946C94" w:rsidRPr="00946C94" w:rsidRDefault="00946C94" w:rsidP="00946C94">
      <w:pPr>
        <w:numPr>
          <w:ilvl w:val="0"/>
          <w:numId w:val="97"/>
        </w:numPr>
        <w:rPr>
          <w:sz w:val="26"/>
          <w:szCs w:val="26"/>
        </w:rPr>
      </w:pPr>
      <w:r w:rsidRPr="00946C94">
        <w:rPr>
          <w:b/>
          <w:bCs/>
          <w:sz w:val="26"/>
          <w:szCs w:val="26"/>
        </w:rPr>
        <w:t>Basic Definitions:</w:t>
      </w:r>
    </w:p>
    <w:p w14:paraId="0F003952" w14:textId="77777777" w:rsidR="00946C94" w:rsidRPr="00946C94" w:rsidRDefault="00946C94" w:rsidP="00946C94">
      <w:pPr>
        <w:numPr>
          <w:ilvl w:val="0"/>
          <w:numId w:val="97"/>
        </w:numPr>
        <w:rPr>
          <w:sz w:val="26"/>
          <w:szCs w:val="26"/>
        </w:rPr>
      </w:pPr>
      <w:r w:rsidRPr="00946C94">
        <w:rPr>
          <w:sz w:val="26"/>
          <w:szCs w:val="26"/>
        </w:rPr>
        <w:t>Geography: The study of the land; the spatial dimension.</w:t>
      </w:r>
    </w:p>
    <w:p w14:paraId="16A3AF0C" w14:textId="77777777" w:rsidR="00946C94" w:rsidRPr="00946C94" w:rsidRDefault="00946C94" w:rsidP="00946C94">
      <w:pPr>
        <w:numPr>
          <w:ilvl w:val="0"/>
          <w:numId w:val="97"/>
        </w:numPr>
        <w:rPr>
          <w:sz w:val="26"/>
          <w:szCs w:val="26"/>
        </w:rPr>
      </w:pPr>
      <w:r w:rsidRPr="00946C94">
        <w:rPr>
          <w:sz w:val="26"/>
          <w:szCs w:val="26"/>
        </w:rPr>
        <w:t>History: The succession of events that unfold; the temporal dimension.</w:t>
      </w:r>
    </w:p>
    <w:p w14:paraId="207F11F0" w14:textId="77777777" w:rsidR="00946C94" w:rsidRPr="00946C94" w:rsidRDefault="00946C94" w:rsidP="00946C94">
      <w:pPr>
        <w:numPr>
          <w:ilvl w:val="0"/>
          <w:numId w:val="97"/>
        </w:numPr>
        <w:rPr>
          <w:sz w:val="26"/>
          <w:szCs w:val="26"/>
        </w:rPr>
      </w:pPr>
      <w:r w:rsidRPr="00946C94">
        <w:rPr>
          <w:b/>
          <w:bCs/>
          <w:sz w:val="26"/>
          <w:szCs w:val="26"/>
        </w:rPr>
        <w:t>Major Geographical Features of the Ancient Near East:</w:t>
      </w:r>
    </w:p>
    <w:p w14:paraId="45DFEEF7" w14:textId="77777777" w:rsidR="00946C94" w:rsidRPr="00946C94" w:rsidRDefault="00946C94" w:rsidP="00946C94">
      <w:pPr>
        <w:numPr>
          <w:ilvl w:val="0"/>
          <w:numId w:val="97"/>
        </w:numPr>
        <w:rPr>
          <w:sz w:val="26"/>
          <w:szCs w:val="26"/>
        </w:rPr>
      </w:pPr>
      <w:r w:rsidRPr="00946C94">
        <w:rPr>
          <w:b/>
          <w:bCs/>
          <w:sz w:val="26"/>
          <w:szCs w:val="26"/>
        </w:rPr>
        <w:t>Mesopotamia:</w:t>
      </w:r>
      <w:r w:rsidRPr="00946C94">
        <w:rPr>
          <w:sz w:val="26"/>
          <w:szCs w:val="26"/>
        </w:rPr>
        <w:t xml:space="preserve"> "Between the rivers" (likely Tigris and Euphrates). A major power center.</w:t>
      </w:r>
    </w:p>
    <w:p w14:paraId="3ADF5E36" w14:textId="77777777" w:rsidR="00946C94" w:rsidRPr="00946C94" w:rsidRDefault="00946C94" w:rsidP="00946C94">
      <w:pPr>
        <w:numPr>
          <w:ilvl w:val="0"/>
          <w:numId w:val="97"/>
        </w:numPr>
        <w:rPr>
          <w:sz w:val="26"/>
          <w:szCs w:val="26"/>
        </w:rPr>
      </w:pPr>
      <w:r w:rsidRPr="00946C94">
        <w:rPr>
          <w:b/>
          <w:bCs/>
          <w:sz w:val="26"/>
          <w:szCs w:val="26"/>
        </w:rPr>
        <w:lastRenderedPageBreak/>
        <w:t>Egypt:</w:t>
      </w:r>
      <w:r w:rsidRPr="00946C94">
        <w:rPr>
          <w:sz w:val="26"/>
          <w:szCs w:val="26"/>
        </w:rPr>
        <w:t xml:space="preserve"> Another major power center, the "breadbasket of the ancient Near East" due to the Nile River.</w:t>
      </w:r>
    </w:p>
    <w:p w14:paraId="262E0759" w14:textId="77777777" w:rsidR="00946C94" w:rsidRPr="00946C94" w:rsidRDefault="00946C94" w:rsidP="00946C94">
      <w:pPr>
        <w:numPr>
          <w:ilvl w:val="0"/>
          <w:numId w:val="97"/>
        </w:numPr>
        <w:rPr>
          <w:sz w:val="26"/>
          <w:szCs w:val="26"/>
        </w:rPr>
      </w:pPr>
      <w:r w:rsidRPr="00946C94">
        <w:rPr>
          <w:b/>
          <w:bCs/>
          <w:sz w:val="26"/>
          <w:szCs w:val="26"/>
        </w:rPr>
        <w:t>Anatolia:</w:t>
      </w:r>
      <w:r w:rsidRPr="00946C94">
        <w:rPr>
          <w:sz w:val="26"/>
          <w:szCs w:val="26"/>
        </w:rPr>
        <w:t xml:space="preserve"> Located to the north of Israel, home to the Hittites and Hurrians. Acknowledged as important.</w:t>
      </w:r>
    </w:p>
    <w:p w14:paraId="4EDCB0FB" w14:textId="77777777" w:rsidR="00946C94" w:rsidRPr="00946C94" w:rsidRDefault="00946C94" w:rsidP="00946C94">
      <w:pPr>
        <w:numPr>
          <w:ilvl w:val="0"/>
          <w:numId w:val="97"/>
        </w:numPr>
        <w:rPr>
          <w:sz w:val="26"/>
          <w:szCs w:val="26"/>
        </w:rPr>
      </w:pPr>
      <w:r w:rsidRPr="00946C94">
        <w:rPr>
          <w:b/>
          <w:bCs/>
          <w:sz w:val="26"/>
          <w:szCs w:val="26"/>
        </w:rPr>
        <w:t>Aram (Syria):</w:t>
      </w:r>
      <w:r w:rsidRPr="00946C94">
        <w:rPr>
          <w:sz w:val="26"/>
          <w:szCs w:val="26"/>
        </w:rPr>
        <w:t xml:space="preserve"> A buffer zone between Israel and Mesopotamia.</w:t>
      </w:r>
    </w:p>
    <w:p w14:paraId="037E6A40" w14:textId="77777777" w:rsidR="00946C94" w:rsidRPr="00946C94" w:rsidRDefault="00946C94" w:rsidP="00946C94">
      <w:pPr>
        <w:numPr>
          <w:ilvl w:val="0"/>
          <w:numId w:val="97"/>
        </w:numPr>
        <w:rPr>
          <w:sz w:val="26"/>
          <w:szCs w:val="26"/>
        </w:rPr>
      </w:pPr>
      <w:r w:rsidRPr="00946C94">
        <w:rPr>
          <w:b/>
          <w:bCs/>
          <w:sz w:val="26"/>
          <w:szCs w:val="26"/>
        </w:rPr>
        <w:t>Arabian and Sinai Deserts:</w:t>
      </w:r>
      <w:r w:rsidRPr="00946C94">
        <w:rPr>
          <w:sz w:val="26"/>
          <w:szCs w:val="26"/>
        </w:rPr>
        <w:t xml:space="preserve"> Significant barriers to travel.</w:t>
      </w:r>
    </w:p>
    <w:p w14:paraId="23BEBD4B" w14:textId="77777777" w:rsidR="00946C94" w:rsidRPr="00946C94" w:rsidRDefault="00946C94" w:rsidP="00946C94">
      <w:pPr>
        <w:numPr>
          <w:ilvl w:val="0"/>
          <w:numId w:val="97"/>
        </w:numPr>
        <w:rPr>
          <w:sz w:val="26"/>
          <w:szCs w:val="26"/>
        </w:rPr>
      </w:pPr>
      <w:r w:rsidRPr="00946C94">
        <w:rPr>
          <w:b/>
          <w:bCs/>
          <w:sz w:val="26"/>
          <w:szCs w:val="26"/>
        </w:rPr>
        <w:t>Mediterranean Sea:</w:t>
      </w:r>
      <w:r w:rsidRPr="00946C94">
        <w:rPr>
          <w:sz w:val="26"/>
          <w:szCs w:val="26"/>
        </w:rPr>
        <w:t xml:space="preserve"> Another barrier, influencing travel and climate.</w:t>
      </w:r>
    </w:p>
    <w:p w14:paraId="6770A7E2" w14:textId="77777777" w:rsidR="00946C94" w:rsidRPr="00946C94" w:rsidRDefault="00946C94" w:rsidP="00946C94">
      <w:pPr>
        <w:numPr>
          <w:ilvl w:val="0"/>
          <w:numId w:val="97"/>
        </w:numPr>
        <w:rPr>
          <w:sz w:val="26"/>
          <w:szCs w:val="26"/>
        </w:rPr>
      </w:pPr>
      <w:r w:rsidRPr="00946C94">
        <w:rPr>
          <w:b/>
          <w:bCs/>
          <w:sz w:val="26"/>
          <w:szCs w:val="26"/>
        </w:rPr>
        <w:t>Israel as the "Land Between":</w:t>
      </w:r>
      <w:r w:rsidRPr="00946C94">
        <w:rPr>
          <w:sz w:val="26"/>
          <w:szCs w:val="26"/>
        </w:rPr>
        <w:t xml:space="preserve"> This is a crucial concept.</w:t>
      </w:r>
    </w:p>
    <w:p w14:paraId="67E5676F" w14:textId="77777777" w:rsidR="00946C94" w:rsidRPr="00946C94" w:rsidRDefault="00946C94" w:rsidP="00946C94">
      <w:pPr>
        <w:numPr>
          <w:ilvl w:val="0"/>
          <w:numId w:val="97"/>
        </w:numPr>
        <w:rPr>
          <w:sz w:val="26"/>
          <w:szCs w:val="26"/>
        </w:rPr>
      </w:pPr>
      <w:r w:rsidRPr="00946C94">
        <w:rPr>
          <w:b/>
          <w:bCs/>
          <w:sz w:val="26"/>
          <w:szCs w:val="26"/>
        </w:rPr>
        <w:t>Geopolitically:</w:t>
      </w:r>
      <w:r w:rsidRPr="00946C94">
        <w:rPr>
          <w:sz w:val="26"/>
          <w:szCs w:val="26"/>
        </w:rPr>
        <w:t xml:space="preserve"> Israel is situated between major powers like Mesopotamia and Egypt, making it a land bridge and a frequent site of conflict. "That's what Israel is. It's the land between these geopolitical entities, and there's always going to be some importance in that."</w:t>
      </w:r>
    </w:p>
    <w:p w14:paraId="66BE0176" w14:textId="77777777" w:rsidR="00946C94" w:rsidRPr="00946C94" w:rsidRDefault="00946C94" w:rsidP="00946C94">
      <w:pPr>
        <w:numPr>
          <w:ilvl w:val="0"/>
          <w:numId w:val="97"/>
        </w:numPr>
        <w:rPr>
          <w:sz w:val="26"/>
          <w:szCs w:val="26"/>
        </w:rPr>
      </w:pPr>
      <w:r w:rsidRPr="00946C94">
        <w:rPr>
          <w:b/>
          <w:bCs/>
          <w:sz w:val="26"/>
          <w:szCs w:val="26"/>
        </w:rPr>
        <w:t>Climatically:</w:t>
      </w:r>
      <w:r w:rsidRPr="00946C94">
        <w:rPr>
          <w:sz w:val="26"/>
          <w:szCs w:val="26"/>
        </w:rPr>
        <w:t xml:space="preserve"> Israel lies between the Mediterranean Sea (cool and moist) and the Arabian Desert (hot and arid), creating a unique climate dependent on rainfall. "Perfect place for God to plant his people because, as we're going to see when we read Deuteronomy 11 very shortly, this is an area that God can use as a testing ground."</w:t>
      </w:r>
    </w:p>
    <w:p w14:paraId="224AFA8A" w14:textId="77777777" w:rsidR="00946C94" w:rsidRPr="00946C94" w:rsidRDefault="00946C94" w:rsidP="00946C94">
      <w:pPr>
        <w:numPr>
          <w:ilvl w:val="0"/>
          <w:numId w:val="97"/>
        </w:numPr>
        <w:rPr>
          <w:sz w:val="26"/>
          <w:szCs w:val="26"/>
        </w:rPr>
      </w:pPr>
      <w:r w:rsidRPr="00946C94">
        <w:rPr>
          <w:b/>
          <w:bCs/>
          <w:sz w:val="26"/>
          <w:szCs w:val="26"/>
        </w:rPr>
        <w:t>Culturally:</w:t>
      </w:r>
      <w:r w:rsidRPr="00946C94">
        <w:rPr>
          <w:sz w:val="26"/>
          <w:szCs w:val="26"/>
        </w:rPr>
        <w:t xml:space="preserve"> Israel is between the "West" (invaders like the Philistines) and the "East" (nomadic raiders like the Midianites).</w:t>
      </w:r>
    </w:p>
    <w:p w14:paraId="317A3E79" w14:textId="77777777" w:rsidR="00946C94" w:rsidRPr="00946C94" w:rsidRDefault="00946C94" w:rsidP="00946C94">
      <w:pPr>
        <w:numPr>
          <w:ilvl w:val="0"/>
          <w:numId w:val="97"/>
        </w:numPr>
        <w:rPr>
          <w:sz w:val="26"/>
          <w:szCs w:val="26"/>
        </w:rPr>
      </w:pPr>
      <w:r w:rsidRPr="00946C94">
        <w:rPr>
          <w:b/>
          <w:bCs/>
          <w:sz w:val="26"/>
          <w:szCs w:val="26"/>
        </w:rPr>
        <w:t>Topographical Regions of Israel (West to East):</w:t>
      </w:r>
    </w:p>
    <w:p w14:paraId="39BB8698" w14:textId="77777777" w:rsidR="00946C94" w:rsidRPr="00946C94" w:rsidRDefault="00946C94" w:rsidP="00946C94">
      <w:pPr>
        <w:numPr>
          <w:ilvl w:val="0"/>
          <w:numId w:val="97"/>
        </w:numPr>
        <w:rPr>
          <w:sz w:val="26"/>
          <w:szCs w:val="26"/>
        </w:rPr>
      </w:pPr>
      <w:r w:rsidRPr="00946C94">
        <w:rPr>
          <w:b/>
          <w:bCs/>
          <w:sz w:val="26"/>
          <w:szCs w:val="26"/>
        </w:rPr>
        <w:t>Coastal Plain:</w:t>
      </w:r>
      <w:r w:rsidRPr="00946C94">
        <w:rPr>
          <w:sz w:val="26"/>
          <w:szCs w:val="26"/>
        </w:rPr>
        <w:t xml:space="preserve"> Flat, cosmopolitan, with large cities.</w:t>
      </w:r>
    </w:p>
    <w:p w14:paraId="6A273881" w14:textId="77777777" w:rsidR="00946C94" w:rsidRPr="00946C94" w:rsidRDefault="00946C94" w:rsidP="00946C94">
      <w:pPr>
        <w:numPr>
          <w:ilvl w:val="0"/>
          <w:numId w:val="97"/>
        </w:numPr>
        <w:rPr>
          <w:sz w:val="26"/>
          <w:szCs w:val="26"/>
        </w:rPr>
      </w:pPr>
      <w:r w:rsidRPr="00946C94">
        <w:rPr>
          <w:b/>
          <w:bCs/>
          <w:sz w:val="26"/>
          <w:szCs w:val="26"/>
        </w:rPr>
        <w:t>Shephelah (Foothills):</w:t>
      </w:r>
      <w:r w:rsidRPr="00946C94">
        <w:rPr>
          <w:sz w:val="26"/>
          <w:szCs w:val="26"/>
        </w:rPr>
        <w:t xml:space="preserve"> Lowlands between the coastal plain and the hill country.</w:t>
      </w:r>
    </w:p>
    <w:p w14:paraId="7DAF8B0B" w14:textId="77777777" w:rsidR="00946C94" w:rsidRPr="00946C94" w:rsidRDefault="00946C94" w:rsidP="00946C94">
      <w:pPr>
        <w:numPr>
          <w:ilvl w:val="0"/>
          <w:numId w:val="97"/>
        </w:numPr>
        <w:rPr>
          <w:sz w:val="26"/>
          <w:szCs w:val="26"/>
        </w:rPr>
      </w:pPr>
      <w:r w:rsidRPr="00946C94">
        <w:rPr>
          <w:b/>
          <w:bCs/>
          <w:sz w:val="26"/>
          <w:szCs w:val="26"/>
        </w:rPr>
        <w:t>Hill Country:</w:t>
      </w:r>
      <w:r w:rsidRPr="00946C94">
        <w:rPr>
          <w:sz w:val="26"/>
          <w:szCs w:val="26"/>
        </w:rPr>
        <w:t xml:space="preserve"> Isolated, protected, with fertile (terra rosa) soil and terraced farming. "When you think of hill country, think of it as being isolated, inaccessible, protected."</w:t>
      </w:r>
    </w:p>
    <w:p w14:paraId="52763190" w14:textId="77777777" w:rsidR="00946C94" w:rsidRPr="00946C94" w:rsidRDefault="00946C94" w:rsidP="00946C94">
      <w:pPr>
        <w:numPr>
          <w:ilvl w:val="0"/>
          <w:numId w:val="97"/>
        </w:numPr>
        <w:rPr>
          <w:sz w:val="26"/>
          <w:szCs w:val="26"/>
        </w:rPr>
      </w:pPr>
      <w:r w:rsidRPr="00946C94">
        <w:rPr>
          <w:b/>
          <w:bCs/>
          <w:sz w:val="26"/>
          <w:szCs w:val="26"/>
        </w:rPr>
        <w:t>Wilderness (Rain Shadow):</w:t>
      </w:r>
      <w:r w:rsidRPr="00946C94">
        <w:rPr>
          <w:sz w:val="26"/>
          <w:szCs w:val="26"/>
        </w:rPr>
        <w:t xml:space="preserve"> East of the hill country, dry and sparsely vegetated.</w:t>
      </w:r>
    </w:p>
    <w:p w14:paraId="1B5831DD" w14:textId="77777777" w:rsidR="00946C94" w:rsidRPr="00946C94" w:rsidRDefault="00946C94" w:rsidP="00946C94">
      <w:pPr>
        <w:numPr>
          <w:ilvl w:val="0"/>
          <w:numId w:val="97"/>
        </w:numPr>
        <w:rPr>
          <w:sz w:val="26"/>
          <w:szCs w:val="26"/>
        </w:rPr>
      </w:pPr>
      <w:r w:rsidRPr="00946C94">
        <w:rPr>
          <w:b/>
          <w:bCs/>
          <w:sz w:val="26"/>
          <w:szCs w:val="26"/>
        </w:rPr>
        <w:t>Rift Valley:</w:t>
      </w:r>
      <w:r w:rsidRPr="00946C94">
        <w:rPr>
          <w:sz w:val="26"/>
          <w:szCs w:val="26"/>
        </w:rPr>
        <w:t xml:space="preserve"> A significant geological feature, including the Jordan River, Sea of Galilee, and the Dead Sea (Sea of Salt).</w:t>
      </w:r>
    </w:p>
    <w:p w14:paraId="217DA8E1" w14:textId="77777777" w:rsidR="00946C94" w:rsidRPr="00946C94" w:rsidRDefault="00946C94" w:rsidP="00946C94">
      <w:pPr>
        <w:numPr>
          <w:ilvl w:val="0"/>
          <w:numId w:val="97"/>
        </w:numPr>
        <w:rPr>
          <w:sz w:val="26"/>
          <w:szCs w:val="26"/>
        </w:rPr>
      </w:pPr>
      <w:r w:rsidRPr="00946C94">
        <w:rPr>
          <w:b/>
          <w:bCs/>
          <w:sz w:val="26"/>
          <w:szCs w:val="26"/>
        </w:rPr>
        <w:t>Transjordan:</w:t>
      </w:r>
      <w:r w:rsidRPr="00946C94">
        <w:rPr>
          <w:sz w:val="26"/>
          <w:szCs w:val="26"/>
        </w:rPr>
        <w:t xml:space="preserve"> East of the Rift Valley.</w:t>
      </w:r>
    </w:p>
    <w:p w14:paraId="6CC47F0D" w14:textId="77777777" w:rsidR="00946C94" w:rsidRPr="00946C94" w:rsidRDefault="00946C94" w:rsidP="00946C94">
      <w:pPr>
        <w:numPr>
          <w:ilvl w:val="0"/>
          <w:numId w:val="97"/>
        </w:numPr>
        <w:rPr>
          <w:sz w:val="26"/>
          <w:szCs w:val="26"/>
        </w:rPr>
      </w:pPr>
      <w:r w:rsidRPr="00946C94">
        <w:rPr>
          <w:b/>
          <w:bCs/>
          <w:sz w:val="26"/>
          <w:szCs w:val="26"/>
        </w:rPr>
        <w:t>Negev:</w:t>
      </w:r>
      <w:r w:rsidRPr="00946C94">
        <w:rPr>
          <w:sz w:val="26"/>
          <w:szCs w:val="26"/>
        </w:rPr>
        <w:t xml:space="preserve"> The southern, dry region important to the patriarchs.</w:t>
      </w:r>
    </w:p>
    <w:p w14:paraId="494B0238" w14:textId="77777777" w:rsidR="00946C94" w:rsidRPr="00946C94" w:rsidRDefault="00946C94" w:rsidP="00946C94">
      <w:pPr>
        <w:numPr>
          <w:ilvl w:val="0"/>
          <w:numId w:val="97"/>
        </w:numPr>
        <w:rPr>
          <w:sz w:val="26"/>
          <w:szCs w:val="26"/>
        </w:rPr>
      </w:pPr>
      <w:r w:rsidRPr="00946C94">
        <w:rPr>
          <w:b/>
          <w:bCs/>
          <w:sz w:val="26"/>
          <w:szCs w:val="26"/>
        </w:rPr>
        <w:lastRenderedPageBreak/>
        <w:t>Rainfall Patterns:</w:t>
      </w:r>
      <w:r w:rsidRPr="00946C94">
        <w:rPr>
          <w:sz w:val="26"/>
          <w:szCs w:val="26"/>
        </w:rPr>
        <w:t xml:space="preserve"> Rainfall primarily comes from the west (Mediterranean Sea), decreases from north to south and west to east. The mountains cause precipitation on the western slopes and a rain shadow on the eastern side (wilderness). "As these moisture-laden clouds move from west to east, they rise up over that mountain range, and of course, as they do, then the rainfall is going to precipitate if you will. There's going to be precipitation on the western slopes."</w:t>
      </w:r>
    </w:p>
    <w:p w14:paraId="5DA0F8C8" w14:textId="77777777" w:rsidR="00946C94" w:rsidRPr="00946C94" w:rsidRDefault="00946C94" w:rsidP="00946C94">
      <w:pPr>
        <w:numPr>
          <w:ilvl w:val="0"/>
          <w:numId w:val="97"/>
        </w:numPr>
        <w:rPr>
          <w:sz w:val="26"/>
          <w:szCs w:val="26"/>
        </w:rPr>
      </w:pPr>
      <w:r w:rsidRPr="00946C94">
        <w:rPr>
          <w:b/>
          <w:bCs/>
          <w:sz w:val="26"/>
          <w:szCs w:val="26"/>
        </w:rPr>
        <w:t>Major Trade Routes:</w:t>
      </w:r>
    </w:p>
    <w:p w14:paraId="0374F3B7" w14:textId="77777777" w:rsidR="00946C94" w:rsidRPr="00946C94" w:rsidRDefault="00946C94" w:rsidP="00946C94">
      <w:pPr>
        <w:numPr>
          <w:ilvl w:val="0"/>
          <w:numId w:val="97"/>
        </w:numPr>
        <w:rPr>
          <w:sz w:val="26"/>
          <w:szCs w:val="26"/>
        </w:rPr>
      </w:pPr>
      <w:r w:rsidRPr="00946C94">
        <w:rPr>
          <w:b/>
          <w:bCs/>
          <w:sz w:val="26"/>
          <w:szCs w:val="26"/>
        </w:rPr>
        <w:t>International Coastal Highway:</w:t>
      </w:r>
      <w:r w:rsidRPr="00946C94">
        <w:rPr>
          <w:sz w:val="26"/>
          <w:szCs w:val="26"/>
        </w:rPr>
        <w:t xml:space="preserve"> Runs north-south along the coastal plain.</w:t>
      </w:r>
    </w:p>
    <w:p w14:paraId="38B66BE7" w14:textId="77777777" w:rsidR="00946C94" w:rsidRPr="00946C94" w:rsidRDefault="00946C94" w:rsidP="00946C94">
      <w:pPr>
        <w:numPr>
          <w:ilvl w:val="0"/>
          <w:numId w:val="97"/>
        </w:numPr>
        <w:rPr>
          <w:sz w:val="26"/>
          <w:szCs w:val="26"/>
        </w:rPr>
      </w:pPr>
      <w:r w:rsidRPr="00946C94">
        <w:rPr>
          <w:b/>
          <w:bCs/>
          <w:sz w:val="26"/>
          <w:szCs w:val="26"/>
        </w:rPr>
        <w:t>Transjordanian Highway (King's Highway):</w:t>
      </w:r>
      <w:r w:rsidRPr="00946C94">
        <w:rPr>
          <w:sz w:val="26"/>
          <w:szCs w:val="26"/>
        </w:rPr>
        <w:t xml:space="preserve"> Runs north-south in Transjordan.</w:t>
      </w:r>
    </w:p>
    <w:p w14:paraId="49564E24" w14:textId="77777777" w:rsidR="00946C94" w:rsidRPr="00946C94" w:rsidRDefault="00946C94" w:rsidP="00946C94">
      <w:pPr>
        <w:numPr>
          <w:ilvl w:val="0"/>
          <w:numId w:val="97"/>
        </w:numPr>
        <w:rPr>
          <w:sz w:val="26"/>
          <w:szCs w:val="26"/>
        </w:rPr>
      </w:pPr>
      <w:r w:rsidRPr="00946C94">
        <w:rPr>
          <w:b/>
          <w:bCs/>
          <w:sz w:val="26"/>
          <w:szCs w:val="26"/>
        </w:rPr>
        <w:t>Trunk Route:</w:t>
      </w:r>
      <w:r w:rsidRPr="00946C94">
        <w:rPr>
          <w:sz w:val="26"/>
          <w:szCs w:val="26"/>
        </w:rPr>
        <w:t xml:space="preserve"> Connects the Coastal and Transjordanian Highways.</w:t>
      </w:r>
    </w:p>
    <w:p w14:paraId="0F009106" w14:textId="77777777" w:rsidR="00946C94" w:rsidRPr="00946C94" w:rsidRDefault="00946C94" w:rsidP="00946C94">
      <w:pPr>
        <w:numPr>
          <w:ilvl w:val="0"/>
          <w:numId w:val="97"/>
        </w:numPr>
        <w:rPr>
          <w:sz w:val="26"/>
          <w:szCs w:val="26"/>
        </w:rPr>
      </w:pPr>
      <w:r w:rsidRPr="00946C94">
        <w:rPr>
          <w:b/>
          <w:bCs/>
          <w:sz w:val="26"/>
          <w:szCs w:val="26"/>
        </w:rPr>
        <w:t>Way of the Patriarchs (Ridge Route):</w:t>
      </w:r>
      <w:r w:rsidRPr="00946C94">
        <w:rPr>
          <w:sz w:val="26"/>
          <w:szCs w:val="26"/>
        </w:rPr>
        <w:t xml:space="preserve"> Internal route following the ridge of the hill country.</w:t>
      </w:r>
    </w:p>
    <w:p w14:paraId="23C853C5" w14:textId="77777777" w:rsidR="00946C94" w:rsidRPr="00946C94" w:rsidRDefault="00946C94" w:rsidP="00946C94">
      <w:pPr>
        <w:numPr>
          <w:ilvl w:val="0"/>
          <w:numId w:val="97"/>
        </w:numPr>
        <w:rPr>
          <w:sz w:val="26"/>
          <w:szCs w:val="26"/>
        </w:rPr>
      </w:pPr>
      <w:r w:rsidRPr="00946C94">
        <w:rPr>
          <w:b/>
          <w:bCs/>
          <w:sz w:val="26"/>
          <w:szCs w:val="26"/>
        </w:rPr>
        <w:t>Trade and Commerce:</w:t>
      </w:r>
      <w:r w:rsidRPr="00946C94">
        <w:rPr>
          <w:sz w:val="26"/>
          <w:szCs w:val="26"/>
        </w:rPr>
        <w:t xml:space="preserve"> Spices (preservatives and for religious rituals) were a major commodity. Camels were essential for desert travel ("ships of the desert"). Key agricultural products were grain (lehem/bread), wine, and olive oil.</w:t>
      </w:r>
    </w:p>
    <w:p w14:paraId="57427612" w14:textId="77777777" w:rsidR="00946C94" w:rsidRPr="00946C94" w:rsidRDefault="00946C94" w:rsidP="00946C94">
      <w:pPr>
        <w:numPr>
          <w:ilvl w:val="0"/>
          <w:numId w:val="97"/>
        </w:numPr>
        <w:rPr>
          <w:sz w:val="26"/>
          <w:szCs w:val="26"/>
        </w:rPr>
      </w:pPr>
      <w:r w:rsidRPr="00946C94">
        <w:rPr>
          <w:b/>
          <w:bCs/>
          <w:sz w:val="26"/>
          <w:szCs w:val="26"/>
        </w:rPr>
        <w:t>Deuteronomy 11: A Theological Framework:</w:t>
      </w:r>
      <w:r w:rsidRPr="00946C94">
        <w:rPr>
          <w:sz w:val="26"/>
          <w:szCs w:val="26"/>
        </w:rPr>
        <w:t xml:space="preserve"> The lecture concludes with a reading of Deuteronomy 11:10-17, which emphasizes the conditional nature of God's blessing on the land. Obedience brings rain and fertility; disobedience brings drought and barrenness. "If you faithfully obey the commands I'm giving you today to love the Lord your God and serve him with all your heart and all your soul, then I will send rain on your land in its season." This reinforces the idea of Israel as a "testing ground of faith."</w:t>
      </w:r>
    </w:p>
    <w:p w14:paraId="2BB871A6" w14:textId="77777777" w:rsidR="00946C94" w:rsidRPr="00946C94" w:rsidRDefault="00946C94" w:rsidP="00946C94">
      <w:pPr>
        <w:rPr>
          <w:sz w:val="26"/>
          <w:szCs w:val="26"/>
        </w:rPr>
      </w:pPr>
      <w:r w:rsidRPr="00946C94">
        <w:rPr>
          <w:b/>
          <w:bCs/>
          <w:sz w:val="26"/>
          <w:szCs w:val="26"/>
        </w:rPr>
        <w:t>Exam Relevance:</w:t>
      </w:r>
    </w:p>
    <w:p w14:paraId="5DECB05D" w14:textId="77777777" w:rsidR="00946C94" w:rsidRPr="00946C94" w:rsidRDefault="00946C94" w:rsidP="00946C94">
      <w:pPr>
        <w:rPr>
          <w:sz w:val="26"/>
          <w:szCs w:val="26"/>
        </w:rPr>
      </w:pPr>
      <w:r w:rsidRPr="00946C94">
        <w:rPr>
          <w:sz w:val="26"/>
          <w:szCs w:val="26"/>
        </w:rPr>
        <w:t>The lecture explicitly prepares students for an essay question on the exam. Students are expected to know Youngblood's perspective, the content of the lectures, biblical examples, and how the material applies to their own lives. There is also mention of an introductory question about city locations (specifically Haran) that might appear on the exam. The charts and people groups mentioned at the end of the lecture are also noted as things to know.</w:t>
      </w:r>
    </w:p>
    <w:p w14:paraId="5C36CF6D" w14:textId="77777777" w:rsidR="00946C94" w:rsidRPr="00946C94" w:rsidRDefault="00946C94" w:rsidP="00946C94">
      <w:pPr>
        <w:rPr>
          <w:vanish/>
          <w:sz w:val="26"/>
          <w:szCs w:val="26"/>
        </w:rPr>
      </w:pPr>
      <w:r w:rsidRPr="00946C94">
        <w:rPr>
          <w:vanish/>
          <w:sz w:val="26"/>
          <w:szCs w:val="26"/>
        </w:rPr>
        <w:t>Bottom of Form</w:t>
      </w:r>
    </w:p>
    <w:p w14:paraId="23802A46" w14:textId="0577FF7F" w:rsidR="002A7829" w:rsidRPr="00480D04" w:rsidRDefault="002A7829" w:rsidP="00946C94">
      <w:pPr>
        <w:rPr>
          <w:sz w:val="26"/>
          <w:szCs w:val="26"/>
        </w:rPr>
      </w:pPr>
      <w:r w:rsidRPr="00480D04">
        <w:rPr>
          <w:sz w:val="26"/>
          <w:szCs w:val="26"/>
        </w:rPr>
        <w:br w:type="page"/>
      </w:r>
    </w:p>
    <w:p w14:paraId="5539B6C5" w14:textId="7DCAB8A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A164F5">
        <w:rPr>
          <w:b/>
          <w:bCs/>
          <w:sz w:val="36"/>
          <w:szCs w:val="36"/>
        </w:rPr>
        <w:t>Session 6</w:t>
      </w:r>
      <w:r w:rsidR="00A164F5" w:rsidRPr="00B071C0">
        <w:rPr>
          <w:b/>
          <w:bCs/>
          <w:sz w:val="36"/>
          <w:szCs w:val="36"/>
        </w:rPr>
        <w:t xml:space="preserve">, </w:t>
      </w:r>
      <w:r w:rsidR="00A164F5">
        <w:rPr>
          <w:b/>
          <w:bCs/>
          <w:sz w:val="36"/>
          <w:szCs w:val="36"/>
        </w:rPr>
        <w:t>The Patriarchs -- Abraham</w:t>
      </w:r>
    </w:p>
    <w:p w14:paraId="3C65262E" w14:textId="77777777" w:rsidR="00946C94" w:rsidRPr="00946C94" w:rsidRDefault="00946C94" w:rsidP="00946C94">
      <w:pPr>
        <w:rPr>
          <w:vanish/>
          <w:sz w:val="26"/>
          <w:szCs w:val="26"/>
        </w:rPr>
      </w:pPr>
      <w:r w:rsidRPr="00946C94">
        <w:rPr>
          <w:vanish/>
          <w:sz w:val="26"/>
          <w:szCs w:val="26"/>
        </w:rPr>
        <w:t>Top of Form</w:t>
      </w:r>
    </w:p>
    <w:p w14:paraId="0F768117" w14:textId="77777777" w:rsidR="00946C94" w:rsidRPr="00946C94" w:rsidRDefault="00946C94" w:rsidP="00946C94">
      <w:pPr>
        <w:rPr>
          <w:b/>
          <w:bCs/>
          <w:sz w:val="26"/>
          <w:szCs w:val="26"/>
        </w:rPr>
      </w:pPr>
      <w:r w:rsidRPr="00946C94">
        <w:rPr>
          <w:b/>
          <w:bCs/>
          <w:sz w:val="26"/>
          <w:szCs w:val="26"/>
        </w:rPr>
        <w:t>Old Testament Geographical Setting Study Guide</w:t>
      </w:r>
    </w:p>
    <w:p w14:paraId="504302AE" w14:textId="77777777" w:rsidR="00946C94" w:rsidRPr="00946C94" w:rsidRDefault="00946C94" w:rsidP="00946C94">
      <w:pPr>
        <w:rPr>
          <w:b/>
          <w:bCs/>
          <w:sz w:val="26"/>
          <w:szCs w:val="26"/>
        </w:rPr>
      </w:pPr>
      <w:r w:rsidRPr="00946C94">
        <w:rPr>
          <w:b/>
          <w:bCs/>
          <w:sz w:val="26"/>
          <w:szCs w:val="26"/>
        </w:rPr>
        <w:t>Quiz</w:t>
      </w:r>
    </w:p>
    <w:p w14:paraId="35CAB74F" w14:textId="77777777" w:rsidR="00946C94" w:rsidRPr="00946C94" w:rsidRDefault="00946C94" w:rsidP="00946C94">
      <w:pPr>
        <w:rPr>
          <w:sz w:val="26"/>
          <w:szCs w:val="26"/>
        </w:rPr>
      </w:pPr>
      <w:r w:rsidRPr="00946C94">
        <w:rPr>
          <w:sz w:val="26"/>
          <w:szCs w:val="26"/>
        </w:rPr>
        <w:t>Answer each question in 2-3 sentences.</w:t>
      </w:r>
    </w:p>
    <w:p w14:paraId="3CE73355" w14:textId="77777777" w:rsidR="00946C94" w:rsidRPr="00946C94" w:rsidRDefault="00946C94" w:rsidP="00946C94">
      <w:pPr>
        <w:numPr>
          <w:ilvl w:val="0"/>
          <w:numId w:val="98"/>
        </w:numPr>
        <w:rPr>
          <w:sz w:val="26"/>
          <w:szCs w:val="26"/>
        </w:rPr>
      </w:pPr>
      <w:r w:rsidRPr="00946C94">
        <w:rPr>
          <w:sz w:val="26"/>
          <w:szCs w:val="26"/>
        </w:rPr>
        <w:t>What is the significance of Haran in the Old Testament narrative?</w:t>
      </w:r>
    </w:p>
    <w:p w14:paraId="0CA9115C" w14:textId="77777777" w:rsidR="00946C94" w:rsidRPr="00946C94" w:rsidRDefault="00946C94" w:rsidP="00946C94">
      <w:pPr>
        <w:numPr>
          <w:ilvl w:val="0"/>
          <w:numId w:val="98"/>
        </w:numPr>
        <w:rPr>
          <w:sz w:val="26"/>
          <w:szCs w:val="26"/>
        </w:rPr>
      </w:pPr>
      <w:r w:rsidRPr="00946C94">
        <w:rPr>
          <w:sz w:val="26"/>
          <w:szCs w:val="26"/>
        </w:rPr>
        <w:t>Briefly explain the difference between the spatial and temporal dimensions in the context of historical geography.</w:t>
      </w:r>
    </w:p>
    <w:p w14:paraId="4D0BA2DB" w14:textId="77777777" w:rsidR="00946C94" w:rsidRPr="00946C94" w:rsidRDefault="00946C94" w:rsidP="00946C94">
      <w:pPr>
        <w:numPr>
          <w:ilvl w:val="0"/>
          <w:numId w:val="98"/>
        </w:numPr>
        <w:rPr>
          <w:sz w:val="26"/>
          <w:szCs w:val="26"/>
        </w:rPr>
      </w:pPr>
      <w:r w:rsidRPr="00946C94">
        <w:rPr>
          <w:sz w:val="26"/>
          <w:szCs w:val="26"/>
        </w:rPr>
        <w:t>How does geography shape people's lives and culture, according to the lecture? Give one specific example.</w:t>
      </w:r>
    </w:p>
    <w:p w14:paraId="52737A62" w14:textId="77777777" w:rsidR="00946C94" w:rsidRPr="00946C94" w:rsidRDefault="00946C94" w:rsidP="00946C94">
      <w:pPr>
        <w:numPr>
          <w:ilvl w:val="0"/>
          <w:numId w:val="98"/>
        </w:numPr>
        <w:rPr>
          <w:sz w:val="26"/>
          <w:szCs w:val="26"/>
        </w:rPr>
      </w:pPr>
      <w:r w:rsidRPr="00946C94">
        <w:rPr>
          <w:sz w:val="26"/>
          <w:szCs w:val="26"/>
        </w:rPr>
        <w:t>What are the three major land masses/political power loci in the ancient Near East discussed in the lecture?</w:t>
      </w:r>
    </w:p>
    <w:p w14:paraId="332ADEBD" w14:textId="77777777" w:rsidR="00946C94" w:rsidRPr="00946C94" w:rsidRDefault="00946C94" w:rsidP="00946C94">
      <w:pPr>
        <w:numPr>
          <w:ilvl w:val="0"/>
          <w:numId w:val="98"/>
        </w:numPr>
        <w:rPr>
          <w:sz w:val="26"/>
          <w:szCs w:val="26"/>
        </w:rPr>
      </w:pPr>
      <w:r w:rsidRPr="00946C94">
        <w:rPr>
          <w:sz w:val="26"/>
          <w:szCs w:val="26"/>
        </w:rPr>
        <w:t>Why was Egypt considered the "breadbasket of the ancient Near East"?</w:t>
      </w:r>
    </w:p>
    <w:p w14:paraId="0EAFCA09" w14:textId="77777777" w:rsidR="00946C94" w:rsidRPr="00946C94" w:rsidRDefault="00946C94" w:rsidP="00946C94">
      <w:pPr>
        <w:numPr>
          <w:ilvl w:val="0"/>
          <w:numId w:val="98"/>
        </w:numPr>
        <w:rPr>
          <w:sz w:val="26"/>
          <w:szCs w:val="26"/>
        </w:rPr>
      </w:pPr>
      <w:r w:rsidRPr="00946C94">
        <w:rPr>
          <w:sz w:val="26"/>
          <w:szCs w:val="26"/>
        </w:rPr>
        <w:t>Describe the major geographical barriers that influenced movement and interaction in the ancient Near East.</w:t>
      </w:r>
    </w:p>
    <w:p w14:paraId="08E678CA" w14:textId="77777777" w:rsidR="00946C94" w:rsidRPr="00946C94" w:rsidRDefault="00946C94" w:rsidP="00946C94">
      <w:pPr>
        <w:numPr>
          <w:ilvl w:val="0"/>
          <w:numId w:val="98"/>
        </w:numPr>
        <w:rPr>
          <w:sz w:val="26"/>
          <w:szCs w:val="26"/>
        </w:rPr>
      </w:pPr>
      <w:r w:rsidRPr="00946C94">
        <w:rPr>
          <w:sz w:val="26"/>
          <w:szCs w:val="26"/>
        </w:rPr>
        <w:t>Why is Israel described as the "land between"?</w:t>
      </w:r>
    </w:p>
    <w:p w14:paraId="0CB495BB" w14:textId="77777777" w:rsidR="00946C94" w:rsidRPr="00946C94" w:rsidRDefault="00946C94" w:rsidP="00946C94">
      <w:pPr>
        <w:numPr>
          <w:ilvl w:val="0"/>
          <w:numId w:val="98"/>
        </w:numPr>
        <w:rPr>
          <w:sz w:val="26"/>
          <w:szCs w:val="26"/>
        </w:rPr>
      </w:pPr>
      <w:r w:rsidRPr="00946C94">
        <w:rPr>
          <w:sz w:val="26"/>
          <w:szCs w:val="26"/>
        </w:rPr>
        <w:t>What is the primary source of agricultural fertility in ancient Israel?</w:t>
      </w:r>
    </w:p>
    <w:p w14:paraId="06E0F131" w14:textId="77777777" w:rsidR="00946C94" w:rsidRPr="00946C94" w:rsidRDefault="00946C94" w:rsidP="00946C94">
      <w:pPr>
        <w:numPr>
          <w:ilvl w:val="0"/>
          <w:numId w:val="98"/>
        </w:numPr>
        <w:rPr>
          <w:sz w:val="26"/>
          <w:szCs w:val="26"/>
        </w:rPr>
      </w:pPr>
      <w:r w:rsidRPr="00946C94">
        <w:rPr>
          <w:sz w:val="26"/>
          <w:szCs w:val="26"/>
        </w:rPr>
        <w:t>Explain how the topography of Israel (sea, mountains, desert) contributes to rainfall patterns.</w:t>
      </w:r>
    </w:p>
    <w:p w14:paraId="7E91987F" w14:textId="77777777" w:rsidR="00946C94" w:rsidRPr="00946C94" w:rsidRDefault="00946C94" w:rsidP="00946C94">
      <w:pPr>
        <w:numPr>
          <w:ilvl w:val="0"/>
          <w:numId w:val="98"/>
        </w:numPr>
        <w:rPr>
          <w:sz w:val="26"/>
          <w:szCs w:val="26"/>
        </w:rPr>
      </w:pPr>
      <w:r w:rsidRPr="00946C94">
        <w:rPr>
          <w:sz w:val="26"/>
          <w:szCs w:val="26"/>
        </w:rPr>
        <w:t>What are the main east-west geographical regions of Israel, beginning at the Mediterranean Sea and moving east?</w:t>
      </w:r>
    </w:p>
    <w:p w14:paraId="32944D14" w14:textId="77777777" w:rsidR="00946C94" w:rsidRPr="00946C94" w:rsidRDefault="00946C94" w:rsidP="00946C94">
      <w:pPr>
        <w:rPr>
          <w:b/>
          <w:bCs/>
          <w:sz w:val="26"/>
          <w:szCs w:val="26"/>
        </w:rPr>
      </w:pPr>
      <w:r w:rsidRPr="00946C94">
        <w:rPr>
          <w:b/>
          <w:bCs/>
          <w:sz w:val="26"/>
          <w:szCs w:val="26"/>
        </w:rPr>
        <w:t>Quiz Answer Key</w:t>
      </w:r>
    </w:p>
    <w:p w14:paraId="7E5DC55D" w14:textId="77777777" w:rsidR="00946C94" w:rsidRPr="00946C94" w:rsidRDefault="00946C94" w:rsidP="00946C94">
      <w:pPr>
        <w:numPr>
          <w:ilvl w:val="0"/>
          <w:numId w:val="99"/>
        </w:numPr>
        <w:rPr>
          <w:sz w:val="26"/>
          <w:szCs w:val="26"/>
        </w:rPr>
      </w:pPr>
      <w:r w:rsidRPr="00946C94">
        <w:rPr>
          <w:sz w:val="26"/>
          <w:szCs w:val="26"/>
        </w:rPr>
        <w:t>Haran is important because Abraham's family settled there for a time, and it later becomes the location where Abraham's servant goes to find a wife for Isaac. It represents a significant geographical marker in the patriarchal narratives and signifies the ancestral connections of Abraham's lineage.</w:t>
      </w:r>
    </w:p>
    <w:p w14:paraId="6E697D77" w14:textId="77777777" w:rsidR="00946C94" w:rsidRPr="00946C94" w:rsidRDefault="00946C94" w:rsidP="00946C94">
      <w:pPr>
        <w:numPr>
          <w:ilvl w:val="0"/>
          <w:numId w:val="99"/>
        </w:numPr>
        <w:rPr>
          <w:sz w:val="26"/>
          <w:szCs w:val="26"/>
        </w:rPr>
      </w:pPr>
      <w:r w:rsidRPr="00946C94">
        <w:rPr>
          <w:sz w:val="26"/>
          <w:szCs w:val="26"/>
        </w:rPr>
        <w:t xml:space="preserve">The spatial dimension in historical geography refers to the study of the land and its physical features, while the temporal dimension concerns the succession of </w:t>
      </w:r>
      <w:r w:rsidRPr="00946C94">
        <w:rPr>
          <w:sz w:val="26"/>
          <w:szCs w:val="26"/>
        </w:rPr>
        <w:lastRenderedPageBreak/>
        <w:t>events that unfold over time. Together, they provide a framework for understanding how events are influenced by both location and historical context.</w:t>
      </w:r>
    </w:p>
    <w:p w14:paraId="5FFF21A9" w14:textId="77777777" w:rsidR="00946C94" w:rsidRPr="00946C94" w:rsidRDefault="00946C94" w:rsidP="00946C94">
      <w:pPr>
        <w:numPr>
          <w:ilvl w:val="0"/>
          <w:numId w:val="99"/>
        </w:numPr>
        <w:rPr>
          <w:sz w:val="26"/>
          <w:szCs w:val="26"/>
        </w:rPr>
      </w:pPr>
      <w:r w:rsidRPr="00946C94">
        <w:rPr>
          <w:sz w:val="26"/>
          <w:szCs w:val="26"/>
        </w:rPr>
        <w:t>Geography shapes people's lives and culture by influencing population density, culture, language, and worldviews. For example, people living in mountainous regions like Vermont or New Hampshire have different experiences compared to those living in densely populated areas between New York City and Washington, D.C.</w:t>
      </w:r>
    </w:p>
    <w:p w14:paraId="59BB2BBB" w14:textId="77777777" w:rsidR="00946C94" w:rsidRPr="00946C94" w:rsidRDefault="00946C94" w:rsidP="00946C94">
      <w:pPr>
        <w:numPr>
          <w:ilvl w:val="0"/>
          <w:numId w:val="99"/>
        </w:numPr>
        <w:rPr>
          <w:sz w:val="26"/>
          <w:szCs w:val="26"/>
        </w:rPr>
      </w:pPr>
      <w:r w:rsidRPr="00946C94">
        <w:rPr>
          <w:sz w:val="26"/>
          <w:szCs w:val="26"/>
        </w:rPr>
        <w:t>The three major land masses/political power loci in the ancient Near East are Mesopotamia, Egypt, and Anatolia. Each region had its own unique geographical characteristics and played a significant role in the political and economic landscape of the time.</w:t>
      </w:r>
    </w:p>
    <w:p w14:paraId="7C898EE1" w14:textId="77777777" w:rsidR="00946C94" w:rsidRPr="00946C94" w:rsidRDefault="00946C94" w:rsidP="00946C94">
      <w:pPr>
        <w:numPr>
          <w:ilvl w:val="0"/>
          <w:numId w:val="99"/>
        </w:numPr>
        <w:rPr>
          <w:sz w:val="26"/>
          <w:szCs w:val="26"/>
        </w:rPr>
      </w:pPr>
      <w:r w:rsidRPr="00946C94">
        <w:rPr>
          <w:sz w:val="26"/>
          <w:szCs w:val="26"/>
        </w:rPr>
        <w:t>Egypt was considered the "breadbasket of the ancient Near East" because of the Nile River's annual floods. The Nile deposited fertile silt on the floodplain, making the area ideal for agriculture and abundant crop production.</w:t>
      </w:r>
    </w:p>
    <w:p w14:paraId="443B47CC" w14:textId="77777777" w:rsidR="00946C94" w:rsidRPr="00946C94" w:rsidRDefault="00946C94" w:rsidP="00946C94">
      <w:pPr>
        <w:numPr>
          <w:ilvl w:val="0"/>
          <w:numId w:val="99"/>
        </w:numPr>
        <w:rPr>
          <w:sz w:val="26"/>
          <w:szCs w:val="26"/>
        </w:rPr>
      </w:pPr>
      <w:r w:rsidRPr="00946C94">
        <w:rPr>
          <w:sz w:val="26"/>
          <w:szCs w:val="26"/>
        </w:rPr>
        <w:t>Major geographical barriers included the Arabian Desert, the Sinai Desert, and the Mediterranean Sea. These barriers limited movement, influenced trade routes, and shaped military strategies in the region.</w:t>
      </w:r>
    </w:p>
    <w:p w14:paraId="313E32E7" w14:textId="77777777" w:rsidR="00946C94" w:rsidRPr="00946C94" w:rsidRDefault="00946C94" w:rsidP="00946C94">
      <w:pPr>
        <w:numPr>
          <w:ilvl w:val="0"/>
          <w:numId w:val="99"/>
        </w:numPr>
        <w:rPr>
          <w:sz w:val="26"/>
          <w:szCs w:val="26"/>
        </w:rPr>
      </w:pPr>
      <w:r w:rsidRPr="00946C94">
        <w:rPr>
          <w:sz w:val="26"/>
          <w:szCs w:val="26"/>
        </w:rPr>
        <w:t>Israel is described as the "land between" because it is situated between major geopolitical entities like Mesopotamia and Egypt. This strategic location made it a land bridge for military and commercial traffic, as well as a testing ground for faith.</w:t>
      </w:r>
    </w:p>
    <w:p w14:paraId="3A33A0EF" w14:textId="77777777" w:rsidR="00946C94" w:rsidRPr="00946C94" w:rsidRDefault="00946C94" w:rsidP="00946C94">
      <w:pPr>
        <w:numPr>
          <w:ilvl w:val="0"/>
          <w:numId w:val="99"/>
        </w:numPr>
        <w:rPr>
          <w:sz w:val="26"/>
          <w:szCs w:val="26"/>
        </w:rPr>
      </w:pPr>
      <w:r w:rsidRPr="00946C94">
        <w:rPr>
          <w:sz w:val="26"/>
          <w:szCs w:val="26"/>
        </w:rPr>
        <w:t>The primary source of agricultural fertility in ancient Israel is rainfall, particularly during the winter months. Dew in the summer also contributed to sustaining plant life in the region.</w:t>
      </w:r>
    </w:p>
    <w:p w14:paraId="69B1C292" w14:textId="77777777" w:rsidR="00946C94" w:rsidRPr="00946C94" w:rsidRDefault="00946C94" w:rsidP="00946C94">
      <w:pPr>
        <w:numPr>
          <w:ilvl w:val="0"/>
          <w:numId w:val="99"/>
        </w:numPr>
        <w:rPr>
          <w:sz w:val="26"/>
          <w:szCs w:val="26"/>
        </w:rPr>
      </w:pPr>
      <w:r w:rsidRPr="00946C94">
        <w:rPr>
          <w:sz w:val="26"/>
          <w:szCs w:val="26"/>
        </w:rPr>
        <w:t>The Mediterranean Sea provides moisture-laden air that rises over the mountains in Israel. As the air rises, it cools and precipitates rainfall on the western slopes, creating a rain shadow effect on the eastern side towards the desert.</w:t>
      </w:r>
    </w:p>
    <w:p w14:paraId="63823B65" w14:textId="77777777" w:rsidR="00946C94" w:rsidRPr="00946C94" w:rsidRDefault="00946C94" w:rsidP="00946C94">
      <w:pPr>
        <w:numPr>
          <w:ilvl w:val="0"/>
          <w:numId w:val="99"/>
        </w:numPr>
        <w:rPr>
          <w:sz w:val="26"/>
          <w:szCs w:val="26"/>
        </w:rPr>
      </w:pPr>
      <w:r w:rsidRPr="00946C94">
        <w:rPr>
          <w:sz w:val="26"/>
          <w:szCs w:val="26"/>
        </w:rPr>
        <w:t>The main east-west geographical regions of Israel are the Coastal Plain, the Shephelah (foothills), the Hill Country, the Wilderness (rain shadow), and the Rift Valley (including the Jordan River, the Sea of Galilee, and the Dead Sea). These regions created diversity, and are important for understanding historical events.</w:t>
      </w:r>
    </w:p>
    <w:p w14:paraId="734EF080" w14:textId="77777777" w:rsidR="00946C94" w:rsidRDefault="00946C94" w:rsidP="00946C94">
      <w:pPr>
        <w:rPr>
          <w:b/>
          <w:bCs/>
          <w:sz w:val="26"/>
          <w:szCs w:val="26"/>
        </w:rPr>
      </w:pPr>
      <w:r>
        <w:rPr>
          <w:b/>
          <w:bCs/>
          <w:sz w:val="26"/>
          <w:szCs w:val="26"/>
        </w:rPr>
        <w:br/>
      </w:r>
    </w:p>
    <w:p w14:paraId="162D8229" w14:textId="366D5004" w:rsidR="00946C94" w:rsidRPr="00946C94" w:rsidRDefault="00946C94" w:rsidP="00946C94">
      <w:pPr>
        <w:rPr>
          <w:b/>
          <w:bCs/>
          <w:sz w:val="32"/>
          <w:szCs w:val="32"/>
        </w:rPr>
      </w:pPr>
      <w:r w:rsidRPr="00946C94">
        <w:rPr>
          <w:b/>
          <w:bCs/>
          <w:sz w:val="32"/>
          <w:szCs w:val="32"/>
        </w:rPr>
        <w:lastRenderedPageBreak/>
        <w:t>Essay Questions</w:t>
      </w:r>
    </w:p>
    <w:p w14:paraId="6AE72B05" w14:textId="77777777" w:rsidR="00946C94" w:rsidRPr="00946C94" w:rsidRDefault="00946C94" w:rsidP="00946C94">
      <w:pPr>
        <w:numPr>
          <w:ilvl w:val="0"/>
          <w:numId w:val="100"/>
        </w:numPr>
        <w:rPr>
          <w:sz w:val="26"/>
          <w:szCs w:val="26"/>
        </w:rPr>
      </w:pPr>
      <w:r w:rsidRPr="00946C94">
        <w:rPr>
          <w:sz w:val="26"/>
          <w:szCs w:val="26"/>
        </w:rPr>
        <w:t>Discuss the significance of geographical barriers and land bridges in shaping the political and economic landscape of the ancient Near East. Use specific examples from the lecture to support your claims.</w:t>
      </w:r>
    </w:p>
    <w:p w14:paraId="416A4DA3" w14:textId="77777777" w:rsidR="00946C94" w:rsidRPr="00946C94" w:rsidRDefault="00946C94" w:rsidP="00946C94">
      <w:pPr>
        <w:numPr>
          <w:ilvl w:val="0"/>
          <w:numId w:val="100"/>
        </w:numPr>
        <w:rPr>
          <w:sz w:val="26"/>
          <w:szCs w:val="26"/>
        </w:rPr>
      </w:pPr>
      <w:r w:rsidRPr="00946C94">
        <w:rPr>
          <w:sz w:val="26"/>
          <w:szCs w:val="26"/>
        </w:rPr>
        <w:t>Analyze the concept of Israel as a "testing ground of faith" in light of its geographical location and the environmental factors described in the lecture.</w:t>
      </w:r>
    </w:p>
    <w:p w14:paraId="26313292" w14:textId="77777777" w:rsidR="00946C94" w:rsidRPr="00946C94" w:rsidRDefault="00946C94" w:rsidP="00946C94">
      <w:pPr>
        <w:numPr>
          <w:ilvl w:val="0"/>
          <w:numId w:val="100"/>
        </w:numPr>
        <w:rPr>
          <w:sz w:val="26"/>
          <w:szCs w:val="26"/>
        </w:rPr>
      </w:pPr>
      <w:r w:rsidRPr="00946C94">
        <w:rPr>
          <w:sz w:val="26"/>
          <w:szCs w:val="26"/>
        </w:rPr>
        <w:t>Compare and contrast the agricultural fertility of Mesopotamia, Egypt, and Israel, highlighting the role of rivers and rainfall in each region.</w:t>
      </w:r>
    </w:p>
    <w:p w14:paraId="486DC209" w14:textId="77777777" w:rsidR="00946C94" w:rsidRPr="00946C94" w:rsidRDefault="00946C94" w:rsidP="00946C94">
      <w:pPr>
        <w:numPr>
          <w:ilvl w:val="0"/>
          <w:numId w:val="100"/>
        </w:numPr>
        <w:rPr>
          <w:sz w:val="26"/>
          <w:szCs w:val="26"/>
        </w:rPr>
      </w:pPr>
      <w:r w:rsidRPr="00946C94">
        <w:rPr>
          <w:sz w:val="26"/>
          <w:szCs w:val="26"/>
        </w:rPr>
        <w:t>Examine the importance of trade routes and commerce in the ancient Near East, focusing on the role of spices and the impact of geographical factors on trade networks.</w:t>
      </w:r>
    </w:p>
    <w:p w14:paraId="35B9B98C" w14:textId="77777777" w:rsidR="00946C94" w:rsidRPr="00946C94" w:rsidRDefault="00946C94" w:rsidP="00946C94">
      <w:pPr>
        <w:numPr>
          <w:ilvl w:val="0"/>
          <w:numId w:val="100"/>
        </w:numPr>
        <w:rPr>
          <w:sz w:val="26"/>
          <w:szCs w:val="26"/>
        </w:rPr>
      </w:pPr>
      <w:r w:rsidRPr="00946C94">
        <w:rPr>
          <w:sz w:val="26"/>
          <w:szCs w:val="26"/>
        </w:rPr>
        <w:t>Evaluate the impact of geographical factors on the settlement patterns and lifestyles of different groups in ancient Israel, such as those living in the coastal plain versus those in the hill country.</w:t>
      </w:r>
    </w:p>
    <w:p w14:paraId="3ECCA97E" w14:textId="27C69106" w:rsidR="00946C94" w:rsidRDefault="00946C94">
      <w:pPr>
        <w:rPr>
          <w:b/>
          <w:bCs/>
          <w:sz w:val="26"/>
          <w:szCs w:val="26"/>
        </w:rPr>
      </w:pPr>
    </w:p>
    <w:p w14:paraId="31100760" w14:textId="76809B24" w:rsidR="00946C94" w:rsidRPr="00946C94" w:rsidRDefault="00946C94" w:rsidP="00946C94">
      <w:pPr>
        <w:rPr>
          <w:b/>
          <w:bCs/>
          <w:sz w:val="32"/>
          <w:szCs w:val="32"/>
        </w:rPr>
      </w:pPr>
      <w:r w:rsidRPr="00946C94">
        <w:rPr>
          <w:b/>
          <w:bCs/>
          <w:sz w:val="32"/>
          <w:szCs w:val="32"/>
        </w:rPr>
        <w:t>Glossary of Key Terms</w:t>
      </w:r>
    </w:p>
    <w:p w14:paraId="4EF7CDB5" w14:textId="77777777" w:rsidR="00946C94" w:rsidRPr="00946C94" w:rsidRDefault="00946C94" w:rsidP="00946C94">
      <w:pPr>
        <w:numPr>
          <w:ilvl w:val="0"/>
          <w:numId w:val="101"/>
        </w:numPr>
        <w:rPr>
          <w:sz w:val="26"/>
          <w:szCs w:val="26"/>
        </w:rPr>
      </w:pPr>
      <w:r w:rsidRPr="00946C94">
        <w:rPr>
          <w:b/>
          <w:bCs/>
          <w:sz w:val="26"/>
          <w:szCs w:val="26"/>
        </w:rPr>
        <w:t>Mesopotamia:</w:t>
      </w:r>
      <w:r w:rsidRPr="00946C94">
        <w:rPr>
          <w:sz w:val="26"/>
          <w:szCs w:val="26"/>
        </w:rPr>
        <w:t xml:space="preserve"> A historical region situated within the Tigris-Euphrates river system, corresponding to modern-day Iraq, Kuwait, parts of Iran, Syria, and Turkey. The name means "between the rivers" in Greek.</w:t>
      </w:r>
    </w:p>
    <w:p w14:paraId="139B7ECF" w14:textId="77777777" w:rsidR="00946C94" w:rsidRPr="00946C94" w:rsidRDefault="00946C94" w:rsidP="00946C94">
      <w:pPr>
        <w:numPr>
          <w:ilvl w:val="0"/>
          <w:numId w:val="101"/>
        </w:numPr>
        <w:rPr>
          <w:sz w:val="26"/>
          <w:szCs w:val="26"/>
        </w:rPr>
      </w:pPr>
      <w:r w:rsidRPr="00946C94">
        <w:rPr>
          <w:b/>
          <w:bCs/>
          <w:sz w:val="26"/>
          <w:szCs w:val="26"/>
        </w:rPr>
        <w:t>Anatolia:</w:t>
      </w:r>
      <w:r w:rsidRPr="00946C94">
        <w:rPr>
          <w:sz w:val="26"/>
          <w:szCs w:val="26"/>
        </w:rPr>
        <w:t xml:space="preserve"> Also known as Asia Minor, is a large peninsula in Western Asia and the westernmost protrusion of the Asian continent. Today, it makes up the majority of Turkey.</w:t>
      </w:r>
    </w:p>
    <w:p w14:paraId="4F5C8DCF" w14:textId="77777777" w:rsidR="00946C94" w:rsidRPr="00946C94" w:rsidRDefault="00946C94" w:rsidP="00946C94">
      <w:pPr>
        <w:numPr>
          <w:ilvl w:val="0"/>
          <w:numId w:val="101"/>
        </w:numPr>
        <w:rPr>
          <w:sz w:val="26"/>
          <w:szCs w:val="26"/>
        </w:rPr>
      </w:pPr>
      <w:r w:rsidRPr="00946C94">
        <w:rPr>
          <w:b/>
          <w:bCs/>
          <w:sz w:val="26"/>
          <w:szCs w:val="26"/>
        </w:rPr>
        <w:t>Fertile Crescent:</w:t>
      </w:r>
      <w:r w:rsidRPr="00946C94">
        <w:rPr>
          <w:sz w:val="26"/>
          <w:szCs w:val="26"/>
        </w:rPr>
        <w:t xml:space="preserve"> A crescent-shaped region containing the comparatively moist and fertile land of otherwise arid Southwest Asia and the Nile Valley of Northeast Africa.</w:t>
      </w:r>
    </w:p>
    <w:p w14:paraId="2CB92A66" w14:textId="77777777" w:rsidR="00946C94" w:rsidRPr="00946C94" w:rsidRDefault="00946C94" w:rsidP="00946C94">
      <w:pPr>
        <w:numPr>
          <w:ilvl w:val="0"/>
          <w:numId w:val="101"/>
        </w:numPr>
        <w:rPr>
          <w:sz w:val="26"/>
          <w:szCs w:val="26"/>
        </w:rPr>
      </w:pPr>
      <w:r w:rsidRPr="00946C94">
        <w:rPr>
          <w:b/>
          <w:bCs/>
          <w:sz w:val="26"/>
          <w:szCs w:val="26"/>
        </w:rPr>
        <w:t>Land Between:</w:t>
      </w:r>
      <w:r w:rsidRPr="00946C94">
        <w:rPr>
          <w:sz w:val="26"/>
          <w:szCs w:val="26"/>
        </w:rPr>
        <w:t xml:space="preserve"> A description of ancient Israel as geographically positioned between major geopolitical powers, resulting in its role as a land bridge and a frequent site of conflict.</w:t>
      </w:r>
    </w:p>
    <w:p w14:paraId="569C499E" w14:textId="77777777" w:rsidR="00946C94" w:rsidRPr="00946C94" w:rsidRDefault="00946C94" w:rsidP="00946C94">
      <w:pPr>
        <w:numPr>
          <w:ilvl w:val="0"/>
          <w:numId w:val="101"/>
        </w:numPr>
        <w:rPr>
          <w:sz w:val="26"/>
          <w:szCs w:val="26"/>
        </w:rPr>
      </w:pPr>
      <w:r w:rsidRPr="00946C94">
        <w:rPr>
          <w:b/>
          <w:bCs/>
          <w:sz w:val="26"/>
          <w:szCs w:val="26"/>
        </w:rPr>
        <w:t>Coastal Plain:</w:t>
      </w:r>
      <w:r w:rsidRPr="00946C94">
        <w:rPr>
          <w:sz w:val="26"/>
          <w:szCs w:val="26"/>
        </w:rPr>
        <w:t xml:space="preserve"> A flat, level region along the Mediterranean coast of Israel, characterized by cosmopolitan cities and easy travel.</w:t>
      </w:r>
    </w:p>
    <w:p w14:paraId="44C125F0" w14:textId="77777777" w:rsidR="00946C94" w:rsidRPr="00946C94" w:rsidRDefault="00946C94" w:rsidP="00946C94">
      <w:pPr>
        <w:numPr>
          <w:ilvl w:val="0"/>
          <w:numId w:val="101"/>
        </w:numPr>
        <w:rPr>
          <w:sz w:val="26"/>
          <w:szCs w:val="26"/>
        </w:rPr>
      </w:pPr>
      <w:r w:rsidRPr="00946C94">
        <w:rPr>
          <w:b/>
          <w:bCs/>
          <w:sz w:val="26"/>
          <w:szCs w:val="26"/>
        </w:rPr>
        <w:lastRenderedPageBreak/>
        <w:t>Shephelah:</w:t>
      </w:r>
      <w:r w:rsidRPr="00946C94">
        <w:rPr>
          <w:sz w:val="26"/>
          <w:szCs w:val="26"/>
        </w:rPr>
        <w:t xml:space="preserve"> The foothills between the coastal plain and the hill country of Israel, characterized by low, rolling hills.</w:t>
      </w:r>
    </w:p>
    <w:p w14:paraId="40D94579" w14:textId="77777777" w:rsidR="00946C94" w:rsidRPr="00946C94" w:rsidRDefault="00946C94" w:rsidP="00946C94">
      <w:pPr>
        <w:numPr>
          <w:ilvl w:val="0"/>
          <w:numId w:val="101"/>
        </w:numPr>
        <w:rPr>
          <w:sz w:val="26"/>
          <w:szCs w:val="26"/>
        </w:rPr>
      </w:pPr>
      <w:r w:rsidRPr="00946C94">
        <w:rPr>
          <w:b/>
          <w:bCs/>
          <w:sz w:val="26"/>
          <w:szCs w:val="26"/>
        </w:rPr>
        <w:t>Hill Country:</w:t>
      </w:r>
      <w:r w:rsidRPr="00946C94">
        <w:rPr>
          <w:sz w:val="26"/>
          <w:szCs w:val="26"/>
        </w:rPr>
        <w:t xml:space="preserve"> A mountainous region of central Israel, characterized by steep hills, isolated settlements, fertile soil (terra rosa), and terraced agriculture.</w:t>
      </w:r>
    </w:p>
    <w:p w14:paraId="6A4B1243" w14:textId="77777777" w:rsidR="00946C94" w:rsidRPr="00946C94" w:rsidRDefault="00946C94" w:rsidP="00946C94">
      <w:pPr>
        <w:numPr>
          <w:ilvl w:val="0"/>
          <w:numId w:val="101"/>
        </w:numPr>
        <w:rPr>
          <w:sz w:val="26"/>
          <w:szCs w:val="26"/>
        </w:rPr>
      </w:pPr>
      <w:r w:rsidRPr="00946C94">
        <w:rPr>
          <w:b/>
          <w:bCs/>
          <w:sz w:val="26"/>
          <w:szCs w:val="26"/>
        </w:rPr>
        <w:t>Wilderness (Rain Shadow):</w:t>
      </w:r>
      <w:r w:rsidRPr="00946C94">
        <w:rPr>
          <w:sz w:val="26"/>
          <w:szCs w:val="26"/>
        </w:rPr>
        <w:t xml:space="preserve"> The arid region east of the hill country, located in the rain shadow caused by the mountains blocking moisture from the Mediterranean Sea.</w:t>
      </w:r>
    </w:p>
    <w:p w14:paraId="5D089657" w14:textId="77777777" w:rsidR="00946C94" w:rsidRPr="00946C94" w:rsidRDefault="00946C94" w:rsidP="00946C94">
      <w:pPr>
        <w:numPr>
          <w:ilvl w:val="0"/>
          <w:numId w:val="101"/>
        </w:numPr>
        <w:rPr>
          <w:sz w:val="26"/>
          <w:szCs w:val="26"/>
        </w:rPr>
      </w:pPr>
      <w:r w:rsidRPr="00946C94">
        <w:rPr>
          <w:b/>
          <w:bCs/>
          <w:sz w:val="26"/>
          <w:szCs w:val="26"/>
        </w:rPr>
        <w:t>Rift Valley:</w:t>
      </w:r>
      <w:r w:rsidRPr="00946C94">
        <w:rPr>
          <w:sz w:val="26"/>
          <w:szCs w:val="26"/>
        </w:rPr>
        <w:t xml:space="preserve"> A geological depression that includes the Jordan River, the Sea of Galilee, and the Dead Sea (Sea of Salt), characterized by a significant drop in elevation.</w:t>
      </w:r>
    </w:p>
    <w:p w14:paraId="2D7C6711" w14:textId="77777777" w:rsidR="00946C94" w:rsidRPr="00946C94" w:rsidRDefault="00946C94" w:rsidP="00946C94">
      <w:pPr>
        <w:numPr>
          <w:ilvl w:val="0"/>
          <w:numId w:val="101"/>
        </w:numPr>
        <w:rPr>
          <w:sz w:val="26"/>
          <w:szCs w:val="26"/>
        </w:rPr>
      </w:pPr>
      <w:r w:rsidRPr="00946C94">
        <w:rPr>
          <w:b/>
          <w:bCs/>
          <w:sz w:val="26"/>
          <w:szCs w:val="26"/>
        </w:rPr>
        <w:t>Negev:</w:t>
      </w:r>
      <w:r w:rsidRPr="00946C94">
        <w:rPr>
          <w:sz w:val="26"/>
          <w:szCs w:val="26"/>
        </w:rPr>
        <w:t xml:space="preserve"> The southern region of Israel, characterized as both "south" and "dry," receiving limited rainfall and playing a role in the patriarchal narratives.</w:t>
      </w:r>
    </w:p>
    <w:p w14:paraId="188ABA64" w14:textId="77777777" w:rsidR="00946C94" w:rsidRPr="00946C94" w:rsidRDefault="00946C94" w:rsidP="00946C94">
      <w:pPr>
        <w:numPr>
          <w:ilvl w:val="0"/>
          <w:numId w:val="101"/>
        </w:numPr>
        <w:rPr>
          <w:sz w:val="26"/>
          <w:szCs w:val="26"/>
        </w:rPr>
      </w:pPr>
      <w:r w:rsidRPr="00946C94">
        <w:rPr>
          <w:b/>
          <w:bCs/>
          <w:sz w:val="26"/>
          <w:szCs w:val="26"/>
        </w:rPr>
        <w:t>Terra Rosa:</w:t>
      </w:r>
      <w:r w:rsidRPr="00946C94">
        <w:rPr>
          <w:sz w:val="26"/>
          <w:szCs w:val="26"/>
        </w:rPr>
        <w:t xml:space="preserve"> A fertile, red-colored soil found in the hill country of Israel, derived from the erosion of limestone bedrock.</w:t>
      </w:r>
    </w:p>
    <w:p w14:paraId="1D1D3F2F" w14:textId="77777777" w:rsidR="00946C94" w:rsidRPr="00946C94" w:rsidRDefault="00946C94" w:rsidP="00946C94">
      <w:pPr>
        <w:numPr>
          <w:ilvl w:val="0"/>
          <w:numId w:val="101"/>
        </w:numPr>
        <w:rPr>
          <w:sz w:val="26"/>
          <w:szCs w:val="26"/>
        </w:rPr>
      </w:pPr>
      <w:r w:rsidRPr="00946C94">
        <w:rPr>
          <w:b/>
          <w:bCs/>
          <w:sz w:val="26"/>
          <w:szCs w:val="26"/>
        </w:rPr>
        <w:t>Transjordan:</w:t>
      </w:r>
      <w:r w:rsidRPr="00946C94">
        <w:rPr>
          <w:sz w:val="26"/>
          <w:szCs w:val="26"/>
        </w:rPr>
        <w:t xml:space="preserve"> The region east of the Jordan River, also called the "other side of the Jordan".</w:t>
      </w:r>
    </w:p>
    <w:p w14:paraId="060DB20A" w14:textId="77777777" w:rsidR="00946C94" w:rsidRPr="00946C94" w:rsidRDefault="00946C94" w:rsidP="00946C94">
      <w:pPr>
        <w:numPr>
          <w:ilvl w:val="0"/>
          <w:numId w:val="101"/>
        </w:numPr>
        <w:rPr>
          <w:sz w:val="26"/>
          <w:szCs w:val="26"/>
        </w:rPr>
      </w:pPr>
      <w:r w:rsidRPr="00946C94">
        <w:rPr>
          <w:b/>
          <w:bCs/>
          <w:sz w:val="26"/>
          <w:szCs w:val="26"/>
        </w:rPr>
        <w:t>Way of the Patriarchs:</w:t>
      </w:r>
      <w:r w:rsidRPr="00946C94">
        <w:rPr>
          <w:sz w:val="26"/>
          <w:szCs w:val="26"/>
        </w:rPr>
        <w:t xml:space="preserve"> The primary inland route through Israel running on the ridge route in the hill country.</w:t>
      </w:r>
    </w:p>
    <w:p w14:paraId="5673D371" w14:textId="77777777" w:rsidR="00946C94" w:rsidRPr="00946C94" w:rsidRDefault="00946C94" w:rsidP="00946C94">
      <w:pPr>
        <w:rPr>
          <w:vanish/>
          <w:sz w:val="26"/>
          <w:szCs w:val="26"/>
        </w:rPr>
      </w:pPr>
      <w:r w:rsidRPr="00946C94">
        <w:rPr>
          <w:vanish/>
          <w:sz w:val="26"/>
          <w:szCs w:val="26"/>
        </w:rPr>
        <w:t>Bottom of Form</w:t>
      </w:r>
    </w:p>
    <w:p w14:paraId="5C3F3131" w14:textId="4C8F1287" w:rsidR="008307E9" w:rsidRPr="008307E9" w:rsidRDefault="008307E9" w:rsidP="00946C94">
      <w:pPr>
        <w:rPr>
          <w:vanish/>
          <w:sz w:val="26"/>
          <w:szCs w:val="26"/>
        </w:rPr>
      </w:pPr>
      <w:r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67AEDE4" w14:textId="77777777" w:rsidR="00946C94" w:rsidRPr="00946C94" w:rsidRDefault="004A3CF6" w:rsidP="00946C94">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A164F5">
        <w:rPr>
          <w:b/>
          <w:bCs/>
          <w:sz w:val="36"/>
          <w:szCs w:val="36"/>
        </w:rPr>
        <w:t>Session 6</w:t>
      </w:r>
      <w:r w:rsidR="00A164F5" w:rsidRPr="00B071C0">
        <w:rPr>
          <w:b/>
          <w:bCs/>
          <w:sz w:val="36"/>
          <w:szCs w:val="36"/>
        </w:rPr>
        <w:t xml:space="preserve">, </w:t>
      </w:r>
      <w:r w:rsidR="00A164F5">
        <w:rPr>
          <w:b/>
          <w:bCs/>
          <w:sz w:val="36"/>
          <w:szCs w:val="36"/>
        </w:rPr>
        <w:t>The Patriarchs -- Abraham</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006BA3">
        <w:rPr>
          <w:sz w:val="26"/>
          <w:szCs w:val="26"/>
        </w:rPr>
        <w:br/>
      </w:r>
      <w:r w:rsidR="00946C94" w:rsidRPr="00946C94">
        <w:rPr>
          <w:vanish/>
          <w:sz w:val="26"/>
          <w:szCs w:val="26"/>
        </w:rPr>
        <w:t>Top of Form</w:t>
      </w:r>
    </w:p>
    <w:p w14:paraId="650539FD" w14:textId="77777777" w:rsidR="00946C94" w:rsidRPr="00946C94" w:rsidRDefault="00946C94" w:rsidP="00946C94">
      <w:pPr>
        <w:rPr>
          <w:b/>
          <w:bCs/>
          <w:sz w:val="26"/>
          <w:szCs w:val="26"/>
        </w:rPr>
      </w:pPr>
      <w:r w:rsidRPr="00946C94">
        <w:rPr>
          <w:b/>
          <w:bCs/>
          <w:sz w:val="26"/>
          <w:szCs w:val="26"/>
        </w:rPr>
        <w:t>Historical Geography of the Old Testament: FAQ</w:t>
      </w:r>
    </w:p>
    <w:p w14:paraId="148E89FC" w14:textId="77777777" w:rsidR="00946C94" w:rsidRPr="00946C94" w:rsidRDefault="00946C94" w:rsidP="00946C94">
      <w:pPr>
        <w:rPr>
          <w:sz w:val="26"/>
          <w:szCs w:val="26"/>
        </w:rPr>
      </w:pPr>
      <w:r w:rsidRPr="00946C94">
        <w:rPr>
          <w:b/>
          <w:bCs/>
          <w:sz w:val="26"/>
          <w:szCs w:val="26"/>
        </w:rPr>
        <w:t>1. Why is studying historical geography important for understanding the Old Testament?</w:t>
      </w:r>
    </w:p>
    <w:p w14:paraId="3B5051AD" w14:textId="77777777" w:rsidR="00946C94" w:rsidRPr="00946C94" w:rsidRDefault="00946C94" w:rsidP="00946C94">
      <w:pPr>
        <w:rPr>
          <w:sz w:val="26"/>
          <w:szCs w:val="26"/>
        </w:rPr>
      </w:pPr>
      <w:r w:rsidRPr="00946C94">
        <w:rPr>
          <w:sz w:val="26"/>
          <w:szCs w:val="26"/>
        </w:rPr>
        <w:t>Historical geography provides context for understanding the Old Testament narratives. Geography shapes how people live, their culture, their interactions with each other, and how history unfolds. Studying history offers lessons, revealing patterns of God's people being redeemed, their struggles, and God's grace and intervention. The geographical placement of Israel as a "land between" major powers (Mesopotamia and Egypt) also significantly impacted its history and security.</w:t>
      </w:r>
    </w:p>
    <w:p w14:paraId="135A3E7B" w14:textId="77777777" w:rsidR="00946C94" w:rsidRPr="00946C94" w:rsidRDefault="00946C94" w:rsidP="00946C94">
      <w:pPr>
        <w:rPr>
          <w:sz w:val="26"/>
          <w:szCs w:val="26"/>
        </w:rPr>
      </w:pPr>
      <w:r w:rsidRPr="00946C94">
        <w:rPr>
          <w:b/>
          <w:bCs/>
          <w:sz w:val="26"/>
          <w:szCs w:val="26"/>
        </w:rPr>
        <w:t>2. What are the major geographical regions surrounding Israel, and what are their key characteristics?</w:t>
      </w:r>
    </w:p>
    <w:p w14:paraId="081BA5FD" w14:textId="77777777" w:rsidR="00946C94" w:rsidRPr="00946C94" w:rsidRDefault="00946C94" w:rsidP="00946C94">
      <w:pPr>
        <w:rPr>
          <w:sz w:val="26"/>
          <w:szCs w:val="26"/>
        </w:rPr>
      </w:pPr>
      <w:r w:rsidRPr="00946C94">
        <w:rPr>
          <w:sz w:val="26"/>
          <w:szCs w:val="26"/>
        </w:rPr>
        <w:t>The major geographical regions include Mesopotamia (fertile land between the Tigris and Euphrates rivers, a major power center), Egypt (fertile due to the Nile River, also a major power), and Anatolia (home to groups like the Hittites and Hurrians). Aram/Syria served as a buffer zone between Israel and Mesopotamia. The Arabian and Sinai Deserts and the Mediterranean Sea acted as barriers influencing movement and interaction between these regions.</w:t>
      </w:r>
    </w:p>
    <w:p w14:paraId="27BBA252" w14:textId="77777777" w:rsidR="00946C94" w:rsidRPr="00946C94" w:rsidRDefault="00946C94" w:rsidP="00946C94">
      <w:pPr>
        <w:rPr>
          <w:sz w:val="26"/>
          <w:szCs w:val="26"/>
        </w:rPr>
      </w:pPr>
      <w:r w:rsidRPr="00946C94">
        <w:rPr>
          <w:b/>
          <w:bCs/>
          <w:sz w:val="26"/>
          <w:szCs w:val="26"/>
        </w:rPr>
        <w:t>3. How does the geography of Israel, specifically its position as the "land between," affect its history and people?</w:t>
      </w:r>
    </w:p>
    <w:p w14:paraId="644EDB3C" w14:textId="77777777" w:rsidR="00946C94" w:rsidRPr="00946C94" w:rsidRDefault="00946C94" w:rsidP="00946C94">
      <w:pPr>
        <w:rPr>
          <w:sz w:val="26"/>
          <w:szCs w:val="26"/>
        </w:rPr>
      </w:pPr>
      <w:r w:rsidRPr="00946C94">
        <w:rPr>
          <w:sz w:val="26"/>
          <w:szCs w:val="26"/>
        </w:rPr>
        <w:t>Israel's location as the "land between" major powers like Mesopotamia and Egypt made it a land bridge and a frequent target for military traffic. This constant threat created insecurity and shaped the lives of its inhabitants. Additionally, Israel is also positioned between distinct climate zones, between the sea and the desert, creating a "land between" weather patterns, and cultural influences, between the west and the east. This precariousness contributed to its role as a "testing ground of faith."</w:t>
      </w:r>
    </w:p>
    <w:p w14:paraId="403D7685" w14:textId="77777777" w:rsidR="00946C94" w:rsidRPr="00946C94" w:rsidRDefault="00946C94" w:rsidP="00946C94">
      <w:pPr>
        <w:rPr>
          <w:sz w:val="26"/>
          <w:szCs w:val="26"/>
        </w:rPr>
      </w:pPr>
      <w:r w:rsidRPr="00946C94">
        <w:rPr>
          <w:b/>
          <w:bCs/>
          <w:sz w:val="26"/>
          <w:szCs w:val="26"/>
        </w:rPr>
        <w:t>4. What are the major topographical regions within Israel, and how did they influence life and agriculture?</w:t>
      </w:r>
    </w:p>
    <w:p w14:paraId="10F8B179" w14:textId="77777777" w:rsidR="00946C94" w:rsidRPr="00946C94" w:rsidRDefault="00946C94" w:rsidP="00946C94">
      <w:pPr>
        <w:rPr>
          <w:sz w:val="26"/>
          <w:szCs w:val="26"/>
        </w:rPr>
      </w:pPr>
      <w:r w:rsidRPr="00946C94">
        <w:rPr>
          <w:sz w:val="26"/>
          <w:szCs w:val="26"/>
        </w:rPr>
        <w:t xml:space="preserve">From west to east, Israel includes the Coastal Plain (flat, cosmopolitan, good for cities and travel), the Shephelah (foothills, lowlands), the Hill Country (isolated, protected, fertile terra rosa soil suitable for grapes, olives, figs), the Wilderness (rain shadow, arid), </w:t>
      </w:r>
      <w:r w:rsidRPr="00946C94">
        <w:rPr>
          <w:sz w:val="26"/>
          <w:szCs w:val="26"/>
        </w:rPr>
        <w:lastRenderedPageBreak/>
        <w:t>the Rift Valley (includes the Jordan River, Sea of Galilee, and Sea of Salt), and Transjordan (east of the Rift Valley). The Coastal Plain was suitable for big cities, the Hill Country offered protected agriculture due to terracing and fertile soil, and the Wilderness presented a harsh environment influencing narratives of testing and refuge.</w:t>
      </w:r>
    </w:p>
    <w:p w14:paraId="2FBD2AAD" w14:textId="77777777" w:rsidR="00946C94" w:rsidRPr="00946C94" w:rsidRDefault="00946C94" w:rsidP="00946C94">
      <w:pPr>
        <w:rPr>
          <w:sz w:val="26"/>
          <w:szCs w:val="26"/>
        </w:rPr>
      </w:pPr>
      <w:r w:rsidRPr="00946C94">
        <w:rPr>
          <w:b/>
          <w:bCs/>
          <w:sz w:val="26"/>
          <w:szCs w:val="26"/>
        </w:rPr>
        <w:t>5. How does rainfall affect the fertility of Israel, and what role does the Mediterranean Sea play in that?</w:t>
      </w:r>
    </w:p>
    <w:p w14:paraId="071AFFC6" w14:textId="77777777" w:rsidR="00946C94" w:rsidRPr="00946C94" w:rsidRDefault="00946C94" w:rsidP="00946C94">
      <w:pPr>
        <w:rPr>
          <w:sz w:val="26"/>
          <w:szCs w:val="26"/>
        </w:rPr>
      </w:pPr>
      <w:r w:rsidRPr="00946C94">
        <w:rPr>
          <w:sz w:val="26"/>
          <w:szCs w:val="26"/>
        </w:rPr>
        <w:t>Rainfall is crucial for agriculture in Israel, as it receives relatively little water from major rivers. Moisture-laden clouds from the Mediterranean Sea move east, rising over the central mountain range, which causes precipitation on the western slopes. This process supports agriculture in the Hill Country. The eastern slopes, however, experience a rain shadow, contributing to the arid conditions of the Wilderness.</w:t>
      </w:r>
    </w:p>
    <w:p w14:paraId="31D30900" w14:textId="77777777" w:rsidR="00946C94" w:rsidRPr="00946C94" w:rsidRDefault="00946C94" w:rsidP="00946C94">
      <w:pPr>
        <w:rPr>
          <w:sz w:val="26"/>
          <w:szCs w:val="26"/>
        </w:rPr>
      </w:pPr>
      <w:r w:rsidRPr="00946C94">
        <w:rPr>
          <w:b/>
          <w:bCs/>
          <w:sz w:val="26"/>
          <w:szCs w:val="26"/>
        </w:rPr>
        <w:t>6. What were the main routes for travel and commerce in the region, and what goods were traded?</w:t>
      </w:r>
    </w:p>
    <w:p w14:paraId="080D1613" w14:textId="77777777" w:rsidR="00946C94" w:rsidRPr="00946C94" w:rsidRDefault="00946C94" w:rsidP="00946C94">
      <w:pPr>
        <w:rPr>
          <w:sz w:val="26"/>
          <w:szCs w:val="26"/>
        </w:rPr>
      </w:pPr>
      <w:r w:rsidRPr="00946C94">
        <w:rPr>
          <w:sz w:val="26"/>
          <w:szCs w:val="26"/>
        </w:rPr>
        <w:t>Major routes included the International Coastal Highway along the Coastal Plain connecting Egypt and Mesopotamia, the Transjordanian Highway east of the Rift Valley connecting the spice trade routes, and the Way of the Patriarchs, a ridge route through the Hill Country for internal travel. Spices (used for preservation and religious rituals), grain, wine, and olive oil were major trade commodities.</w:t>
      </w:r>
    </w:p>
    <w:p w14:paraId="79149EE8" w14:textId="77777777" w:rsidR="00946C94" w:rsidRPr="00946C94" w:rsidRDefault="00946C94" w:rsidP="00946C94">
      <w:pPr>
        <w:rPr>
          <w:sz w:val="26"/>
          <w:szCs w:val="26"/>
        </w:rPr>
      </w:pPr>
      <w:r w:rsidRPr="00946C94">
        <w:rPr>
          <w:b/>
          <w:bCs/>
          <w:sz w:val="26"/>
          <w:szCs w:val="26"/>
        </w:rPr>
        <w:t>7. What agricultural products were important in ancient Israel, and how were they used?</w:t>
      </w:r>
    </w:p>
    <w:p w14:paraId="2721197A" w14:textId="77777777" w:rsidR="00946C94" w:rsidRPr="00946C94" w:rsidRDefault="00946C94" w:rsidP="00946C94">
      <w:pPr>
        <w:rPr>
          <w:sz w:val="26"/>
          <w:szCs w:val="26"/>
        </w:rPr>
      </w:pPr>
      <w:r w:rsidRPr="00946C94">
        <w:rPr>
          <w:sz w:val="26"/>
          <w:szCs w:val="26"/>
        </w:rPr>
        <w:t>Grain (lehem, the staple food), wine (used as a water purifier and for iron intake), and olive oil (used for anointing, medicine, food, and fuel) were essential agricultural products. These items were frequently mentioned in the Old Testament as blessings from God, contingent upon obedience.</w:t>
      </w:r>
    </w:p>
    <w:p w14:paraId="3BDB2614" w14:textId="77777777" w:rsidR="00946C94" w:rsidRPr="00946C94" w:rsidRDefault="00946C94" w:rsidP="00946C94">
      <w:pPr>
        <w:rPr>
          <w:sz w:val="26"/>
          <w:szCs w:val="26"/>
        </w:rPr>
      </w:pPr>
      <w:r w:rsidRPr="00946C94">
        <w:rPr>
          <w:b/>
          <w:bCs/>
          <w:sz w:val="26"/>
          <w:szCs w:val="26"/>
        </w:rPr>
        <w:t>8. How does Deuteronomy 11 illustrate the relationship between obedience, land, and rainfall in ancient Israel?</w:t>
      </w:r>
    </w:p>
    <w:p w14:paraId="61508F0D" w14:textId="77777777" w:rsidR="00946C94" w:rsidRPr="00946C94" w:rsidRDefault="00946C94" w:rsidP="00946C94">
      <w:pPr>
        <w:rPr>
          <w:sz w:val="26"/>
          <w:szCs w:val="26"/>
        </w:rPr>
      </w:pPr>
      <w:r w:rsidRPr="00946C94">
        <w:rPr>
          <w:sz w:val="26"/>
          <w:szCs w:val="26"/>
        </w:rPr>
        <w:t>Deuteronomy 11 emphasizes that rainfall and the land's fertility are conditional blessings from God based on the Israelites' obedience. If they obey God's commands, they will receive rain in its season, ensuring abundant harvests. However, disobedience will result in drought, barrenness, and ultimately, their removal from the land. This passage highlights the theological significance of land in the covenant relationship between God and Israel.</w:t>
      </w:r>
    </w:p>
    <w:p w14:paraId="6A8CD1FE" w14:textId="77777777" w:rsidR="00946C94" w:rsidRPr="00946C94" w:rsidRDefault="00946C94" w:rsidP="00946C94">
      <w:pPr>
        <w:rPr>
          <w:vanish/>
          <w:sz w:val="26"/>
          <w:szCs w:val="26"/>
        </w:rPr>
      </w:pPr>
      <w:r w:rsidRPr="00946C94">
        <w:rPr>
          <w:vanish/>
          <w:sz w:val="26"/>
          <w:szCs w:val="26"/>
        </w:rPr>
        <w:t>Bottom of Form</w:t>
      </w:r>
    </w:p>
    <w:p w14:paraId="5564D01D" w14:textId="0036F6F4"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F6829" w14:textId="77777777" w:rsidR="00CD1998" w:rsidRDefault="00CD1998" w:rsidP="004A3CF6">
      <w:pPr>
        <w:spacing w:after="0" w:line="240" w:lineRule="auto"/>
      </w:pPr>
      <w:r>
        <w:separator/>
      </w:r>
    </w:p>
  </w:endnote>
  <w:endnote w:type="continuationSeparator" w:id="0">
    <w:p w14:paraId="2919B61D" w14:textId="77777777" w:rsidR="00CD1998" w:rsidRDefault="00CD199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380BA" w14:textId="77777777" w:rsidR="00CD1998" w:rsidRDefault="00CD1998" w:rsidP="004A3CF6">
      <w:pPr>
        <w:spacing w:after="0" w:line="240" w:lineRule="auto"/>
      </w:pPr>
      <w:r>
        <w:separator/>
      </w:r>
    </w:p>
  </w:footnote>
  <w:footnote w:type="continuationSeparator" w:id="0">
    <w:p w14:paraId="25F1FB26" w14:textId="77777777" w:rsidR="00CD1998" w:rsidRDefault="00CD199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9E5170"/>
    <w:multiLevelType w:val="multilevel"/>
    <w:tmpl w:val="DE2E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CA17AD"/>
    <w:multiLevelType w:val="multilevel"/>
    <w:tmpl w:val="E506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F109C4"/>
    <w:multiLevelType w:val="multilevel"/>
    <w:tmpl w:val="B562E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2E17B8E"/>
    <w:multiLevelType w:val="multilevel"/>
    <w:tmpl w:val="87C4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D643B47"/>
    <w:multiLevelType w:val="multilevel"/>
    <w:tmpl w:val="B4EA0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0"/>
  </w:num>
  <w:num w:numId="5" w16cid:durableId="773480203">
    <w:abstractNumId w:val="76"/>
  </w:num>
  <w:num w:numId="6" w16cid:durableId="1893998325">
    <w:abstractNumId w:val="92"/>
  </w:num>
  <w:num w:numId="7" w16cid:durableId="31730490">
    <w:abstractNumId w:val="56"/>
  </w:num>
  <w:num w:numId="8" w16cid:durableId="1285886388">
    <w:abstractNumId w:val="72"/>
  </w:num>
  <w:num w:numId="9" w16cid:durableId="76753685">
    <w:abstractNumId w:val="63"/>
  </w:num>
  <w:num w:numId="10" w16cid:durableId="326565901">
    <w:abstractNumId w:val="93"/>
  </w:num>
  <w:num w:numId="11" w16cid:durableId="779370909">
    <w:abstractNumId w:val="44"/>
  </w:num>
  <w:num w:numId="12" w16cid:durableId="1312295266">
    <w:abstractNumId w:val="81"/>
  </w:num>
  <w:num w:numId="13" w16cid:durableId="1055739409">
    <w:abstractNumId w:val="30"/>
  </w:num>
  <w:num w:numId="14" w16cid:durableId="63724915">
    <w:abstractNumId w:val="41"/>
  </w:num>
  <w:num w:numId="15" w16cid:durableId="490407507">
    <w:abstractNumId w:val="18"/>
  </w:num>
  <w:num w:numId="16" w16cid:durableId="1614560072">
    <w:abstractNumId w:val="67"/>
  </w:num>
  <w:num w:numId="17" w16cid:durableId="2094693205">
    <w:abstractNumId w:val="1"/>
  </w:num>
  <w:num w:numId="18" w16cid:durableId="56977669">
    <w:abstractNumId w:val="21"/>
  </w:num>
  <w:num w:numId="19" w16cid:durableId="678507180">
    <w:abstractNumId w:val="45"/>
  </w:num>
  <w:num w:numId="20" w16cid:durableId="167142098">
    <w:abstractNumId w:val="39"/>
  </w:num>
  <w:num w:numId="21" w16cid:durableId="1364483391">
    <w:abstractNumId w:val="73"/>
  </w:num>
  <w:num w:numId="22" w16cid:durableId="1720008846">
    <w:abstractNumId w:val="3"/>
  </w:num>
  <w:num w:numId="23" w16cid:durableId="1502499616">
    <w:abstractNumId w:val="85"/>
  </w:num>
  <w:num w:numId="24" w16cid:durableId="1281451561">
    <w:abstractNumId w:val="35"/>
  </w:num>
  <w:num w:numId="25" w16cid:durableId="252013863">
    <w:abstractNumId w:val="86"/>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1"/>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99"/>
  </w:num>
  <w:num w:numId="38" w16cid:durableId="1375040380">
    <w:abstractNumId w:val="60"/>
  </w:num>
  <w:num w:numId="39" w16cid:durableId="613176251">
    <w:abstractNumId w:val="25"/>
  </w:num>
  <w:num w:numId="40" w16cid:durableId="2026899789">
    <w:abstractNumId w:val="78"/>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2"/>
  </w:num>
  <w:num w:numId="46" w16cid:durableId="1261791569">
    <w:abstractNumId w:val="96"/>
  </w:num>
  <w:num w:numId="47" w16cid:durableId="1875193489">
    <w:abstractNumId w:val="33"/>
  </w:num>
  <w:num w:numId="48" w16cid:durableId="1172067006">
    <w:abstractNumId w:val="36"/>
  </w:num>
  <w:num w:numId="49" w16cid:durableId="1162700637">
    <w:abstractNumId w:val="95"/>
  </w:num>
  <w:num w:numId="50" w16cid:durableId="1229656482">
    <w:abstractNumId w:val="31"/>
  </w:num>
  <w:num w:numId="51" w16cid:durableId="1144544300">
    <w:abstractNumId w:val="75"/>
  </w:num>
  <w:num w:numId="52" w16cid:durableId="1471634383">
    <w:abstractNumId w:val="43"/>
  </w:num>
  <w:num w:numId="53" w16cid:durableId="1388458526">
    <w:abstractNumId w:val="83"/>
  </w:num>
  <w:num w:numId="54" w16cid:durableId="542792308">
    <w:abstractNumId w:val="71"/>
  </w:num>
  <w:num w:numId="55" w16cid:durableId="814840275">
    <w:abstractNumId w:val="82"/>
  </w:num>
  <w:num w:numId="56" w16cid:durableId="1085108493">
    <w:abstractNumId w:val="90"/>
  </w:num>
  <w:num w:numId="57" w16cid:durableId="150676867">
    <w:abstractNumId w:val="70"/>
  </w:num>
  <w:num w:numId="58" w16cid:durableId="1401102012">
    <w:abstractNumId w:val="68"/>
  </w:num>
  <w:num w:numId="59" w16cid:durableId="1934433803">
    <w:abstractNumId w:val="48"/>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87"/>
  </w:num>
  <w:num w:numId="67" w16cid:durableId="877821031">
    <w:abstractNumId w:val="7"/>
  </w:num>
  <w:num w:numId="68" w16cid:durableId="1155803273">
    <w:abstractNumId w:val="74"/>
  </w:num>
  <w:num w:numId="69" w16cid:durableId="1913006775">
    <w:abstractNumId w:val="65"/>
  </w:num>
  <w:num w:numId="70" w16cid:durableId="1932811398">
    <w:abstractNumId w:val="91"/>
  </w:num>
  <w:num w:numId="71" w16cid:durableId="788399130">
    <w:abstractNumId w:val="54"/>
  </w:num>
  <w:num w:numId="72" w16cid:durableId="1743599447">
    <w:abstractNumId w:val="8"/>
  </w:num>
  <w:num w:numId="73" w16cid:durableId="748815706">
    <w:abstractNumId w:val="88"/>
  </w:num>
  <w:num w:numId="74" w16cid:durableId="720129415">
    <w:abstractNumId w:val="100"/>
  </w:num>
  <w:num w:numId="75" w16cid:durableId="329522725">
    <w:abstractNumId w:val="0"/>
  </w:num>
  <w:num w:numId="76" w16cid:durableId="2012095976">
    <w:abstractNumId w:val="23"/>
  </w:num>
  <w:num w:numId="77" w16cid:durableId="1050347144">
    <w:abstractNumId w:val="80"/>
  </w:num>
  <w:num w:numId="78" w16cid:durableId="1758987229">
    <w:abstractNumId w:val="37"/>
  </w:num>
  <w:num w:numId="79" w16cid:durableId="601493858">
    <w:abstractNumId w:val="79"/>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4"/>
  </w:num>
  <w:num w:numId="85" w16cid:durableId="826360858">
    <w:abstractNumId w:val="17"/>
  </w:num>
  <w:num w:numId="86" w16cid:durableId="1154182070">
    <w:abstractNumId w:val="77"/>
  </w:num>
  <w:num w:numId="87" w16cid:durableId="1617560984">
    <w:abstractNumId w:val="98"/>
  </w:num>
  <w:num w:numId="88" w16cid:durableId="961691480">
    <w:abstractNumId w:val="66"/>
  </w:num>
  <w:num w:numId="89" w16cid:durableId="1200124844">
    <w:abstractNumId w:val="50"/>
  </w:num>
  <w:num w:numId="90" w16cid:durableId="1250508082">
    <w:abstractNumId w:val="84"/>
  </w:num>
  <w:num w:numId="91" w16cid:durableId="199629930">
    <w:abstractNumId w:val="89"/>
  </w:num>
  <w:num w:numId="92" w16cid:durableId="442455481">
    <w:abstractNumId w:val="40"/>
  </w:num>
  <w:num w:numId="93" w16cid:durableId="996686926">
    <w:abstractNumId w:val="69"/>
  </w:num>
  <w:num w:numId="94" w16cid:durableId="1765372072">
    <w:abstractNumId w:val="49"/>
  </w:num>
  <w:num w:numId="95" w16cid:durableId="2109884545">
    <w:abstractNumId w:val="24"/>
  </w:num>
  <w:num w:numId="96" w16cid:durableId="607271406">
    <w:abstractNumId w:val="57"/>
  </w:num>
  <w:num w:numId="97" w16cid:durableId="1247031974">
    <w:abstractNumId w:val="51"/>
  </w:num>
  <w:num w:numId="98" w16cid:durableId="687368183">
    <w:abstractNumId w:val="97"/>
  </w:num>
  <w:num w:numId="99" w16cid:durableId="1007948898">
    <w:abstractNumId w:val="46"/>
  </w:num>
  <w:num w:numId="100" w16cid:durableId="1015884289">
    <w:abstractNumId w:val="32"/>
  </w:num>
  <w:num w:numId="101" w16cid:durableId="10334622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5A44"/>
    <w:rsid w:val="000A2E02"/>
    <w:rsid w:val="000A5D46"/>
    <w:rsid w:val="000B266F"/>
    <w:rsid w:val="000D24EC"/>
    <w:rsid w:val="000D275E"/>
    <w:rsid w:val="000F28B8"/>
    <w:rsid w:val="001272F6"/>
    <w:rsid w:val="00155361"/>
    <w:rsid w:val="00184304"/>
    <w:rsid w:val="00184CE8"/>
    <w:rsid w:val="00194E69"/>
    <w:rsid w:val="001A43E9"/>
    <w:rsid w:val="001C26FB"/>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63CC2"/>
    <w:rsid w:val="00474A3C"/>
    <w:rsid w:val="00480D04"/>
    <w:rsid w:val="00496827"/>
    <w:rsid w:val="004A3CF6"/>
    <w:rsid w:val="004D4C6A"/>
    <w:rsid w:val="0053370A"/>
    <w:rsid w:val="005715BA"/>
    <w:rsid w:val="00596272"/>
    <w:rsid w:val="005D3630"/>
    <w:rsid w:val="005D61FF"/>
    <w:rsid w:val="005D79AC"/>
    <w:rsid w:val="00637C08"/>
    <w:rsid w:val="00647D4C"/>
    <w:rsid w:val="00677493"/>
    <w:rsid w:val="00696C6C"/>
    <w:rsid w:val="006B2113"/>
    <w:rsid w:val="007071B5"/>
    <w:rsid w:val="00707EFD"/>
    <w:rsid w:val="00712853"/>
    <w:rsid w:val="00782FA5"/>
    <w:rsid w:val="00792DAD"/>
    <w:rsid w:val="007A6972"/>
    <w:rsid w:val="007E7D3D"/>
    <w:rsid w:val="00813DCB"/>
    <w:rsid w:val="008307E9"/>
    <w:rsid w:val="008535EA"/>
    <w:rsid w:val="00854334"/>
    <w:rsid w:val="008A2D88"/>
    <w:rsid w:val="008C41C9"/>
    <w:rsid w:val="00901F9B"/>
    <w:rsid w:val="00925E72"/>
    <w:rsid w:val="009313C0"/>
    <w:rsid w:val="00942311"/>
    <w:rsid w:val="00946C94"/>
    <w:rsid w:val="009B058A"/>
    <w:rsid w:val="00A0003E"/>
    <w:rsid w:val="00A164F5"/>
    <w:rsid w:val="00A20EE8"/>
    <w:rsid w:val="00A545CE"/>
    <w:rsid w:val="00A90E97"/>
    <w:rsid w:val="00AA374A"/>
    <w:rsid w:val="00B071C0"/>
    <w:rsid w:val="00BA694E"/>
    <w:rsid w:val="00BD1BC4"/>
    <w:rsid w:val="00BE2691"/>
    <w:rsid w:val="00BE2884"/>
    <w:rsid w:val="00BE2F3A"/>
    <w:rsid w:val="00BF5DDC"/>
    <w:rsid w:val="00C51B7C"/>
    <w:rsid w:val="00C56F5B"/>
    <w:rsid w:val="00C900AE"/>
    <w:rsid w:val="00CA50A6"/>
    <w:rsid w:val="00CD1998"/>
    <w:rsid w:val="00CD2816"/>
    <w:rsid w:val="00CF5C5A"/>
    <w:rsid w:val="00D034EC"/>
    <w:rsid w:val="00D728EB"/>
    <w:rsid w:val="00D82CA7"/>
    <w:rsid w:val="00D84600"/>
    <w:rsid w:val="00D908BD"/>
    <w:rsid w:val="00D917B1"/>
    <w:rsid w:val="00DA79A3"/>
    <w:rsid w:val="00DC1A30"/>
    <w:rsid w:val="00DD5AF0"/>
    <w:rsid w:val="00DD6EC5"/>
    <w:rsid w:val="00DE2498"/>
    <w:rsid w:val="00DE3C0D"/>
    <w:rsid w:val="00DE5BF4"/>
    <w:rsid w:val="00E44F32"/>
    <w:rsid w:val="00E752F0"/>
    <w:rsid w:val="00EF7E1D"/>
    <w:rsid w:val="00F05A5D"/>
    <w:rsid w:val="00F24A34"/>
    <w:rsid w:val="00F34447"/>
    <w:rsid w:val="00F7558A"/>
    <w:rsid w:val="00F814B1"/>
    <w:rsid w:val="00F81EAA"/>
    <w:rsid w:val="00F82FDD"/>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259158">
      <w:bodyDiv w:val="1"/>
      <w:marLeft w:val="0"/>
      <w:marRight w:val="0"/>
      <w:marTop w:val="0"/>
      <w:marBottom w:val="0"/>
      <w:divBdr>
        <w:top w:val="none" w:sz="0" w:space="0" w:color="auto"/>
        <w:left w:val="none" w:sz="0" w:space="0" w:color="auto"/>
        <w:bottom w:val="none" w:sz="0" w:space="0" w:color="auto"/>
        <w:right w:val="none" w:sz="0" w:space="0" w:color="auto"/>
      </w:divBdr>
      <w:divsChild>
        <w:div w:id="1461681027">
          <w:marLeft w:val="0"/>
          <w:marRight w:val="0"/>
          <w:marTop w:val="0"/>
          <w:marBottom w:val="0"/>
          <w:divBdr>
            <w:top w:val="none" w:sz="0" w:space="0" w:color="auto"/>
            <w:left w:val="none" w:sz="0" w:space="0" w:color="auto"/>
            <w:bottom w:val="none" w:sz="0" w:space="0" w:color="auto"/>
            <w:right w:val="none" w:sz="0" w:space="0" w:color="auto"/>
          </w:divBdr>
          <w:divsChild>
            <w:div w:id="1209606958">
              <w:marLeft w:val="0"/>
              <w:marRight w:val="0"/>
              <w:marTop w:val="0"/>
              <w:marBottom w:val="0"/>
              <w:divBdr>
                <w:top w:val="none" w:sz="0" w:space="0" w:color="auto"/>
                <w:left w:val="none" w:sz="0" w:space="0" w:color="auto"/>
                <w:bottom w:val="none" w:sz="0" w:space="0" w:color="auto"/>
                <w:right w:val="none" w:sz="0" w:space="0" w:color="auto"/>
              </w:divBdr>
              <w:divsChild>
                <w:div w:id="1742019464">
                  <w:marLeft w:val="0"/>
                  <w:marRight w:val="0"/>
                  <w:marTop w:val="0"/>
                  <w:marBottom w:val="0"/>
                  <w:divBdr>
                    <w:top w:val="none" w:sz="0" w:space="0" w:color="auto"/>
                    <w:left w:val="none" w:sz="0" w:space="0" w:color="auto"/>
                    <w:bottom w:val="none" w:sz="0" w:space="0" w:color="auto"/>
                    <w:right w:val="none" w:sz="0" w:space="0" w:color="auto"/>
                  </w:divBdr>
                  <w:divsChild>
                    <w:div w:id="721637141">
                      <w:marLeft w:val="0"/>
                      <w:marRight w:val="0"/>
                      <w:marTop w:val="0"/>
                      <w:marBottom w:val="0"/>
                      <w:divBdr>
                        <w:top w:val="none" w:sz="0" w:space="0" w:color="auto"/>
                        <w:left w:val="single" w:sz="6" w:space="0" w:color="CCCCCC"/>
                        <w:bottom w:val="single" w:sz="6" w:space="0" w:color="CCCCCC"/>
                        <w:right w:val="single" w:sz="6" w:space="0" w:color="CCCCCC"/>
                      </w:divBdr>
                      <w:divsChild>
                        <w:div w:id="4103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6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343556">
      <w:bodyDiv w:val="1"/>
      <w:marLeft w:val="0"/>
      <w:marRight w:val="0"/>
      <w:marTop w:val="0"/>
      <w:marBottom w:val="0"/>
      <w:divBdr>
        <w:top w:val="none" w:sz="0" w:space="0" w:color="auto"/>
        <w:left w:val="none" w:sz="0" w:space="0" w:color="auto"/>
        <w:bottom w:val="none" w:sz="0" w:space="0" w:color="auto"/>
        <w:right w:val="none" w:sz="0" w:space="0" w:color="auto"/>
      </w:divBdr>
      <w:divsChild>
        <w:div w:id="1353678831">
          <w:marLeft w:val="0"/>
          <w:marRight w:val="0"/>
          <w:marTop w:val="0"/>
          <w:marBottom w:val="0"/>
          <w:divBdr>
            <w:top w:val="none" w:sz="0" w:space="0" w:color="auto"/>
            <w:left w:val="none" w:sz="0" w:space="0" w:color="auto"/>
            <w:bottom w:val="none" w:sz="0" w:space="0" w:color="auto"/>
            <w:right w:val="none" w:sz="0" w:space="0" w:color="auto"/>
          </w:divBdr>
          <w:divsChild>
            <w:div w:id="1262764436">
              <w:marLeft w:val="0"/>
              <w:marRight w:val="0"/>
              <w:marTop w:val="0"/>
              <w:marBottom w:val="0"/>
              <w:divBdr>
                <w:top w:val="none" w:sz="0" w:space="0" w:color="auto"/>
                <w:left w:val="none" w:sz="0" w:space="0" w:color="auto"/>
                <w:bottom w:val="none" w:sz="0" w:space="0" w:color="auto"/>
                <w:right w:val="none" w:sz="0" w:space="0" w:color="auto"/>
              </w:divBdr>
              <w:divsChild>
                <w:div w:id="1541161307">
                  <w:marLeft w:val="0"/>
                  <w:marRight w:val="0"/>
                  <w:marTop w:val="0"/>
                  <w:marBottom w:val="0"/>
                  <w:divBdr>
                    <w:top w:val="none" w:sz="0" w:space="0" w:color="auto"/>
                    <w:left w:val="none" w:sz="0" w:space="0" w:color="auto"/>
                    <w:bottom w:val="none" w:sz="0" w:space="0" w:color="auto"/>
                    <w:right w:val="none" w:sz="0" w:space="0" w:color="auto"/>
                  </w:divBdr>
                  <w:divsChild>
                    <w:div w:id="1184589363">
                      <w:marLeft w:val="0"/>
                      <w:marRight w:val="0"/>
                      <w:marTop w:val="0"/>
                      <w:marBottom w:val="0"/>
                      <w:divBdr>
                        <w:top w:val="none" w:sz="0" w:space="0" w:color="auto"/>
                        <w:left w:val="single" w:sz="6" w:space="0" w:color="CCCCCC"/>
                        <w:bottom w:val="single" w:sz="6" w:space="0" w:color="CCCCCC"/>
                        <w:right w:val="single" w:sz="6" w:space="0" w:color="CCCCCC"/>
                      </w:divBdr>
                      <w:divsChild>
                        <w:div w:id="3857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77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5955319">
      <w:bodyDiv w:val="1"/>
      <w:marLeft w:val="0"/>
      <w:marRight w:val="0"/>
      <w:marTop w:val="0"/>
      <w:marBottom w:val="0"/>
      <w:divBdr>
        <w:top w:val="none" w:sz="0" w:space="0" w:color="auto"/>
        <w:left w:val="none" w:sz="0" w:space="0" w:color="auto"/>
        <w:bottom w:val="none" w:sz="0" w:space="0" w:color="auto"/>
        <w:right w:val="none" w:sz="0" w:space="0" w:color="auto"/>
      </w:divBdr>
      <w:divsChild>
        <w:div w:id="101922878">
          <w:marLeft w:val="0"/>
          <w:marRight w:val="0"/>
          <w:marTop w:val="0"/>
          <w:marBottom w:val="0"/>
          <w:divBdr>
            <w:top w:val="none" w:sz="0" w:space="0" w:color="auto"/>
            <w:left w:val="none" w:sz="0" w:space="0" w:color="auto"/>
            <w:bottom w:val="none" w:sz="0" w:space="0" w:color="auto"/>
            <w:right w:val="none" w:sz="0" w:space="0" w:color="auto"/>
          </w:divBdr>
          <w:divsChild>
            <w:div w:id="74208970">
              <w:marLeft w:val="0"/>
              <w:marRight w:val="0"/>
              <w:marTop w:val="0"/>
              <w:marBottom w:val="0"/>
              <w:divBdr>
                <w:top w:val="none" w:sz="0" w:space="0" w:color="auto"/>
                <w:left w:val="none" w:sz="0" w:space="0" w:color="auto"/>
                <w:bottom w:val="none" w:sz="0" w:space="0" w:color="auto"/>
                <w:right w:val="none" w:sz="0" w:space="0" w:color="auto"/>
              </w:divBdr>
              <w:divsChild>
                <w:div w:id="500699314">
                  <w:marLeft w:val="0"/>
                  <w:marRight w:val="0"/>
                  <w:marTop w:val="0"/>
                  <w:marBottom w:val="0"/>
                  <w:divBdr>
                    <w:top w:val="none" w:sz="0" w:space="0" w:color="auto"/>
                    <w:left w:val="none" w:sz="0" w:space="0" w:color="auto"/>
                    <w:bottom w:val="none" w:sz="0" w:space="0" w:color="auto"/>
                    <w:right w:val="none" w:sz="0" w:space="0" w:color="auto"/>
                  </w:divBdr>
                  <w:divsChild>
                    <w:div w:id="1670250730">
                      <w:marLeft w:val="0"/>
                      <w:marRight w:val="0"/>
                      <w:marTop w:val="0"/>
                      <w:marBottom w:val="0"/>
                      <w:divBdr>
                        <w:top w:val="none" w:sz="0" w:space="0" w:color="auto"/>
                        <w:left w:val="single" w:sz="6" w:space="0" w:color="CCCCCC"/>
                        <w:bottom w:val="single" w:sz="6" w:space="0" w:color="CCCCCC"/>
                        <w:right w:val="single" w:sz="6" w:space="0" w:color="CCCCCC"/>
                      </w:divBdr>
                      <w:divsChild>
                        <w:div w:id="11401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617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90892948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2804550">
      <w:bodyDiv w:val="1"/>
      <w:marLeft w:val="0"/>
      <w:marRight w:val="0"/>
      <w:marTop w:val="0"/>
      <w:marBottom w:val="0"/>
      <w:divBdr>
        <w:top w:val="none" w:sz="0" w:space="0" w:color="auto"/>
        <w:left w:val="none" w:sz="0" w:space="0" w:color="auto"/>
        <w:bottom w:val="none" w:sz="0" w:space="0" w:color="auto"/>
        <w:right w:val="none" w:sz="0" w:space="0" w:color="auto"/>
      </w:divBdr>
      <w:divsChild>
        <w:div w:id="1097797645">
          <w:marLeft w:val="0"/>
          <w:marRight w:val="0"/>
          <w:marTop w:val="0"/>
          <w:marBottom w:val="0"/>
          <w:divBdr>
            <w:top w:val="none" w:sz="0" w:space="0" w:color="auto"/>
            <w:left w:val="none" w:sz="0" w:space="0" w:color="auto"/>
            <w:bottom w:val="none" w:sz="0" w:space="0" w:color="auto"/>
            <w:right w:val="none" w:sz="0" w:space="0" w:color="auto"/>
          </w:divBdr>
          <w:divsChild>
            <w:div w:id="664095633">
              <w:marLeft w:val="0"/>
              <w:marRight w:val="0"/>
              <w:marTop w:val="0"/>
              <w:marBottom w:val="0"/>
              <w:divBdr>
                <w:top w:val="none" w:sz="0" w:space="0" w:color="auto"/>
                <w:left w:val="none" w:sz="0" w:space="0" w:color="auto"/>
                <w:bottom w:val="none" w:sz="0" w:space="0" w:color="auto"/>
                <w:right w:val="none" w:sz="0" w:space="0" w:color="auto"/>
              </w:divBdr>
              <w:divsChild>
                <w:div w:id="320817315">
                  <w:marLeft w:val="0"/>
                  <w:marRight w:val="0"/>
                  <w:marTop w:val="0"/>
                  <w:marBottom w:val="0"/>
                  <w:divBdr>
                    <w:top w:val="none" w:sz="0" w:space="0" w:color="auto"/>
                    <w:left w:val="none" w:sz="0" w:space="0" w:color="auto"/>
                    <w:bottom w:val="none" w:sz="0" w:space="0" w:color="auto"/>
                    <w:right w:val="none" w:sz="0" w:space="0" w:color="auto"/>
                  </w:divBdr>
                  <w:divsChild>
                    <w:div w:id="242498765">
                      <w:marLeft w:val="0"/>
                      <w:marRight w:val="0"/>
                      <w:marTop w:val="0"/>
                      <w:marBottom w:val="0"/>
                      <w:divBdr>
                        <w:top w:val="none" w:sz="0" w:space="0" w:color="auto"/>
                        <w:left w:val="single" w:sz="6" w:space="0" w:color="CCCCCC"/>
                        <w:bottom w:val="single" w:sz="6" w:space="0" w:color="CCCCCC"/>
                        <w:right w:val="single" w:sz="6" w:space="0" w:color="CCCCCC"/>
                      </w:divBdr>
                      <w:divsChild>
                        <w:div w:id="6403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8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2593539">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934294">
      <w:bodyDiv w:val="1"/>
      <w:marLeft w:val="0"/>
      <w:marRight w:val="0"/>
      <w:marTop w:val="0"/>
      <w:marBottom w:val="0"/>
      <w:divBdr>
        <w:top w:val="none" w:sz="0" w:space="0" w:color="auto"/>
        <w:left w:val="none" w:sz="0" w:space="0" w:color="auto"/>
        <w:bottom w:val="none" w:sz="0" w:space="0" w:color="auto"/>
        <w:right w:val="none" w:sz="0" w:space="0" w:color="auto"/>
      </w:divBdr>
      <w:divsChild>
        <w:div w:id="1653631919">
          <w:marLeft w:val="0"/>
          <w:marRight w:val="0"/>
          <w:marTop w:val="0"/>
          <w:marBottom w:val="0"/>
          <w:divBdr>
            <w:top w:val="none" w:sz="0" w:space="0" w:color="auto"/>
            <w:left w:val="none" w:sz="0" w:space="0" w:color="auto"/>
            <w:bottom w:val="none" w:sz="0" w:space="0" w:color="auto"/>
            <w:right w:val="none" w:sz="0" w:space="0" w:color="auto"/>
          </w:divBdr>
          <w:divsChild>
            <w:div w:id="1951158800">
              <w:marLeft w:val="0"/>
              <w:marRight w:val="0"/>
              <w:marTop w:val="0"/>
              <w:marBottom w:val="0"/>
              <w:divBdr>
                <w:top w:val="none" w:sz="0" w:space="0" w:color="auto"/>
                <w:left w:val="none" w:sz="0" w:space="0" w:color="auto"/>
                <w:bottom w:val="none" w:sz="0" w:space="0" w:color="auto"/>
                <w:right w:val="none" w:sz="0" w:space="0" w:color="auto"/>
              </w:divBdr>
              <w:divsChild>
                <w:div w:id="680550977">
                  <w:marLeft w:val="0"/>
                  <w:marRight w:val="0"/>
                  <w:marTop w:val="0"/>
                  <w:marBottom w:val="0"/>
                  <w:divBdr>
                    <w:top w:val="none" w:sz="0" w:space="0" w:color="auto"/>
                    <w:left w:val="none" w:sz="0" w:space="0" w:color="auto"/>
                    <w:bottom w:val="none" w:sz="0" w:space="0" w:color="auto"/>
                    <w:right w:val="none" w:sz="0" w:space="0" w:color="auto"/>
                  </w:divBdr>
                  <w:divsChild>
                    <w:div w:id="2129811843">
                      <w:marLeft w:val="0"/>
                      <w:marRight w:val="0"/>
                      <w:marTop w:val="0"/>
                      <w:marBottom w:val="0"/>
                      <w:divBdr>
                        <w:top w:val="none" w:sz="0" w:space="0" w:color="auto"/>
                        <w:left w:val="single" w:sz="6" w:space="0" w:color="CCCCCC"/>
                        <w:bottom w:val="single" w:sz="6" w:space="0" w:color="CCCCCC"/>
                        <w:right w:val="single" w:sz="6" w:space="0" w:color="CCCCCC"/>
                      </w:divBdr>
                      <w:divsChild>
                        <w:div w:id="15551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49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5897634">
      <w:bodyDiv w:val="1"/>
      <w:marLeft w:val="0"/>
      <w:marRight w:val="0"/>
      <w:marTop w:val="0"/>
      <w:marBottom w:val="0"/>
      <w:divBdr>
        <w:top w:val="none" w:sz="0" w:space="0" w:color="auto"/>
        <w:left w:val="none" w:sz="0" w:space="0" w:color="auto"/>
        <w:bottom w:val="none" w:sz="0" w:space="0" w:color="auto"/>
        <w:right w:val="none" w:sz="0" w:space="0" w:color="auto"/>
      </w:divBdr>
      <w:divsChild>
        <w:div w:id="1117798828">
          <w:marLeft w:val="0"/>
          <w:marRight w:val="0"/>
          <w:marTop w:val="0"/>
          <w:marBottom w:val="0"/>
          <w:divBdr>
            <w:top w:val="none" w:sz="0" w:space="0" w:color="auto"/>
            <w:left w:val="none" w:sz="0" w:space="0" w:color="auto"/>
            <w:bottom w:val="none" w:sz="0" w:space="0" w:color="auto"/>
            <w:right w:val="none" w:sz="0" w:space="0" w:color="auto"/>
          </w:divBdr>
          <w:divsChild>
            <w:div w:id="1223104218">
              <w:marLeft w:val="0"/>
              <w:marRight w:val="0"/>
              <w:marTop w:val="0"/>
              <w:marBottom w:val="0"/>
              <w:divBdr>
                <w:top w:val="none" w:sz="0" w:space="0" w:color="auto"/>
                <w:left w:val="none" w:sz="0" w:space="0" w:color="auto"/>
                <w:bottom w:val="none" w:sz="0" w:space="0" w:color="auto"/>
                <w:right w:val="none" w:sz="0" w:space="0" w:color="auto"/>
              </w:divBdr>
              <w:divsChild>
                <w:div w:id="1264265624">
                  <w:marLeft w:val="0"/>
                  <w:marRight w:val="0"/>
                  <w:marTop w:val="0"/>
                  <w:marBottom w:val="0"/>
                  <w:divBdr>
                    <w:top w:val="none" w:sz="0" w:space="0" w:color="auto"/>
                    <w:left w:val="none" w:sz="0" w:space="0" w:color="auto"/>
                    <w:bottom w:val="none" w:sz="0" w:space="0" w:color="auto"/>
                    <w:right w:val="none" w:sz="0" w:space="0" w:color="auto"/>
                  </w:divBdr>
                  <w:divsChild>
                    <w:div w:id="652375984">
                      <w:marLeft w:val="0"/>
                      <w:marRight w:val="0"/>
                      <w:marTop w:val="0"/>
                      <w:marBottom w:val="0"/>
                      <w:divBdr>
                        <w:top w:val="none" w:sz="0" w:space="0" w:color="auto"/>
                        <w:left w:val="single" w:sz="6" w:space="0" w:color="CCCCCC"/>
                        <w:bottom w:val="single" w:sz="6" w:space="0" w:color="CCCCCC"/>
                        <w:right w:val="single" w:sz="6" w:space="0" w:color="CCCCCC"/>
                      </w:divBdr>
                      <w:divsChild>
                        <w:div w:id="5333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37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2829</Words>
  <Characters>15730</Characters>
  <Application>Microsoft Office Word</Application>
  <DocSecurity>0</DocSecurity>
  <Lines>296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2025-03-04T19:00:00Z</dcterms:created>
  <dcterms:modified xsi:type="dcterms:W3CDTF">2025-03-06T15:04:00Z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