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F6A4" w14:textId="53D171B3" w:rsidR="0073200F" w:rsidRPr="00343DFA" w:rsidRDefault="00343DFA" w:rsidP="00343DFA">
      <w:pPr xmlns:w="http://schemas.openxmlformats.org/wordprocessingml/2006/main">
        <w:jc w:val="center"/>
        <w:rPr>
          <w:rFonts w:ascii="Calibri" w:eastAsia="Calibri" w:hAnsi="Calibri" w:cs="Calibri"/>
          <w:b/>
          <w:bCs/>
          <w:sz w:val="40"/>
          <w:szCs w:val="40"/>
          <w:lang w:val="fr-FR"/>
        </w:rPr>
      </w:pPr>
      <w:r xmlns:w="http://schemas.openxmlformats.org/wordprocessingml/2006/main" w:rsidRPr="00343DFA">
        <w:rPr>
          <w:rFonts w:ascii="Calibri" w:eastAsia="Calibri" w:hAnsi="Calibri" w:cs="Calibri"/>
          <w:b/>
          <w:bCs/>
          <w:sz w:val="40"/>
          <w:szCs w:val="40"/>
          <w:lang w:val="fr-FR"/>
        </w:rPr>
        <w:t xml:space="preserve">डॉ. एलेन फिलिप्स, एस्तेर, व्याख्यान 4</w:t>
      </w:r>
    </w:p>
    <w:p w14:paraId="1CEF94F3" w14:textId="26B3E031" w:rsidR="00343DFA" w:rsidRPr="00343DFA" w:rsidRDefault="00343DFA" w:rsidP="00343DFA">
      <w:pPr xmlns:w="http://schemas.openxmlformats.org/wordprocessingml/2006/main">
        <w:jc w:val="center"/>
        <w:rPr>
          <w:rFonts w:ascii="Calibri" w:eastAsia="Calibri" w:hAnsi="Calibri" w:cs="Calibri"/>
          <w:sz w:val="26"/>
          <w:szCs w:val="26"/>
        </w:rPr>
      </w:pPr>
      <w:r xmlns:w="http://schemas.openxmlformats.org/wordprocessingml/2006/main" w:rsidRPr="00343DFA">
        <w:rPr>
          <w:rFonts w:ascii="AA Times New Roman" w:eastAsia="Calibri" w:hAnsi="AA Times New Roman" w:cs="AA Times New Roman"/>
          <w:sz w:val="26"/>
          <w:szCs w:val="26"/>
        </w:rPr>
        <w:t xml:space="preserve">© </w:t>
      </w:r>
      <w:r xmlns:w="http://schemas.openxmlformats.org/wordprocessingml/2006/main" w:rsidRPr="00343DFA">
        <w:rPr>
          <w:rFonts w:ascii="Calibri" w:eastAsia="Calibri" w:hAnsi="Calibri" w:cs="Calibri"/>
          <w:sz w:val="26"/>
          <w:szCs w:val="26"/>
        </w:rPr>
        <w:t xml:space="preserve">2024 इलेन फिलिप्स और टेड हिल्डेब्रांट</w:t>
      </w:r>
    </w:p>
    <w:p w14:paraId="3CEC79D3" w14:textId="77777777" w:rsidR="00343DFA" w:rsidRPr="00343DFA" w:rsidRDefault="00343DFA">
      <w:pPr>
        <w:rPr>
          <w:sz w:val="26"/>
          <w:szCs w:val="26"/>
        </w:rPr>
      </w:pPr>
    </w:p>
    <w:p w14:paraId="30F2C307" w14:textId="57B0126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हम इस समय राजा ज़ेरक्स के शयनकक्ष में हैं और हामान अभी-अभी एक कमरे में प्रवेश किया है जहाँ वह मोर्दकै के अंतिम निधन की व्यवस्था कर रहा है। तो, हम श्लोक 6, अध्याय 6 से आगे बढ़ेंगे। राजसी विशेषाधिकार का मतलब था कि राजा की चिंता सबसे पहले आती है। राजा ने यहां मोर्दकै की पहचान उजागर नहीं की, यह संभावित था।</w:t>
      </w:r>
    </w:p>
    <w:p w14:paraId="6C30A806" w14:textId="77777777" w:rsidR="0073200F" w:rsidRPr="00343DFA" w:rsidRDefault="0073200F">
      <w:pPr>
        <w:rPr>
          <w:sz w:val="26"/>
          <w:szCs w:val="26"/>
        </w:rPr>
      </w:pPr>
    </w:p>
    <w:p w14:paraId="21AAEF22" w14:textId="18BF9805"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यदि उसने हामान को प्रभावशाली पद दिया होता, तो मोर्दकै को बुरा लगता। यह अभिव्यक्ति, राजा आदर करने से प्रसन्न होता है, हामान के मन में दृढ़ता से बैठ गई। उसने पहले इसे अपने दिल में चखा और फिर बार-बार इसकी ओर लौटकर सटीक रूप से परिभाषित किया कि उसके लिए क्या किया जाना चाहिए, जैसा कि उसने माना था।</w:t>
      </w:r>
    </w:p>
    <w:p w14:paraId="35A4B60E" w14:textId="77777777" w:rsidR="0073200F" w:rsidRPr="00343DFA" w:rsidRDefault="0073200F">
      <w:pPr>
        <w:rPr>
          <w:sz w:val="26"/>
          <w:szCs w:val="26"/>
        </w:rPr>
      </w:pPr>
    </w:p>
    <w:p w14:paraId="0AE9149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संपूर्ण कथा में हामान का चरित्र सबसे अधिक पारदर्शी है। यहां दर्शकों को उनके अंतरतम विचारों के लिए एक खिड़की मिलती है और हम उनके अत्यधिक गर्व को देखते हैं। हालाँकि श्लोक 7 का एनआईवी अनुवाद इसे निम्नलिखित श्लोक के साथ जोड़कर इसे सुचारू बनाता है, वास्तव में इसे स्वतंत्र रूप से पढ़ा जाना चाहिए।</w:t>
      </w:r>
    </w:p>
    <w:p w14:paraId="2AC7FF6F" w14:textId="77777777" w:rsidR="0073200F" w:rsidRPr="00343DFA" w:rsidRDefault="0073200F">
      <w:pPr>
        <w:rPr>
          <w:sz w:val="26"/>
          <w:szCs w:val="26"/>
        </w:rPr>
      </w:pPr>
    </w:p>
    <w:p w14:paraId="559F149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हामान ने यह बात दोहराई, कि जिस मनुष्य का आदर करने से राजा प्रसन्न होता है। उन्होंने इसका आनंद लिया और फिर श्लोक 8 में उन सम्मानों का वर्णन शुरू हुआ जिनकी वह इतनी प्रबल इच्छा रखते थे। उस व्यक्ति को आपस में जोड़ना जारी रखें जिसका सम्मान करने से राजा प्रसन्न होता है।</w:t>
      </w:r>
    </w:p>
    <w:p w14:paraId="52E6122A" w14:textId="77777777" w:rsidR="0073200F" w:rsidRPr="00343DFA" w:rsidRDefault="0073200F">
      <w:pPr>
        <w:rPr>
          <w:sz w:val="26"/>
          <w:szCs w:val="26"/>
        </w:rPr>
      </w:pPr>
    </w:p>
    <w:p w14:paraId="5F53B444" w14:textId="0937C90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यह उनके लिए अभ्यास सत्र था. वह बार-बार और सार्वजनिक रूप से इसकी घोषणा करेगा लेकिन मोर्दकै के संदर्भ में। आयत 8 और 9 में, राजा के प्रति हामान की प्रतिक्रिया के तीन महत्वपूर्ण पहलू हैं।</w:t>
      </w:r>
    </w:p>
    <w:p w14:paraId="29377AD5" w14:textId="77777777" w:rsidR="0073200F" w:rsidRPr="00343DFA" w:rsidRDefault="0073200F">
      <w:pPr>
        <w:rPr>
          <w:sz w:val="26"/>
          <w:szCs w:val="26"/>
        </w:rPr>
      </w:pPr>
    </w:p>
    <w:p w14:paraId="507006F5" w14:textId="5CDB19C7" w:rsidR="0073200F" w:rsidRPr="00343DFA" w:rsidRDefault="00343D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प्रत्येक तत्व को विस्तार से दोहराया, जिससे यह स्पष्ट हो गया कि उनका इरादा राजा को उनकी सलाह के पूर्ण अर्थ को समझने का था। एक सार्वजनिक घोषणा होनी थी कि शाही शक्ति और स्थिति के प्रतीक राजा के लिए बहुत महत्वपूर्ण व्यक्ति द्वारा साझा किए जाते थे। शाही घोड़ा और राजसी परिधान दोनों ही वे थे जिन्हें राजा ने स्वयं इस्तेमाल किया था।</w:t>
      </w:r>
    </w:p>
    <w:p w14:paraId="74C7CD14" w14:textId="77777777" w:rsidR="0073200F" w:rsidRPr="00343DFA" w:rsidRDefault="0073200F">
      <w:pPr>
        <w:rPr>
          <w:sz w:val="26"/>
          <w:szCs w:val="26"/>
        </w:rPr>
      </w:pPr>
    </w:p>
    <w:p w14:paraId="30135D92" w14:textId="134E8532"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उन्हें संप्रभु शक्ति की एक महत्वपूर्ण डिग्री के साथ निवेश करना। यह सुझाव दिया गया है कि यह परेड, जैसा कि हामान ने प्रस्तावित किया था, सड़कों के माध्यम से परेड नहीं थी, बल्कि शहर के चौराहे पर एक स्थिर प्रदर्शन था। जिन क्रियाओं का अनुवाद इस प्रकार किया गया है कि सवार किया गया है और आगे बढ़ाया गया है, उन्हें समान रूप से माउंट के रूप में समझा जा सकता है, जिसका अर्थ है कि हामान को सम्मान के सार्वजनिक कार्य के रूप में मोर्दकै को उठाने के लिए प्रतीकात्मक स्थिति की आवश्यकता होगी।</w:t>
      </w:r>
    </w:p>
    <w:p w14:paraId="71F973B1" w14:textId="77777777" w:rsidR="0073200F" w:rsidRPr="00343DFA" w:rsidRDefault="0073200F">
      <w:pPr>
        <w:rPr>
          <w:sz w:val="26"/>
          <w:szCs w:val="26"/>
        </w:rPr>
      </w:pPr>
    </w:p>
    <w:p w14:paraId="09D83C5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क्योंकि यह वह घोड़ा था जिस पर राजा बैठा था, माननीय, और हामान का इरादा था कि वह स्वयं राजा की महिमा और सम्मान को साझा करेगा। शिखा, जिसका शाब्दिक अर्थ पाठ में घोड़े के सिर पर एक मुकुट है, निकट पूर्वी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कला में कोई असामान्य अलंकरण नहीं था। इस तरह की हेडपीस नीनवे के महलों से असीरियन राहतों में नियमित रूप से दिखाई देती हैं जो ब्रिटिश संग्रहालय में प्रदर्शित हैं।</w:t>
      </w:r>
    </w:p>
    <w:p w14:paraId="478FDD4D" w14:textId="77777777" w:rsidR="0073200F" w:rsidRPr="00343DFA" w:rsidRDefault="0073200F">
      <w:pPr>
        <w:rPr>
          <w:sz w:val="26"/>
          <w:szCs w:val="26"/>
        </w:rPr>
      </w:pPr>
    </w:p>
    <w:p w14:paraId="7529AAF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ये घोड़ों के सिर पर हैं. और यह पैटर्न फ़ारसी काल में भी जारी रहा जैसा कि पर्सेपोलिस की राहतों से पता चलता है। अध्याय 6, श्लोक 10.</w:t>
      </w:r>
    </w:p>
    <w:p w14:paraId="5A8F9C77" w14:textId="77777777" w:rsidR="0073200F" w:rsidRPr="00343DFA" w:rsidRDefault="0073200F">
      <w:pPr>
        <w:rPr>
          <w:sz w:val="26"/>
          <w:szCs w:val="26"/>
        </w:rPr>
      </w:pPr>
    </w:p>
    <w:p w14:paraId="527274FE" w14:textId="312F3B5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राजा ने हामान को आज्ञा दी, तुरन्त जाकर बागा और घोड़ा ले आ, और जैसा तू ने यहूदी मोर्दकै से, जो राजा के द्वार पर बैठा या, वैसा ही कर। आपने जो भी सिफ़ारिश की है उसकी उपेक्षा न करें। मोर्दकै की बात सुनकर यहूदी ने हामान के शरीर का हर अंग जमा दिया होगा।</w:t>
      </w:r>
    </w:p>
    <w:p w14:paraId="0BFF2678" w14:textId="77777777" w:rsidR="0073200F" w:rsidRPr="00343DFA" w:rsidRDefault="0073200F">
      <w:pPr>
        <w:rPr>
          <w:sz w:val="26"/>
          <w:szCs w:val="26"/>
        </w:rPr>
      </w:pPr>
    </w:p>
    <w:p w14:paraId="5673762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उसने उस नाम को अन्य सभी नामों से अधिक तुच्छ जाना, और मोर्दकै वह व्यक्ति था जिसका अंत, उसके मन में, अत्यंत निकट था। सार्वजनिक क्षेत्र में, कथानक इस बिंदु पर बदल गया। हालाँकि, बहुत कुछ ऐसा है जो यह श्लोक नहीं कहता है, और दर्शकों की कल्पना के लिए बहुत कुछ छोड़ देता है।</w:t>
      </w:r>
    </w:p>
    <w:p w14:paraId="2689791C" w14:textId="77777777" w:rsidR="0073200F" w:rsidRPr="00343DFA" w:rsidRDefault="0073200F">
      <w:pPr>
        <w:rPr>
          <w:sz w:val="26"/>
          <w:szCs w:val="26"/>
        </w:rPr>
      </w:pPr>
    </w:p>
    <w:p w14:paraId="02F7FC12" w14:textId="29438B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सवाल उठते हैं. राजा को कैसे पता चला कि मोर्दकै यहूदी था? और वह यह कैसे भूल गया कि यहूदी विनाश के लिए अभिशप्त थे? अब, मोर्दकै की पहचान इतिहास में लिखी गई होगी, जो एक स्रोत होगा, लेकिन अधिक संभावना है, परिस्थितियों को स्पष्ट रूप से जानने वाले परिचारकों ने राजा को इस विवरण के बारे में भी बताया। हामान ने सावधानीपूर्वक अपने आदेश के उद्देश्यों का नाम बताने से परहेज किया था, और राजा ने सारा घिनौना काम हामान को सौंप दिया था।</w:t>
      </w:r>
    </w:p>
    <w:p w14:paraId="7E8DEA4B" w14:textId="77777777" w:rsidR="0073200F" w:rsidRPr="00343DFA" w:rsidRDefault="0073200F">
      <w:pPr>
        <w:rPr>
          <w:sz w:val="26"/>
          <w:szCs w:val="26"/>
        </w:rPr>
      </w:pPr>
    </w:p>
    <w:p w14:paraId="2562427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इस प्रकार, भले ही डिक्री में यहूदियों का नाम दिया गया हो, ज़ेरक्सेस ने कभी भी पाठ को पढ़ने की जहमत नहीं उठाई होगी। इस बिंदु तक की घटनाओं ने लगभग हर महत्वपूर्ण चीज़ को चूकने की उसकी क्षमता को जोरदार ढंग से प्रदर्शित किया। किसी भी चीज़ की उपेक्षा न करने के लिए, हामान को राजा का बिदाई शॉट, वस्तुतः कुछ भी गिरने न देना है, जो स्वयं हामान के लिए आने वाले समय के प्रकाश में पूर्वदर्शी है।</w:t>
      </w:r>
    </w:p>
    <w:p w14:paraId="459C0247" w14:textId="77777777" w:rsidR="0073200F" w:rsidRPr="00343DFA" w:rsidRDefault="0073200F">
      <w:pPr>
        <w:rPr>
          <w:sz w:val="26"/>
          <w:szCs w:val="26"/>
        </w:rPr>
      </w:pPr>
    </w:p>
    <w:p w14:paraId="0D10491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हामान के विस्तृत विवरण के बाद, वास्तविक समारोह बड़ी मितव्ययिता के साथ प्रकट होता है, मानो यह सुझाव दे रहा हो कि हामान ने इसे यथासंभव शीघ्र और लापरवाही से किया। वर्णनकर्ता शानदार ढंग से दर्शकों की कल्पना में छोड़ देता है कि शहर के चौराहे पर हामान और मोर्दकै दोनों के लिए घटना कैसी थी। हालाँकि राजा हामान और मोर्दकै के बीच की शत्रुता से अनभिज्ञ रहा होगा, लेकिन सार्वजनिक क्षेत्र में यह तमाशा देखने वाला हर कोई पिछली घटनाओं को जानता होगा।</w:t>
      </w:r>
    </w:p>
    <w:p w14:paraId="44D0D564" w14:textId="77777777" w:rsidR="0073200F" w:rsidRPr="00343DFA" w:rsidRDefault="0073200F">
      <w:pPr>
        <w:rPr>
          <w:sz w:val="26"/>
          <w:szCs w:val="26"/>
        </w:rPr>
      </w:pPr>
    </w:p>
    <w:p w14:paraId="1A973599" w14:textId="409C9C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यह घोर अपमान था, क्योंकि उद्घोषणा बार-बार दोहराई गई थी। यह वह व्यक्ति था जिसका सम्मान राजा करना चाहता था। हालाँकि, उसी समय, मोर्दकै को यह एक क्रूर विडंबना की तरह महसूस हुआ होगा क्योंकि प्रतीत होता है कि अपरिहार्य और घातक फरमान अभी भी बहुत प्रभावी था।</w:t>
      </w:r>
    </w:p>
    <w:p w14:paraId="35EFE102" w14:textId="77777777" w:rsidR="0073200F" w:rsidRPr="00343DFA" w:rsidRDefault="0073200F">
      <w:pPr>
        <w:rPr>
          <w:sz w:val="26"/>
          <w:szCs w:val="26"/>
        </w:rPr>
      </w:pPr>
    </w:p>
    <w:p w14:paraId="4E97ECE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जबकि मोर्दकै की प्रतिक्रिया के बारे में कुछ भी उल्लेख नहीं किया गया है, हामान की घर की उड़ान एक ढके हुए सिर के साथ शोक में थी, श्लोक 12, अध्याय सात, श्लोक आठ में उसके चेहरे को अंतिम रूप से ढकने का संकेत। शोक का यह संकेत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उसकी अपेक्षा से बिल्कुल विपरीत था। श्लोक 13 में हामान द्वारा अपने अपमान का वर्णन उसी भाषा का उपयोग करता है जो एस्तेर अध्याय चार, श्लोक सात में मोर्दकै के सबसे खराब क्षण के संबंध में प्रकट होता है।</w:t>
      </w:r>
    </w:p>
    <w:p w14:paraId="3569532F" w14:textId="77777777" w:rsidR="0073200F" w:rsidRPr="00343DFA" w:rsidRDefault="0073200F">
      <w:pPr>
        <w:rPr>
          <w:sz w:val="26"/>
          <w:szCs w:val="26"/>
        </w:rPr>
      </w:pPr>
    </w:p>
    <w:p w14:paraId="24A8FB0E" w14:textId="5B9F430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उसकी कहानी सुनने के बाद, ज़ेरेश और सलाहकार, यहाँ के बुद्धिमान लोग, जिनकी उससे दूरी इस बात से संकेतित होती है कि वे अब उसके मित्र नहीं कहलाए, जैसा कि अध्याय छह में है, उन सभी ने माना कि उसका भाग्य सील कर दिया गया था। वह गिरने लगा था और उसे रोकने का कोई नाम नहीं ले रहा था। नेफ़ल की मौखिक जड़, जिसका अर्थ है गिरना, तीन बार आती है, अंतिम रूप से परिमित रूप के साथ सशक्त इनफ़िनिटिव निरपेक्ष है।</w:t>
      </w:r>
    </w:p>
    <w:p w14:paraId="01B41EC8" w14:textId="77777777" w:rsidR="0073200F" w:rsidRPr="00343DFA" w:rsidRDefault="0073200F">
      <w:pPr>
        <w:rPr>
          <w:sz w:val="26"/>
          <w:szCs w:val="26"/>
        </w:rPr>
      </w:pPr>
    </w:p>
    <w:p w14:paraId="760D9833" w14:textId="2545A87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क्योंकि मोर्दकै यहूदी था, हामान प्रबल नहीं हो सकेगा। अगली कविता कुशलतापूर्वक पढ़ने वाले दर्शकों को इस सबसे महत्वपूर्ण स्पर्शरेखा के बाद भोज में वापस लाती है। कोई केवल श्लोक 14 की कल्पना कर सकता है, हामान द्वारा घटनाओं का पीड़ादायक वर्णन वाला पिछला दृश्य, शायद जब प्रत्येक को दोबारा देखा गया तो वह लंबा हो गया, और उसके सभी दिलासा देने वालों की गंभीर प्रतिक्रियाएँ।</w:t>
      </w:r>
    </w:p>
    <w:p w14:paraId="0294C98E" w14:textId="77777777" w:rsidR="0073200F" w:rsidRPr="00343DFA" w:rsidRDefault="0073200F">
      <w:pPr>
        <w:rPr>
          <w:sz w:val="26"/>
          <w:szCs w:val="26"/>
        </w:rPr>
      </w:pPr>
    </w:p>
    <w:p w14:paraId="2104FBB8" w14:textId="5507BF6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उसने उनसे जो भी आशा की थी वह नष्ट हो गई, और यह समझ में आता है कि क्या उसने अगले भोज के लिए समय पर खुद को तैयार नहीं किया था। हिजड़ों का अनुरक्षण हामान जैसे कद के किसी व्यक्ति के लिए अदालत का प्रोटोकॉल हो सकता है, लेकिन जब वे पहुंचे, तो उन्होंने उसे अभी भी पीड़ादायक बातचीत के बीच में पाया, और वे उसे रानी के पास ले जाने के लिए मजबूर हुए। अध्याय 7, पद 1 और 2. तब राजा और हामान रानी एस्तेर के साय भोजन करने को गए, और दूसरे दिन जब वे दाखमधु पी रहे थे, तब राजा ने फिर पूछा, हे रानी एस्तेर, तेरी क्या बिनती है? यह तुम्हें दे दिया जाएगा.</w:t>
      </w:r>
    </w:p>
    <w:p w14:paraId="57397EFD" w14:textId="77777777" w:rsidR="0073200F" w:rsidRPr="00343DFA" w:rsidRDefault="0073200F">
      <w:pPr>
        <w:rPr>
          <w:sz w:val="26"/>
          <w:szCs w:val="26"/>
        </w:rPr>
      </w:pPr>
    </w:p>
    <w:p w14:paraId="53C982C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आपका अनुरोध क्या है? यहाँ तक कि आधा राज्य तक भी दे दिया जायेगा। यदि वास्तव में शराब का भोज, वस्तुतः शराब का भोज, भोजन के अंत की ओर था, तो तनाव पैदा होने में काफी समय लग गया था। यह तीसरी बार था जब राजा ने एस्तेर का अनुरोध जानना चाहा।</w:t>
      </w:r>
    </w:p>
    <w:p w14:paraId="74AB0872" w14:textId="77777777" w:rsidR="0073200F" w:rsidRPr="00343DFA" w:rsidRDefault="0073200F">
      <w:pPr>
        <w:rPr>
          <w:sz w:val="26"/>
          <w:szCs w:val="26"/>
        </w:rPr>
      </w:pPr>
    </w:p>
    <w:p w14:paraId="606FFCCA" w14:textId="768BC39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उन्होंने उसे सीधे रानी एस्तेर के रूप में संबोधित किया और दूसरी बार, उसकी याचिका को पूरी तरह से स्वीकार करने का वादा किया। राजा के नेतृत्व का अनुसरण करते हुए, और फिर शायद अदालत के शिष्टाचार को ध्यान में रखते हुए, एस्तेर ने अपनी सभी प्रतिक्रियाओं को आकार दिया, जिन्हें दोहे के रूप में वर्णित किया गया है। एस्तेर, रानी, ने उत्तर दिया और कहा कि उसने इसे जोड़े में आकार दिया है।</w:t>
      </w:r>
    </w:p>
    <w:p w14:paraId="4341C97E" w14:textId="77777777" w:rsidR="0073200F" w:rsidRPr="00343DFA" w:rsidRDefault="0073200F">
      <w:pPr>
        <w:rPr>
          <w:sz w:val="26"/>
          <w:szCs w:val="26"/>
        </w:rPr>
      </w:pPr>
    </w:p>
    <w:p w14:paraId="4DDBC72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पहले सेट की जोड़ी में दो सशर्त शामिल हैं। हे राजा, यदि मुझ पर तेरी कृपा हुई है, और यह राजा को प्रसन्न हुआ है। यहां तक कि इसके बाद जो होगा उसके लिए ये उत्तम तैयारियां थीं।</w:t>
      </w:r>
    </w:p>
    <w:p w14:paraId="03732D76" w14:textId="77777777" w:rsidR="0073200F" w:rsidRPr="00343DFA" w:rsidRDefault="0073200F">
      <w:pPr>
        <w:rPr>
          <w:sz w:val="26"/>
          <w:szCs w:val="26"/>
        </w:rPr>
      </w:pPr>
    </w:p>
    <w:p w14:paraId="74A3ADA1" w14:textId="00772AC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एस्तेर ने फिर से अधिक सम्मानजनक पक्ष का इस्तेमाल किया और सीधे उसके साथ राजा के रिश्ते की अपील की, जिस पर वह अगले वाक्यांश में लौट आई। यह जानते हुए कि जहां तक राजा का संबंध है, उसका अपना जीवन अधिक महत्वपूर्ण था, उसने पहले अनुरोध किया कि उसकी याचिका के रूप में उसे जीवन प्रदान किया जाए और फिर उसके अनुरोध के अनुसार उसके लोगों को उनके जीवन प्रदान किए जाएं। आख़िरकार,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यदि यहूदियों के ख़िलाफ़ हामान के आदेश के साथ रानी को मार दिया गया तो राजा के सम्मान को बहुत नुकसान पहुँचेगा।</w:t>
      </w:r>
    </w:p>
    <w:p w14:paraId="4648E84F" w14:textId="77777777" w:rsidR="0073200F" w:rsidRPr="00343DFA" w:rsidRDefault="0073200F">
      <w:pPr>
        <w:rPr>
          <w:sz w:val="26"/>
          <w:szCs w:val="26"/>
        </w:rPr>
      </w:pPr>
    </w:p>
    <w:p w14:paraId="7604EB0C" w14:textId="76AFCCE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उनकी दलील का अगला भाग, जो श्लोक चार है, कूटनीति में एक उत्कृष्ट कृति थी। उसे राजा को दोषी ठहराए बिना हामान पर आरोप लगाने के लिए मंच तैयार करना था, जो निश्चित रूप से इस मामले में समान रूप से दोषी था। हामान राज्य में दूसरे स्थान पर राजा की पसंद था और राजा ने उसे यहूदियों के खिलाफ अपना रोष प्रकट करने के लिए स्वतंत्र शासन प्रदान किया था।</w:t>
      </w:r>
    </w:p>
    <w:p w14:paraId="35BA2F16" w14:textId="77777777" w:rsidR="0073200F" w:rsidRPr="00343DFA" w:rsidRDefault="0073200F">
      <w:pPr>
        <w:rPr>
          <w:sz w:val="26"/>
          <w:szCs w:val="26"/>
        </w:rPr>
      </w:pPr>
    </w:p>
    <w:p w14:paraId="42AD1F0E" w14:textId="06C3CFA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यह घोषणा करते हुए, बोली, हमें बेच दिया गया है, मैं और मेरे लोग, करीबी उद्धरण एस्तेर ने खुद को यहूदियों के साथ पहचाना, हालांकि उसने अभी तक उनका नाम नहीं लिया। डिग्री की भाषा के उनके सीधे उद्धरण ने किसी भी अस्पष्टता को दूर कर दिया। इस बिंदु पर, हामान को अत्यधिक भय के साथ एहसास हुआ होगा कि इसका उसके लिए क्या मतलब है।</w:t>
      </w:r>
    </w:p>
    <w:p w14:paraId="068D418B" w14:textId="77777777" w:rsidR="0073200F" w:rsidRPr="00343DFA" w:rsidRDefault="0073200F">
      <w:pPr>
        <w:rPr>
          <w:sz w:val="26"/>
          <w:szCs w:val="26"/>
        </w:rPr>
      </w:pPr>
    </w:p>
    <w:p w14:paraId="741822B9" w14:textId="75D1EF83"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इस संभावना के प्रकाश में कि हामान ने नष्ट करने और गुलाम बनाने की क्रियाओं के बीच सुविधाजनक समानता का फायदा उठाया है, अध्याय तीन से हमारी चर्चा को याद करें। एस्तेर द्वारा बेचे गए शब्द के प्रयोग के अर्थ की कई परतें हैं। उन्हें सौंप दिया गया था, सचमुच बेच दिया गया था, विनाश के लिए, इस शब्द का प्रयोग इस्राएल की अवज्ञा के प्रति परमेश्वर की प्रतिक्रिया में बार-बार किया गया था। उन्हें सचमुच बेच दिया गया था क्योंकि हामान ने राजा को उनके विनाश के लिए धन की पेशकश की थी, और ज़ेरक्सेस ने स्वीकार कर लिया है।</w:t>
      </w:r>
    </w:p>
    <w:p w14:paraId="5CF8FA02" w14:textId="77777777" w:rsidR="0073200F" w:rsidRPr="00343DFA" w:rsidRDefault="0073200F">
      <w:pPr>
        <w:rPr>
          <w:sz w:val="26"/>
          <w:szCs w:val="26"/>
        </w:rPr>
      </w:pPr>
    </w:p>
    <w:p w14:paraId="569C00A8" w14:textId="1B7601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और हो सकता है कि राजा को हामान द्वारा की गई कपटपूर्ण चालाकी से माल का बिल बेच दिया गया हो, जिससे उसे यह लगे कि यह दास व्यापार का मामला था। एस्तेर ने कहा कि गुलामी में बिक्री भी इतनी सहनीय होती कि वह चुप रहती। इस कविता का अंतिम खंड कठिन है क्योंकि तीन कीवर्ड के कई और अस्पष्ट अर्थ हैं, शायद इसी कारण से कि यह एस्तेर की ओर से राजनयिक भाषा का प्रतीक होना चाहिए।</w:t>
      </w:r>
    </w:p>
    <w:p w14:paraId="39D21662" w14:textId="77777777" w:rsidR="0073200F" w:rsidRPr="00343DFA" w:rsidRDefault="0073200F">
      <w:pPr>
        <w:rPr>
          <w:sz w:val="26"/>
          <w:szCs w:val="26"/>
        </w:rPr>
      </w:pPr>
    </w:p>
    <w:p w14:paraId="4BB16FE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इस धारा का शाब्दिक प्रतिपादन होगा, उद्धरण, कोई विपत्ति या प्रतिकूल नहीं है, शब्द राजा है, जो राजा को क्षति पहुंचाने के बराबर है, करीबी उद्धरण। यदि ज़ार ने किसी व्यक्ति का उल्लेख किया, तो यह हामान पर एक तिरस्कारपूर्ण टिप्पणी होगी। वह इतना बेकार था कि उसकी सज़ा पूरी करने के लिए शाही संतुलन को बिगाड़ना बहुत बड़ी कीमत होगी, जिसका अर्थ राजा के लिए अत्यधिक सम्मान और हामान के लिए अत्यधिक अवमानना होगी।</w:t>
      </w:r>
    </w:p>
    <w:p w14:paraId="711F3454" w14:textId="77777777" w:rsidR="0073200F" w:rsidRPr="00343DFA" w:rsidRDefault="0073200F">
      <w:pPr>
        <w:rPr>
          <w:sz w:val="26"/>
          <w:szCs w:val="26"/>
        </w:rPr>
      </w:pPr>
    </w:p>
    <w:p w14:paraId="55276FE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हिब्रू श्लोक पाँच का शाब्दिक अर्थ है, फिर राजा क्षयर्ष ने कहा, और उसने रानी एस्तेर से कहा, वह कौन है? कहाँ है वह, जिसने ऐसा काम करने का मन भर लिया है? उस श्लोक के आरंभिक भाग में कही गई बातों की अजीब पुनरावृत्ति कोई पाठ्य त्रुटि नहीं है, जैसा कि कई लोगों ने सुझाव दिया है। इसके बजाय, यह राजा की छटपटाहट को इंगित करने के लिए बहुत अच्छी तरह से काम करता है। वह इतना सदमे में था कि उसे अपनी सांस रोकनी पड़ी और सब कुछ फिर से शुरू करना पड़ा।</w:t>
      </w:r>
    </w:p>
    <w:p w14:paraId="64FDC936" w14:textId="77777777" w:rsidR="0073200F" w:rsidRPr="00343DFA" w:rsidRDefault="0073200F">
      <w:pPr>
        <w:rPr>
          <w:sz w:val="26"/>
          <w:szCs w:val="26"/>
        </w:rPr>
      </w:pPr>
    </w:p>
    <w:p w14:paraId="771D0EF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उनकी बातचीत का विवरण और उनका सीधा सवाल दोनों ही उनकी निराशा का संकेत दे रहे थे। उल्लेखनीय रूप से, राजा ने डिक्री में भाषा को मान्यता नहीं दी या एस्तेर के संदर्भ और हामान के बीच संबंध नहीं बनाया। चूँकि वह </w:t>
      </w:r>
      <w:r xmlns:w="http://schemas.openxmlformats.org/wordprocessingml/2006/main" w:rsidRPr="00343DFA">
        <w:rPr>
          <w:rFonts w:ascii="Calibri" w:eastAsia="Calibri" w:hAnsi="Calibri" w:cs="Calibri"/>
          <w:sz w:val="26"/>
          <w:szCs w:val="26"/>
        </w:rPr>
        <w:t xml:space="preserve">हामान की वास्तविक गतिविधियों और उसकी रानी की पहचान के बारे में जानने में </w:t>
      </w:r>
      <w:r xmlns:w="http://schemas.openxmlformats.org/wordprocessingml/2006/main" w:rsidRPr="00343DFA">
        <w:rPr>
          <w:rFonts w:ascii="Calibri" w:eastAsia="Calibri" w:hAnsi="Calibri" w:cs="Calibri"/>
          <w:sz w:val="26"/>
          <w:szCs w:val="26"/>
        </w:rPr>
        <w:t xml:space="preserve">लापरवाही बरत रहा था , इसलिए उसने वह प्रश्न पूछा जिससे एस्तेर को सीधे हामान की ओर इशारा करने की अनुमति मिल गई।</w:t>
      </w:r>
      <w:r xmlns:w="http://schemas.openxmlformats.org/wordprocessingml/2006/main" w:rsidRPr="00343DFA">
        <w:rPr>
          <w:rFonts w:ascii="Calibri" w:eastAsia="Calibri" w:hAnsi="Calibri" w:cs="Calibri"/>
          <w:sz w:val="26"/>
          <w:szCs w:val="26"/>
        </w:rPr>
        <w:lastRenderedPageBreak xmlns:w="http://schemas.openxmlformats.org/wordprocessingml/2006/main"/>
      </w:r>
    </w:p>
    <w:p w14:paraId="30D3ADE3" w14:textId="77777777" w:rsidR="0073200F" w:rsidRPr="00343DFA" w:rsidRDefault="0073200F">
      <w:pPr>
        <w:rPr>
          <w:sz w:val="26"/>
          <w:szCs w:val="26"/>
        </w:rPr>
      </w:pPr>
    </w:p>
    <w:p w14:paraId="43C2B20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उसने छंद छह की शुरुआत सामान्य शब्दों से की, एक आदमी, एक विरोधी, एक दुश्मन, और फिर इस दुष्ट हामान की ओर आगे बढ़ी। यह एक संक्षिप्त अभियोग था. उसने उसे यहूदियों का शत्रु नहीं बल्कि शत्रु कहा, इस प्रकार यह सूचित किया कि यह एक बहुत बड़ी समस्या थी।</w:t>
      </w:r>
    </w:p>
    <w:p w14:paraId="1F35C610" w14:textId="77777777" w:rsidR="0073200F" w:rsidRPr="00343DFA" w:rsidRDefault="0073200F">
      <w:pPr>
        <w:rPr>
          <w:sz w:val="26"/>
          <w:szCs w:val="26"/>
        </w:rPr>
      </w:pPr>
    </w:p>
    <w:p w14:paraId="6CFC1AC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वास्तव में, हामान राजा का गद्दार होने के साथ-साथ यहूदियों का दुश्मन भी था। हामान के लिए यह भयावह खबर थी कि रानी यहूदी थी और इसलिए, वास्तव में, उसके मरने के आदेश से उसकी निंदा की गई। राजा और रानी के आमने-सामने, जो इस बिंदु पर एक साथ विख्यात हैं, हामान अचानक आतंक से घिर गया।</w:t>
      </w:r>
    </w:p>
    <w:p w14:paraId="1E9BD1EF" w14:textId="77777777" w:rsidR="0073200F" w:rsidRPr="00343DFA" w:rsidRDefault="0073200F">
      <w:pPr>
        <w:rPr>
          <w:sz w:val="26"/>
          <w:szCs w:val="26"/>
        </w:rPr>
      </w:pPr>
    </w:p>
    <w:p w14:paraId="5AD173B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अगली घटनाएँ संपीड़ित हैं. उसका भाग्य शीघ्र ही तय हो गया। जाहिर है, इस रहस्योद्घाटन ने राजा को क्रोधित कर दिया।</w:t>
      </w:r>
    </w:p>
    <w:p w14:paraId="30506482" w14:textId="77777777" w:rsidR="0073200F" w:rsidRPr="00343DFA" w:rsidRDefault="0073200F">
      <w:pPr>
        <w:rPr>
          <w:sz w:val="26"/>
          <w:szCs w:val="26"/>
        </w:rPr>
      </w:pPr>
    </w:p>
    <w:p w14:paraId="172C97D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उसे हामान ने एक से अधिक तरीकों से धोखा दिया था, और एस्तेर की अपनी चाल ने उसे कुछ हद तक परेशान कर दिया होगा। यह कितना अपमानजनक है कि उनकी अपनी रानी ने खुद को आधिकारिक तौर पर विनाश के लिए भेज दिए गए लोगों के साथ पहचाना। उनका क्रोधित होकर बाहर निकलना उनके चरित्र से मेल खाता था।</w:t>
      </w:r>
    </w:p>
    <w:p w14:paraId="24C9A098" w14:textId="77777777" w:rsidR="0073200F" w:rsidRPr="00343DFA" w:rsidRDefault="0073200F">
      <w:pPr>
        <w:rPr>
          <w:sz w:val="26"/>
          <w:szCs w:val="26"/>
        </w:rPr>
      </w:pPr>
    </w:p>
    <w:p w14:paraId="6622B55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हिब्रू भाषा में इसे नाटकीय दीर्घवृत्त कहा जा सकता है। उद्धरण, वह अपने गुस्से में वाइन कोर्स से महल के बगीचे तक उठ गया, जिससे जल्दबाजी और भ्रम दोनों का पता चला। हामान अपने जीवन की याचना करने के लिए एस्तेर के पास गया।</w:t>
      </w:r>
    </w:p>
    <w:p w14:paraId="5C94C24B" w14:textId="77777777" w:rsidR="0073200F" w:rsidRPr="00343DFA" w:rsidRDefault="0073200F">
      <w:pPr>
        <w:rPr>
          <w:sz w:val="26"/>
          <w:szCs w:val="26"/>
        </w:rPr>
      </w:pPr>
    </w:p>
    <w:p w14:paraId="51EEADB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राजा ने मन तो बना लिया, परन्तु कदाचित हामान को आशा थी कि राजा फिर अपनी इच्छा से कार्य नहीं करेगा। यदि ऐसा है, तो एस्तेर ही उसकी एकमात्र बहुत ही कम आशा थी। हामान के जीवन की अंतिम विडंबना में, वह उस सोफे पर गिर गया जहाँ एस्तेर, यहूदी रानी, लेटी हुई थी।</w:t>
      </w:r>
    </w:p>
    <w:p w14:paraId="4C8AD943" w14:textId="77777777" w:rsidR="0073200F" w:rsidRPr="00343DFA" w:rsidRDefault="0073200F">
      <w:pPr>
        <w:rPr>
          <w:sz w:val="26"/>
          <w:szCs w:val="26"/>
        </w:rPr>
      </w:pPr>
    </w:p>
    <w:p w14:paraId="05BDB762" w14:textId="191311D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और उसी विनती की मुद्रा में जब राजा लौटा और उसे वहीं पाया। क्या राजा ने जानबूझकर इस कार्रवाई की गलत व्याख्या की या वास्तव में सोचा कि हामान एस्तेर पर हमला कर रहा था, यह स्पष्ट नहीं है। रानी का उल्लंघन करना अत्याचार के समान होता, एक ऐसी प्रथा जो इज़राइल के इतिहास में अन्य बिंदुओं पर स्पष्ट है जब सिंहासन के संभावित हड़पने वाले रखैलों के साथ सोते थे।</w:t>
      </w:r>
    </w:p>
    <w:p w14:paraId="5A30EE7C" w14:textId="77777777" w:rsidR="0073200F" w:rsidRPr="00343DFA" w:rsidRDefault="0073200F">
      <w:pPr>
        <w:rPr>
          <w:sz w:val="26"/>
          <w:szCs w:val="26"/>
        </w:rPr>
      </w:pPr>
    </w:p>
    <w:p w14:paraId="2239FA9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राजा ने जो देखा उससे उसे एक आरोप लगाने की अनुमति मिल गई जिससे आदेश के लिए उसके अपमानजनक निहितार्थों के बारे में उसकी दुविधा का समाधान हो जाएगा। हर चीज़ का दोष हामान पर लगाया जा सकता था। इसके अलावा, इस पाठ को संवेदनशील ढंग से पढ़ने से यह सवाल उठ सकता है कि हामान की अनिश्चित स्थिति में एस्तेर की मिलीभगत थी।</w:t>
      </w:r>
    </w:p>
    <w:p w14:paraId="255044A2" w14:textId="77777777" w:rsidR="0073200F" w:rsidRPr="00343DFA" w:rsidRDefault="0073200F">
      <w:pPr>
        <w:rPr>
          <w:sz w:val="26"/>
          <w:szCs w:val="26"/>
        </w:rPr>
      </w:pPr>
    </w:p>
    <w:p w14:paraId="1365CE6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शायद राजा की अनुपस्थिति में, उसने धोखे से हामान को अपने पास आमंत्रित किया, लेकिन उसके भाग्य पर मुहर लगाने के लिए। किसी भी मामले में, न्याय के माप के स्पष्ट प्रदर्शन में, हामान झूठे आरोप के कारण मर जाएगा, जैसे उसने यहूदियों पर झूठा आरोप लगाया था। इस बिंदु पर कथा की अत्यधिक संक्षिप्तता गतिविधि और जल्दबाजी के धुंधलेपन का सुझाव देती है जिसके साथ हामान के जीवन के ये दर्दनाक अंतिम क्षण बीते।</w:t>
      </w:r>
    </w:p>
    <w:p w14:paraId="43ABE6D6" w14:textId="77777777" w:rsidR="0073200F" w:rsidRPr="00343DFA" w:rsidRDefault="0073200F">
      <w:pPr>
        <w:rPr>
          <w:sz w:val="26"/>
          <w:szCs w:val="26"/>
        </w:rPr>
      </w:pPr>
    </w:p>
    <w:p w14:paraId="34C37A0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पहले के कई उदाहरणों की तरह, अनिश्चित बहुवचन विषय निष्क्रिय को इंगित करता है। हामान का मुँह ढँका हुआ था। श्लोक 9 में, हम राजा की सेवा करने वाले खोजों में से एक हर्बोना के बारे में पढ़ते हैं, जिसने कहा, हामान के घर के पास 75 फीट ऊंचा फाँसी का तख़्ता खड़ा है।</w:t>
      </w:r>
    </w:p>
    <w:p w14:paraId="4A2D5A06" w14:textId="77777777" w:rsidR="0073200F" w:rsidRPr="00343DFA" w:rsidRDefault="0073200F">
      <w:pPr>
        <w:rPr>
          <w:sz w:val="26"/>
          <w:szCs w:val="26"/>
        </w:rPr>
      </w:pPr>
    </w:p>
    <w:p w14:paraId="48E37F35" w14:textId="38363B23"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उसने इसे मोर्दकै के लिये बनवाया था, जिसने राजा की सहायता करने की बात कही थी। राजा ने कहा, इसे इस पर लटका दो। इसलिये उन्होंने हामान को उस फांसी के खम्भे पर लटका दिया जो उस ने मोर्दकै के लिये तैयार किया था।</w:t>
      </w:r>
    </w:p>
    <w:p w14:paraId="5A93E4BA" w14:textId="77777777" w:rsidR="0073200F" w:rsidRPr="00343DFA" w:rsidRDefault="0073200F">
      <w:pPr>
        <w:rPr>
          <w:sz w:val="26"/>
          <w:szCs w:val="26"/>
        </w:rPr>
      </w:pPr>
    </w:p>
    <w:p w14:paraId="76BA908E" w14:textId="0DDB903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तब राजा का क्रोध शांत हुआ। इसके अत्यधिक आकार को देखते हुए, हामान ने जल्दबाजी में जो खंभा खड़ा किया था, उसे छोड़ा नहीं जा सकता था। निस्संदेह, जिज्ञासु पूछताछ ने हामान को मोर्दकै से छुटकारा पाने के अपने इरादे का खुलासा करने के लिए प्रेरित किया।</w:t>
      </w:r>
    </w:p>
    <w:p w14:paraId="6E488162" w14:textId="77777777" w:rsidR="0073200F" w:rsidRPr="00343DFA" w:rsidRDefault="0073200F">
      <w:pPr>
        <w:rPr>
          <w:sz w:val="26"/>
          <w:szCs w:val="26"/>
        </w:rPr>
      </w:pPr>
    </w:p>
    <w:p w14:paraId="6E9878B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हर्बोना चतुर था, और उसने सुना कि हामान और मोर्दकै दोनों के साथ अंतराल में क्या हुआ था, उसने उस आदमी के खिलाफ काम किया जिसका सितारा गिर रहा था। और उसके शब्दों ने राजा के लिए संभवतः एक कठिन स्थिति का समाधान कर दिया। उनके शब्दों ने हामान के खिलाफ मौत की सजा को प्रभावी करने का दूसरा कारण प्रदान किया, जिससे हिजड़ों और अन्य अदालत के पदाधिकारियों के समूह को याद आया कि मोर्दकै को सिर्फ राजा के उपकारक के रूप में मनाया गया था।</w:t>
      </w:r>
    </w:p>
    <w:p w14:paraId="6A5C2F3D" w14:textId="77777777" w:rsidR="0073200F" w:rsidRPr="00343DFA" w:rsidRDefault="0073200F">
      <w:pPr>
        <w:rPr>
          <w:sz w:val="26"/>
          <w:szCs w:val="26"/>
        </w:rPr>
      </w:pPr>
    </w:p>
    <w:p w14:paraId="6D8D35D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उस कद के किसी व्यक्ति पर हमला करना घातक व्यवसाय था। ज़ेरक्सस ने हामान को फाँसी पर लटकाने का आदेश दिया। हामान का पतन तब पूरा हुआ जब उसके शरीर को, विडंबना यह है कि, अंतिम अपमान के लिए खंभे पर फहराया गया।</w:t>
      </w:r>
    </w:p>
    <w:p w14:paraId="5D583F0B" w14:textId="77777777" w:rsidR="0073200F" w:rsidRPr="00343DFA" w:rsidRDefault="0073200F">
      <w:pPr>
        <w:rPr>
          <w:sz w:val="26"/>
          <w:szCs w:val="26"/>
        </w:rPr>
      </w:pPr>
    </w:p>
    <w:p w14:paraId="1D77683B"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माप-दर-माप न्याय का भी उल्लेख किया गया है। उसे उस खम्भे पर लटकाया गया जो उसने मोर्दकै के लिए तैयार किया था। फिर भी, भले ही यह राजा सतही तौर पर कानून के अनुसार काम करने के लिए चिंतित था, हामान के खिलाफ लगाए गए आरोपों में से एक, दिखावे के विपरीत, सच नहीं था।</w:t>
      </w:r>
    </w:p>
    <w:p w14:paraId="08E6741B" w14:textId="77777777" w:rsidR="0073200F" w:rsidRPr="00343DFA" w:rsidRDefault="0073200F">
      <w:pPr>
        <w:rPr>
          <w:sz w:val="26"/>
          <w:szCs w:val="26"/>
        </w:rPr>
      </w:pPr>
    </w:p>
    <w:p w14:paraId="0C00ED0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राजा के क्रोध के शांत होने के महत्व को भी नज़रअंदाज़ नहीं किया जाना चाहिए। इसका मतलब यह था कि उनका ध्यान पूरी तरह से घटनाओं और व्यक्तियों पर केंद्रित था क्योंकि उन्होंने उसे प्रभावित किया था। हामान का भाग्य, जिसकी साजिश ने राजा के सम्मान को खतरे में डाल दिया था, सील कर दिया गया था।</w:t>
      </w:r>
    </w:p>
    <w:p w14:paraId="1A91E862" w14:textId="77777777" w:rsidR="0073200F" w:rsidRPr="00343DFA" w:rsidRDefault="0073200F">
      <w:pPr>
        <w:rPr>
          <w:sz w:val="26"/>
          <w:szCs w:val="26"/>
        </w:rPr>
      </w:pPr>
    </w:p>
    <w:p w14:paraId="6A8CABF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एस्तेर के लोगों का भाग्य, जो अभी भी अनसुलझा है, इस बिंदु पर उसे चिंता नहीं थी। अध्याय 8 में, शुरुआत में ही एस्तेर की पहचान, शासक रानी, हामान की संपत्ति की प्राप्तकर्ता और राजा के सम्मानित उपकारक की चचेरी बहन के रूप में, सभी इस बिंदु पर एकजुट हो गईं। जबकि मोर्दकै के बारे में राजा की पिछली मान्यता एक अस्थायी प्रदर्शन थी, इस बिंदु पर वह ज़ेरक्सेस की उपस्थिति में आया, जो बहुत कम लोगों के लिए आरक्षित स्थान था।</w:t>
      </w:r>
    </w:p>
    <w:p w14:paraId="31AE6E63" w14:textId="77777777" w:rsidR="0073200F" w:rsidRPr="00343DFA" w:rsidRDefault="0073200F">
      <w:pPr>
        <w:rPr>
          <w:sz w:val="26"/>
          <w:szCs w:val="26"/>
        </w:rPr>
      </w:pPr>
    </w:p>
    <w:p w14:paraId="0BCD9A45" w14:textId="3391303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उसे हामान की राजनीतिक शक्ति, जो मुहर की अंगूठी से संकेतित होती है, संभवतः राजा द्वारा स्पष्टता के क्षण में पुनः प्राप्त कर ली गई थी, और हामान के आर्थिक संसाधन दोनों दिए गए थे, क्योंकि उसे हामान की संपत्ति का संरक्षक नियुक्त किया गया था। लेकिन फिर भी यहूदी ख़तरे में थे। इसलिए, पद 3, एस्तेर ने फिर से राजा से विनती की, उसके पैरों पर गिर कर रोने लगी।</w:t>
      </w:r>
    </w:p>
    <w:p w14:paraId="69A3F56C" w14:textId="77777777" w:rsidR="0073200F" w:rsidRPr="00343DFA" w:rsidRDefault="0073200F">
      <w:pPr>
        <w:rPr>
          <w:sz w:val="26"/>
          <w:szCs w:val="26"/>
        </w:rPr>
      </w:pPr>
    </w:p>
    <w:p w14:paraId="520B1E7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उस ने उस से बिनती की, कि अगागी हामान की दुष्ट युक्ति को जो उस ने यहूदियोंके विरूद्ध बनाई थी, बन्द कर दे। यह संभव है कि यह अगला दृश्य उसी दिन की घटनाओं की अगली कड़ी हो। उस स्थिति में, उसने जो हिब्रू मुहावरा जोड़ा और बोला, वह पहले से ही हो चुके उच्च-स्तरीय राजनीतिक आदान-प्रदान को जारी रखने का सुझाव देगा।</w:t>
      </w:r>
    </w:p>
    <w:p w14:paraId="0F9C2967" w14:textId="77777777" w:rsidR="0073200F" w:rsidRPr="00343DFA" w:rsidRDefault="0073200F">
      <w:pPr>
        <w:rPr>
          <w:sz w:val="26"/>
          <w:szCs w:val="26"/>
        </w:rPr>
      </w:pPr>
    </w:p>
    <w:p w14:paraId="74ECFF0D" w14:textId="71AAC039" w:rsidR="0073200F" w:rsidRPr="00343DFA" w:rsidRDefault="00501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इसकी अधिक संभावना है कि कुछ समय बीत चुका था। उस पुनर्निर्माण के लिए आवश्यक घटनाओं का त्वरित क्रम ऐसा नहीं लगता कि अदालत अत्यधिक प्रोटोकॉल द्वारा शासित थी। इसके अलावा, श्लोक 9 में तीसरे महीने में जवाबी आदेश लिखने का संदर्भ भी महत्वपूर्ण देरी का सुझाव देता है, इस दौरान एस्तेर और मोर्दकै अधिक चिंतित हो गए होंगे क्योंकि उन्होंने यहूदियों के भाग्य के संबंध में कुछ भी होते नहीं देखा था।</w:t>
      </w:r>
    </w:p>
    <w:p w14:paraId="43017D20" w14:textId="77777777" w:rsidR="0073200F" w:rsidRPr="00343DFA" w:rsidRDefault="0073200F">
      <w:pPr>
        <w:rPr>
          <w:sz w:val="26"/>
          <w:szCs w:val="26"/>
        </w:rPr>
      </w:pPr>
    </w:p>
    <w:p w14:paraId="2B2A019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इस प्रकार, एस्तेर को फिर से राजा की उपस्थिति में अघोषित रूप से प्रवेश करने की संभावना का सामना करना पड़ा, इस बात को लेकर अनिश्चित थी कि क्या वह उसके लिए सोने का राजदंड बढ़ाएगा। इस बार उसकी भावुक अपील उसके पैरों पर गिरकर, रोने और उससे दया की याचना करने से चिह्नित हुई, खासकर हामान की शैतानी योजना के संबंध में। यह मुद्रा उसकी पहली विनती से बिल्कुल अलग है।</w:t>
      </w:r>
    </w:p>
    <w:p w14:paraId="058B5326" w14:textId="77777777" w:rsidR="0073200F" w:rsidRPr="00343DFA" w:rsidRDefault="0073200F">
      <w:pPr>
        <w:rPr>
          <w:sz w:val="26"/>
          <w:szCs w:val="26"/>
        </w:rPr>
      </w:pPr>
    </w:p>
    <w:p w14:paraId="4D019E1D" w14:textId="512E349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उस स्थिति में, वह कुछ दूरी पर खड़ी रही, और जब राजा ने राजदंड बढ़ाया तभी वह पास आई और उसे छुआ। पद 5 में, उसने कहा, यदि यह राजा को प्रसन्न करता है और यदि वह मुझ पर अनुग्रह करता है, और इसे करना उचित समझता है, और यदि वह मुझसे प्रसन्न है, तो हम्मदाता के पुत्र हामान को भेजे जाने वाले प्रेषणों को रद्द करते हुए एक आदेश लिखा जाए। अगागीट ने सभी प्रांतों में यहूदियों को नष्ट करने के लिए योजना बनाई और लिखी। क्योंकि मैं अपने लोगों पर विपत्ति पड़ते हुए कैसे देख सकता हूँ? मैं अपने परिवार का विनाश कैसे देख सकता हूँ? एस्तेर की कलात्मक दलील, दो के बजाय चार-भाग वाले फॉर्मूले के साथ शुरू की गई, जो कि अच्छी तरह से अच्छी थी, टोव, और सही, कैशर, कोषेर की तरह, और साथ ही राजा के उसके प्रति सम्मान दोनों के लिए अपील की।</w:t>
      </w:r>
    </w:p>
    <w:p w14:paraId="521B990C" w14:textId="77777777" w:rsidR="0073200F" w:rsidRPr="00343DFA" w:rsidRDefault="0073200F">
      <w:pPr>
        <w:rPr>
          <w:sz w:val="26"/>
          <w:szCs w:val="26"/>
        </w:rPr>
      </w:pPr>
    </w:p>
    <w:p w14:paraId="07CB4B6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इनमें से प्रत्येक पहलू दो बार सामने आया, और अच्छाई के प्रति उसकी अपील को प्रत्येक सेट में प्राथमिकता दी गई। जो सही था उसके संदर्भ में यह निहित था कि पिछला डिक्री निश्चित रूप से सही नहीं था। यह अनुरोध करते हुए कि हामान के दुष्ट आदेश को रद्द कर दिया जाए, उसने अच्छे न्यायालय का पालन किया।</w:t>
      </w:r>
    </w:p>
    <w:p w14:paraId="1D17C944" w14:textId="77777777" w:rsidR="0073200F" w:rsidRPr="00343DFA" w:rsidRDefault="0073200F">
      <w:pPr>
        <w:rPr>
          <w:sz w:val="26"/>
          <w:szCs w:val="26"/>
        </w:rPr>
      </w:pPr>
    </w:p>
    <w:p w14:paraId="3491074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इसे शाब्दिक रूप से डिस्पैच वापस करने के लिए लिखा जाए। इसके बाद हामान का पूरा नामकरण किया गया। सावधानी से चुने गए इन शब्दों ने राजा को परेशान कर दिया, भले ही पत्र उसके नाम पर जारी किया गया था, और फिर से राजाज्ञा का दोष पूरी तरह से हामान पर डाल दिया, जो अब मर चुका है।</w:t>
      </w:r>
    </w:p>
    <w:p w14:paraId="3AD1E765" w14:textId="77777777" w:rsidR="0073200F" w:rsidRPr="00343DFA" w:rsidRDefault="0073200F">
      <w:pPr>
        <w:rPr>
          <w:sz w:val="26"/>
          <w:szCs w:val="26"/>
        </w:rPr>
      </w:pPr>
    </w:p>
    <w:p w14:paraId="21A6E00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यह ध्यान रखना महत्वपूर्ण है कि उसका प्रारंभिक और प्राथमिक अनुरोध डिक्री को रद्द करना था। जब उसे अस्वीकार कर दिया गया, तो अन्य साधन, जो अधिक हिंसक थे, अपनाना पड़ा। जब हम श्लोक सात पर आते हैं, तो शीर्षक स्पष्ट रूप से महत्वपूर्ण होते हैं।</w:t>
      </w:r>
    </w:p>
    <w:p w14:paraId="19EDAB03" w14:textId="77777777" w:rsidR="0073200F" w:rsidRPr="00343DFA" w:rsidRDefault="0073200F">
      <w:pPr>
        <w:rPr>
          <w:sz w:val="26"/>
          <w:szCs w:val="26"/>
        </w:rPr>
      </w:pPr>
    </w:p>
    <w:p w14:paraId="4DC6619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एस्तेर को रानी कहा जाता है. मोर्दकै को यहूदी कहा जाता है। हिब्रू में राजा की प्रतिक्रिया का शब्द क्रम इस आगे के अनुरोध से थोड़ी सी नाराजगी का संकेत दे सकता है।</w:t>
      </w:r>
    </w:p>
    <w:p w14:paraId="4E9AACFB" w14:textId="77777777" w:rsidR="0073200F" w:rsidRPr="00343DFA" w:rsidRDefault="0073200F">
      <w:pPr>
        <w:rPr>
          <w:sz w:val="26"/>
          <w:szCs w:val="26"/>
        </w:rPr>
      </w:pPr>
    </w:p>
    <w:p w14:paraId="1EEAEBD5" w14:textId="033ED7D4"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उसने न्याय के अपने कार्यों को सामने रखते हुए कहा, देखो, मैंने हामान की संपत्ति एस्तेर को दे दी है। उसे फाँसी पर लटका दिया गया है। उसमें निहित हो सकता है, आप और क्या चाहते हैं? या शायद उनके शब्दों में एक और व्याख्या, उद्धरण, हामान पूरी तरह से दृश्य से बाहर है।</w:t>
      </w:r>
    </w:p>
    <w:p w14:paraId="35660B45" w14:textId="77777777" w:rsidR="0073200F" w:rsidRPr="00343DFA" w:rsidRDefault="0073200F">
      <w:pPr>
        <w:rPr>
          <w:sz w:val="26"/>
          <w:szCs w:val="26"/>
        </w:rPr>
      </w:pPr>
    </w:p>
    <w:p w14:paraId="26CB151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आप जो करना चाहते हैं वह करने के लिए स्वतंत्र हैं। श्लोक आठ से, हम देखते हैं कि वह उन दोनों को संबोधित करना शुरू करता है। आप, बहुवचन, सही, यहूदियों के संबंध में, जो कुछ भी आपको अच्छा लगता है।</w:t>
      </w:r>
    </w:p>
    <w:p w14:paraId="57F49740" w14:textId="77777777" w:rsidR="0073200F" w:rsidRPr="00343DFA" w:rsidRDefault="0073200F">
      <w:pPr>
        <w:rPr>
          <w:sz w:val="26"/>
          <w:szCs w:val="26"/>
        </w:rPr>
      </w:pPr>
    </w:p>
    <w:p w14:paraId="5D5B5D2C" w14:textId="6C0CB2C2" w:rsidR="0073200F" w:rsidRPr="00343DFA" w:rsidRDefault="00501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पता चलता है कि ज़ेरक्सेस इस मामले से अधिक कुछ लेना-देना नहीं चाहता था। यह किसी भी ऐसी चीज़ के प्रति व्यापक उदासीनता के समान होगा जो सीधे तौर पर उसकी निजी दुनिया पर प्रभाव नहीं डालती। हालाँकि, कविता का अंतिम भाग दिलचस्प है।</w:t>
      </w:r>
    </w:p>
    <w:p w14:paraId="1512428B" w14:textId="77777777" w:rsidR="0073200F" w:rsidRPr="00343DFA" w:rsidRDefault="0073200F">
      <w:pPr>
        <w:rPr>
          <w:sz w:val="26"/>
          <w:szCs w:val="26"/>
        </w:rPr>
      </w:pPr>
    </w:p>
    <w:p w14:paraId="788F950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इसे राजा की मुहर वाली अंगूठी से सील करो। राजा के नाम पर लिखा और उसकी अंगूठी से सील किया गया कोई भी दस्तावेज़ रद्द नहीं किया जा सकता। पुनः अपरिवर्तनीयता का जिक्र करते हुए।</w:t>
      </w:r>
    </w:p>
    <w:p w14:paraId="37541E48" w14:textId="77777777" w:rsidR="0073200F" w:rsidRPr="00343DFA" w:rsidRDefault="0073200F">
      <w:pPr>
        <w:rPr>
          <w:sz w:val="26"/>
          <w:szCs w:val="26"/>
        </w:rPr>
      </w:pPr>
    </w:p>
    <w:p w14:paraId="311A7E9B" w14:textId="7C413DA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इस मामले में, यह बस थोड़ा सा यथार्थवादी मूल्यांकन हो सकता है। आख़िरकार, अच्छी तरह से स्थापित पूर्वाग्रहों पर कार्य करने की अनुमति देते हुए, धावक पूरे राज्य में चले गए थे। ऐसे डिक्री के प्रभाव कभी कैसे प्रस्तुत किये जा सकते हैं? एकमात्र सहारा वही हो सकता है जो उसने चुना हो।</w:t>
      </w:r>
    </w:p>
    <w:p w14:paraId="6077E0F7" w14:textId="77777777" w:rsidR="0073200F" w:rsidRPr="00343DFA" w:rsidRDefault="0073200F">
      <w:pPr>
        <w:rPr>
          <w:sz w:val="26"/>
          <w:szCs w:val="26"/>
        </w:rPr>
      </w:pPr>
    </w:p>
    <w:p w14:paraId="71FE49B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इस डिक्री के जारी होने के संबंध में कथा, जो अगले छंद, नौ से 14 तक होगी, अध्याय तीन, छंद 12 से 15 में पहले डिक्री और उसके परिवेश के लिए स्पष्ट मौखिक समानताएं रखती है। दूसरे शब्दों में, यह स्पष्ट रूप से एक प्रतिवाद था। ऐसा कहने के बाद, परिवर्तन भी उल्लेखनीय हैं।</w:t>
      </w:r>
    </w:p>
    <w:p w14:paraId="435E86C3" w14:textId="77777777" w:rsidR="0073200F" w:rsidRPr="00343DFA" w:rsidRDefault="0073200F">
      <w:pPr>
        <w:rPr>
          <w:sz w:val="26"/>
          <w:szCs w:val="26"/>
        </w:rPr>
      </w:pPr>
    </w:p>
    <w:p w14:paraId="1C64B0CC" w14:textId="36C4CDD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यह उन सभी बातों के अनुरूप था जिसकी आज्ञा मोर्दकै ने, जो अब हामान के पद पर था, दी थी। सूची में सबसे पहले प्राप्तकर्ता यहूदी थे, जो अभिभाषकों की पिछली भूमिका से अनुपस्थित थे। बेशक, यहूदी आबादी को पहले डिक्री के बारे में तुरंत पता चल गया था, लेकिन इसके दुष्ट निर्माता का इरादा था कि उन्हें बाहर रखा जाए और इसलिए, बिना तैयारी के पकड़ा जाए।</w:t>
      </w:r>
    </w:p>
    <w:p w14:paraId="5DDF404C" w14:textId="77777777" w:rsidR="0073200F" w:rsidRPr="00343DFA" w:rsidRDefault="0073200F">
      <w:pPr>
        <w:rPr>
          <w:sz w:val="26"/>
          <w:szCs w:val="26"/>
        </w:rPr>
      </w:pPr>
    </w:p>
    <w:p w14:paraId="58B29AAB" w14:textId="7F49C1D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इस डिक्री में, शेष पता सूची को संपीड़ित कर दिया गया था, और अभिमानपूर्ण शीर्षक हटा दिए गए थे। पूर्ववर्ती आदेश से एक अतिरिक्त सूक्ष्म परिवर्तन यह है कि क्रिया रूप सक्रिय हैं। मोर्दकै ने जिम्मेदारी ली।</w:t>
      </w:r>
    </w:p>
    <w:p w14:paraId="56E48403" w14:textId="77777777" w:rsidR="0073200F" w:rsidRPr="00343DFA" w:rsidRDefault="0073200F">
      <w:pPr>
        <w:rPr>
          <w:sz w:val="26"/>
          <w:szCs w:val="26"/>
        </w:rPr>
      </w:pPr>
    </w:p>
    <w:p w14:paraId="17A9448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उसने इसे राजा के नाम पर लिखा था। उसने उसे अंगूठी से सील कर दिया। उन्होंने इसे सरकारी कोरियर के जरिये भेजा था.</w:t>
      </w:r>
    </w:p>
    <w:p w14:paraId="53B6B5ED" w14:textId="77777777" w:rsidR="0073200F" w:rsidRPr="00343DFA" w:rsidRDefault="0073200F">
      <w:pPr>
        <w:rPr>
          <w:sz w:val="26"/>
          <w:szCs w:val="26"/>
        </w:rPr>
      </w:pPr>
    </w:p>
    <w:p w14:paraId="236E187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हालाँकि, पिछले डिक्री के विपरीत, इन कोरियर के पास उत्कृष्ट अश्वशक्ति थी। वे उन सर्वोत्तम घोड़ों पर सवार हुए जो सरकार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उपलब्ध करा सकती थी। मोर्दकै के आदेश, श्लोक 11 में कहा गया है कि राजा ने हर शहर में यहूदियों को कार्रवाई करने और सचमुच अपने जीवन के लिए खड़े होने के लिए खुद को संगठित करने की अनुमति दी थी।</w:t>
      </w:r>
    </w:p>
    <w:p w14:paraId="51AE79FB" w14:textId="77777777" w:rsidR="0073200F" w:rsidRPr="00343DFA" w:rsidRDefault="0073200F">
      <w:pPr>
        <w:rPr>
          <w:sz w:val="26"/>
          <w:szCs w:val="26"/>
        </w:rPr>
      </w:pPr>
    </w:p>
    <w:p w14:paraId="2D8A74B7" w14:textId="49C64B2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शेष श्लोक, श्लोक 11, ने व्यापक टिप्पणी को प्रेरित किया है, विशेष रूप से छोटे बच्चों और महिलाओं के संदर्भ में, तप नशीम, जिसे वाक्यात्मक रूप से या तो यहूदी कार्रवाई की संभावित वस्तुओं के रूप में या यहूदी महिलाओं और बच्चों पर दुश्मन ताकतों द्वारा हमला किए जाने के रूप में पढ़ा जा सकता है। यह निर्धारित करने के लिए कि कौन सी व्याख्या बेहतर है, पूर्ववर्ती डिक्री के साथ-साथ उन शर्तों के साथ महत्वपूर्ण विरोधाभासों पर ध्यान देना महत्वपूर्ण है जिन्हें सटीक रूप से आगे बढ़ाया गया है। पूर्व आदेश में, युवाओं से लेकर बूढ़े, छोटे बच्चों और महिलाओं तक सभी यहूदियों को नष्ट करने, मारने और नष्ट करने की वस्तुएं थीं।</w:t>
      </w:r>
    </w:p>
    <w:p w14:paraId="33AC64DA" w14:textId="77777777" w:rsidR="0073200F" w:rsidRPr="00343DFA" w:rsidRDefault="0073200F">
      <w:pPr>
        <w:rPr>
          <w:sz w:val="26"/>
          <w:szCs w:val="26"/>
        </w:rPr>
      </w:pPr>
    </w:p>
    <w:p w14:paraId="77A5C6E6" w14:textId="573EAF8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मोर्दकै के आदेश में, पहले आदेश के वही तीन इनफिनिटिव उनके तात्कालिक उद्देश्य, उद्धरण, हर सशस्त्र बल, हेल, लोगों और प्रांतों पर हमला करते हैं, जिसके बाद छोटे बच्चे और महिलाएं होती हैं। प्रत्येक मामले में, छोटे बच्चों और महिलाओं का पूर्ववर्ती घटना से कोई संबंध नहीं है। यह इसे अस्पष्ट बनाता है.</w:t>
      </w:r>
    </w:p>
    <w:p w14:paraId="2DCC5F3D" w14:textId="77777777" w:rsidR="0073200F" w:rsidRPr="00343DFA" w:rsidRDefault="0073200F">
      <w:pPr>
        <w:rPr>
          <w:sz w:val="26"/>
          <w:szCs w:val="26"/>
        </w:rPr>
      </w:pPr>
    </w:p>
    <w:p w14:paraId="146E806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पहले डिक्री में, उन्होंने स्पष्ट रूप से दुश्मन के हमले की सबसे कमजोर वस्तुओं का प्रतिनिधित्व किया। यहां, ये शब्द तुरंत उन पर हमला करने वालों का अनुसरण करते हैं, यह सुझाव देते हैं कि यहूदियों को हर स्थान पर उन लोगों को मारने की अनुमति दी गई थी जो अभी भी उन पर, उनकी महिलाओं और उनके बच्चों पर हमला करके मूल आदेश को पूरा करने का इरादा रखते थे। क्योंकि यहूदी आत्मरक्षा का सीधा ध्यान सशस्त्र विरोधियों पर था, इसलिए यह सोचना अतार्किक है कि सरकारी आदेश उन लोगों के खिलाफ जारी किया जाएगा जिनके उस श्रेणी में होने की संभावना सबसे कम है।</w:t>
      </w:r>
    </w:p>
    <w:p w14:paraId="6E40AFB4" w14:textId="77777777" w:rsidR="0073200F" w:rsidRPr="00343DFA" w:rsidRDefault="0073200F">
      <w:pPr>
        <w:rPr>
          <w:sz w:val="26"/>
          <w:szCs w:val="26"/>
        </w:rPr>
      </w:pPr>
    </w:p>
    <w:p w14:paraId="42A186C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पिछले आदेश का एक और सीधा उद्धरण अंत में लूट लेने की अनुमति के साथ आता है। इस तथ्य को देखते हुए कि निम्नलिखित कथा जोरदार है कि यहूदियों ने लूटपाट नहीं की, भले ही ऐसा करने की अनुमति दी गई हो, ऐसा लगता है कि यदि महिलाओं और बच्चों को मारने की कानूनी अनुमति होती, तो उस संबंध में कुछ टिप्पणी की गई होती कुंआ। ऐसा कोई सारांश नहीं है.</w:t>
      </w:r>
    </w:p>
    <w:p w14:paraId="49BB3F0D" w14:textId="77777777" w:rsidR="0073200F" w:rsidRPr="00343DFA" w:rsidRDefault="0073200F">
      <w:pPr>
        <w:rPr>
          <w:sz w:val="26"/>
          <w:szCs w:val="26"/>
        </w:rPr>
      </w:pPr>
    </w:p>
    <w:p w14:paraId="2F6EC49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इसके बजाय, अध्याय नौ में, पाठ कहता है कि सुसा में कितने लोग मारे गए, 802 दिन, और पूरे साम्राज्य में कितने दुश्मन, 75,000। संक्षेप में, मोर्दकै ने इस बात पर जोर देने के लिए पिछले आदेश के विशिष्ट वाक्यांशों का हवाला दिया कि यह विशेष रूप से, फिर से, एक जवाबी उपाय था। इन कानूनों की अपरिवर्तनीयता के कारण, दूसरे आदेश की शर्तों को यहूदियों के लिए सुरक्षा के रूप में पहले की शर्तों को प्रतिबिंबित करना पड़ा।</w:t>
      </w:r>
    </w:p>
    <w:p w14:paraId="4779B4A5" w14:textId="77777777" w:rsidR="0073200F" w:rsidRPr="00343DFA" w:rsidRDefault="0073200F">
      <w:pPr>
        <w:rPr>
          <w:sz w:val="26"/>
          <w:szCs w:val="26"/>
        </w:rPr>
      </w:pPr>
    </w:p>
    <w:p w14:paraId="2313F03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परिस्थितियों का वर्णन और पाठ दोनों ही इस दावे की पुष्टि करते हैं कि यहूदियों को वध की थोक अनुमति नहीं दी गई थी। इसके बजाय, उन्हें उन उकसावों का जवाब देना था जो पहले डिक्री पर कार्रवाई करने वालों के परिणामस्वरूप आए थे। लेकिन मुझे इस बिंदु पर यह कहने की ज़रूरत है कि छोटी महिलाओं और बच्चों, छोटे बच्चों और महिलाओं को कैसे पढ़ा जाए, इसके संदर्भ में अधिकांश व्याख्याकार दूसरी दिशा में चलते हैं।</w:t>
      </w:r>
    </w:p>
    <w:p w14:paraId="4EF33264" w14:textId="77777777" w:rsidR="0073200F" w:rsidRPr="00343DFA" w:rsidRDefault="0073200F">
      <w:pPr>
        <w:rPr>
          <w:sz w:val="26"/>
          <w:szCs w:val="26"/>
        </w:rPr>
      </w:pPr>
    </w:p>
    <w:p w14:paraId="62E0F9F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आगे बढ़ते हुए, श्लोक 12 दोहराता है कि यह सभी शाही प्रांतों में होगा। और फिर आदेश पहले से ही स्थापित तिथि, अदार के 13वें दिन, के साथ बंद हो गया। श्लोक 13 में, पहले आदेश का पाठ दो अतिरिक्त के साथ पुन: प्रस्तुत किया गया है।</w:t>
      </w:r>
    </w:p>
    <w:p w14:paraId="6BE1AE06" w14:textId="77777777" w:rsidR="0073200F" w:rsidRPr="00343DFA" w:rsidRDefault="0073200F">
      <w:pPr>
        <w:rPr>
          <w:sz w:val="26"/>
          <w:szCs w:val="26"/>
        </w:rPr>
      </w:pPr>
    </w:p>
    <w:p w14:paraId="4BDE18B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सबसे पहले, यहूदियों को इस दिन के लिए तैयार रहना था। और दूसरा, उन्हें अपने दुश्मनों से बदला लेने के लिए तैयार रहना था, उद्धरण बंद करें। जबकि श्लोक 11 की व्याख्यात्मक समस्याएं, जिनसे हमने अभी निपटा है, वाक्यात्मक अस्पष्टता से उत्पन्न होती हैं, यह स्पष्ट रूप से परेशान करने वाली है।</w:t>
      </w:r>
    </w:p>
    <w:p w14:paraId="2266D3C3" w14:textId="77777777" w:rsidR="0073200F" w:rsidRPr="00343DFA" w:rsidRDefault="0073200F">
      <w:pPr>
        <w:rPr>
          <w:sz w:val="26"/>
          <w:szCs w:val="26"/>
        </w:rPr>
      </w:pPr>
    </w:p>
    <w:p w14:paraId="5DD6AAEB" w14:textId="1AE1828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ऐसा कुछ भी नहीं है जो ईसाई विश्वदृष्टि के लिए प्रतिशोध से अधिक विदेशी लगता हो। फिर भी, कई महत्वपूर्ण टिप्पणियाँ क्रम में हैं। हिब्रू मूल नाकम और इसके संबंधित मौखिक और संज्ञा रूप न केवल व्यक्तिगत प्रतिशोध को संदर्भित करते हैं, जो निश्चित रूप से निंदनीय है, बल्कि ईश्वर के प्रतिशोध को भी संदर्भित करता है, जो एक बुरी दुनिया में आवश्यक है।</w:t>
      </w:r>
    </w:p>
    <w:p w14:paraId="0F67D35D" w14:textId="77777777" w:rsidR="0073200F" w:rsidRPr="00343DFA" w:rsidRDefault="0073200F">
      <w:pPr>
        <w:rPr>
          <w:sz w:val="26"/>
          <w:szCs w:val="26"/>
        </w:rPr>
      </w:pPr>
    </w:p>
    <w:p w14:paraId="1D24500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प्रतिशोध एक ऐसी कार्रवाई है जो पहले गलत मान लेती है और फिर उसे सही कर देती है। यह स्पष्ट रूप से और उचित रूप से दंडात्मक है और इसलिए अंततः उन लोगों के लिए प्रोत्साहन का एक स्रोत है जो अन्याय सहते हैं। जबकि ईश्वर स्वयं अक्सर प्रतिशोध को अंजाम देता है, ऐसे अवसर भी आते हैं जब वह एजेंटों का उपयोग करता है।</w:t>
      </w:r>
    </w:p>
    <w:p w14:paraId="151F140E" w14:textId="77777777" w:rsidR="0073200F" w:rsidRPr="00343DFA" w:rsidRDefault="0073200F">
      <w:pPr>
        <w:rPr>
          <w:sz w:val="26"/>
          <w:szCs w:val="26"/>
        </w:rPr>
      </w:pPr>
    </w:p>
    <w:p w14:paraId="64512C0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यहूदियों के विरुद्ध हामान का अपराध जघन्य था, और भी अधिक क्योंकि इसका प्रभाव उसकी मृत्यु के साथ समाप्त नहीं हुआ। यह आदेश पूरे साम्राज्य में नरसंहार फैलाने के लिए बनाया गया था। यहां बदला लेने का मतलब यहूदियों के लिए निर्दोष होना और मरने के बजाय जीवित रहना है।</w:t>
      </w:r>
    </w:p>
    <w:p w14:paraId="19142686" w14:textId="77777777" w:rsidR="0073200F" w:rsidRPr="00343DFA" w:rsidRDefault="0073200F">
      <w:pPr>
        <w:rPr>
          <w:sz w:val="26"/>
          <w:szCs w:val="26"/>
        </w:rPr>
      </w:pPr>
    </w:p>
    <w:p w14:paraId="3516ABD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श्लोक 15, अध्याय 8। मोर्दकै नीले और सफेद रंग के शाही वस्त्र, सोने का एक बड़ा मुकुट और बढ़िया मलमल का बैंगनी वस्त्र पहनकर राजा की उपस्थिति से बाहर चला गया, और सुसा शहर में एक खुशी का जश्न मनाया गया। यहूदियों के लिए, यह खुशी और खुशी, ख़ुशी और सम्मान का समय था। हर प्रांत और हर शहर में, जहाँ भी राजा का आदेश गया, यहूदियों के बीच दावत और उत्सव के साथ खुशी और खुशी थी, और अन्य राष्ट्रीयताओं के कई लोग यहूदी बन गए क्योंकि यहूदियों के डर ने उन्हें पकड़ लिया था।</w:t>
      </w:r>
    </w:p>
    <w:p w14:paraId="41CA08D4" w14:textId="77777777" w:rsidR="0073200F" w:rsidRPr="00343DFA" w:rsidRDefault="0073200F">
      <w:pPr>
        <w:rPr>
          <w:sz w:val="26"/>
          <w:szCs w:val="26"/>
        </w:rPr>
      </w:pPr>
    </w:p>
    <w:p w14:paraId="7EC184AE" w14:textId="6E63344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मोर्दकै के टाट और अध्याय 4 की राख और अध्याय 6 के अस्थायी लबादे को राजघराने की स्थायी साज-सज्जा से बदल दिया गया। हामान ने जो चाहा वह मोर्दकै को दिया गया, और वास्तव में बहुतायत से दिया गया। एक वस्त्र संपूर्ण पहनावा बन गया, और एक मामूली मुकुट और घोड़े के सिर के बजाय, मोर्दकै ने अपना बड़ा सुनहरा मुकुट पहना।</w:t>
      </w:r>
    </w:p>
    <w:p w14:paraId="610BF4FB" w14:textId="77777777" w:rsidR="0073200F" w:rsidRPr="00343DFA" w:rsidRDefault="0073200F">
      <w:pPr>
        <w:rPr>
          <w:sz w:val="26"/>
          <w:szCs w:val="26"/>
        </w:rPr>
      </w:pPr>
    </w:p>
    <w:p w14:paraId="22C21F1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फिर भी, सोने के इस मुकुट, टेरेट ज़हाव और फ़ारसी राजघराने द्वारा पहने जाने वाले मुकुट, केतूर मचुत के बीच एक अंतर बनाए रखा जाता है। वास्तव में, कथावाचक ने इस बिंदु पर मोर्दकै की यहूदीता पर सूक्ष्मता से जोर दिया होगा, क्योंकि अटारा वह शब्द है जिसका उपयोग हिब्रू बाइबिल में शाही मुकुट के लिए सबसे अधिक बार किया जाता है। अध्याय 4 में हमने जो शोक, उपवास, रोना और विलाप देखा था, उसके विपरीत, अब यहूदियों के पास रोशनी,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ख़ुशी, आनंद और सम्मान था, और सहज खुशी अपने स्वयं के साथ मिस्टेक, दावत, भोज के साथ एक पूर्ण छुट्टी में बदल गई। हर जगह यहूदी समुदायों के लिए।</w:t>
      </w:r>
    </w:p>
    <w:p w14:paraId="0C2EBFDF" w14:textId="77777777" w:rsidR="0073200F" w:rsidRPr="00343DFA" w:rsidRDefault="0073200F">
      <w:pPr>
        <w:rPr>
          <w:sz w:val="26"/>
          <w:szCs w:val="26"/>
        </w:rPr>
      </w:pPr>
    </w:p>
    <w:p w14:paraId="788388A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भूमि के लोग, बहुवचन, अमेहा अरेत्ज़, गैर-यहूदियों को संदर्भित करते हैं, और यहां यह उन लोगों को इंगित करता है जिन्होंने खुद को यहूदियों के साथ पहचानना चुना। हालाँकि, उस पहचान का क्या मतलब था, यह एक सवाल है। मित यहादिम शब्द केवल एस्तेर में पाया जाता है, और यहां यह यहूदियों पर पड़ने वाले हमले के डर की सीधी प्रतिक्रिया थी।</w:t>
      </w:r>
    </w:p>
    <w:p w14:paraId="691F5DAA" w14:textId="77777777" w:rsidR="0073200F" w:rsidRPr="00343DFA" w:rsidRDefault="0073200F">
      <w:pPr>
        <w:rPr>
          <w:sz w:val="26"/>
          <w:szCs w:val="26"/>
        </w:rPr>
      </w:pPr>
    </w:p>
    <w:p w14:paraId="735936AB" w14:textId="75E1BA0A"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वही भय एस्तेर अध्याय 9, श्लोक 2 में, श्लोक 3 में मोर्दकै के भय के साथ नोट किया गया है। पहाड़ की संज्ञा और क्रिया दोनों रूप कांपने की हद तक तीव्र और अचानक भय का संकेत देते हैं, और वे मुख्य रूप से प्रकट होते हैं, हालांकि विशेष रूप से नहीं , भविष्यवाणी और काव्यात्मक ग्रंथों में भगवान के भय या एक अनाम, अलौकिक आतंक के संदर्भ में। इसलिए, यह संकेत दे सकता है कि यह पहचान केवल राजनीतिक सुरक्षा से अधिक किसी चीज़ से प्रेरित थी, हालाँकि यह इसका हिस्सा हो सकता है। दूसरी ओर, यह अनिश्चित है कि सच्चा रूपांतरण यहाँ निहित था।</w:t>
      </w:r>
    </w:p>
    <w:p w14:paraId="40933E40" w14:textId="77777777" w:rsidR="0073200F" w:rsidRPr="00343DFA" w:rsidRDefault="0073200F">
      <w:pPr>
        <w:rPr>
          <w:sz w:val="26"/>
          <w:szCs w:val="26"/>
        </w:rPr>
      </w:pPr>
    </w:p>
    <w:p w14:paraId="6BC7E81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शायद सबसे अच्छी व्याख्या यह थी कि उन्होंने विभिन्न उद्देश्यों के लिए यहूदी होने का दावा किया, जिनमें से एक शायद यहूदियों का ईश्वर का भय भी हो सकता है। यहूदी आत्मरक्षा और दुश्मनों से राहत के रिकॉर्ड में, अध्याय 9, श्लोक 1 से 17 तक, पाठ की समय सीमा के प्रति संवेदनशील होना महत्वपूर्ण है। अध्याय 9 के पहले 10 छंद पहले दिन की घटनाओं का वर्णन करते हैं।</w:t>
      </w:r>
    </w:p>
    <w:p w14:paraId="6F2018E4" w14:textId="77777777" w:rsidR="0073200F" w:rsidRPr="00343DFA" w:rsidRDefault="0073200F">
      <w:pPr>
        <w:rPr>
          <w:sz w:val="26"/>
          <w:szCs w:val="26"/>
        </w:rPr>
      </w:pPr>
    </w:p>
    <w:p w14:paraId="3D67CEF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श्लोक 1 में हिब्रू पाठ एक जटिल वाक्य के साथ तारीख और विकासशील तनाव पर प्रकाश डालता है। क्योंकि इस दिन स्थापित दो परस्पर विरोधी फ़रमानों के परिणामस्वरूप रक्तपात अपरिहार्य था, और आसन्न संकट के हिब्रू पाठ में प्रमुख शैलीगत संकेतक हैं। हालाँकि राजा के नाम पर दो आदेश जारी किए गए थे, यहाँ अभिव्यक्ति विलक्षण है।</w:t>
      </w:r>
    </w:p>
    <w:p w14:paraId="527B1E50" w14:textId="77777777" w:rsidR="0073200F" w:rsidRPr="00343DFA" w:rsidRDefault="0073200F">
      <w:pPr>
        <w:rPr>
          <w:sz w:val="26"/>
          <w:szCs w:val="26"/>
        </w:rPr>
      </w:pPr>
    </w:p>
    <w:p w14:paraId="5846BB5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प्रत्येक पक्ष राजा की बात पर अपील कर सकता था। यहूदियों के शत्रुओं की उन पर हावी होने की आशा वैसी ही थी जैसे यहूदी उन लोगों पर हावी हो जाते थे जो उनसे नफरत करते थे। इन दो कथनों के बीच का केंद्रबिंदु हिब्रू शब्द है, इसे पलट दिया गया, पूर्ण उलट पर जोर दिया गया और वर्णित जीत का सारांश दिया गया।</w:t>
      </w:r>
    </w:p>
    <w:p w14:paraId="2C8D5E4F" w14:textId="77777777" w:rsidR="0073200F" w:rsidRPr="00343DFA" w:rsidRDefault="0073200F">
      <w:pPr>
        <w:rPr>
          <w:sz w:val="26"/>
          <w:szCs w:val="26"/>
        </w:rPr>
      </w:pPr>
    </w:p>
    <w:p w14:paraId="4667B98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साथ ही, कड़वी सच्चाई यह थी कि हामान द्वारा जारी किए गए घातक आदेश को उसी तरह पलटा नहीं गया था, जिस तरह मोर्दकै के लिए तय की गई फाँसी पर दोबारा गौर किया गया था, या हामान ने अपने लिए जो सम्मान की योजना बनाई थी, वह मोर्दकै को दिया गया था। ईश्वर ने सीधे हस्तक्षेप नहीं किया और मौजूदा आदेश को ख़त्म नहीं किया। इसके बजाय, इसे सशस्त्र युद्धों से उलटना पड़ा, जो महंगा था।</w:t>
      </w:r>
    </w:p>
    <w:p w14:paraId="1445CFDB" w14:textId="77777777" w:rsidR="0073200F" w:rsidRPr="00343DFA" w:rsidRDefault="0073200F">
      <w:pPr>
        <w:rPr>
          <w:sz w:val="26"/>
          <w:szCs w:val="26"/>
        </w:rPr>
      </w:pPr>
    </w:p>
    <w:p w14:paraId="5543CD8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यह बता रहा है कि ऐसे लोग बड़ी संख्या में थे जो यहूदियों पर कब्ज़ा करने की आशा रखते थे। श्लोक 2 में यहूदियों को संगठित होने, </w:t>
      </w:r>
      <w:r xmlns:w="http://schemas.openxmlformats.org/wordprocessingml/2006/main" w:rsidRPr="00343DFA">
        <w:rPr>
          <w:rFonts w:ascii="Calibri" w:eastAsia="Calibri" w:hAnsi="Calibri" w:cs="Calibri"/>
          <w:sz w:val="26"/>
          <w:szCs w:val="26"/>
        </w:rPr>
        <w:t xml:space="preserve">अपने जीवन की रक्षा के लिए एक साथ </w:t>
      </w:r>
      <w:r xmlns:w="http://schemas.openxmlformats.org/wordprocessingml/2006/main" w:rsidRPr="00343DFA">
        <w:rPr>
          <w:rFonts w:ascii="Calibri" w:eastAsia="Calibri" w:hAnsi="Calibri" w:cs="Calibri"/>
          <w:sz w:val="26"/>
          <w:szCs w:val="26"/>
        </w:rPr>
        <w:t xml:space="preserve">एकत्रित होने का अधिकार दिया गया था ।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जैसे ही अदार की 13 तारीख को घटनाएँ सामने आईं, उन्होंने उन लोगों पर हमला किया जो उन्हें नुकसान पहुँचाना चाहते थे।</w:t>
      </w:r>
    </w:p>
    <w:p w14:paraId="2530FDD4" w14:textId="77777777" w:rsidR="0073200F" w:rsidRPr="00343DFA" w:rsidRDefault="0073200F">
      <w:pPr>
        <w:rPr>
          <w:sz w:val="26"/>
          <w:szCs w:val="26"/>
        </w:rPr>
      </w:pPr>
    </w:p>
    <w:p w14:paraId="6386678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वस्तुतः कोई भी उनके सामने टिक नहीं पाता था। इससे यहूदियों की ओर से आक्रामक कार्रवाई की संभावना का पता चलता है। भाषा इस तरह की स्थितियों की जटिलता और गड़बड़ी को सटीक रूप से चित्रित करती है।</w:t>
      </w:r>
    </w:p>
    <w:p w14:paraId="363FC5F9" w14:textId="77777777" w:rsidR="0073200F" w:rsidRPr="00343DFA" w:rsidRDefault="0073200F">
      <w:pPr>
        <w:rPr>
          <w:sz w:val="26"/>
          <w:szCs w:val="26"/>
        </w:rPr>
      </w:pPr>
    </w:p>
    <w:p w14:paraId="479A9FF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जिस तरह आम लोग यहूदियों से डरते थे, श्लोक 3 और 4, उसी तरह हर स्तर का नेतृत्व भी मोर्दकै से डरने लगा था। उनके आदेश के परिणामस्वरूप, यहूदियों पर हमला अब आधिकारिक तौर पर प्रायोजित नहीं था। वास्तव में, मोर्दकै के आदेश ने अधिकारियों को यहूदियों को अपनी रक्षा करने की अनुमति देने का आदेश दिया।</w:t>
      </w:r>
    </w:p>
    <w:p w14:paraId="11F6F37D" w14:textId="77777777" w:rsidR="0073200F" w:rsidRPr="00343DFA" w:rsidRDefault="0073200F">
      <w:pPr>
        <w:rPr>
          <w:sz w:val="26"/>
          <w:szCs w:val="26"/>
        </w:rPr>
      </w:pPr>
    </w:p>
    <w:p w14:paraId="49E7BD74" w14:textId="6FAB03A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अध्याय 9, श्लोक 5, नैतिक चर्चा में केंद्रीय है जो एस्तेर के अंत की घटनाओं पर जारी है। सीधे शब्दों में कहें तो, क्या यह आयत यह कहती है कि अन्यजातियों का नरसंहार हुआ था जो किसी अन्य जातीय आधारित आक्रामक से अलग नहीं था? ऐसे लोग भी हैं जो दावा करते हैं कि यह वास्तव में एक कठोर पूर्व-निवारक हमला था। उनका दावा है कि दूसरे फ़रमान के बाद, कोई भी यहूदियों पर हमला करने का इरादा नहीं रखता होगा।</w:t>
      </w:r>
    </w:p>
    <w:p w14:paraId="5A5BEA13" w14:textId="77777777" w:rsidR="0073200F" w:rsidRPr="00343DFA" w:rsidRDefault="0073200F">
      <w:pPr>
        <w:rPr>
          <w:sz w:val="26"/>
          <w:szCs w:val="26"/>
        </w:rPr>
      </w:pPr>
    </w:p>
    <w:p w14:paraId="132FBA10" w14:textId="62041E6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इसके बजाय, यहूदियों ने अपने सभी शत्रुओं को मार डाला। बड़े पैमाने पर हत्याएं हुईं और जीवन का विनाश हुआ, और उन्होंने जैसा चाहा वैसा किया। इस आयत का बुरा हिस्सा उनके शत्रुओं के लिए है।</w:t>
      </w:r>
    </w:p>
    <w:p w14:paraId="2901C584" w14:textId="77777777" w:rsidR="0073200F" w:rsidRPr="00343DFA" w:rsidRDefault="0073200F">
      <w:pPr>
        <w:rPr>
          <w:sz w:val="26"/>
          <w:szCs w:val="26"/>
        </w:rPr>
      </w:pPr>
    </w:p>
    <w:p w14:paraId="44031A4A" w14:textId="530E421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उस अंतिम में एक अपरिभाषित लेकिन बहुत प्रतिकूल ध्वनि है। फिर भी, यह हमला, जैसा कि यह था, उन लोगों के लिए एक प्रतिक्रिया थी जिन्होंने उन पर हमला किया था और जो उन्हें नुकसान पहुंचाने का इरादा रखते थे और जिन्होंने इसे अपने पूर्ण विनाश के अवसर के रूप में देखा था। यहूदियों की आक्रामक कार्रवाई, फिर से, उस अपरिवर्तनीय डिक्री के प्रकाश में आवश्यक थी जिसने आधिकारिक तौर पर उनके निधन को मंजूरी दे दी थी।</w:t>
      </w:r>
    </w:p>
    <w:p w14:paraId="461471B5" w14:textId="77777777" w:rsidR="0073200F" w:rsidRPr="00343DFA" w:rsidRDefault="0073200F">
      <w:pPr>
        <w:rPr>
          <w:sz w:val="26"/>
          <w:szCs w:val="26"/>
        </w:rPr>
      </w:pPr>
    </w:p>
    <w:p w14:paraId="195B0B04" w14:textId="650B01F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इन घटनाओं के सामने आने से पता चलता है कि वहाँ एक मजबूत यहूदी-विरोधी भावना थी जो लगातार पनप रही थी। यहूदियों के पीड़ितों को शत्रुओं, उनसे नफरत करने वालों और पुरुषों के रूप में जाना जाता था। एक बार जब रक्तपात कम हो गया, तो कथा बार-बार इस बात पर जोर देती है कि यहूदियों को अपने दुश्मनों से आराम मिला।</w:t>
      </w:r>
    </w:p>
    <w:p w14:paraId="54C25F42" w14:textId="77777777" w:rsidR="0073200F" w:rsidRPr="00343DFA" w:rsidRDefault="0073200F">
      <w:pPr>
        <w:rPr>
          <w:sz w:val="26"/>
          <w:szCs w:val="26"/>
        </w:rPr>
      </w:pPr>
    </w:p>
    <w:p w14:paraId="3FCD59C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इसका उल्लेख तीन बार किया गया है। राहत स्पष्ट थी. यदि श्लोक 6 में सुसा में मारे गए 500 लोग उन लोगों का प्रतिनिधित्व करते थे जिन्होंने यहूदियों पर हमला किया था, तो राजधानी में यहूदियों के प्रति बहुत बड़ी शत्रुता थी।</w:t>
      </w:r>
    </w:p>
    <w:p w14:paraId="43F99888" w14:textId="77777777" w:rsidR="0073200F" w:rsidRPr="00343DFA" w:rsidRDefault="0073200F">
      <w:pPr>
        <w:rPr>
          <w:sz w:val="26"/>
          <w:szCs w:val="26"/>
        </w:rPr>
      </w:pPr>
    </w:p>
    <w:p w14:paraId="595D7B90" w14:textId="725739BE"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ऐसे लोग हैं जो इस संख्या और इसके बाद आने वाले आंकड़ों को अतिशयोक्ति के संकेत के रूप में देखते हैं। हालाँकि, इसकी बहुत संभावना है कि लंबे समय से चली आ रही घृणा, नेतृत्व द्वारा पोषित होने के कारण, तर्कसंगतता से बिल्कुल अलग अपना जीवन रखती थी। हम कह सकते हैं कि हामान की मृत्यु के बाद फ़ारसी सड़क पर आग लग गई।</w:t>
      </w:r>
    </w:p>
    <w:p w14:paraId="725A1B33" w14:textId="77777777" w:rsidR="0073200F" w:rsidRPr="00343DFA" w:rsidRDefault="0073200F">
      <w:pPr>
        <w:rPr>
          <w:sz w:val="26"/>
          <w:szCs w:val="26"/>
        </w:rPr>
      </w:pPr>
    </w:p>
    <w:p w14:paraId="05D2763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अध्याय, अध्याय 9, छंद 7 से 10 तक, हिब्रू पाठ में, हामान के पुत्रों के नाम, जैसे उन्हें लटकाए गए हैं, दो स्तंभों में रखे गए हैं, संभवतः प्राचीन प्रतिलिपिकारों द्वारा ध्रुवों पर उनके अंतिम निलंबन का भ्रम है। हो सकता है कि बेटों ने अपने पिता की मौत का बदला लेने के लिए यहूदियों पर हमला किया हो और परिणामस्वरूप उन्हें अपनी जान गंवानी पड़ी हो। वे यहूदी विरोधी और मोर्दकै विरोधी विद्रोह में भी नेता रहे होंगे।</w:t>
      </w:r>
    </w:p>
    <w:p w14:paraId="760D7A56" w14:textId="77777777" w:rsidR="0073200F" w:rsidRPr="00343DFA" w:rsidRDefault="0073200F">
      <w:pPr>
        <w:rPr>
          <w:sz w:val="26"/>
          <w:szCs w:val="26"/>
        </w:rPr>
      </w:pPr>
    </w:p>
    <w:p w14:paraId="7E1B2016" w14:textId="31B4DE1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हामान का नाम और सम्मान उसके वंशजों द्वारा आगे बढ़ाया गया होगा। इस प्रकार, इस कार्रवाई ने, जैसा कि यहां बताया गया है, हामान की भावी पीढ़ी को काट दिया, और इस बिंदु पर उस शीर्षक को दोहराकर बात को घर कर दिया गया जिसने पुस्तक में उसकी उपस्थिति को परिभाषित किया था। हम्मदाता का पुत्र हामान, यहूदियों का विरोधी।</w:t>
      </w:r>
    </w:p>
    <w:p w14:paraId="71AAED17" w14:textId="77777777" w:rsidR="0073200F" w:rsidRPr="00343DFA" w:rsidRDefault="0073200F">
      <w:pPr>
        <w:rPr>
          <w:sz w:val="26"/>
          <w:szCs w:val="26"/>
        </w:rPr>
      </w:pPr>
    </w:p>
    <w:p w14:paraId="45568A5C"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उनके शवों को सार्वजनिक रूप से लटकाना अपमान का एक आवश्यक रूप था। और फिर, अंततः, तीन अलग-अलग बयान इस बात पर जोर देते हैं कि यहूदियों ने असाधारण संयम का प्रदर्शन करते हुए दुश्मन की लूट पर हाथ नहीं डाला। अध्याय 9 के श्लोक 11 से 14 तक राजा और एस्तेर के बीच एक सम्मेलन है।</w:t>
      </w:r>
    </w:p>
    <w:p w14:paraId="2406C0C4" w14:textId="77777777" w:rsidR="0073200F" w:rsidRPr="00343DFA" w:rsidRDefault="0073200F">
      <w:pPr>
        <w:rPr>
          <w:sz w:val="26"/>
          <w:szCs w:val="26"/>
        </w:rPr>
      </w:pPr>
    </w:p>
    <w:p w14:paraId="321DF4C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रानी एस्तेर को रिपोर्ट करते समय, राजा ने सुसा हताहतों की सूची उन्हीं शब्दों में दोहराई, जो मूल रूप से अध्याय 9, छंद 6 में बताई गई थी, उसके बाद हामान के पुत्रों का विशिष्ट संदर्भ दिया गया था। बाकी प्रांतों के बारे में अगला खंड, एक सीधा सवाल होने के बजाय, कुछ इस तरह का हो सकता है, मुझे आश्चर्य है कि उन्होंने बाकी प्रांतों में क्या किया है। वे यहां अस्पष्ट हैं।</w:t>
      </w:r>
    </w:p>
    <w:p w14:paraId="4244140A" w14:textId="77777777" w:rsidR="0073200F" w:rsidRPr="00343DFA" w:rsidRDefault="0073200F">
      <w:pPr>
        <w:rPr>
          <w:sz w:val="26"/>
          <w:szCs w:val="26"/>
        </w:rPr>
      </w:pPr>
    </w:p>
    <w:p w14:paraId="48C1A1BE" w14:textId="3884F62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यह या तो विरोधी ताकतों या यहूदियों, या दोनों को संदर्भित कर सकता है। प्रश्न में अंतर्निहित अनिश्चितता, सुसा में अप्रत्याशित रूप से बड़ी संख्या के साथ, एस्तेर को आगे की कार्रवाई देने के राजा के वादे को दोहराने में योगदान दे सकती है। शायद उसे यह एहसास होने लगा था कि यह उसके साथ-साथ यहूदियों के लिए भी एक अत्यंत गंभीर समस्या थी।</w:t>
      </w:r>
    </w:p>
    <w:p w14:paraId="4766D542" w14:textId="77777777" w:rsidR="0073200F" w:rsidRPr="00343DFA" w:rsidRDefault="0073200F">
      <w:pPr>
        <w:rPr>
          <w:sz w:val="26"/>
          <w:szCs w:val="26"/>
        </w:rPr>
      </w:pPr>
    </w:p>
    <w:p w14:paraId="4F1019A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श्लोक 13 से 14 में एस्तेर की निर्भीकता का एक संकेत इस तथ्य में निहित हो सकता है कि उसने अब अपने अनुरोध को दोहरी शर्त के साथ प्रस्तुत नहीं किया है, जिसमें राजा के उसके प्रति लगाव की अपील भी शामिल है। इस बार उसने सीधे शब्दों में कहा, यदि राजा को यह अच्छा लगे। इस बिंदु से, कथा के विकास में दो मुद्दे आपस में जुड़ते हैं।</w:t>
      </w:r>
    </w:p>
    <w:p w14:paraId="37B4B286" w14:textId="77777777" w:rsidR="0073200F" w:rsidRPr="00343DFA" w:rsidRDefault="0073200F">
      <w:pPr>
        <w:rPr>
          <w:sz w:val="26"/>
          <w:szCs w:val="26"/>
        </w:rPr>
      </w:pPr>
    </w:p>
    <w:p w14:paraId="2A31818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सबसे पहले, यह स्पष्ट था कि शत्रुता का खतरा अभी भी बना हुआ था। निवारक कार्रवाई की सलाह दी गई थी. दूसरे, विधान की दृष्टि से दो दिवसीय उत्सव का ठोस आधार होना आवश्यक था।</w:t>
      </w:r>
    </w:p>
    <w:p w14:paraId="48427FB1" w14:textId="77777777" w:rsidR="0073200F" w:rsidRPr="00343DFA" w:rsidRDefault="0073200F">
      <w:pPr>
        <w:rPr>
          <w:sz w:val="26"/>
          <w:szCs w:val="26"/>
        </w:rPr>
      </w:pPr>
    </w:p>
    <w:p w14:paraId="3A2981D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उत्तरार्द्ध की शुरुआत यहीं हुई है और शेष अध्याय में इसका काफी विस्तार हुआ है। पूर्व के संबंध में, हामान के प्रारंभिक आदेश और मोर्दकै के जवाबी आदेश दोनों ने लड़ाई को एक दिन तक सीमित कर दिया था। जहाँ तक वे जानते थे, यहूदियों की जीत के साथ वह दिन आया और चला गया, केवल इतनी भीषण लड़ाई में कि वहाँ 500 लोग मारे गए।</w:t>
      </w:r>
    </w:p>
    <w:p w14:paraId="6567EFF2" w14:textId="77777777" w:rsidR="0073200F" w:rsidRPr="00343DFA" w:rsidRDefault="0073200F">
      <w:pPr>
        <w:rPr>
          <w:sz w:val="26"/>
          <w:szCs w:val="26"/>
        </w:rPr>
      </w:pPr>
    </w:p>
    <w:p w14:paraId="5F6D0FFF" w14:textId="40517E1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एस्तेर का अनुरोध निरंतर अनिश्चितता के ढांचे के भीतर तैयार किया गया हो सकता है। जिस तरह रिपोर्ट गढ़ और हामान के 10 बेटों से संबंधित थी, उसी तरह उसका अनुरोध भी था, हालांकि पहले का विस्तार संपूर्ण सुसा तक था। योजना के दोनों भाग आगे के </w:t>
      </w:r>
      <w:r xmlns:w="http://schemas.openxmlformats.org/wordprocessingml/2006/main" w:rsidR="00501A14">
        <w:rPr>
          <w:rFonts w:ascii="Calibri" w:eastAsia="Calibri" w:hAnsi="Calibri" w:cs="Calibri"/>
          <w:sz w:val="26"/>
          <w:szCs w:val="26"/>
        </w:rPr>
        <w:t xml:space="preserve">हमलों को रोकने के लिए डिज़ाइन किए गए थे।</w:t>
      </w:r>
    </w:p>
    <w:p w14:paraId="760B97DA" w14:textId="77777777" w:rsidR="0073200F" w:rsidRPr="00343DFA" w:rsidRDefault="0073200F">
      <w:pPr>
        <w:rPr>
          <w:sz w:val="26"/>
          <w:szCs w:val="26"/>
        </w:rPr>
      </w:pPr>
    </w:p>
    <w:p w14:paraId="35CD8DD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सुसा में, यहूदी आज के कानून के अनुसार, अगले दिन कार्रवाई कर सकते थे, जिसका अर्थ था हमला होने पर आत्मरक्षा, और हामान के बेटों के शवों को खंभों पर ऊंचा फहराया जाएगा। उस समय उन्हें यह नहीं पता था कि पूरे साम्राज्य में यहूदी प्रतिरोध की सीमा क्या थी। इसमें कोई संदेह नहीं कि ये आंकड़े धीरे-धीरे आए।</w:t>
      </w:r>
    </w:p>
    <w:p w14:paraId="29C65C13" w14:textId="77777777" w:rsidR="0073200F" w:rsidRPr="00343DFA" w:rsidRDefault="0073200F">
      <w:pPr>
        <w:rPr>
          <w:sz w:val="26"/>
          <w:szCs w:val="26"/>
        </w:rPr>
      </w:pPr>
    </w:p>
    <w:p w14:paraId="39C713E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जैसे ही सुसा में 14वें दिन, छंद 16 और 17 में घटनाएँ सामने आईं, कथा साम्राज्य-व्यापी टकरावों के अपने सारांश को फिर से शुरू करती है जो वास्तव में पिछले दिन घटित हुए थे, भले ही उन परिणामों के बारे में उस समय पता नहीं था। बाकी यहूदी संगठित हुए और फिर से अपने जीवन की रक्षा के लिए खड़े हुए। आराम का विषय, फिर से, अगले तीन छंदों में गूंजता है।</w:t>
      </w:r>
    </w:p>
    <w:p w14:paraId="25526373" w14:textId="77777777" w:rsidR="0073200F" w:rsidRPr="00343DFA" w:rsidRDefault="0073200F">
      <w:pPr>
        <w:rPr>
          <w:sz w:val="26"/>
          <w:szCs w:val="26"/>
        </w:rPr>
      </w:pPr>
    </w:p>
    <w:p w14:paraId="64BDFBE8" w14:textId="115F27C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इस संबंध में यह पाठ इतना सशक्त है कि यह यहूदी-विरोधी भावना की उग्रता पर एक टिप्पणी है जिसने पूरे साम्राज्य में 75,000 लोगों को यहूदियों के प्रति पर्याप्त आक्रामकता के साथ कार्य करने के लिए मजबूर किया कि उन्होंने खुद को मार डाला। जिस प्रकार राहत पर जोर दिया गया है, उसी प्रकार एक बार फिर यह तथ्य भी है कि यहूदियों ने कोई लूटपाट नहीं की, भले ही उन्हें माप-के-माप के रूप में ऐसा करने की अनुमति दी गई थी। बड़ी राहत की सहज प्रतिक्रिया में, दिन दावत और खुशी के साथ मनाया गया।</w:t>
      </w:r>
    </w:p>
    <w:p w14:paraId="6775D7E8" w14:textId="77777777" w:rsidR="0073200F" w:rsidRPr="00343DFA" w:rsidRDefault="0073200F">
      <w:pPr>
        <w:rPr>
          <w:sz w:val="26"/>
          <w:szCs w:val="26"/>
        </w:rPr>
      </w:pPr>
    </w:p>
    <w:p w14:paraId="2EE8DD5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ये दो विशेषताएं उत्सव की बाद में औपचारिक रूप से स्थापित संस्था की विशेषता होंगी। पहले से ही, मोर्दकै की पदोन्नति और डिक्री जारी होने के बाद, खुशी मनाई गई और यहूदियों के लिए सम्मान बहाल किया गया। हालाँकि, अभी भी फैसले को लेकर अनिश्चितता के बादल छाए हुए हैं।</w:t>
      </w:r>
    </w:p>
    <w:p w14:paraId="367F0D78" w14:textId="77777777" w:rsidR="0073200F" w:rsidRPr="00343DFA" w:rsidRDefault="0073200F">
      <w:pPr>
        <w:rPr>
          <w:sz w:val="26"/>
          <w:szCs w:val="26"/>
        </w:rPr>
      </w:pPr>
    </w:p>
    <w:p w14:paraId="4334926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शेष को पूरा करने के लिए अदार की 13वीं और 14वीं तिथि आवश्यक थी। अब, शेष अध्याय, विस्तृत रूप से, उत्सव की स्थापना करता है। श्लोक 18 में, सुसा और विशाल साम्राज्य के बीच अंतर को दोहराया गया है।</w:t>
      </w:r>
    </w:p>
    <w:p w14:paraId="52E16324" w14:textId="77777777" w:rsidR="0073200F" w:rsidRPr="00343DFA" w:rsidRDefault="0073200F">
      <w:pPr>
        <w:rPr>
          <w:sz w:val="26"/>
          <w:szCs w:val="26"/>
        </w:rPr>
      </w:pPr>
    </w:p>
    <w:p w14:paraId="2BA5413C" w14:textId="137691C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श्लोक 20 के साथ, पाठ का ध्यान मुक्ति की कथा से हटकर आनंद और विश्राम की ओर और अंत में, उस जबरदस्त अवसर की स्मृति को बनाए रखने के साधन की ओर जाता है। ऐसा प्रतीत होता है कि यहूदियों ने तुरंत विशेष दिनों को अलग कर दिया था, और उन्होंने त्योहार से जुड़े अनुष्ठान करना शुरू कर दिया था। हालाँकि, यह उस स्मृति को संरक्षित करने के इरादे से था जिसे मोर्दकै ने श्लोक 20 और श्लोक 23 दोनों में लिखा था, पुरिम के ये मामले, और उन्हें स्थापित, पुष्टि और थोपा गया था।</w:t>
      </w:r>
    </w:p>
    <w:p w14:paraId="7DC45683" w14:textId="77777777" w:rsidR="0073200F" w:rsidRPr="00343DFA" w:rsidRDefault="0073200F">
      <w:pPr>
        <w:rPr>
          <w:sz w:val="26"/>
          <w:szCs w:val="26"/>
        </w:rPr>
      </w:pPr>
    </w:p>
    <w:p w14:paraId="7037D6E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इस नई परंपरा को स्थापित करने के लिए इन छंदों में दोहराए जाने वाले तत्व और शेष अध्याय में भाषा की सामान्य उलझन, पुरिम के पालन की पुष्टि करने के स्मारकीय प्रयास को व्यक्त करने के लिए उल्लेखनीय रूप से उपयुक्त रूप में एक साथ आती है, एक त्योहार जिसे रहस्योद्घाटन में फिर से उल्लेख नहीं किया गया है। सिनाई से. श्लोक 22 में दो-भाग के बयान में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त्योहार की जड़ों की यहूदी यादें जुड़ी हुई हैं। प्रमुख शब्दों को दोहराते हुए, यह उन दिनों की याद दिलाता है जब उन्हें अपने दुश्मनों से आराम मिला था, महान परिवर्तन के महीने तक, अध्याय 9, श्लोक 1। बाद की पीढ़ियों को इन दिनों को उसी जीवन शक्ति के साथ और उसी तरीके से मनाना था जैसे कि मूल समुदाय जिन्होंने मुक्ति का अनुभव किया।</w:t>
      </w:r>
    </w:p>
    <w:p w14:paraId="293B2FCF" w14:textId="77777777" w:rsidR="0073200F" w:rsidRPr="00343DFA" w:rsidRDefault="0073200F">
      <w:pPr>
        <w:rPr>
          <w:sz w:val="26"/>
          <w:szCs w:val="26"/>
        </w:rPr>
      </w:pPr>
    </w:p>
    <w:p w14:paraId="5EA5E95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श्लोक 24 में, हमारे पास एक और दस्तावेज़ है, एक सार्वजनिक दस्तावेज़, जिसमें मोर्दकै ने प्रदर्शित किया कि वह एक अत्यंत कुशल राजनयिक था। यह पाठ बहुत संकुचित है. यह कहानी के नायक के रूप में मोर्दकै और एस्तेर को नहीं, बल्कि उसे प्रस्तुत करने के लिए घटनाओं में राजा के हिस्से को सावधानीपूर्वक नया आकार देते हुए हामान को पूरी तरह से फंसाता है।</w:t>
      </w:r>
    </w:p>
    <w:p w14:paraId="1DF5CA4F" w14:textId="77777777" w:rsidR="0073200F" w:rsidRPr="00343DFA" w:rsidRDefault="0073200F">
      <w:pPr>
        <w:rPr>
          <w:sz w:val="26"/>
          <w:szCs w:val="26"/>
        </w:rPr>
      </w:pPr>
    </w:p>
    <w:p w14:paraId="795EFD6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यह राजा के काफी धूमिल हुए सम्मान को बहाल करने के लिए एक नाजुक ढंग से निष्पादित युद्धाभ्यास था। और फिर, यह एक संपीड़न है। मोर्दकै ने हामान के आदेश और हामान और उसके 10 बेटों के शवों को प्रदर्शित करने के राजा के आदेश का मुकाबला करने के लिए राजा के नाम पर जारी किए गए अपने स्वयं के लिखित आदेश को एक साथ रखा।</w:t>
      </w:r>
    </w:p>
    <w:p w14:paraId="4C2C6E46" w14:textId="77777777" w:rsidR="0073200F" w:rsidRPr="00343DFA" w:rsidRDefault="0073200F">
      <w:pPr>
        <w:rPr>
          <w:sz w:val="26"/>
          <w:szCs w:val="26"/>
        </w:rPr>
      </w:pPr>
    </w:p>
    <w:p w14:paraId="5F8F580F" w14:textId="6036A9FA"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छंद 26 से 27 के साथ, नए त्योहार के लिए विधान के पीछे निहित विवरणों की झड़ी पर और अधिक ध्यान केंद्रित करने के लिए स्पष्ट रूप से एक और सारांश कथन है। मोर्दकै ने दूसरे पत्र के वितरण का निरीक्षण किया, जिसका उल्लेख श्लोक 29 में किया गया है, जैसा कि उसने श्लोक 20 में उल्लिखित पिछले पत्र के वितरण का किया था। और फिर, अंत में, श्लोक 30 में उल्लिखित यह वितरण फिर से 127 प्रांतों को संदर्भित करता है, जो उनके उल्लेख को संतुलित करता है। अध्याय 1. शालोम, शांति और सत्य दोनों ही बाइबिल के विश्वदृष्टिकोण में मौलिक रूप से महत्वपूर्ण अवधारणाएँ थीं।</w:t>
      </w:r>
    </w:p>
    <w:p w14:paraId="19320F1E" w14:textId="77777777" w:rsidR="0073200F" w:rsidRPr="00343DFA" w:rsidRDefault="0073200F">
      <w:pPr>
        <w:rPr>
          <w:sz w:val="26"/>
          <w:szCs w:val="26"/>
        </w:rPr>
      </w:pPr>
    </w:p>
    <w:p w14:paraId="307AB94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ऐसा हो सकता है कि यहूदी समुदायों के लिए इन ग्रंथों के सशक्त और आधिकारिक स्वर का एक हिस्सा उनके पहले से मौजूद बाइबिल भाषा से जुड़े होने का भी परिणाम हो। मोर्दकै ने शांति और सच्चाई के शब्दों का इस्तेमाल किया, श्लोक 30, और उसने व्यापक रूप से फैले यहूदी समुदायों को सहज बनाया। ये शब्द जकर्याह अध्याय 8, पद 19 को प्रतिध्वनित करते हैं।</w:t>
      </w:r>
    </w:p>
    <w:p w14:paraId="6F23C325" w14:textId="77777777" w:rsidR="0073200F" w:rsidRPr="00343DFA" w:rsidRDefault="0073200F">
      <w:pPr>
        <w:rPr>
          <w:sz w:val="26"/>
          <w:szCs w:val="26"/>
        </w:rPr>
      </w:pPr>
    </w:p>
    <w:p w14:paraId="4A024C2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लोग कपटपूर्ण झूठ के कारण उत्पन्न व्यवधानों और आघातों से गुज़रे थे। इसके विपरीत, शालोम, जो मौखिक मूल शालेम से संबंधित है, का तात्पर्य प्रतिपूर्ति के माध्यम से शिष्टाचार स्थापित करना है। इस प्रकार, यहूदियों की जीत ने सामाजिक व्यवस्था के लेखन में कुछ हद तक योगदान दिया था।</w:t>
      </w:r>
    </w:p>
    <w:p w14:paraId="5530CC7C" w14:textId="77777777" w:rsidR="0073200F" w:rsidRPr="00343DFA" w:rsidRDefault="0073200F">
      <w:pPr>
        <w:rPr>
          <w:sz w:val="26"/>
          <w:szCs w:val="26"/>
        </w:rPr>
      </w:pPr>
    </w:p>
    <w:p w14:paraId="4C219A1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और अंत में, अध्याय 10, श्लोक 1 से 3 के साथ, हमारे पास पाठ का उचित समापन है। ज़ेरक्सेस और उसकी शक्ति को दोहराया गया है। सदमे की लहरों का अनुभव करने के बाद वे बहाल हो गए हैं, लेकिन मोर्दकै को ऐसे व्यक्ति के रूप में संदर्भित किया जाता है जो अधिकार साझा करता है और ज़ेरक्स को अच्छी सलाह देता है।</w:t>
      </w:r>
    </w:p>
    <w:p w14:paraId="40217DE2" w14:textId="77777777" w:rsidR="0073200F" w:rsidRPr="00343DFA" w:rsidRDefault="0073200F">
      <w:pPr>
        <w:rPr>
          <w:sz w:val="26"/>
          <w:szCs w:val="26"/>
        </w:rPr>
      </w:pPr>
    </w:p>
    <w:p w14:paraId="5FE727E8" w14:textId="2C23D295"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वह आर्थिक स्थिरता के लिए व्यवस्था बनाने में राजा की सहायता करता है। उनकी प्रमुख स्थिति एज्रा और नहेमायाह की ऐतिहासिक भूमिकाओं के लिए मंच तैयार करती है, जो उनका अनुसरण करेंगे। वह यहूदी समुदाय के लिए सरकार में एक वकील और प्रवक्ता के रूप में काम करते रहे, और पाठ मोर्दकै द्वारा अपने सभी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वंशजों के लिए शालोम बोलने के साथ समाप्त होता है, जो सदियों से यहूदियों के लिए उनकी भलाई के लिए हस्तक्षेप करने में सक्षम किसी व्यक्ति की आवश्यकता का एक मार्मिक अनुस्मारक है। .</w:t>
      </w:r>
    </w:p>
    <w:sectPr w:rsidR="0073200F" w:rsidRPr="00343D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995E" w14:textId="77777777" w:rsidR="00FC7BA3" w:rsidRDefault="00FC7BA3" w:rsidP="00343DFA">
      <w:r>
        <w:separator/>
      </w:r>
    </w:p>
  </w:endnote>
  <w:endnote w:type="continuationSeparator" w:id="0">
    <w:p w14:paraId="2F8B1516" w14:textId="77777777" w:rsidR="00FC7BA3" w:rsidRDefault="00FC7BA3" w:rsidP="0034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1CA7" w14:textId="77777777" w:rsidR="00FC7BA3" w:rsidRDefault="00FC7BA3" w:rsidP="00343DFA">
      <w:r>
        <w:separator/>
      </w:r>
    </w:p>
  </w:footnote>
  <w:footnote w:type="continuationSeparator" w:id="0">
    <w:p w14:paraId="616C7633" w14:textId="77777777" w:rsidR="00FC7BA3" w:rsidRDefault="00FC7BA3" w:rsidP="0034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732166"/>
      <w:docPartObj>
        <w:docPartGallery w:val="Page Numbers (Top of Page)"/>
        <w:docPartUnique/>
      </w:docPartObj>
    </w:sdtPr>
    <w:sdtEndPr>
      <w:rPr>
        <w:noProof/>
      </w:rPr>
    </w:sdtEndPr>
    <w:sdtContent>
      <w:p w14:paraId="69FA9124" w14:textId="38945A37" w:rsidR="00343DFA" w:rsidRDefault="00343D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B4B249" w14:textId="77777777" w:rsidR="00343DFA" w:rsidRDefault="00343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F29E8"/>
    <w:multiLevelType w:val="hybridMultilevel"/>
    <w:tmpl w:val="AFE467AC"/>
    <w:lvl w:ilvl="0" w:tplc="B71C35FE">
      <w:start w:val="1"/>
      <w:numFmt w:val="bullet"/>
      <w:lvlText w:val="●"/>
      <w:lvlJc w:val="left"/>
      <w:pPr>
        <w:ind w:left="720" w:hanging="360"/>
      </w:pPr>
    </w:lvl>
    <w:lvl w:ilvl="1" w:tplc="C840BD76">
      <w:start w:val="1"/>
      <w:numFmt w:val="bullet"/>
      <w:lvlText w:val="○"/>
      <w:lvlJc w:val="left"/>
      <w:pPr>
        <w:ind w:left="1440" w:hanging="360"/>
      </w:pPr>
    </w:lvl>
    <w:lvl w:ilvl="2" w:tplc="E07A3A18">
      <w:start w:val="1"/>
      <w:numFmt w:val="bullet"/>
      <w:lvlText w:val="■"/>
      <w:lvlJc w:val="left"/>
      <w:pPr>
        <w:ind w:left="2160" w:hanging="360"/>
      </w:pPr>
    </w:lvl>
    <w:lvl w:ilvl="3" w:tplc="1F461D3C">
      <w:start w:val="1"/>
      <w:numFmt w:val="bullet"/>
      <w:lvlText w:val="●"/>
      <w:lvlJc w:val="left"/>
      <w:pPr>
        <w:ind w:left="2880" w:hanging="360"/>
      </w:pPr>
    </w:lvl>
    <w:lvl w:ilvl="4" w:tplc="C74C51E2">
      <w:start w:val="1"/>
      <w:numFmt w:val="bullet"/>
      <w:lvlText w:val="○"/>
      <w:lvlJc w:val="left"/>
      <w:pPr>
        <w:ind w:left="3600" w:hanging="360"/>
      </w:pPr>
    </w:lvl>
    <w:lvl w:ilvl="5" w:tplc="AFC80562">
      <w:start w:val="1"/>
      <w:numFmt w:val="bullet"/>
      <w:lvlText w:val="■"/>
      <w:lvlJc w:val="left"/>
      <w:pPr>
        <w:ind w:left="4320" w:hanging="360"/>
      </w:pPr>
    </w:lvl>
    <w:lvl w:ilvl="6" w:tplc="C69E2AD2">
      <w:start w:val="1"/>
      <w:numFmt w:val="bullet"/>
      <w:lvlText w:val="●"/>
      <w:lvlJc w:val="left"/>
      <w:pPr>
        <w:ind w:left="5040" w:hanging="360"/>
      </w:pPr>
    </w:lvl>
    <w:lvl w:ilvl="7" w:tplc="3D30BA66">
      <w:start w:val="1"/>
      <w:numFmt w:val="bullet"/>
      <w:lvlText w:val="●"/>
      <w:lvlJc w:val="left"/>
      <w:pPr>
        <w:ind w:left="5760" w:hanging="360"/>
      </w:pPr>
    </w:lvl>
    <w:lvl w:ilvl="8" w:tplc="4BA0C890">
      <w:start w:val="1"/>
      <w:numFmt w:val="bullet"/>
      <w:lvlText w:val="●"/>
      <w:lvlJc w:val="left"/>
      <w:pPr>
        <w:ind w:left="6480" w:hanging="360"/>
      </w:pPr>
    </w:lvl>
  </w:abstractNum>
  <w:num w:numId="1" w16cid:durableId="11965052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0F"/>
    <w:rsid w:val="00343DFA"/>
    <w:rsid w:val="00501A14"/>
    <w:rsid w:val="0073200F"/>
    <w:rsid w:val="00E83444"/>
    <w:rsid w:val="00FC7B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ABE6B"/>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DFA"/>
    <w:pPr>
      <w:tabs>
        <w:tab w:val="center" w:pos="4680"/>
        <w:tab w:val="right" w:pos="9360"/>
      </w:tabs>
    </w:pPr>
  </w:style>
  <w:style w:type="character" w:customStyle="1" w:styleId="HeaderChar">
    <w:name w:val="Header Char"/>
    <w:basedOn w:val="DefaultParagraphFont"/>
    <w:link w:val="Header"/>
    <w:uiPriority w:val="99"/>
    <w:rsid w:val="00343DFA"/>
  </w:style>
  <w:style w:type="paragraph" w:styleId="Footer">
    <w:name w:val="footer"/>
    <w:basedOn w:val="Normal"/>
    <w:link w:val="FooterChar"/>
    <w:uiPriority w:val="99"/>
    <w:unhideWhenUsed/>
    <w:rsid w:val="00343DFA"/>
    <w:pPr>
      <w:tabs>
        <w:tab w:val="center" w:pos="4680"/>
        <w:tab w:val="right" w:pos="9360"/>
      </w:tabs>
    </w:pPr>
  </w:style>
  <w:style w:type="character" w:customStyle="1" w:styleId="FooterChar">
    <w:name w:val="Footer Char"/>
    <w:basedOn w:val="DefaultParagraphFont"/>
    <w:link w:val="Footer"/>
    <w:uiPriority w:val="99"/>
    <w:rsid w:val="0034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16</Pages>
  <Words>6873</Words>
  <Characters>33267</Characters>
  <Application>Microsoft Office Word</Application>
  <DocSecurity>0</DocSecurity>
  <Lines>665</Lines>
  <Paragraphs>144</Paragraphs>
  <ScaleCrop>false</ScaleCrop>
  <Company/>
  <LinksUpToDate>false</LinksUpToDate>
  <CharactersWithSpaces>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04</dc:title>
  <dc:creator>TurboScribe.ai</dc:creator>
  <cp:lastModifiedBy>Ted Hildebrandt</cp:lastModifiedBy>
  <cp:revision>5</cp:revision>
  <dcterms:created xsi:type="dcterms:W3CDTF">2024-02-13T00:05:00Z</dcterms:created>
  <dcterms:modified xsi:type="dcterms:W3CDTF">2024-04-17T14:16:00Z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25978a4961dbf50c12744a478d8c2cd0b1b6189b0ce715fdab5507e31aee29dc</vt:lpwstr>
  </property>
</Properties>
</file>