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8F22E" w14:textId="7D9748BD" w:rsidR="00CD7381" w:rsidRDefault="004C2A62" w:rsidP="004C2A6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Dr. Robert A. Peterson, Teologia Própria, Sessão 10, Concluindo a Trindade, Atributos de Deus, Introdução e Atributos Incomunicáveis</w:t>
      </w:r>
    </w:p>
    <w:p w14:paraId="1D2CFA8D" w14:textId="73DC98DD" w:rsidR="004C2A62" w:rsidRPr="004C2A62" w:rsidRDefault="004C2A62" w:rsidP="004C2A62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C2A62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2024 Robert Peterson e Ted Hildebrandt</w:t>
      </w:r>
    </w:p>
    <w:p w14:paraId="0CDD0C79" w14:textId="77777777" w:rsidR="004C2A62" w:rsidRPr="004C2A62" w:rsidRDefault="004C2A62">
      <w:pPr>
        <w:rPr>
          <w:sz w:val="26"/>
          <w:szCs w:val="26"/>
        </w:rPr>
      </w:pPr>
    </w:p>
    <w:p w14:paraId="5FBFBE21" w14:textId="6BC66089" w:rsidR="00CD7381" w:rsidRPr="004C2A6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Este é o Dr. Robert Peterson em seu ensinamento sobre Teologia Própria ou Deus. Esta é a sessão 10, Encerrando a Trindade, Atributos de Deus, Introdução e Atributos Incomunicáveis. </w:t>
      </w:r>
      <w:r xmlns:w="http://schemas.openxmlformats.org/wordprocessingml/2006/main" w:rsidR="004C2A62" w:rsidRPr="004C2A6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C2A62" w:rsidRPr="004C2A6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Continuamos nosso estudo de Teologia Própria com um encerramento da doutrina da Trindade.</w:t>
      </w:r>
    </w:p>
    <w:p w14:paraId="59EDD5A6" w14:textId="77777777" w:rsidR="00CD7381" w:rsidRPr="004C2A62" w:rsidRDefault="00CD7381">
      <w:pPr>
        <w:rPr>
          <w:sz w:val="26"/>
          <w:szCs w:val="26"/>
        </w:rPr>
      </w:pPr>
    </w:p>
    <w:p w14:paraId="142A1D18" w14:textId="4E4DE4F3" w:rsidR="00CD7381" w:rsidRPr="004C2A6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O Pai, o Filho e o Espírito existem em unidade e igualdade. Este é o sétimo dos nossos sete princípios que constituem a doutrina da Trindade. Há um Deus, o Pai é Deus, o Filho é Deus, o Espírito Santo é Deus, as pessoas são inseparáveis, mas distinguíveis, elas habitam mutuamente umas nas outras e, por fim, a própria escritura nos pega pela mão e nos leva em direção a conclusões trinitárias quando diz que o Pai, o Filho e o Espírito existem em unidade e igualdade.</w:t>
      </w:r>
    </w:p>
    <w:p w14:paraId="2EAAE8C1" w14:textId="77777777" w:rsidR="00CD7381" w:rsidRPr="004C2A62" w:rsidRDefault="00CD7381">
      <w:pPr>
        <w:rPr>
          <w:sz w:val="26"/>
          <w:szCs w:val="26"/>
        </w:rPr>
      </w:pPr>
    </w:p>
    <w:p w14:paraId="6DAFEF14" w14:textId="1EC34F67" w:rsidR="00CD7381" w:rsidRPr="004C2A6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Passagens que unem as três pessoas trinitárias em unidade e igualdade confirmam nossas conclusões. Textos que unem as três pessoas em unidade e igualdade são abundantes, mas vamos experimentar dos Evangelhos apenas três autores de epístolas do Novo Testamento e Apocalipse. Em sua Grande Comissão, Jesus diz a seus discípulos para fazerem discípulos de todas as nações, batizando-os no nome singular do Pai e do Filho e do Espírito Santo, Mateus 28:19.</w:t>
      </w:r>
    </w:p>
    <w:p w14:paraId="1173D099" w14:textId="77777777" w:rsidR="00CD7381" w:rsidRPr="004C2A62" w:rsidRDefault="00CD7381">
      <w:pPr>
        <w:rPr>
          <w:sz w:val="26"/>
          <w:szCs w:val="26"/>
        </w:rPr>
      </w:pPr>
    </w:p>
    <w:p w14:paraId="23163AA7" w14:textId="77777777" w:rsidR="00CD7381" w:rsidRPr="004C2A6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A palavra nome é singular, mas os nomes das três pessoas seguem sugerindo seus três em unidade. </w:t>
      </w:r>
      <w:proofErr xmlns:w="http://schemas.openxmlformats.org/wordprocessingml/2006/main" w:type="gramStart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Além disso, </w:t>
      </w:r>
      <w:proofErr xmlns:w="http://schemas.openxmlformats.org/wordprocessingml/2006/main" w:type="gramEnd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o batismo é feito somente em nome de Deus, implicando a divindade de todas as três pessoas. Os três existem como um Deus, mas são distintos e não devem ser confundidos.</w:t>
      </w:r>
    </w:p>
    <w:p w14:paraId="26D4CD92" w14:textId="77777777" w:rsidR="00CD7381" w:rsidRPr="004C2A62" w:rsidRDefault="00CD7381">
      <w:pPr>
        <w:rPr>
          <w:sz w:val="26"/>
          <w:szCs w:val="26"/>
        </w:rPr>
      </w:pPr>
    </w:p>
    <w:p w14:paraId="4CDF16A8" w14:textId="6829710D" w:rsidR="00CD7381" w:rsidRPr="004C2A6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Paulo retrata as três pessoas como uma fonte de bênçãos divinas em sua bênção: “A graça do Senhor Jesus Cristo, o amor de Deus e a comunhão do Espírito Santo sejam com todos vocês” 2 Coríntios 13:12. Somente Deus concede graça, amor e comunhão, e é exatamente isso que as três pessoas fazem. Isso deveria ter sido 2 Coríntios 13:14, não 12.</w:t>
      </w:r>
    </w:p>
    <w:p w14:paraId="257502D9" w14:textId="77777777" w:rsidR="00CD7381" w:rsidRPr="004C2A62" w:rsidRDefault="00CD7381">
      <w:pPr>
        <w:rPr>
          <w:sz w:val="26"/>
          <w:szCs w:val="26"/>
        </w:rPr>
      </w:pPr>
    </w:p>
    <w:p w14:paraId="2F7D48A6" w14:textId="18E2E10F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A salvação é obra somente de Deus. Paulo apresenta a bondade, o amor e a misericórdia do Pai como a fonte da salvação, a regeneração e a renovação do Espírito como sua aplicação, e Cristo como o canal do Espírito, Tito 3, 4 a 6. Eu preciso ler. Mas quando a bondade e a benignidade de Deus, nosso Pai, de Deus, nosso </w:t>
      </w:r>
      <w:proofErr xmlns:w="http://schemas.openxmlformats.org/wordprocessingml/2006/main" w:type="spellStart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Salvador </w:t>
      </w:r>
      <w:proofErr xmlns:w="http://schemas.openxmlformats.org/wordprocessingml/2006/main" w:type="spellEnd"/>
      <w:r xmlns:w="http://schemas.openxmlformats.org/wordprocessingml/2006/main" w:rsidR="00796F6E">
        <w:rPr>
          <w:rFonts w:ascii="Calibri" w:eastAsia="Calibri" w:hAnsi="Calibri" w:cs="Calibri"/>
          <w:sz w:val="26"/>
          <w:szCs w:val="26"/>
        </w:rPr>
        <w:t xml:space="preserve">, se manifestaram, Ele nos salvou, não por obras feitas por nós em justiça, mas </w:t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segundo a Sua misericórdia, pela lavagem da regeneração e renovação do Espírito Santo, que Ele derramou sobre nós ricamente por Jesus Cristo, nosso </w:t>
      </w:r>
      <w:proofErr xmlns:w="http://schemas.openxmlformats.org/wordprocessingml/2006/main" w:type="spellStart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Salvador </w:t>
      </w:r>
      <w:proofErr xmlns:w="http://schemas.openxmlformats.org/wordprocessingml/2006/main" w:type="spellEnd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, para que, justificados pela Sua graça, nos tornemos herdeiros segundo a esperança da vida eterna.</w:t>
      </w:r>
    </w:p>
    <w:p w14:paraId="7458DA93" w14:textId="77777777" w:rsidR="004C2A62" w:rsidRPr="004C2A62" w:rsidRDefault="004C2A62" w:rsidP="004C2A62">
      <w:pPr>
        <w:rPr>
          <w:sz w:val="26"/>
          <w:szCs w:val="26"/>
        </w:rPr>
      </w:pPr>
    </w:p>
    <w:p w14:paraId="0FC6242E" w14:textId="0FCF0288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Tito 3:4 a 6. As pessoas são distintas e não são confundidas umas com as outras, e cada uma desempenha um papel na salvação. João ensina como distinguir o Espírito Santo dos espíritos falsos. 1 João 4, 2. Todo espírito que confessa que Jesus Cristo veio em carne é de Deus.</w:t>
      </w:r>
    </w:p>
    <w:p w14:paraId="3F66A60B" w14:textId="77777777" w:rsidR="004C2A62" w:rsidRPr="004C2A62" w:rsidRDefault="004C2A62" w:rsidP="004C2A62">
      <w:pPr>
        <w:rPr>
          <w:sz w:val="26"/>
          <w:szCs w:val="26"/>
        </w:rPr>
      </w:pPr>
    </w:p>
    <w:p w14:paraId="5FFCC9B6" w14:textId="53C0FB83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1 João 4:2. Cada um é de Deus. Cada um transmite Sua verdade. O Pai envia professores que testificam a encarnação de Seu Filho e são motivados pelo Espírito Santo.</w:t>
      </w:r>
    </w:p>
    <w:p w14:paraId="7FD34386" w14:textId="77777777" w:rsidR="004C2A62" w:rsidRPr="004C2A62" w:rsidRDefault="004C2A62" w:rsidP="004C2A62">
      <w:pPr>
        <w:rPr>
          <w:sz w:val="26"/>
          <w:szCs w:val="26"/>
        </w:rPr>
      </w:pPr>
    </w:p>
    <w:p w14:paraId="66D267E9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Mas todo espírito que não confessa Jesus não é de Deus. Versículo 3. Os espíritos e os mestres que eles inspiram que negam a encarnação são do Anticristo, não de Deus Pai. Depois de alertar sobre os falsos mestres, Judas aconselha seus leitores em Judas 20 e 21.</w:t>
      </w:r>
    </w:p>
    <w:p w14:paraId="30E935C7" w14:textId="77777777" w:rsidR="004C2A62" w:rsidRPr="004C2A62" w:rsidRDefault="004C2A62" w:rsidP="004C2A62">
      <w:pPr>
        <w:rPr>
          <w:sz w:val="26"/>
          <w:szCs w:val="26"/>
        </w:rPr>
      </w:pPr>
    </w:p>
    <w:p w14:paraId="7DC0EEDA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Mas vocês, amados, edificando-se na sua santíssima fé, orando no Espírito Santo, mantenham-se no amor de Deus, esperando com expectativa a misericórdia de nosso Senhor Jesus Cristo, para a vida eterna. Judas 20 e 21. Eles devem edificar a Igreja sobre o fundamento da santíssima fé, o Evangelho.</w:t>
      </w:r>
    </w:p>
    <w:p w14:paraId="6D98200C" w14:textId="77777777" w:rsidR="004C2A62" w:rsidRPr="004C2A62" w:rsidRDefault="004C2A62" w:rsidP="004C2A62">
      <w:pPr>
        <w:rPr>
          <w:sz w:val="26"/>
          <w:szCs w:val="26"/>
        </w:rPr>
      </w:pPr>
    </w:p>
    <w:p w14:paraId="00125A22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Eles devem orar, confiando no Espírito. Retornando aos temas do Pai amando e do Filho os guardando, do versículo 1, Judas diz aos seus leitores para permanecerem no amor do Pai obedecendo a Ele. Eles também devem buscar misericórdia e vida eterna de Jesus, de Cristo, em Seu retorno.</w:t>
      </w:r>
    </w:p>
    <w:p w14:paraId="5B1881DF" w14:textId="77777777" w:rsidR="004C2A62" w:rsidRPr="004C2A62" w:rsidRDefault="004C2A62" w:rsidP="004C2A62">
      <w:pPr>
        <w:rPr>
          <w:sz w:val="26"/>
          <w:szCs w:val="26"/>
        </w:rPr>
      </w:pPr>
    </w:p>
    <w:p w14:paraId="563B38B4" w14:textId="653E02D3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A Escritura, novamente, distingue as três pessoas, falando do amor do Pai, da oração no Espírito e da antecipação do retorno de Cristo. João ora, em Apocalipse 1:4, para que Deus conceda graça e paz, “às sete igrejas na Ásia”, às quais ele escreve, Apocalipse 1:4. Mas em vez de escrever Deus, ele escreve “Aquele que é, que era e que há de vir”.</w:t>
      </w:r>
    </w:p>
    <w:p w14:paraId="38FB400F" w14:textId="77777777" w:rsidR="004C2A62" w:rsidRPr="004C2A62" w:rsidRDefault="004C2A62" w:rsidP="004C2A62">
      <w:pPr>
        <w:rPr>
          <w:sz w:val="26"/>
          <w:szCs w:val="26"/>
        </w:rPr>
      </w:pPr>
    </w:p>
    <w:p w14:paraId="19D56428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Os sete Espíritos diante de Seu trono, e Jesus Cristo, referindo-se ao Pai, Espírito e Filho, respectivamente, versículos 4 e 5. João distingue as três pessoas e as retrata como dando bênçãos divinas, implicando assim seu status divino. Concluindo a doutrina da Trindade, há um Deus que existe eternamente como Pai, Filho e Espírito Santo. As pessoas são inseparáveis, mas devem ser distinguidas.</w:t>
      </w:r>
    </w:p>
    <w:p w14:paraId="2A700ACE" w14:textId="77777777" w:rsidR="004C2A62" w:rsidRPr="004C2A62" w:rsidRDefault="004C2A62" w:rsidP="004C2A62">
      <w:pPr>
        <w:rPr>
          <w:sz w:val="26"/>
          <w:szCs w:val="26"/>
        </w:rPr>
      </w:pPr>
    </w:p>
    <w:p w14:paraId="275B4420" w14:textId="1E6D164B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Misteriosamente, eles estão um no outro. Eles vivem um no outro, como três pessoas dentro da essência divina única.</w:t>
      </w:r>
    </w:p>
    <w:p w14:paraId="73513772" w14:textId="77777777" w:rsidR="004C2A62" w:rsidRPr="004C2A62" w:rsidRDefault="004C2A62" w:rsidP="004C2A62">
      <w:pPr>
        <w:rPr>
          <w:sz w:val="26"/>
          <w:szCs w:val="26"/>
        </w:rPr>
      </w:pPr>
    </w:p>
    <w:p w14:paraId="0DC8F69F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O fato de que textos que unem as três pessoas em unidade e igualdade vêm dos Evangelhos, três autores de epístolas diferentes e Apocalipse nos lembra da amplitude do </w:t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testemunho do Novo Testamento sobre a Trindade. Às vezes, a Escritura combina expressões da grandeza de Deus com outros atributos. As passagens a seguir fazem isso, para Sua soberania, fidelidade e poder, respectivamente.</w:t>
      </w:r>
    </w:p>
    <w:p w14:paraId="71A9DBF2" w14:textId="77777777" w:rsidR="004C2A62" w:rsidRPr="004C2A62" w:rsidRDefault="004C2A62" w:rsidP="004C2A62">
      <w:pPr>
        <w:rPr>
          <w:sz w:val="26"/>
          <w:szCs w:val="26"/>
        </w:rPr>
      </w:pPr>
    </w:p>
    <w:p w14:paraId="1C67B6DF" w14:textId="257091EB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Salmo 135: 5 e 6. Pois eu sei que o Senhor é grande. Nosso Senhor é maior do que todos os deuses. O Senhor faz tudo o que Lhe agrada, no céu e na terra, nos mares e em todas as profundezas.</w:t>
      </w:r>
    </w:p>
    <w:p w14:paraId="51DF487A" w14:textId="77777777" w:rsidR="004C2A62" w:rsidRPr="004C2A62" w:rsidRDefault="004C2A62" w:rsidP="004C2A62">
      <w:pPr>
        <w:rPr>
          <w:sz w:val="26"/>
          <w:szCs w:val="26"/>
        </w:rPr>
      </w:pPr>
    </w:p>
    <w:p w14:paraId="7DEC4463" w14:textId="4BF900E0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Neemias 1:5. Senhor, o Deus dos céus, o grande e temível Deus, que guarda a sua aliança com aqueles que o amam e guardam os seus mandamentos. Neemias 1-5.</w:t>
      </w:r>
    </w:p>
    <w:p w14:paraId="6C088286" w14:textId="77777777" w:rsidR="004C2A62" w:rsidRPr="004C2A62" w:rsidRDefault="004C2A62" w:rsidP="004C2A62">
      <w:pPr>
        <w:rPr>
          <w:sz w:val="26"/>
          <w:szCs w:val="26"/>
        </w:rPr>
      </w:pPr>
    </w:p>
    <w:p w14:paraId="1D843290" w14:textId="5DC48714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Jeremias 10: 6 e 7. Senhor, não há ninguém como Tu. Tu és grande. Teu nome é grande em poder.</w:t>
      </w:r>
    </w:p>
    <w:p w14:paraId="739476BB" w14:textId="77777777" w:rsidR="004C2A62" w:rsidRPr="004C2A62" w:rsidRDefault="004C2A62" w:rsidP="004C2A62">
      <w:pPr>
        <w:rPr>
          <w:sz w:val="26"/>
          <w:szCs w:val="26"/>
        </w:rPr>
      </w:pPr>
    </w:p>
    <w:p w14:paraId="219BDB85" w14:textId="2F71482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Quem não deve temer a Ti, Rei das nações? É o que Tu mereces. Pois entre todos os sábios das nações, e entre todos os seus reinos, não há ninguém como Tu. Jeremias 10:6 e 7. Os Salmos louvam a Deus pela grandeza do Seu nome, Sua pessoa, 8:1, 148:13.</w:t>
      </w:r>
    </w:p>
    <w:p w14:paraId="73415342" w14:textId="77777777" w:rsidR="004C2A62" w:rsidRPr="004C2A62" w:rsidRDefault="004C2A62" w:rsidP="004C2A62">
      <w:pPr>
        <w:rPr>
          <w:sz w:val="26"/>
          <w:szCs w:val="26"/>
        </w:rPr>
      </w:pPr>
    </w:p>
    <w:p w14:paraId="2C23F1EE" w14:textId="0A70AA63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Eles também O louvam pela grandeza de Suas obras. Salmo 145:3-6. O Senhor é grande e altamente louvado.</w:t>
      </w:r>
    </w:p>
    <w:p w14:paraId="7A05011D" w14:textId="77777777" w:rsidR="004C2A62" w:rsidRPr="004C2A62" w:rsidRDefault="004C2A62" w:rsidP="004C2A62">
      <w:pPr>
        <w:rPr>
          <w:sz w:val="26"/>
          <w:szCs w:val="26"/>
        </w:rPr>
      </w:pPr>
    </w:p>
    <w:p w14:paraId="2D08A495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Sua grandeza é insondável. Uma geração declarará Tuas obras à próxima e proclamará Teus atos poderosos. Falarei de Teu esplendor e gloriosa majestade e </w:t>
      </w:r>
      <w:proofErr xmlns:w="http://schemas.openxmlformats.org/wordprocessingml/2006/main" w:type="gramStart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Tuas </w:t>
      </w:r>
      <w:proofErr xmlns:w="http://schemas.openxmlformats.org/wordprocessingml/2006/main" w:type="gramEnd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obras maravilhosas.</w:t>
      </w:r>
    </w:p>
    <w:p w14:paraId="3F9EA319" w14:textId="77777777" w:rsidR="004C2A62" w:rsidRPr="004C2A62" w:rsidRDefault="004C2A62" w:rsidP="004C2A62">
      <w:pPr>
        <w:rPr>
          <w:sz w:val="26"/>
          <w:szCs w:val="26"/>
        </w:rPr>
      </w:pPr>
    </w:p>
    <w:p w14:paraId="43E3CE0C" w14:textId="19B39053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Eles proclamarão o poder dos Teus atos inspiradores de temor, e eu declararei a Tua grandeza. Salmo 145:3-6. A grandeza de Deus nos leva a adorá-Lo e somente a Ele.</w:t>
      </w:r>
    </w:p>
    <w:p w14:paraId="156485A4" w14:textId="77777777" w:rsidR="004C2A62" w:rsidRPr="004C2A62" w:rsidRDefault="004C2A62" w:rsidP="004C2A62">
      <w:pPr>
        <w:rPr>
          <w:sz w:val="26"/>
          <w:szCs w:val="26"/>
        </w:rPr>
      </w:pPr>
    </w:p>
    <w:p w14:paraId="4C67B1E7" w14:textId="0AD41D26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Salmo 86:8-10. 96:3-5. Lucas 1:46-48.</w:t>
      </w:r>
    </w:p>
    <w:p w14:paraId="4120D624" w14:textId="77777777" w:rsidR="004C2A62" w:rsidRPr="004C2A62" w:rsidRDefault="004C2A62" w:rsidP="004C2A62">
      <w:pPr>
        <w:rPr>
          <w:sz w:val="26"/>
          <w:szCs w:val="26"/>
        </w:rPr>
      </w:pPr>
    </w:p>
    <w:p w14:paraId="23C3FA26" w14:textId="5395DC39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Isso nos leva a temê-Lo. Salmo 96:3-5. Jeremias 10:6-7.</w:t>
      </w:r>
    </w:p>
    <w:p w14:paraId="306039D4" w14:textId="77777777" w:rsidR="004C2A62" w:rsidRPr="004C2A62" w:rsidRDefault="004C2A62" w:rsidP="004C2A62">
      <w:pPr>
        <w:rPr>
          <w:sz w:val="26"/>
          <w:szCs w:val="26"/>
        </w:rPr>
      </w:pPr>
    </w:p>
    <w:p w14:paraId="7697526E" w14:textId="0FB5FCEC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Para submeter-se à Sua mão soberana. Salmo 135:5-6. E confiar na fidelidade da Sua aliança.</w:t>
      </w:r>
    </w:p>
    <w:p w14:paraId="26422CB1" w14:textId="77777777" w:rsidR="004C2A62" w:rsidRPr="004C2A62" w:rsidRDefault="004C2A62" w:rsidP="004C2A62">
      <w:pPr>
        <w:rPr>
          <w:sz w:val="26"/>
          <w:szCs w:val="26"/>
        </w:rPr>
      </w:pPr>
    </w:p>
    <w:p w14:paraId="53B936F9" w14:textId="722A2945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Neemias 1:5. A grandeza de Deus também nos inspira a dar testemunho Dele, para os outros. Salmo 145:3-6.</w:t>
      </w:r>
    </w:p>
    <w:p w14:paraId="037EE2E6" w14:textId="77777777" w:rsidR="004C2A62" w:rsidRPr="004C2A62" w:rsidRDefault="004C2A62" w:rsidP="004C2A62">
      <w:pPr>
        <w:rPr>
          <w:sz w:val="26"/>
          <w:szCs w:val="26"/>
        </w:rPr>
      </w:pPr>
    </w:p>
    <w:p w14:paraId="35D34F5F" w14:textId="039F2931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Há três divisões principais na doutrina de Deus. Agora completamos a primeira, que é Deus, a Santíssima Trindade. Deliberadamente colocamos isso em primeiro lugar e não os atributos de Deus porque os atributos de Deus pertencem à pessoa de Deus, que é um trino, o Deus trino.</w:t>
      </w:r>
    </w:p>
    <w:p w14:paraId="0698C3BC" w14:textId="77777777" w:rsidR="004C2A62" w:rsidRPr="004C2A62" w:rsidRDefault="004C2A62" w:rsidP="004C2A62">
      <w:pPr>
        <w:rPr>
          <w:sz w:val="26"/>
          <w:szCs w:val="26"/>
        </w:rPr>
      </w:pPr>
    </w:p>
    <w:p w14:paraId="2D99BD11" w14:textId="002513A2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Os atributos de nosso Deus, introdução. Tendo explorado a doutrina da Trindade, passamos para os atributos de Deus, que são, citando </w:t>
      </w:r>
      <w:r xmlns:w="http://schemas.openxmlformats.org/wordprocessingml/2006/main" w:rsidRPr="00796F6E">
        <w:rPr>
          <w:rFonts w:ascii="Calibri" w:eastAsia="Calibri" w:hAnsi="Calibri" w:cs="Calibri"/>
          <w:i/>
          <w:iCs/>
          <w:sz w:val="26"/>
          <w:szCs w:val="26"/>
        </w:rPr>
        <w:t xml:space="preserve">a Teologia Cristã de Millard Erickson </w:t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, antes de uma explosão de livros de teologia sistemática, por um bom tempo o livro de Erickson foi o livro. </w:t>
      </w:r>
      <w:r xmlns:w="http://schemas.openxmlformats.org/wordprocessingml/2006/main" w:rsidRPr="00796F6E">
        <w:rPr>
          <w:rFonts w:ascii="Calibri" w:eastAsia="Calibri" w:hAnsi="Calibri" w:cs="Calibri"/>
          <w:i/>
          <w:iCs/>
          <w:sz w:val="26"/>
          <w:szCs w:val="26"/>
        </w:rPr>
        <w:t xml:space="preserve">Teologia Cristã de Millard Erickson </w:t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, página 291.</w:t>
      </w:r>
    </w:p>
    <w:p w14:paraId="7DF710BC" w14:textId="77777777" w:rsidR="004C2A62" w:rsidRPr="004C2A62" w:rsidRDefault="004C2A62" w:rsidP="004C2A62">
      <w:pPr>
        <w:rPr>
          <w:sz w:val="26"/>
          <w:szCs w:val="26"/>
        </w:rPr>
      </w:pPr>
    </w:p>
    <w:p w14:paraId="0A49FB27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Aqui está como ele define os atributos de Deus. Citação, aquelas qualidades de Deus que constituem o que Ele é, as próprias características de Sua natureza. Fechar citação.</w:t>
      </w:r>
    </w:p>
    <w:p w14:paraId="5334CE93" w14:textId="77777777" w:rsidR="004C2A62" w:rsidRPr="004C2A62" w:rsidRDefault="004C2A62" w:rsidP="004C2A62">
      <w:pPr>
        <w:rPr>
          <w:sz w:val="26"/>
          <w:szCs w:val="26"/>
        </w:rPr>
      </w:pPr>
    </w:p>
    <w:p w14:paraId="2BE5BB37" w14:textId="712F0976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Eles são intrínsecos, eternos, permanentes, objetivos e inseparáveis. E eles expressam como Deus é. Antes de começarmos, vamos avisá-lo e fornecer esclarecimentos.</w:t>
      </w:r>
    </w:p>
    <w:p w14:paraId="274BF058" w14:textId="77777777" w:rsidR="004C2A62" w:rsidRPr="004C2A62" w:rsidRDefault="004C2A62" w:rsidP="004C2A62">
      <w:pPr>
        <w:rPr>
          <w:sz w:val="26"/>
          <w:szCs w:val="26"/>
        </w:rPr>
      </w:pPr>
    </w:p>
    <w:p w14:paraId="27501EC3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Primeiro, porque Deus é infinito, nunca sondaremos as profundezas de Seu caráter. Mesmo como santos ressuscitados na nova terra, nunca deixaremos de aprender sobre Ele. Segundo, porque Deus é eterno, devemos ver todos os Seus atributos como eternos.</w:t>
      </w:r>
    </w:p>
    <w:p w14:paraId="47B8DA8F" w14:textId="77777777" w:rsidR="004C2A62" w:rsidRPr="004C2A62" w:rsidRDefault="004C2A62" w:rsidP="004C2A62">
      <w:pPr>
        <w:rPr>
          <w:sz w:val="26"/>
          <w:szCs w:val="26"/>
        </w:rPr>
      </w:pPr>
    </w:p>
    <w:p w14:paraId="19A570E0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Deus foi, é e sempre será cada um e todos esses atributos. Como Seus atributos são eternos e, portanto, permanentes, Deus foi, é e será infinito, amoroso, santo, bom e assim por diante. Terceiro, porque Deus é um, devemos ter cuidado para não diferenciar excessivamente Seus atributos.</w:t>
      </w:r>
    </w:p>
    <w:p w14:paraId="7AE7FB71" w14:textId="77777777" w:rsidR="004C2A62" w:rsidRPr="004C2A62" w:rsidRDefault="004C2A62" w:rsidP="004C2A62">
      <w:pPr>
        <w:rPr>
          <w:sz w:val="26"/>
          <w:szCs w:val="26"/>
        </w:rPr>
      </w:pPr>
    </w:p>
    <w:p w14:paraId="30A6157D" w14:textId="0C45894F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Embora a Bíblia descreva Deus com vários adjetivos e imagens, ela também explica, desculpe-me, que Ele é um. Ele é unificado, não divisível em partes separadas. Então, </w:t>
      </w:r>
      <w:proofErr xmlns:w="http://schemas.openxmlformats.org/wordprocessingml/2006/main" w:type="gramStart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Seus </w:t>
      </w:r>
      <w:proofErr xmlns:w="http://schemas.openxmlformats.org/wordprocessingml/2006/main" w:type="gramEnd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atributos podem ser distinguíveis, mas também são inseparáveis.</w:t>
      </w:r>
    </w:p>
    <w:p w14:paraId="6E932490" w14:textId="77777777" w:rsidR="004C2A62" w:rsidRPr="004C2A62" w:rsidRDefault="004C2A62" w:rsidP="004C2A62">
      <w:pPr>
        <w:rPr>
          <w:sz w:val="26"/>
          <w:szCs w:val="26"/>
        </w:rPr>
      </w:pPr>
    </w:p>
    <w:p w14:paraId="1DEEA572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Abaixo, listamos mais de 20 atributos de Deus. Mas Ele não é 120º santo, 120º amoroso, fiel e assim por diante. Deus é completamente santo, amoroso, fiel e assim por diante.</w:t>
      </w:r>
    </w:p>
    <w:p w14:paraId="674DC713" w14:textId="77777777" w:rsidR="004C2A62" w:rsidRPr="004C2A62" w:rsidRDefault="004C2A62" w:rsidP="004C2A62">
      <w:pPr>
        <w:rPr>
          <w:sz w:val="26"/>
          <w:szCs w:val="26"/>
        </w:rPr>
      </w:pPr>
    </w:p>
    <w:p w14:paraId="2DDB1ABD" w14:textId="1CCCA4BE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Quarto, porque Deus é uma pessoa, não devemos focar em um atributo em si, mas em nosso único Deus, que é verdadeiramente caracterizado pelo atributo. Em outras palavras, não estamos estudando o amor em si, mas Deus, que é amoroso. Não estamos estudando principalmente a soberania, mas Deus, que é soberano.</w:t>
      </w:r>
    </w:p>
    <w:p w14:paraId="499DA1A5" w14:textId="77777777" w:rsidR="004C2A62" w:rsidRPr="004C2A62" w:rsidRDefault="004C2A62" w:rsidP="004C2A62">
      <w:pPr>
        <w:rPr>
          <w:sz w:val="26"/>
          <w:szCs w:val="26"/>
        </w:rPr>
      </w:pPr>
    </w:p>
    <w:p w14:paraId="3F4F20BE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 de acordo com as Escrituras, o Deus que é amor também é soberano simultaneamente. Seu amor é um amor soberano, e a soberania é a soberania amorosa. Da mesma forma, Deus é todo-poderoso e santo.</w:t>
      </w:r>
    </w:p>
    <w:p w14:paraId="59A7DEC8" w14:textId="77777777" w:rsidR="004C2A62" w:rsidRPr="004C2A62" w:rsidRDefault="004C2A62" w:rsidP="004C2A62">
      <w:pPr>
        <w:rPr>
          <w:sz w:val="26"/>
          <w:szCs w:val="26"/>
        </w:rPr>
      </w:pPr>
    </w:p>
    <w:p w14:paraId="181A7C9E" w14:textId="592D8EFD" w:rsidR="004C2A62" w:rsidRPr="004C2A62" w:rsidRDefault="00796F6E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Então, se ser todo-poderoso significa que Ele pode fazer qualquer coisa que o poder pode fazer, Sua santidade nos lembra que todas as Suas ações poderosas também são santas, etc. Também recomendo o livro de John Frame, The Doctrine of God, e o de John Feinberg, por um tratamento mais filosoficamente informado, No One Like Him, The Doctrine of God. Feinberg fez um PhD na Universidade de Chicago, então seu material é filosoficamente informado, e ele me ajuda a pensar teologicamente.</w:t>
      </w:r>
    </w:p>
    <w:p w14:paraId="4B2B8AB2" w14:textId="77777777" w:rsidR="004C2A62" w:rsidRPr="004C2A62" w:rsidRDefault="004C2A62" w:rsidP="004C2A62">
      <w:pPr>
        <w:rPr>
          <w:sz w:val="26"/>
          <w:szCs w:val="26"/>
        </w:rPr>
      </w:pPr>
    </w:p>
    <w:p w14:paraId="6074AB93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Quinto, porque Deus se revela, podemos conhecê-lo verdadeiramente. Podemos conhecê-lo verdadeira e verdadeiramente. Deus graciosamente nos comunica quem Ele é, e podemos conhecê-lo e Seus atributos verdadeiramente, mesmo que nunca exaustivamente.</w:t>
      </w:r>
    </w:p>
    <w:p w14:paraId="76E7093B" w14:textId="77777777" w:rsidR="004C2A62" w:rsidRPr="004C2A62" w:rsidRDefault="004C2A62" w:rsidP="004C2A62">
      <w:pPr>
        <w:rPr>
          <w:sz w:val="26"/>
          <w:szCs w:val="26"/>
        </w:rPr>
      </w:pPr>
    </w:p>
    <w:p w14:paraId="185A0CAE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Charles Hodge costumava dizer isso de uma forma mais antiga, nós apreendemos Deus, não compreendemos Deus, pelo que compreender fala de conhecimento abrangente de Deus. Nosso Deus realmente é um, pessoal, amoroso, gracioso, verdadeiro, e assim por diante. Claro, essas são descrições humanas, categorias humanas e imagens humanas.</w:t>
      </w:r>
    </w:p>
    <w:p w14:paraId="51A52695" w14:textId="77777777" w:rsidR="004C2A62" w:rsidRPr="004C2A62" w:rsidRDefault="004C2A62" w:rsidP="004C2A62">
      <w:pPr>
        <w:rPr>
          <w:sz w:val="26"/>
          <w:szCs w:val="26"/>
        </w:rPr>
      </w:pPr>
    </w:p>
    <w:p w14:paraId="47C604E2" w14:textId="1A55738A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De que outra forma Deus poderia se comunicar com os humanos senão em formas humanas? Deus usa nossas culturas, formas de pensamento, palavras e imagens como analogias para revelar a Si mesmo e verdades sobre Si mesmo para nós. Podemos ter confiança em sua validade para comunicar verdadeiramente como Ele é porque Ele é Deus, e Ele nos fez à Sua imagem, e Ele escolheu se comunicar a nós em palavras. Observe que Ele escolheu se comunicar a nós em palavras.</w:t>
      </w:r>
    </w:p>
    <w:p w14:paraId="12B63B61" w14:textId="77777777" w:rsidR="004C2A62" w:rsidRPr="004C2A62" w:rsidRDefault="004C2A62" w:rsidP="004C2A62">
      <w:pPr>
        <w:rPr>
          <w:sz w:val="26"/>
          <w:szCs w:val="26"/>
        </w:rPr>
      </w:pPr>
    </w:p>
    <w:p w14:paraId="7410B394" w14:textId="457BF831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A noção de revelação proposicional não está em desacordo com a revelação pessoal de Deus. Sexto, porque Deus é um, todos os atributos caracterizam todas as tentativas. Porque Deus é um, todas as tentativas de categorizar Seus atributos são falhas desde o início.</w:t>
      </w:r>
    </w:p>
    <w:p w14:paraId="3FC62F93" w14:textId="77777777" w:rsidR="004C2A62" w:rsidRPr="004C2A62" w:rsidRDefault="004C2A62" w:rsidP="004C2A62">
      <w:pPr>
        <w:rPr>
          <w:sz w:val="26"/>
          <w:szCs w:val="26"/>
        </w:rPr>
      </w:pPr>
    </w:p>
    <w:p w14:paraId="311BE927" w14:textId="4773560A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Nós admitimos isso. Então por que discutimos esses atributos como incomunicáveis, únicos e comunicáveis, compartilhados? Por algumas razões. Uma longa lista de 20 ou mais atributos profundos sem alguma organização é demais para sintetizarmos.</w:t>
      </w:r>
    </w:p>
    <w:p w14:paraId="16CC5357" w14:textId="77777777" w:rsidR="004C2A62" w:rsidRPr="004C2A62" w:rsidRDefault="004C2A62" w:rsidP="004C2A62">
      <w:pPr>
        <w:rPr>
          <w:sz w:val="26"/>
          <w:szCs w:val="26"/>
        </w:rPr>
      </w:pPr>
    </w:p>
    <w:p w14:paraId="37A5DFBC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Ainda mais, embora chamar os atributos de Deus de incomunicáveis e comunicáveis não seja perfeito, e as categorias se sobreponham, a categorização em si nos lembra de como nos relacionamos com Deus. Muitas vezes, a Bíblia enfatiza que não somos como Deus. Os atributos incomunicáveis destacam essa distinção.</w:t>
      </w:r>
    </w:p>
    <w:p w14:paraId="718512CD" w14:textId="77777777" w:rsidR="004C2A62" w:rsidRPr="004C2A62" w:rsidRDefault="004C2A62" w:rsidP="004C2A62">
      <w:pPr>
        <w:rPr>
          <w:sz w:val="26"/>
          <w:szCs w:val="26"/>
        </w:rPr>
      </w:pPr>
    </w:p>
    <w:p w14:paraId="192F24B5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Ele é o Criador autoexistente. Somos criaturas totalmente dependentes Dele para a existência. Ele é infinito.</w:t>
      </w:r>
    </w:p>
    <w:p w14:paraId="409FEC53" w14:textId="77777777" w:rsidR="004C2A62" w:rsidRPr="004C2A62" w:rsidRDefault="004C2A62" w:rsidP="004C2A62">
      <w:pPr>
        <w:rPr>
          <w:sz w:val="26"/>
          <w:szCs w:val="26"/>
        </w:rPr>
      </w:pPr>
    </w:p>
    <w:p w14:paraId="7F782043" w14:textId="181BB863" w:rsidR="004C2A62" w:rsidRPr="004C2A62" w:rsidRDefault="004C2A62" w:rsidP="00796F6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Somos finitos. Ele é onipresente. Estamos localizados espacialmente. Ele é todo-poderoso. Temos força limitada. Ele é eterno. Estamos limitados ao tempo. Ele é imutável. Estamos sempre em processo.</w:t>
      </w:r>
    </w:p>
    <w:p w14:paraId="3E7A9783" w14:textId="77777777" w:rsidR="004C2A62" w:rsidRPr="004C2A62" w:rsidRDefault="004C2A62" w:rsidP="004C2A62">
      <w:pPr>
        <w:rPr>
          <w:sz w:val="26"/>
          <w:szCs w:val="26"/>
        </w:rPr>
      </w:pPr>
    </w:p>
    <w:p w14:paraId="00134919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Em outras ocasiões, a Bíblia enfatiza que devemos refletir Deus em nosso caráter, e os atributos comunicáveis destacam isso. Somos criados à imagem de Deus, salvos por Cristo, a verdadeira imagem de Deus, e sendo conformados à Sua imagem. Isso significa que Deus está realmente nos transformando em pessoas que O refletem.</w:t>
      </w:r>
    </w:p>
    <w:p w14:paraId="7EE7E2A6" w14:textId="77777777" w:rsidR="004C2A62" w:rsidRPr="004C2A62" w:rsidRDefault="004C2A62" w:rsidP="004C2A62">
      <w:pPr>
        <w:rPr>
          <w:sz w:val="26"/>
          <w:szCs w:val="26"/>
        </w:rPr>
      </w:pPr>
    </w:p>
    <w:p w14:paraId="20EEFEB5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Mas como? Certamente não podemos refletir Seus atributos incomunicáveis, pois nunca seremos autoexistentes ou infinitos. Por Sua graça e por meio da união com Cristo, no entanto, podemos e refletimos Seus atributos comunicáveis na medida em que </w:t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criaturas redimidas podem fazê-lo. Deus é completamente soberano, e nos é dado domínio sobre Sua criação como mordomos de Deus.</w:t>
      </w:r>
    </w:p>
    <w:p w14:paraId="0BAE255F" w14:textId="77777777" w:rsidR="004C2A62" w:rsidRPr="004C2A62" w:rsidRDefault="004C2A62" w:rsidP="004C2A62">
      <w:pPr>
        <w:rPr>
          <w:sz w:val="26"/>
          <w:szCs w:val="26"/>
        </w:rPr>
      </w:pPr>
    </w:p>
    <w:p w14:paraId="32DC6928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Deus é infinitamente sábio, e nós crescemos em sabedoria. Deus é verdadeiro, e nós somos cada vez mais. Deus é fiel, e nós também deveríamos ser.</w:t>
      </w:r>
    </w:p>
    <w:p w14:paraId="4CBAED7C" w14:textId="77777777" w:rsidR="004C2A62" w:rsidRPr="004C2A62" w:rsidRDefault="004C2A62" w:rsidP="004C2A62">
      <w:pPr>
        <w:rPr>
          <w:sz w:val="26"/>
          <w:szCs w:val="26"/>
        </w:rPr>
      </w:pPr>
    </w:p>
    <w:p w14:paraId="3A35929A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Deus é amoroso, e nós também amamos. E assim por diante. Categorizar os atributos de Deus dessa forma sublinha essa verdade importante.</w:t>
      </w:r>
    </w:p>
    <w:p w14:paraId="3445EEA5" w14:textId="77777777" w:rsidR="004C2A62" w:rsidRPr="004C2A62" w:rsidRDefault="004C2A62" w:rsidP="004C2A62">
      <w:pPr>
        <w:rPr>
          <w:sz w:val="26"/>
          <w:szCs w:val="26"/>
        </w:rPr>
      </w:pPr>
    </w:p>
    <w:p w14:paraId="79E0FB77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As virtudes da vida cristã, o fruto do Espírito, as Bem-aventuranças, etc., e as marcas da Igreja são essencialmente os atributos comunicáveis de Deus. Os atributos únicos do nosso Deus, os incomunicáveis, referem-se àquelas qualidades ou características de Deus que são únicas para Deus. Eles são incomunicáveis.</w:t>
      </w:r>
    </w:p>
    <w:p w14:paraId="471C0807" w14:textId="77777777" w:rsidR="004C2A62" w:rsidRPr="004C2A62" w:rsidRDefault="004C2A62" w:rsidP="004C2A62">
      <w:pPr>
        <w:rPr>
          <w:sz w:val="26"/>
          <w:szCs w:val="26"/>
        </w:rPr>
      </w:pPr>
    </w:p>
    <w:p w14:paraId="196CE1DE" w14:textId="7A7D5FCA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Ele não compartilha isso com Seu povo. Nosso Deus é vivo, tradicionalmente chamado de aseidade. Por vivo, queremos dizer que Deus não depende de nada para Sua existência.</w:t>
      </w:r>
    </w:p>
    <w:p w14:paraId="0121B5A7" w14:textId="77777777" w:rsidR="004C2A62" w:rsidRPr="004C2A62" w:rsidRDefault="004C2A62" w:rsidP="004C2A62">
      <w:pPr>
        <w:rPr>
          <w:sz w:val="26"/>
          <w:szCs w:val="26"/>
        </w:rPr>
      </w:pPr>
    </w:p>
    <w:p w14:paraId="05427D65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A propósito, nosso Deus está vivo é uma maneira mais bíblica de dizer isso do que aseidade. Eu não desprezo a palavra. Ela significa sem causa, e nós lidaremos com isso.</w:t>
      </w:r>
    </w:p>
    <w:p w14:paraId="62D1483C" w14:textId="77777777" w:rsidR="004C2A62" w:rsidRPr="004C2A62" w:rsidRDefault="004C2A62" w:rsidP="004C2A62">
      <w:pPr>
        <w:rPr>
          <w:sz w:val="26"/>
          <w:szCs w:val="26"/>
        </w:rPr>
      </w:pPr>
    </w:p>
    <w:p w14:paraId="11CD0225" w14:textId="113C8419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Por viver queremos dizer que Deus não depende de mais nada para Sua existência. Isso também é chamado de aseidade de Deus. Deus é a fonte de Seu próprio ser, como Jesus sugere quando diz, o Pai tem vida em Si mesmo, João 5:26.</w:t>
      </w:r>
    </w:p>
    <w:p w14:paraId="00D7FF97" w14:textId="77777777" w:rsidR="004C2A62" w:rsidRPr="004C2A62" w:rsidRDefault="004C2A62" w:rsidP="004C2A62">
      <w:pPr>
        <w:rPr>
          <w:sz w:val="26"/>
          <w:szCs w:val="26"/>
        </w:rPr>
      </w:pPr>
    </w:p>
    <w:p w14:paraId="7974F588" w14:textId="0EEDB180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O Criador e Senhor de toda a vida dá vida a todos e não precisa de nada. Aquele que dá a todos vida e fôlego, </w:t>
      </w:r>
      <w:proofErr xmlns:w="http://schemas.openxmlformats.org/wordprocessingml/2006/main" w:type="gramStart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Atos </w:t>
      </w:r>
      <w:proofErr xmlns:w="http://schemas.openxmlformats.org/wordprocessingml/2006/main" w:type="gramEnd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17:24, 25, não precisa receber vida. Imagens de Deus que pertencem a esse atributo incluem a fonte de água viva, Jeremias 2:13.</w:t>
      </w:r>
    </w:p>
    <w:p w14:paraId="16FC4CA9" w14:textId="77777777" w:rsidR="004C2A62" w:rsidRPr="004C2A62" w:rsidRDefault="004C2A62" w:rsidP="004C2A62">
      <w:pPr>
        <w:rPr>
          <w:sz w:val="26"/>
          <w:szCs w:val="26"/>
        </w:rPr>
      </w:pPr>
    </w:p>
    <w:p w14:paraId="68159DC6" w14:textId="367DFA31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Ninguém fez Deus, ninguém Lhe deu vida, pois Ele é o Deus vivo que sempre existiu. Isaías retrata os ídolos babilônicos como encolhidos e incapazes de salvar aqueles que confiam neles, Isaías 46:1 e 2. O profeta questiona a lógica de alguém que molda seu Deus com suas mãos de madeira. O profeta zomba </w:t>
      </w:r>
      <w:proofErr xmlns:w="http://schemas.openxmlformats.org/wordprocessingml/2006/main" w:type="gramStart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do </w:t>
      </w:r>
      <w:proofErr xmlns:w="http://schemas.openxmlformats.org/wordprocessingml/2006/main" w:type="gramEnd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que ele faz.</w:t>
      </w:r>
    </w:p>
    <w:p w14:paraId="20529F7B" w14:textId="77777777" w:rsidR="004C2A62" w:rsidRPr="004C2A62" w:rsidRDefault="004C2A62" w:rsidP="004C2A62">
      <w:pPr>
        <w:rPr>
          <w:sz w:val="26"/>
          <w:szCs w:val="26"/>
        </w:rPr>
      </w:pPr>
    </w:p>
    <w:p w14:paraId="1CBCF067" w14:textId="6BAC6EA4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Ele acende um fogo, Isaías 44:15 a 17. Ele acende um fogo e assa pão. Ele até o transforma em um deus e o adora.</w:t>
      </w:r>
    </w:p>
    <w:p w14:paraId="175F542C" w14:textId="77777777" w:rsidR="004C2A62" w:rsidRPr="004C2A62" w:rsidRDefault="004C2A62" w:rsidP="004C2A62">
      <w:pPr>
        <w:rPr>
          <w:sz w:val="26"/>
          <w:szCs w:val="26"/>
        </w:rPr>
      </w:pPr>
    </w:p>
    <w:p w14:paraId="3F2CCAAA" w14:textId="511D87C2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Ele faz um ídolo com isso e se curva diante dele. Ele queima metade dele no fogo, e assa carne naquela metade. Ele come o assado e fica satisfeito.</w:t>
      </w:r>
    </w:p>
    <w:p w14:paraId="3467BBD1" w14:textId="77777777" w:rsidR="004C2A62" w:rsidRPr="004C2A62" w:rsidRDefault="004C2A62" w:rsidP="004C2A62">
      <w:pPr>
        <w:rPr>
          <w:sz w:val="26"/>
          <w:szCs w:val="26"/>
        </w:rPr>
      </w:pPr>
    </w:p>
    <w:p w14:paraId="0A9D1586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Ele se avisa e diz, ah, estou aquecido. Vejo o fogo. Ele faz um deus ou seu ídolo com o resto.</w:t>
      </w:r>
    </w:p>
    <w:p w14:paraId="474F6BED" w14:textId="77777777" w:rsidR="004C2A62" w:rsidRPr="004C2A62" w:rsidRDefault="004C2A62" w:rsidP="004C2A62">
      <w:pPr>
        <w:rPr>
          <w:sz w:val="26"/>
          <w:szCs w:val="26"/>
        </w:rPr>
      </w:pPr>
    </w:p>
    <w:p w14:paraId="4CEC506B" w14:textId="65E4F066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Ele se curva diante dela, a adora e ora: "Salva-me, pois tu és meu Deus."</w:t>
      </w:r>
    </w:p>
    <w:p w14:paraId="20D5F33D" w14:textId="77777777" w:rsidR="004C2A62" w:rsidRPr="004C2A62" w:rsidRDefault="004C2A62" w:rsidP="004C2A62">
      <w:pPr>
        <w:rPr>
          <w:sz w:val="26"/>
          <w:szCs w:val="26"/>
        </w:rPr>
      </w:pPr>
    </w:p>
    <w:p w14:paraId="4AE120E2" w14:textId="16CBB156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Salva-me, pois tu és meu Deus, Isaías 44:15 </w:t>
      </w:r>
      <w:r xmlns:w="http://schemas.openxmlformats.org/wordprocessingml/2006/main" w:rsidR="00796F6E">
        <w:rPr>
          <w:rFonts w:ascii="Calibri" w:eastAsia="Calibri" w:hAnsi="Calibri" w:cs="Calibri"/>
          <w:sz w:val="26"/>
          <w:szCs w:val="26"/>
        </w:rPr>
        <w:t xml:space="preserve">a 17. A Bíblia tem humor. É um humor meio sarcástico aqui.</w:t>
      </w:r>
    </w:p>
    <w:p w14:paraId="39B76102" w14:textId="77777777" w:rsidR="004C2A62" w:rsidRPr="004C2A62" w:rsidRDefault="004C2A62" w:rsidP="004C2A62">
      <w:pPr>
        <w:rPr>
          <w:sz w:val="26"/>
          <w:szCs w:val="26"/>
        </w:rPr>
      </w:pPr>
    </w:p>
    <w:p w14:paraId="4B115A93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Em contraste com ídolos sem vida, o Deus vivo, citação, dá vida a todos. Primeira Timóteo 6, 13. Embora Deus não precise de nós, ele é pessoal e até mesmo se compromete com seu povo por meio de aliança e reivindica sua fidelidade.</w:t>
      </w:r>
    </w:p>
    <w:p w14:paraId="73CC92DD" w14:textId="77777777" w:rsidR="004C2A62" w:rsidRPr="004C2A62" w:rsidRDefault="004C2A62" w:rsidP="004C2A62">
      <w:pPr>
        <w:rPr>
          <w:sz w:val="26"/>
          <w:szCs w:val="26"/>
        </w:rPr>
      </w:pPr>
    </w:p>
    <w:p w14:paraId="0A2B23D8" w14:textId="19438E95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É nosso grande privilégio perceber nossa total dependência do Deus vivo que prometeu Eu serei o Deus deles e eles serão o meu povo. Jeremias 31:33. Nosso Deus é uma unidade.</w:t>
      </w:r>
    </w:p>
    <w:p w14:paraId="340ADD2D" w14:textId="77777777" w:rsidR="004C2A62" w:rsidRPr="004C2A62" w:rsidRDefault="004C2A62" w:rsidP="004C2A62">
      <w:pPr>
        <w:rPr>
          <w:sz w:val="26"/>
          <w:szCs w:val="26"/>
        </w:rPr>
      </w:pPr>
    </w:p>
    <w:p w14:paraId="1FD3DAAC" w14:textId="5406FB1D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Há apenas um Deus vivo e verdadeiro e ele é uma unidade. Ele não é composto de partes e não deve ser mentalmente dividido em partes separadas. Vou apenas reler alguns dos três versículos que usamos quando afirmamos como nosso primeiro ponto sob a doutrina da Trindade que Deus é um.</w:t>
      </w:r>
    </w:p>
    <w:p w14:paraId="1D78AB5D" w14:textId="77777777" w:rsidR="004C2A62" w:rsidRPr="004C2A62" w:rsidRDefault="004C2A62" w:rsidP="004C2A62">
      <w:pPr>
        <w:rPr>
          <w:sz w:val="26"/>
          <w:szCs w:val="26"/>
        </w:rPr>
      </w:pPr>
    </w:p>
    <w:p w14:paraId="3952CF13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Primeiro é Deuteronômio 6, que se tornou abrigado no famoso Shema de Israel. É a primeira palavra na passagem. Shema Yisrael, começa assim.</w:t>
      </w:r>
    </w:p>
    <w:p w14:paraId="38DEDFE6" w14:textId="77777777" w:rsidR="004C2A62" w:rsidRPr="004C2A62" w:rsidRDefault="004C2A62" w:rsidP="004C2A62">
      <w:pPr>
        <w:rPr>
          <w:sz w:val="26"/>
          <w:szCs w:val="26"/>
        </w:rPr>
      </w:pPr>
    </w:p>
    <w:p w14:paraId="594045C8" w14:textId="30B8F374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Ouve, ó Israel, o Senhor nosso Deus, o Senhor é um. Você o amará com tudo o que você tem e ensinará estas verdades aos seus filhos. O Senhor nosso Deus é um.</w:t>
      </w:r>
    </w:p>
    <w:p w14:paraId="11C1F196" w14:textId="77777777" w:rsidR="004C2A62" w:rsidRPr="004C2A62" w:rsidRDefault="004C2A62" w:rsidP="004C2A62">
      <w:pPr>
        <w:rPr>
          <w:sz w:val="26"/>
          <w:szCs w:val="26"/>
        </w:rPr>
      </w:pPr>
    </w:p>
    <w:p w14:paraId="585DB87E" w14:textId="25B72E59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Primeiro Pedro, primeiro Timóteo, desculpe, dois e se junta ao povo para orar por seus líderes. Fala de Deus, nosso salvador. Precisamos ter cuidado com a palavra salvador nas pastorais.</w:t>
      </w:r>
    </w:p>
    <w:p w14:paraId="1E7BB209" w14:textId="77777777" w:rsidR="004C2A62" w:rsidRPr="004C2A62" w:rsidRDefault="004C2A62" w:rsidP="004C2A62">
      <w:pPr>
        <w:rPr>
          <w:sz w:val="26"/>
          <w:szCs w:val="26"/>
        </w:rPr>
      </w:pPr>
    </w:p>
    <w:p w14:paraId="0A69CB34" w14:textId="6151070C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Primeira e Segunda Timóteo e Tito às vezes se referem ao pai, às vezes ao filho. Sempre que se referem ao filho, usam seu nome. Salvador genérico no pastoral significa Deus Pai.</w:t>
      </w:r>
    </w:p>
    <w:p w14:paraId="17A54BC1" w14:textId="77777777" w:rsidR="004C2A62" w:rsidRPr="004C2A62" w:rsidRDefault="004C2A62" w:rsidP="004C2A62">
      <w:pPr>
        <w:rPr>
          <w:sz w:val="26"/>
          <w:szCs w:val="26"/>
        </w:rPr>
      </w:pPr>
    </w:p>
    <w:p w14:paraId="3B57F7FE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Houve confusão sobre isso, mas realmente não deveria haver, porque o próprio Paul é bem claro sobre isso. E nos pega pela mão. Estou indo pelo assento das minhas calças aqui.</w:t>
      </w:r>
    </w:p>
    <w:p w14:paraId="38D18CB0" w14:textId="77777777" w:rsidR="004C2A62" w:rsidRPr="004C2A62" w:rsidRDefault="004C2A62" w:rsidP="004C2A62">
      <w:pPr>
        <w:rPr>
          <w:sz w:val="26"/>
          <w:szCs w:val="26"/>
        </w:rPr>
      </w:pPr>
    </w:p>
    <w:p w14:paraId="5A0F055E" w14:textId="5EA20337" w:rsidR="004C2A62" w:rsidRPr="004C2A62" w:rsidRDefault="00796F6E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É Tito. Tito 1, ele diz, o evangelho, a pregação, que me foi confiada por ordem de Deus, nosso salvador, no versículo 3. No versículo 4, quando ele diz, ele escreve a Tito, ele diz, graça e paz da parte de Deus Pai e de Cristo Jesus, nosso salvador. Mesma palavra, mas quando ele se refere ao filho, ele usa seu nome.</w:t>
      </w:r>
    </w:p>
    <w:p w14:paraId="0D4DC14A" w14:textId="77777777" w:rsidR="004C2A62" w:rsidRPr="004C2A62" w:rsidRDefault="004C2A62" w:rsidP="004C2A62">
      <w:pPr>
        <w:rPr>
          <w:sz w:val="26"/>
          <w:szCs w:val="26"/>
        </w:rPr>
      </w:pPr>
    </w:p>
    <w:p w14:paraId="7AFCFB10" w14:textId="6959809E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Cristo Jesus, Jesus Cristo, é uma dessas variações. Em todo caso, 1 Timóteo 2 é bom. Oramos por nossos líderes e somos agradáveis aos olhos de Deus, nosso salvador, que deseja que todas as pessoas sejam salvas no contexto do contrato.</w:t>
      </w:r>
    </w:p>
    <w:p w14:paraId="56388414" w14:textId="77777777" w:rsidR="004C2A62" w:rsidRPr="004C2A62" w:rsidRDefault="004C2A62" w:rsidP="004C2A62">
      <w:pPr>
        <w:rPr>
          <w:sz w:val="26"/>
          <w:szCs w:val="26"/>
        </w:rPr>
      </w:pPr>
    </w:p>
    <w:p w14:paraId="512FE96D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Significa até mesmo líderes, até mesmo líderes ímpios que se opõem à fé e para chegar ao conhecimento da verdade. Pois há um só Deus e um só mediador entre Deus e os homens, Deus e os homens, Deus e os seres humanos, o homem, Cristo Jesus, que se entregou </w:t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como resgate por todos, o que é o testemunho dado no devido tempo. Há um só Deus.</w:t>
      </w:r>
    </w:p>
    <w:p w14:paraId="361AE599" w14:textId="77777777" w:rsidR="004C2A62" w:rsidRPr="004C2A62" w:rsidRDefault="004C2A62" w:rsidP="004C2A62">
      <w:pPr>
        <w:rPr>
          <w:sz w:val="26"/>
          <w:szCs w:val="26"/>
        </w:rPr>
      </w:pPr>
    </w:p>
    <w:p w14:paraId="40E6E0BE" w14:textId="5AEBAE19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Primeira Timóteo 2:5. E um só mediador, um só mediador entre Deus e os homens, Cristo Jesus. </w:t>
      </w:r>
      <w:proofErr xmlns:w="http://schemas.openxmlformats.org/wordprocessingml/2006/main" w:type="gramStart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Deuteronômio 6:4. Primeira Timóteo 2:5. Por fim, Tiago 2. Em um comentário sarcástico, Tiago critica a desobediência de judeus professos, talvez cristãos judeus professos, que confessam, eles permanecem confessados a Shema, eles dizem que Deus é um, e ainda assim eles não parecem crer e viver para Deus da maneira que deveriam. Vocês creem que Deus é um, Tiago 2:19.</w:t>
      </w:r>
    </w:p>
    <w:p w14:paraId="7448C1C5" w14:textId="77777777" w:rsidR="004C2A62" w:rsidRPr="004C2A62" w:rsidRDefault="004C2A62" w:rsidP="004C2A62">
      <w:pPr>
        <w:rPr>
          <w:sz w:val="26"/>
          <w:szCs w:val="26"/>
        </w:rPr>
      </w:pPr>
    </w:p>
    <w:p w14:paraId="263EA039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Você faz bem. Até os demônios acreditam e tremem e estremecem. Martinho Lutero disse, pelo menos os </w:t>
      </w:r>
      <w:proofErr xmlns:w="http://schemas.openxmlformats.org/wordprocessingml/2006/main" w:type="gramStart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demônios </w:t>
      </w:r>
      <w:proofErr xmlns:w="http://schemas.openxmlformats.org/wordprocessingml/2006/main" w:type="gramEnd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tremem.</w:t>
      </w:r>
    </w:p>
    <w:p w14:paraId="4B9575B6" w14:textId="77777777" w:rsidR="004C2A62" w:rsidRPr="004C2A62" w:rsidRDefault="004C2A62" w:rsidP="004C2A62">
      <w:pPr>
        <w:rPr>
          <w:sz w:val="26"/>
          <w:szCs w:val="26"/>
        </w:rPr>
      </w:pPr>
    </w:p>
    <w:p w14:paraId="3FD19A23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James, audiência, pelo menos alguns deles não pareciam tremer. Eles não pareciam combinar fé com ações validadoras que mostrassem a genuinidade de sua profissão de fé. Nosso Deus é um.</w:t>
      </w:r>
    </w:p>
    <w:p w14:paraId="67131471" w14:textId="77777777" w:rsidR="004C2A62" w:rsidRPr="004C2A62" w:rsidRDefault="004C2A62" w:rsidP="004C2A62">
      <w:pPr>
        <w:rPr>
          <w:sz w:val="26"/>
          <w:szCs w:val="26"/>
        </w:rPr>
      </w:pPr>
    </w:p>
    <w:p w14:paraId="62042A2F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O monoteísmo é a base para a doutrina de Deus em ambos os testamentos. Nosso Deus é espírito. Deus é uma pessoa que é um ser espiritual santo e não tem um corpo como nós.</w:t>
      </w:r>
    </w:p>
    <w:p w14:paraId="54D345EF" w14:textId="77777777" w:rsidR="004C2A62" w:rsidRPr="004C2A62" w:rsidRDefault="004C2A62" w:rsidP="004C2A62">
      <w:pPr>
        <w:rPr>
          <w:sz w:val="26"/>
          <w:szCs w:val="26"/>
        </w:rPr>
      </w:pPr>
    </w:p>
    <w:p w14:paraId="482EBB23" w14:textId="2FB6F22A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Este atributo é chamado de espiritualidade de Deus. Jesus diz a uma mulher samaritana, citação, Deus é espírito e aqueles que o adoram devem adorá-lo em espírito e em verdade. João 4:24.</w:t>
      </w:r>
    </w:p>
    <w:p w14:paraId="43CE1B56" w14:textId="77777777" w:rsidR="004C2A62" w:rsidRPr="004C2A62" w:rsidRDefault="004C2A62" w:rsidP="004C2A62">
      <w:pPr>
        <w:rPr>
          <w:sz w:val="26"/>
          <w:szCs w:val="26"/>
        </w:rPr>
      </w:pPr>
    </w:p>
    <w:p w14:paraId="54FB821D" w14:textId="3E9C7078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Embora Deus na antiga aliança manifeste seu nome no Monte Sião em Israel e não no Monte Gerizim em Samaria, Deus é um ser espiritual cuja adoração na nova aliança não está vinculada a um lugar geográfico. Em vez disso, sua adoração é em espírito, isto é, espiritual, e em verdade, isto é, baseada em sua revelação de si mesmo em Jesus. Como entendemos Deus revelando sua presença fisicamente? Para Moisés na sarça ardente, Êxodo 3:2 a 6. Para Isaías em uma visão do templo, Isaías 6:1 e 4. No fogo e no vento no Pentecostes, Atos 2:1 a 3. Como entendemos Deus revelando-se fisicamente? Como esses exemplos atestam, essas são ocasiões em que Deus, um espírito invisível, se faz conhecido fisicamente para fortalecer seu povo.</w:t>
      </w:r>
    </w:p>
    <w:p w14:paraId="4FBB8480" w14:textId="77777777" w:rsidR="004C2A62" w:rsidRPr="004C2A62" w:rsidRDefault="004C2A62" w:rsidP="004C2A62">
      <w:pPr>
        <w:rPr>
          <w:sz w:val="26"/>
          <w:szCs w:val="26"/>
        </w:rPr>
      </w:pPr>
    </w:p>
    <w:p w14:paraId="67D706E7" w14:textId="5CBFE5B6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Eles não indicam que Deus é um ser físico mais do que quando as escrituras falam dele como se ele tivesse um rosto, número 625, Salmo 34:16, como se ele tivesse olhos e ouvidos, Salmo 34:15, uma mão, Êxodo 6:1 e assim por diante. Eles não indicam que Deus é um ser físico mais do que quando as escrituras falam dele como se ele tivesse um rosto, olhos e ouvidos, uma mão e assim por diante. Nós chamamos isso de antropomorfismos, pois eles falam de Deus como se ele fosse um humano.</w:t>
      </w:r>
    </w:p>
    <w:p w14:paraId="3F30B50B" w14:textId="77777777" w:rsidR="004C2A62" w:rsidRPr="004C2A62" w:rsidRDefault="004C2A62" w:rsidP="004C2A62">
      <w:pPr>
        <w:rPr>
          <w:sz w:val="26"/>
          <w:szCs w:val="26"/>
        </w:rPr>
      </w:pPr>
    </w:p>
    <w:p w14:paraId="4A9E3AC4" w14:textId="18DE4BEC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 a presença deles na Bíblia mostra Deus se humilhando para se fazer conhecido a nós em termos que podemos entender. Porque Deus é um espírito, ele é invisível, 1 </w:t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Timóteo </w:t>
      </w:r>
      <w:r xmlns:w="http://schemas.openxmlformats.org/wordprocessingml/2006/main" w:rsidR="00BC086C">
        <w:rPr>
          <w:rFonts w:ascii="Calibri" w:eastAsia="Calibri" w:hAnsi="Calibri" w:cs="Calibri"/>
          <w:sz w:val="26"/>
          <w:szCs w:val="26"/>
        </w:rPr>
        <w:t xml:space="preserve">1:17, e idolatria é loucura, Deuteronômio 4. 1 Timóteo 1:17 é uma doxologia. Doxologia, 1 Timóteo 1:17, Paulo simplesmente explode.</w:t>
      </w:r>
    </w:p>
    <w:p w14:paraId="33414DE4" w14:textId="77777777" w:rsidR="004C2A62" w:rsidRPr="004C2A62" w:rsidRDefault="004C2A62" w:rsidP="004C2A62">
      <w:pPr>
        <w:rPr>
          <w:sz w:val="26"/>
          <w:szCs w:val="26"/>
        </w:rPr>
      </w:pPr>
    </w:p>
    <w:p w14:paraId="34793299" w14:textId="680F7828" w:rsidR="004C2A62" w:rsidRPr="004C2A62" w:rsidRDefault="004C2A62" w:rsidP="00BC086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Lá vamos nós. Ao rei dos séculos, imortal, invisível, o único Deus, seja honra e glória para todo o sempre. Amém. Amém. Deus não é apenas o rei dos séculos, ele é imortal, ele não é um homem, ele é invisível.</w:t>
      </w:r>
    </w:p>
    <w:p w14:paraId="2896D793" w14:textId="77777777" w:rsidR="004C2A62" w:rsidRPr="004C2A62" w:rsidRDefault="004C2A62" w:rsidP="004C2A62">
      <w:pPr>
        <w:rPr>
          <w:sz w:val="26"/>
          <w:szCs w:val="26"/>
        </w:rPr>
      </w:pPr>
    </w:p>
    <w:p w14:paraId="3DD8DA86" w14:textId="794CF7C1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Esse é um corolário de seu ser espírito, de seu ser um ser espírito, um ser espiritual. O Antigo Testamento reflete isso quando Moisés lembra ao povo de </w:t>
      </w:r>
      <w:proofErr xmlns:w="http://schemas.openxmlformats.org/wordprocessingml/2006/main" w:type="gramStart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Deus </w:t>
      </w:r>
      <w:proofErr xmlns:w="http://schemas.openxmlformats.org/wordprocessingml/2006/main" w:type="gramEnd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que eles não viram nada, nenhuma imagem quando Deus falou com eles. Deuteronômio 4:15, em uma passagem proibindo a idolatria, Moisés escreve, portanto, guardai-vos com muito cuidado, pois não vistes forma alguma no dia em que Deus vos falou em Horebe, do meio do fogo.</w:t>
      </w:r>
    </w:p>
    <w:p w14:paraId="43442264" w14:textId="77777777" w:rsidR="004C2A62" w:rsidRPr="004C2A62" w:rsidRDefault="004C2A62" w:rsidP="004C2A62">
      <w:pPr>
        <w:rPr>
          <w:sz w:val="26"/>
          <w:szCs w:val="26"/>
        </w:rPr>
      </w:pPr>
    </w:p>
    <w:p w14:paraId="27E83CC2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Cuidado para que vocês não se corrompam, fazendo para si uma imagem esculpida na forma de alguma figura, a semelhança de homem ou mulher, a semelhança de qualquer animal que há na terra, a semelhança de qualquer ave alada que voa nos céus, a semelhança de qualquer coisa que se arrasta sobre a terra, a semelhança de qualquer peixe que há nas águas debaixo da terra. Cuidado para que vocês não levantem os olhos para o céu, quando virem o sol, a lua e as estrelas, todo o seu exército, e sejam atraídos, e se curvem diante deles, e os sirvam, coisas que o Senhor, seu Deus, distribuiu a todos os povos debaixo de todo o céu. Não os adorem.</w:t>
      </w:r>
    </w:p>
    <w:p w14:paraId="136F9D92" w14:textId="77777777" w:rsidR="004C2A62" w:rsidRPr="004C2A62" w:rsidRDefault="004C2A62" w:rsidP="004C2A62">
      <w:pPr>
        <w:rPr>
          <w:sz w:val="26"/>
          <w:szCs w:val="26"/>
        </w:rPr>
      </w:pPr>
    </w:p>
    <w:p w14:paraId="3BFC9B44" w14:textId="4BB1DA44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Deus é um espírito. Ele não deve ser identificado com nenhuma parte de sua criação no sentido de oferecer adoração a ela. Ele sozinho é Deus, e ele é um, e ele é um espírito.</w:t>
      </w:r>
    </w:p>
    <w:p w14:paraId="64DD6681" w14:textId="77777777" w:rsidR="004C2A62" w:rsidRPr="004C2A62" w:rsidRDefault="004C2A62" w:rsidP="004C2A62">
      <w:pPr>
        <w:rPr>
          <w:sz w:val="26"/>
          <w:szCs w:val="26"/>
        </w:rPr>
      </w:pPr>
    </w:p>
    <w:p w14:paraId="1CB244CC" w14:textId="58D4FFFB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Além disso, Deus sozinho é infinito. Por infinito, queremos dizer que Deus é ilimitado em sua pessoa e perfeições. Imagens de Deus que pertencem à sua infinidade incluem o alto e exaltado, Isaías 57, 15.</w:t>
      </w:r>
    </w:p>
    <w:p w14:paraId="7E060918" w14:textId="77777777" w:rsidR="004C2A62" w:rsidRPr="004C2A62" w:rsidRDefault="004C2A62" w:rsidP="004C2A62">
      <w:pPr>
        <w:rPr>
          <w:sz w:val="26"/>
          <w:szCs w:val="26"/>
        </w:rPr>
      </w:pPr>
    </w:p>
    <w:p w14:paraId="4897C665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As escrituras ensinam que Deus é ilimitado, mencionando especificamente seu poder e entendimento. Não tenho certeza se podemos realmente mostrar o infinito, mas podemos mostrar expressões exuberantes que falam da grandeza absoluta de Deus, sua transcendência absoluta das limitações humanas. Tecnicamente, filosoficamente infinito? Acho que não.</w:t>
      </w:r>
    </w:p>
    <w:p w14:paraId="01A2E118" w14:textId="77777777" w:rsidR="004C2A62" w:rsidRPr="004C2A62" w:rsidRDefault="004C2A62" w:rsidP="004C2A62">
      <w:pPr>
        <w:rPr>
          <w:sz w:val="26"/>
          <w:szCs w:val="26"/>
        </w:rPr>
      </w:pPr>
    </w:p>
    <w:p w14:paraId="60A2055F" w14:textId="0AB70B22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Mas Deus é infinito? Sim, e é assim que Hebreus expressaria isso. Salmo 147: 5. Salmo 147: 5. Nosso Senhor é grande, vasto em poder. Seu entendimento é infinito.</w:t>
      </w:r>
    </w:p>
    <w:p w14:paraId="42B4FB6F" w14:textId="77777777" w:rsidR="004C2A62" w:rsidRPr="004C2A62" w:rsidRDefault="004C2A62" w:rsidP="004C2A62">
      <w:pPr>
        <w:rPr>
          <w:sz w:val="26"/>
          <w:szCs w:val="26"/>
        </w:rPr>
      </w:pPr>
    </w:p>
    <w:p w14:paraId="341EA22C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Isaías 40 e versículo 28. O Senhor é o Deus eterno, o criador de toda a terra. Ele nunca se torna fraco ou cansado.</w:t>
      </w:r>
    </w:p>
    <w:p w14:paraId="16404B74" w14:textId="77777777" w:rsidR="004C2A62" w:rsidRPr="004C2A62" w:rsidRDefault="004C2A62" w:rsidP="004C2A62">
      <w:pPr>
        <w:rPr>
          <w:sz w:val="26"/>
          <w:szCs w:val="26"/>
        </w:rPr>
      </w:pPr>
    </w:p>
    <w:p w14:paraId="3B9B4FF9" w14:textId="031637AF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Não há limite para o seu entendimento. Isaías 40:28. Paulo diz: Oro para que os olhos do seu coração sejam iluminados, para que vocês saibam qual é a incomensurável </w:t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grandeza do poder de Deus para conosco, os que cremos, segundo a poderosa operação da sua força.</w:t>
      </w:r>
    </w:p>
    <w:p w14:paraId="5057CB16" w14:textId="77777777" w:rsidR="004C2A62" w:rsidRPr="004C2A62" w:rsidRDefault="004C2A62" w:rsidP="004C2A62">
      <w:pPr>
        <w:rPr>
          <w:sz w:val="26"/>
          <w:szCs w:val="26"/>
        </w:rPr>
      </w:pPr>
    </w:p>
    <w:p w14:paraId="5316FDB5" w14:textId="578541BD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Efésios 1:18 e 19. A infinidade de Deus não é seu único atributo, mas está em harmonia com o restante de seus atributos. </w:t>
      </w:r>
      <w:proofErr xmlns:w="http://schemas.openxmlformats.org/wordprocessingml/2006/main" w:type="gramStart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Então, </w:t>
      </w:r>
      <w:proofErr xmlns:w="http://schemas.openxmlformats.org/wordprocessingml/2006/main" w:type="gramEnd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quando dizemos que Deus é infinito, não queremos dizer que ele pode pecar, ser impotente ou ser infiel.</w:t>
      </w:r>
    </w:p>
    <w:p w14:paraId="340FE61E" w14:textId="77777777" w:rsidR="004C2A62" w:rsidRPr="004C2A62" w:rsidRDefault="004C2A62" w:rsidP="004C2A62">
      <w:pPr>
        <w:rPr>
          <w:sz w:val="26"/>
          <w:szCs w:val="26"/>
        </w:rPr>
      </w:pPr>
    </w:p>
    <w:p w14:paraId="60FBCCD0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Pois ele é santo, todo-poderoso e fiel. Ou seja, devemos tentar manter juntos todos os atributos de Deus simultaneamente porque é assim que ele é. Hermann Bavink, de 1854 a 1921, foi um teólogo holandês e um dos principais pensadores da tradição reformada.</w:t>
      </w:r>
    </w:p>
    <w:p w14:paraId="36ED1F14" w14:textId="77777777" w:rsidR="004C2A62" w:rsidRPr="004C2A62" w:rsidRDefault="004C2A62" w:rsidP="004C2A62">
      <w:pPr>
        <w:rPr>
          <w:sz w:val="26"/>
          <w:szCs w:val="26"/>
        </w:rPr>
      </w:pPr>
    </w:p>
    <w:p w14:paraId="41CE2219" w14:textId="20A26AFF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Ele desafiou a lógica comum de seus pares, não apenas pares, mas anciãos. Todos eram, na Holanda, diríamos, evangélicos. A igreja conservadora holandesa frequentava as escolas conservadoras. Ele disse, não, eu quero ir para a grande escola principal, a grande escola liberal, e aprender com os professores mais famosos do nosso tempo na Holanda, em Amsterdã.</w:t>
      </w:r>
    </w:p>
    <w:p w14:paraId="1BFEFF23" w14:textId="77777777" w:rsidR="004C2A62" w:rsidRPr="004C2A62" w:rsidRDefault="004C2A62" w:rsidP="004C2A62">
      <w:pPr>
        <w:rPr>
          <w:sz w:val="26"/>
          <w:szCs w:val="26"/>
        </w:rPr>
      </w:pPr>
    </w:p>
    <w:p w14:paraId="208EA454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Tenha cuidado, isso é imprudente, e assim por diante. Com grande respeito pelos mais velhos, ele seguiu seu próprio caminho e estudou na universidade e obteve uma educação muito ampla. Eles estavam com medo de que ele perdesse suas amarras bíblicas, ele não perdeu.</w:t>
      </w:r>
    </w:p>
    <w:p w14:paraId="1B42F05A" w14:textId="77777777" w:rsidR="004C2A62" w:rsidRPr="004C2A62" w:rsidRDefault="004C2A62" w:rsidP="004C2A62">
      <w:pPr>
        <w:rPr>
          <w:sz w:val="26"/>
          <w:szCs w:val="26"/>
        </w:rPr>
      </w:pPr>
    </w:p>
    <w:p w14:paraId="720B6B42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 então, quando ele escreveu, defendendo a fé evangélica e reformada, ele o fez com uma amplitude e um entendimento da teologia liberal que era incrível. Ele é mais conhecido, ele escreveu muitas coisas, incluindo um livro didático de ética. Ele é mais conhecido por sua Dogmática Reformada, uma teologia sistemática autoritativa de quatro volumes.</w:t>
      </w:r>
    </w:p>
    <w:p w14:paraId="3B1EB684" w14:textId="77777777" w:rsidR="004C2A62" w:rsidRPr="004C2A62" w:rsidRDefault="004C2A62" w:rsidP="004C2A62">
      <w:pPr>
        <w:rPr>
          <w:sz w:val="26"/>
          <w:szCs w:val="26"/>
        </w:rPr>
      </w:pPr>
    </w:p>
    <w:p w14:paraId="244CC364" w14:textId="387E3DD8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Lembro-me de ter um professor, Robert Vannoy, que estudou na Universidade Livre de Amsterdã, na Holanda, e tínhamos a teologia sistemática de Charles Hodges e a teologia sistemática de Birkhoff. </w:t>
      </w:r>
      <w:proofErr xmlns:w="http://schemas.openxmlformats.org/wordprocessingml/2006/main" w:type="spellStart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Berkhoff </w:t>
      </w:r>
      <w:proofErr xmlns:w="http://schemas.openxmlformats.org/wordprocessingml/2006/main" w:type="spellEnd"/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era um holandês-americano, e Vannoy dizia, essas são boas, e estou feliz por elas, mas Bavink é melhor. Bavink é notável.</w:t>
      </w:r>
    </w:p>
    <w:p w14:paraId="2FF09A36" w14:textId="77777777" w:rsidR="004C2A62" w:rsidRPr="004C2A62" w:rsidRDefault="004C2A62" w:rsidP="004C2A62">
      <w:pPr>
        <w:rPr>
          <w:sz w:val="26"/>
          <w:szCs w:val="26"/>
        </w:rPr>
      </w:pPr>
    </w:p>
    <w:p w14:paraId="3C58DD03" w14:textId="37F00936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Ele interage com o liberalismo em alto nível, ele é completamente conservador, ele é muito, muito talentoso, e felizmente agora esses livros foram traduzidos. Temos um Bavink de um volume, e temos quatro volumes. Eles não são de leitura fácil, mas são leituras piedosas, são leituras bíblicas, são datados, mas são muito bons.</w:t>
      </w:r>
    </w:p>
    <w:p w14:paraId="38239C4C" w14:textId="77777777" w:rsidR="004C2A62" w:rsidRPr="004C2A62" w:rsidRDefault="004C2A62" w:rsidP="004C2A62">
      <w:pPr>
        <w:rPr>
          <w:sz w:val="26"/>
          <w:szCs w:val="26"/>
        </w:rPr>
      </w:pPr>
    </w:p>
    <w:p w14:paraId="492FF224" w14:textId="61C2688F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Aqui Bavink mostra, na citação que vou ler, que Deus está muito acima, transcendente, e próximo, iminente, à sua criação. Citação, o mesmo Deus que, em sua revelação, limita-se, por assim dizer, a certos lugares, tempos e pessoas específicos, é ao mesmo tempo infinitamente exaltado acima de todo o reino da natureza e de cada criatura. Mesmo nas partes das escrituras que enfatizam essa manifestação temporal e local, o senso de sua sublimidade, exaltação e onipotência não está faltando.</w:t>
      </w:r>
    </w:p>
    <w:p w14:paraId="4F692372" w14:textId="77777777" w:rsidR="004C2A62" w:rsidRPr="004C2A62" w:rsidRDefault="004C2A62" w:rsidP="004C2A62">
      <w:pPr>
        <w:rPr>
          <w:sz w:val="26"/>
          <w:szCs w:val="26"/>
        </w:rPr>
      </w:pPr>
    </w:p>
    <w:p w14:paraId="0F81BA7D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O Senhor que anda no jardim é o criador do céu e da terra. O Deus que aparece a Jacó está no controle do futuro. Embora o Deus de Israel habite no meio do seu povo, na casa que Salomão construiu para ele, ele não pode ser contido nem pelos céus.</w:t>
      </w:r>
    </w:p>
    <w:p w14:paraId="7EDBFA5D" w14:textId="77777777" w:rsidR="004C2A62" w:rsidRPr="004C2A62" w:rsidRDefault="004C2A62" w:rsidP="004C2A62">
      <w:pPr>
        <w:rPr>
          <w:sz w:val="26"/>
          <w:szCs w:val="26"/>
        </w:rPr>
      </w:pPr>
    </w:p>
    <w:p w14:paraId="5820C163" w14:textId="4857ACB8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1 Reis 8:27. Em uma palavra, por todo o Antigo Testamento, esses dois elementos ocorrem de mãos dadas. Deus está com aqueles que são de espírito concreto e humilde, e, no entanto, ele é o alto e sublime que habita a eternidade.</w:t>
      </w:r>
    </w:p>
    <w:p w14:paraId="7BA7D9B0" w14:textId="77777777" w:rsidR="004C2A62" w:rsidRPr="004C2A62" w:rsidRDefault="004C2A62" w:rsidP="004C2A62">
      <w:pPr>
        <w:rPr>
          <w:sz w:val="26"/>
          <w:szCs w:val="26"/>
        </w:rPr>
      </w:pPr>
    </w:p>
    <w:p w14:paraId="71573643" w14:textId="51B949E1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Isaías 57:15. Que passagem incrível, incrível. Não consigo deixar de lê-la.</w:t>
      </w:r>
    </w:p>
    <w:p w14:paraId="39C995F6" w14:textId="77777777" w:rsidR="004C2A62" w:rsidRPr="004C2A62" w:rsidRDefault="004C2A62" w:rsidP="004C2A62">
      <w:pPr>
        <w:rPr>
          <w:sz w:val="26"/>
          <w:szCs w:val="26"/>
        </w:rPr>
      </w:pPr>
    </w:p>
    <w:p w14:paraId="058ACE52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Ele apenas resumiu para nós, mas nossa. Isaías é como os romanos do Antigo Testamento. É o Himalaia.</w:t>
      </w:r>
    </w:p>
    <w:p w14:paraId="3919CBFF" w14:textId="77777777" w:rsidR="004C2A62" w:rsidRPr="004C2A62" w:rsidRDefault="004C2A62" w:rsidP="004C2A62">
      <w:pPr>
        <w:rPr>
          <w:sz w:val="26"/>
          <w:szCs w:val="26"/>
        </w:rPr>
      </w:pPr>
    </w:p>
    <w:p w14:paraId="2DB3D5EC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Não quero começar isso. Deuteronômio é um livro tão espiritual quanto há na Bíblia. Estou estudando e ensinando os Salmos agora.</w:t>
      </w:r>
    </w:p>
    <w:p w14:paraId="672281DE" w14:textId="77777777" w:rsidR="004C2A62" w:rsidRPr="004C2A62" w:rsidRDefault="004C2A62" w:rsidP="004C2A62">
      <w:pPr>
        <w:rPr>
          <w:sz w:val="26"/>
          <w:szCs w:val="26"/>
        </w:rPr>
      </w:pPr>
    </w:p>
    <w:p w14:paraId="31DD1843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Uau. Se você quer ver que pigmeu espiritual você é. De qualquer forma, toda a palavra de Deus é inspirada e proveitosa.</w:t>
      </w:r>
    </w:p>
    <w:p w14:paraId="09F88A6D" w14:textId="77777777" w:rsidR="004C2A62" w:rsidRPr="004C2A62" w:rsidRDefault="004C2A62" w:rsidP="004C2A62">
      <w:pPr>
        <w:rPr>
          <w:sz w:val="26"/>
          <w:szCs w:val="26"/>
        </w:rPr>
      </w:pPr>
    </w:p>
    <w:p w14:paraId="1EE32109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Isaías 57 versículo 15. Pois assim diz o Alto e Sublime, que habita na eternidade, e cujo nome é santo: Habito no alto e santo lugar, e também com o contrito e abatido de espírito, para vivificar o espírito dos abatidos e para vivificar o coração dos contritos.</w:t>
      </w:r>
    </w:p>
    <w:p w14:paraId="0A771AE8" w14:textId="77777777" w:rsidR="004C2A62" w:rsidRPr="004C2A62" w:rsidRDefault="004C2A62" w:rsidP="004C2A62">
      <w:pPr>
        <w:rPr>
          <w:sz w:val="26"/>
          <w:szCs w:val="26"/>
        </w:rPr>
      </w:pPr>
    </w:p>
    <w:p w14:paraId="164FF872" w14:textId="60D70F3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Bavink foi um grande homem, e o Senhor o usou grandemente. E agora os leitores ingleses podem se beneficiar. Acho que talvez nos últimos 10 anos foi quando esses volumes foram traduzidos.</w:t>
      </w:r>
    </w:p>
    <w:p w14:paraId="14FAEFCE" w14:textId="77777777" w:rsidR="004C2A62" w:rsidRPr="004C2A62" w:rsidRDefault="004C2A62" w:rsidP="004C2A62">
      <w:pPr>
        <w:rPr>
          <w:sz w:val="26"/>
          <w:szCs w:val="26"/>
        </w:rPr>
      </w:pPr>
    </w:p>
    <w:p w14:paraId="79CE62C3" w14:textId="182CEAA2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Embora minha idade seja provavelmente mais próxima de 20, é isso que acontece. A infinidade de Deus também caracteriza outros atributos.</w:t>
      </w:r>
    </w:p>
    <w:p w14:paraId="7DAFC421" w14:textId="77777777" w:rsidR="004C2A62" w:rsidRPr="004C2A62" w:rsidRDefault="004C2A62" w:rsidP="004C2A62">
      <w:pPr>
        <w:rPr>
          <w:sz w:val="26"/>
          <w:szCs w:val="26"/>
        </w:rPr>
      </w:pPr>
    </w:p>
    <w:p w14:paraId="5B041867" w14:textId="7B1AD06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Ele é infinitamente santo, infinitamente poderoso, e assim por diante. Várias representações de Deus em Efésios 2-4. Havia algumas traduções das obras de Bavink acontecendo.</w:t>
      </w:r>
    </w:p>
    <w:p w14:paraId="47290F58" w14:textId="77777777" w:rsidR="004C2A62" w:rsidRPr="004C2A62" w:rsidRDefault="004C2A62" w:rsidP="004C2A62">
      <w:pPr>
        <w:rPr>
          <w:sz w:val="26"/>
          <w:szCs w:val="26"/>
        </w:rPr>
      </w:pPr>
    </w:p>
    <w:p w14:paraId="0D3E7A57" w14:textId="7BC73C46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Então, de fato, está mais perto de 20. Várias representações de Deus em Efésios relacionam a infinidade ou grandeza das perfeições de Deus. Paulo fala das riquezas de sua graça, 1:7, da imensurável grandeza de seu poder para nós, da poderosa operação de sua força, 1:19 de Efésios, e diz que ele está muito acima de qualquer outra autoridade, 1:21.</w:t>
      </w:r>
    </w:p>
    <w:p w14:paraId="30E80724" w14:textId="77777777" w:rsidR="004C2A62" w:rsidRPr="004C2A62" w:rsidRDefault="004C2A62" w:rsidP="004C2A62">
      <w:pPr>
        <w:rPr>
          <w:sz w:val="26"/>
          <w:szCs w:val="26"/>
        </w:rPr>
      </w:pPr>
    </w:p>
    <w:p w14:paraId="5066B802" w14:textId="47E2DC01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Deus é rico em misericórdia, caracterizado por grande amor, 2:4, e mostrará as riquezas imensuráveis de sua graça para nós, 2:7. Paulo proclama as riquezas incalculáveis de Cristo, 3:8. A igreja mostra, citação, a sabedoria multifacetada de Deus, versículo 10.</w:t>
      </w:r>
    </w:p>
    <w:p w14:paraId="0FAE0CF5" w14:textId="77777777" w:rsidR="004C2A62" w:rsidRPr="004C2A62" w:rsidRDefault="004C2A62" w:rsidP="004C2A62">
      <w:pPr>
        <w:rPr>
          <w:sz w:val="26"/>
          <w:szCs w:val="26"/>
        </w:rPr>
      </w:pPr>
    </w:p>
    <w:p w14:paraId="2333B985" w14:textId="77777777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Nossa força é de acordo com as riquezas de sua glória, versículo 16. Paulo é exuberante. Ele busca palavras para expressar a grandeza e a infinitude de Deus.</w:t>
      </w:r>
    </w:p>
    <w:p w14:paraId="1260E4BB" w14:textId="77777777" w:rsidR="004C2A62" w:rsidRPr="004C2A62" w:rsidRDefault="004C2A62" w:rsidP="004C2A62">
      <w:pPr>
        <w:rPr>
          <w:sz w:val="26"/>
          <w:szCs w:val="26"/>
        </w:rPr>
      </w:pPr>
    </w:p>
    <w:p w14:paraId="2A33A35D" w14:textId="7140D710" w:rsidR="004C2A62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A oração de Paulo é que sejamos, que compreendamos o que é, citação, o comprimento, a largura, a altura e a profundidade do amor de Deus, um amor que ultrapassa o conhecimento, 18 e 19. Bem, como podemos compreendê-lo então? Compreendemos em parte, é claro. De fato, este Deus infinito e glorioso é capaz de fazer acima e além de tudo o que pedimos ou pensamos, 3:20.</w:t>
      </w:r>
    </w:p>
    <w:p w14:paraId="1A0F00ED" w14:textId="77777777" w:rsidR="004C2A62" w:rsidRPr="004C2A62" w:rsidRDefault="004C2A62" w:rsidP="004C2A62">
      <w:pPr>
        <w:rPr>
          <w:sz w:val="26"/>
          <w:szCs w:val="26"/>
        </w:rPr>
      </w:pPr>
    </w:p>
    <w:p w14:paraId="14FB142E" w14:textId="5F878762" w:rsidR="00CD7381" w:rsidRPr="004C2A62" w:rsidRDefault="004C2A62" w:rsidP="004C2A6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Continuaremos na próxima vez com os atributos incomunicáveis de Deus, estabelecendo uma fundação para os atributos comunicáveis, que são igualmente maravilhosos. </w:t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t xml:space="preserve">Este é o Dr. Robert Peterson em seu ensinamento sobre Teologia Própria ou Deus. Esta é a sessão 10, Encerrando a Trindade, Atributos de Deus, Introdução e Atributos Incomunicáveis.</w:t>
      </w:r>
      <w:r xmlns:w="http://schemas.openxmlformats.org/wordprocessingml/2006/main" w:rsidRPr="004C2A6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CD7381" w:rsidRPr="004C2A6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F8028" w14:textId="77777777" w:rsidR="006E2391" w:rsidRDefault="006E2391" w:rsidP="004C2A62">
      <w:r>
        <w:separator/>
      </w:r>
    </w:p>
  </w:endnote>
  <w:endnote w:type="continuationSeparator" w:id="0">
    <w:p w14:paraId="33844365" w14:textId="77777777" w:rsidR="006E2391" w:rsidRDefault="006E2391" w:rsidP="004C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F6D64" w14:textId="77777777" w:rsidR="006E2391" w:rsidRDefault="006E2391" w:rsidP="004C2A62">
      <w:r>
        <w:separator/>
      </w:r>
    </w:p>
  </w:footnote>
  <w:footnote w:type="continuationSeparator" w:id="0">
    <w:p w14:paraId="3D25A8DC" w14:textId="77777777" w:rsidR="006E2391" w:rsidRDefault="006E2391" w:rsidP="004C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3407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4B2507" w14:textId="3135EEAC" w:rsidR="004C2A62" w:rsidRDefault="004C2A6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91E10BE" w14:textId="77777777" w:rsidR="004C2A62" w:rsidRDefault="004C2A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C54D53"/>
    <w:multiLevelType w:val="hybridMultilevel"/>
    <w:tmpl w:val="6C2AEA02"/>
    <w:lvl w:ilvl="0" w:tplc="149CFC88">
      <w:start w:val="1"/>
      <w:numFmt w:val="bullet"/>
      <w:lvlText w:val="●"/>
      <w:lvlJc w:val="left"/>
      <w:pPr>
        <w:ind w:left="720" w:hanging="360"/>
      </w:pPr>
    </w:lvl>
    <w:lvl w:ilvl="1" w:tplc="B42ED1DC">
      <w:start w:val="1"/>
      <w:numFmt w:val="bullet"/>
      <w:lvlText w:val="○"/>
      <w:lvlJc w:val="left"/>
      <w:pPr>
        <w:ind w:left="1440" w:hanging="360"/>
      </w:pPr>
    </w:lvl>
    <w:lvl w:ilvl="2" w:tplc="725A5B8E">
      <w:start w:val="1"/>
      <w:numFmt w:val="bullet"/>
      <w:lvlText w:val="■"/>
      <w:lvlJc w:val="left"/>
      <w:pPr>
        <w:ind w:left="2160" w:hanging="360"/>
      </w:pPr>
    </w:lvl>
    <w:lvl w:ilvl="3" w:tplc="E4F04AB8">
      <w:start w:val="1"/>
      <w:numFmt w:val="bullet"/>
      <w:lvlText w:val="●"/>
      <w:lvlJc w:val="left"/>
      <w:pPr>
        <w:ind w:left="2880" w:hanging="360"/>
      </w:pPr>
    </w:lvl>
    <w:lvl w:ilvl="4" w:tplc="F71C84AE">
      <w:start w:val="1"/>
      <w:numFmt w:val="bullet"/>
      <w:lvlText w:val="○"/>
      <w:lvlJc w:val="left"/>
      <w:pPr>
        <w:ind w:left="3600" w:hanging="360"/>
      </w:pPr>
    </w:lvl>
    <w:lvl w:ilvl="5" w:tplc="98DA63AE">
      <w:start w:val="1"/>
      <w:numFmt w:val="bullet"/>
      <w:lvlText w:val="■"/>
      <w:lvlJc w:val="left"/>
      <w:pPr>
        <w:ind w:left="4320" w:hanging="360"/>
      </w:pPr>
    </w:lvl>
    <w:lvl w:ilvl="6" w:tplc="630426E4">
      <w:start w:val="1"/>
      <w:numFmt w:val="bullet"/>
      <w:lvlText w:val="●"/>
      <w:lvlJc w:val="left"/>
      <w:pPr>
        <w:ind w:left="5040" w:hanging="360"/>
      </w:pPr>
    </w:lvl>
    <w:lvl w:ilvl="7" w:tplc="47D2D3E2">
      <w:start w:val="1"/>
      <w:numFmt w:val="bullet"/>
      <w:lvlText w:val="●"/>
      <w:lvlJc w:val="left"/>
      <w:pPr>
        <w:ind w:left="5760" w:hanging="360"/>
      </w:pPr>
    </w:lvl>
    <w:lvl w:ilvl="8" w:tplc="0C382D08">
      <w:start w:val="1"/>
      <w:numFmt w:val="bullet"/>
      <w:lvlText w:val="●"/>
      <w:lvlJc w:val="left"/>
      <w:pPr>
        <w:ind w:left="6480" w:hanging="360"/>
      </w:pPr>
    </w:lvl>
  </w:abstractNum>
  <w:num w:numId="1" w16cid:durableId="4931799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81"/>
    <w:rsid w:val="001E3F5C"/>
    <w:rsid w:val="003263E4"/>
    <w:rsid w:val="004C2A62"/>
    <w:rsid w:val="006E2391"/>
    <w:rsid w:val="00796F6E"/>
    <w:rsid w:val="00BC086C"/>
    <w:rsid w:val="00C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6D7BF"/>
  <w15:docId w15:val="{CF6EA03B-54DA-4B75-9776-B8010FB0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2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A62"/>
  </w:style>
  <w:style w:type="paragraph" w:styleId="Footer">
    <w:name w:val="footer"/>
    <w:basedOn w:val="Normal"/>
    <w:link w:val="FooterChar"/>
    <w:uiPriority w:val="99"/>
    <w:unhideWhenUsed/>
    <w:rsid w:val="004C2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4864</Words>
  <Characters>22572</Characters>
  <Application>Microsoft Office Word</Application>
  <DocSecurity>0</DocSecurity>
  <Lines>501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Theology Proper Session10</vt:lpstr>
    </vt:vector>
  </TitlesOfParts>
  <Company/>
  <LinksUpToDate>false</LinksUpToDate>
  <CharactersWithSpaces>27300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Theology Proper Session10</dc:title>
  <dc:creator>TurboScribe.ai</dc:creator>
  <cp:lastModifiedBy>Ted Hildebrandt</cp:lastModifiedBy>
  <cp:revision>2</cp:revision>
  <dcterms:created xsi:type="dcterms:W3CDTF">2024-10-24T14:04:00Z</dcterms:created>
  <dcterms:modified xsi:type="dcterms:W3CDTF">2024-10-24T14:04:00Z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a7c4a6c8002c59ec18db144ec6b3ab66b078d5f558fa840f72421a036a1f0be8</vt:lpwstr>
  </property>
</Properties>
</file>