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罗伯特·彼得森博士，神学正论，第 13 课，不可传达的属性，第 4 部分，上帝是永恒而伟大的</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Robert Peterson 和 Ted Hildebrandt</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这是罗伯特·彼得森博士关于神学或上帝的教导。这是第 13 节，不可传达的属性，第 4 部分。上帝是永恒而伟大的。</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欢迎回到我们关于上帝教义或神学的学习中。</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在做其他事情之前，让我们先祈祷。仁慈的天父，我们感谢您，您认为您合适地在您的圣言中向我们揭示自己，以便我们认识您、爱您、为您服务。我们祈祷，请教导我们。纠正我们所需要的地方。我们通过中保耶稣基督祈求，请鼓励我们为您而活。阿门。</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我们正在完成上帝所谓的不可传达的属性，这些属性是他不与他的造物分享的独特属性。回顾一下，他是活着的上帝，自存的。</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他是独一的，具有统一的属性。上帝是精神，无限，无处不在，无所不在，无所不能，无所不能，无所不知，无所不知，永恒，现在我们最后两个属性。上帝是不变的，上帝是伟大的。</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不变或不变，是指上帝的性格或本性不会改变，不像上帝不断变化的创造物。诗篇 102:27，引用，你永远不变，你的年数永无止境。希伯来书 1 中的经文直接适用于耶稣，在旧约中泛指上帝。</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因此，下一节经文，诗篇 102:28 说道，“我们将在变化的世界中安然居住。”我们之所以安全，是因为上帝是坚定的，坚如磐石。尽管我们反抗他，但上帝仍然是我们坚定的磐石。</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在谴责以色列不服从的话语中，上帝说道，因为我耶和华没有改变，所以你们雅各的后裔没有被毁灭，玛拉基书 3 章 6 节。这是不变性的关键经文之一。因此，我们应该稍微看一下，以确保我们理解上下文，因为上下文是最重要的。</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大奥斯本的</w:t>
      </w:r>
      <w:r xmlns:w="http://schemas.openxmlformats.org/wordprocessingml/2006/main" w:rsidR="001666BC" w:rsidRPr="001666BC">
        <w:rPr>
          <w:rFonts w:ascii="Calibri" w:eastAsia="Calibri" w:hAnsi="Calibri" w:cs="Calibri"/>
          <w:i/>
          <w:iCs/>
          <w:sz w:val="26"/>
          <w:szCs w:val="26"/>
        </w:rPr>
        <w:t xml:space="preserve">《释经螺旋》</w:t>
      </w:r>
      <w:r xmlns:w="http://schemas.openxmlformats.org/wordprocessingml/2006/main" w:rsidRPr="001666BC">
        <w:rPr>
          <w:rFonts w:ascii="Calibri" w:eastAsia="Calibri" w:hAnsi="Calibri" w:cs="Calibri"/>
          <w:sz w:val="26"/>
          <w:szCs w:val="26"/>
        </w:rPr>
        <w:t xml:space="preserve">是一本颇具影响力的书。他没有教授自由派释经学的泥潭，而是教授释经螺旋，通过这种螺旋，我们可以越来越准确地理解文本。他有一个目标，从靶心到外面有同心圆。</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这是一种很好的方式，可以说明文学背景的重要性。本例中的靶心是玛拉基书 3 </w:t>
      </w:r>
      <w:r xmlns:w="http://schemas.openxmlformats.org/wordprocessingml/2006/main" w:rsidR="001666BC">
        <w:rPr>
          <w:rFonts w:ascii="Calibri" w:eastAsia="Calibri" w:hAnsi="Calibri" w:cs="Calibri"/>
          <w:sz w:val="26"/>
          <w:szCs w:val="26"/>
        </w:rPr>
        <w:t xml:space="preserve">:6。放大圆圈的下一个梯级是玛拉基书 2:17 到 3:6 或 3:5，以及之前的经文，等等。下一个梯级可能是玛拉基书 3。下一个可能是玛拉基书。</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接下来可能是小先知书。接下来可能是先知书。接下来可能是旧约。</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最后的梯级是整本圣经，最后的环。这是玛拉基书 3:6 的背景的一部分。但是，正如现在与主同在的奥斯本所表明的那样，圆圈越小，对理解手头的经文就越重要。玛拉基书 3:1，看哪，我要差遣我的使者，他必在我面前预备道路。</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那是施洗约翰。你们所寻求的主会突然来到他的圣殿。那是耶稣。</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立约的使者就是你们所喜悦的。万军之耶和华说，看哪，他快要来了。他来的日子，谁能当得起呢？他显现的时候，谁能立得住呢？因为他如炼金之人的火，如漂布之人的碱。</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他必坐着如炼净银子的，必洁净利未人，熬炼他们像金银一样。他们就凭公义献祭给耶和华。</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那时，犹大和耶路撒冷所献的供物必蒙耶和华悦纳，如同古时、上古之年一样。那时，我必临近你们施行审判。我必速速作见证，警戒行邪术的、犯奸淫的、起假誓的、亏负雇工的、欺压寡妇孤儿的、欺压寄居的。</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万军之耶和华说，不要惧怕我。然后，我们有第六节。因为我耶和华是不改变的。</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因此，以色列子民啊，你们还没有灭亡。否则，他们就会灭亡。正是上帝的盟约坚固性、盟约忠诚度和他对子民不变的承诺，才使他们得以继续生存。</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从你们祖先的日子以来，你们就偏离我的律例，不遵守。万军之耶和华说，你们要转向我，我就转向你们。我可以继续说接下来的几节经文。</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这是在奉献方面。他们欺骗了上帝，上帝要求他们为此负责。上帝不变的性格是他对他的子民忠诚的基础。</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上帝是稳定的。与上帝不变性有关的形象包括岩石（诗篇 62 篇第一和第二节）和众光之父（雅各书 1:17）。这是另一个；这是另一个关键段落，我们需要看一下。</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雅各书 1:12 祝福那些在考验下坚定不移的人。换句话说，他反映了上帝的性格。因为当他经受住考验时，他将获得生命的冠冕，这是上帝向那些爱他之人所应许的。</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人受试探的时候，不可说“我是被神试探”；因为神不能被恶试探，他自己也不试探人。但每个人受试探，都是被自己的欲望引诱所引诱。这种话是生出罪的。</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这是母性的语言。而罪恶，当它完全成长起来时，就会带来死亡。这是女性形象的退化，一种拟人化，当然，这些东西都是拟人化的。</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欲望在圣经里不一定是邪恶的词语，不一定指罪恶，但在这里它是一种强烈的欲望。当它受孕时，它就生下了罪恶。意思是，母亲就是欲望。</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有些译本将“欲望”译为性欲，这个词的含义比性欲更广泛。而且，性欲有好的，也有不正当的。性欲一般有好的，也有坏的，适用于所有不同的领域。</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但母亲的欲望，也就是邪恶的欲望，产生了罪恶。邪恶的欲望产生了罪恶。罪恶也是女性的。</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她长大，她怀孕，她生下死亡。多么形象啊。欲望一旦受孕，就生下了罪孽。</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而罪孽一旦发展成熟，就会带来死亡。这只是一个比喻，一幅画面。但它有力地表明，邪恶的欲望会产生罪孽和违背上帝的行为，如果我们坚持这样做，就会导致死亡，破坏与上帝的团契，对于不信者来说，当然就是永恒的死亡，永远与上帝分离。</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我亲爱的弟兄们，不要受骗。上帝不诱惑人，他不能被诱惑，也不诱惑人。诱惑来自内心。</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后来在雅各书中，他说</w:t>
      </w:r>
      <w:r xmlns:w="http://schemas.openxmlformats.org/wordprocessingml/2006/main" w:rsidR="001666BC">
        <w:rPr>
          <w:rFonts w:ascii="Calibri" w:eastAsia="Calibri" w:hAnsi="Calibri" w:cs="Calibri"/>
          <w:sz w:val="26"/>
          <w:szCs w:val="26"/>
        </w:rPr>
        <w:t xml:space="preserve">诱惑来自撒旦。但这在这里并不合适。因为那可能是魔鬼让我这么做的，是为了逃避个人责任。</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这不是他的观点。他是否给出了完整的引诱犯罪的神学理论？当然没有。圣经几乎从来没有在任何地方给出完整的神学理论。</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因为这或多或少是一份临时文件，而他在这里谈论的是具体的事情，听众中有富人和穷人，还有富人和穷人，还有极度贫困的听众，等等。不要被欺骗。上帝不会诱惑你。</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诱惑来自内心。在某种程度上，我亲爱的兄弟们，这就是上帝所做的。一切美好的礼物和一切完美的礼物</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都</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来自上天，来自光之父，天体、星星的创造者；今天，我们会说是星系；那时他们还没有哈勃望远镜。</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上帝是光的伟大创造者。光会移动，也会产生阴影，但上帝并不是从这个意义上移动的。他也不会因改变或移动而产生阴影。</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那里降下来</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，在他那里没有因改变而产生的改变或影子。这是上帝赐予的美好礼物的一个例子。他按照自己的意愿，用真理的话语把我们生下来，让我们成为他所造之物的初熟果子。</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这是重生的教义，在这里它被归因于天父的旨意，就像我们在彼得前书 1:3 中发现的那样，正是天父的怜悯才让我们有了新生命。这就是上帝所做的。他赐予我们美好而完美的礼物。</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例如，新生命。人们重生，他们死在过犯和罪孽中。这样他们就可以成为初熟的果子。</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这里的意思似乎是，他们可能会献身于上帝，感谢上帝赐予他们重生的至高恩典。主不变的性格是他忠实地信守对子民承诺的基础。上帝是稳定的。</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这就是我们所说的不变或不变。当然，他确实会改变，因为他是一个人，一会儿就会改变。但现在，再重复一遍，与他不变有关的上帝的形象包括一块岩石，诗篇 62:1 和 2，他是光之父，雅各书 1:17，与它们不同，他不会移动或投下移动的阴影，如果你愿意的话。</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虽然上帝的性格始终如一，但他也是一个通过契约与我们建立正式关系的人。这就是契约。它是上帝与他的子民之间个人关系的保证、标志和印记。</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“我要坚定我与你并你后裔所立的约，直到世世代代，”创世记 17:7。这是一个永久的约定，神要作你的神，也要作你后裔的神，创世记 17:7。亚伯拉罕之约是摩西之约的基础，尽管犹太人将摩西之约从亚伯拉罕之约的恩典和信仰的背景中剥离出来，正如保罗在加拉太书 3 章中批评的那样，但这并不是神的本意。事实上，耶利米书 31 章预言的新约，在耶稣身上得以实现，是亚伯拉罕之约的实现。所以，如果你愿意的话，神对亚伯拉罕说的话，通过延伸和我们纳入亚伯拉罕之约/新约，就是对我们说的话。</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上帝不会改变他的本性，他与我们有着真诚的关系。他回应我们的祷告，渴望我们的赞美，当我们爱他并服从他时，他会很高兴。这是否违反了他的不变性？哇，哇，哇。</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违反？你在说什么？这些属性，就像所有基督教神学一样，是人类试图理解上帝的话。我们不要求上帝对我们的神学负责。我们尽最大努力从对他的话的解释中得出他的话语的教义，考虑到渐进的启示等等。</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上帝在玛拉基书第 3 章和雅各书第 1 章中都说他不会改变。就这样吧。但让我们让他告诉我们他如何不会改变和如何会改变，当然，这两者的含义并不相同。事实上，这是解决所谓的上帝悔改问题的适当背景。</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钦定本圣经正确翻译了两段否认上帝悔改的经文。民数记 23:19，撒母耳记上 15:29。民数记 23:19，撒母耳记上 15:29。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我会读一下，这样我们就可以把其中一份放在桌上。这是一份很好的文件。它很清晰。</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撒母耳向扫罗宣布，由于他的不忠和不服从，公然的不服从，主已将他的王国从他手中夺走，并将它交给了比他更好的邻居，那就是大卫。《撒母耳记上》 15:29。还有，以色列的荣耀。</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多么奇妙的方式来指定上帝。不会撒谎或后悔。因为他不是一个应该后悔的人。</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您会注意到 ESV 并未翻译“不会改变主意”。尽管在那种情况下他们可以这样做。但钦定版圣经正确地否认了《民数记》23:19</w:t>
      </w:r>
      <w:r xmlns:w="http://schemas.openxmlformats.org/wordprocessingml/2006/main" w:rsidR="002A7EEF">
        <w:rPr>
          <w:rFonts w:ascii="Calibri" w:eastAsia="Calibri" w:hAnsi="Calibri" w:cs="Calibri"/>
          <w:sz w:val="26"/>
          <w:szCs w:val="26"/>
        </w:rPr>
        <w:t xml:space="preserve">和《撒母耳记上》15:29 中上帝会悔改。</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我现在得看看另一个。我并不坚持 ESV 的翻译一致性，因为你不应该总是以同样的方式翻译相同的表达。数字。</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上帝不是人。哦天哪。巴勒。</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哦，天哪。他不是真正的神人。但当他开口时，神的话语就出来了。</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去想清楚。上帝不是人，他应该撒谎。或者作为人之子，他应该改变主意。</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哦天哪。我要把巴勒克的事留到下次再谈。因为有些旧约教授真的知道自己在做什么。</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喘息。可以这么说，如果你的驴子纠正你，你就有麻烦了。显然，他试图误导以色列。</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他是一名受雇的先知。他不能，因为上帝通过他说话。但在巴兰之后的下一章中，他成功了。</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pPr>
      <w:r xmlns:w="http://schemas.openxmlformats.org/wordprocessingml/2006/main" w:rsidR="00000000" w:rsidRPr="001666BC">
        <w:rPr>
          <w:rFonts w:ascii="Calibri" w:eastAsia="Calibri" w:hAnsi="Calibri" w:cs="Calibri"/>
          <w:sz w:val="26"/>
          <w:szCs w:val="26"/>
        </w:rPr>
        <w:t xml:space="preserve">《民数记》</w:t>
      </w:r>
      <w:proofErr xmlns:w="http://schemas.openxmlformats.org/wordprocessingml/2006/main" w:type="gramEnd"/>
      <w:r xmlns:w="http://schemas.openxmlformats.org/wordprocessingml/2006/main">
        <w:rPr>
          <w:rFonts w:ascii="Calibri" w:eastAsia="Calibri" w:hAnsi="Calibri" w:cs="Calibri"/>
          <w:sz w:val="26"/>
          <w:szCs w:val="26"/>
        </w:rPr>
        <w:t xml:space="preserve">第 6 章中，</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他带领人民陷入性不道德和偶像崇拜。为此，他理应受到犹大书和彼得后书的谴责。当他们说你走上了巴兰的道路时，这不是一件好事。</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他们的意思不是说上帝通过他说话。他们的意思是你正在走向放荡和邪恶。所以，KJV 是不一致的。</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嗯，它实际上是一致的，这导致了神学上的混乱。更好的说法是。它两次翻译了否认上帝悔改的段落。</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但对其他人来说，这句话的意思是他确实悔改了。创世记 6:6 和 7。我不会读完这些。我会读两遍。</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出埃及记 32:14。12 和 14。士师记 2:18。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撒母耳记上 15:11 和 35。约拿书 3:10。约拿书 4:2。再说一遍。</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KJV 是虔诚的人所作的优秀译本。400 多年前。它本应有其辉煌的时代。</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然而，它太美了。它一直延续到今天。出于两个原因，我鼓励基督徒使用当代福音派圣经译本。</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NASB、NIV、ESV。我个人最喜欢的。原因有二。</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第一，改革的原则是基督徒需要用自己的语言来传达上帝的话语。我们不会说 400 年前的语言，英语。</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哦，但是有一个新的詹姆斯国王。我希望没有新的詹姆斯国王。我们需要每种文化都有新的翻译。</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每两代，我不知道，也许只有一代。其次，更重要的是，新约最古老、最好的手稿是在 20 世纪初发现的。比 1611 年钦定版圣经完成晚了 300 年。</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这本书很美。它仍然是畅销书。但愿它不是。</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为了沟通，马丁路德花了很多时间把《圣经》翻译成德语。那是另一个故事。真是个人物。</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甚至在今天的希伯来圣经、旧约中，这个词的希伯来语含义也不确定。某种野兔。兔子或其他动物。</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路德不知道它们是什么。所以，他只是把德国动物放进去。因为圣经需要沟通。</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哎呀。加尔文的表弟奥利维尔·谭将《圣经》翻译成了法语。为什么？因为他们想用人们的语言来翻译《圣经》。</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用拉丁文写，特伦特甚至说拉丁文是上帝启示的语言，而不是希伯来语和希腊语。惊呼。又一次。</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无论如何，更重要的是，因为最重要的新约手稿是在 20 世纪发现的。KJV 再次错误地指出上帝确实在创世纪 6:6 和 7、出埃及记 32:12 和 14、士师记 2:18、撒母耳记上 15:11 和 35、约拿书 3:10 和 4:2 中忏悔。这些和类似的段落应根据圣经明确肯定上帝稳定的性格来理解，这是他真正与他的子民联系的表达。有关上帝作为一，有关上帝作为不变但随着时间对人类作出回应的更多信息，请参阅 John Frame 的《</w:t>
      </w:r>
      <w:r xmlns:w="http://schemas.openxmlformats.org/wordprocessingml/2006/main" w:rsidR="002A7EEF" w:rsidRPr="002A7EEF">
        <w:rPr>
          <w:rFonts w:ascii="Calibri" w:eastAsia="Calibri" w:hAnsi="Calibri" w:cs="Calibri"/>
          <w:i/>
          <w:iCs/>
          <w:sz w:val="26"/>
          <w:szCs w:val="26"/>
        </w:rPr>
        <w:t xml:space="preserve">上帝的教义</w:t>
      </w:r>
      <w:r xmlns:w="http://schemas.openxmlformats.org/wordprocessingml/2006/main" w:rsidRPr="001666BC">
        <w:rPr>
          <w:rFonts w:ascii="Calibri" w:eastAsia="Calibri" w:hAnsi="Calibri" w:cs="Calibri"/>
          <w:sz w:val="26"/>
          <w:szCs w:val="26"/>
        </w:rPr>
        <w:t xml:space="preserve">》，第 543 至 575 页。</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对于那些想要它的人来说，这是一次很好的大处理。Frame， </w:t>
      </w:r>
      <w:r xmlns:w="http://schemas.openxmlformats.org/wordprocessingml/2006/main" w:rsidRPr="002A7EEF">
        <w:rPr>
          <w:rFonts w:ascii="Calibri" w:eastAsia="Calibri" w:hAnsi="Calibri" w:cs="Calibri"/>
          <w:i/>
          <w:iCs/>
          <w:sz w:val="26"/>
          <w:szCs w:val="26"/>
        </w:rPr>
        <w:t xml:space="preserve">《上帝教义》， </w:t>
      </w:r>
      <w:r xmlns:w="http://schemas.openxmlformats.org/wordprocessingml/2006/main" w:rsidRPr="001666BC">
        <w:rPr>
          <w:rFonts w:ascii="Calibri" w:eastAsia="Calibri" w:hAnsi="Calibri" w:cs="Calibri"/>
          <w:sz w:val="26"/>
          <w:szCs w:val="26"/>
        </w:rPr>
        <w:t xml:space="preserve">543 至 575。正如基督教标准圣经</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所示，现代翻译更好地处理了这些段落，将创世纪 6 章、撒母耳记上 15 章中的“主后悔了”翻译为“主让步了”或“上帝让步了”。</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出埃及记 32:12 和 14，约拿书 3:10 或耶和华动了怜悯的心，士师记 2:18。在每一段经文中，上帝的性格或本性都没有改变。在每一种情况下，上帝的身份都保持不变。</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经文强调上帝对人类是真诚的。当我们犯罪时，他深感不安。当我们受伤时，他真正富有同情心。</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同样，当我们亲近上帝时，祂也亲近我们，这正是祂在玛拉基书第 3 章中说祂不会改变之后所说的。亲近我，我就亲近你们。同样，雅各书 4:8。当我们祷告时，祂为我们行事。</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雅各书 4:2。雅各书 5:13, 18。当我们承认自己的罪时，他就会宽恕我们。雅各书 5:15 至 16，约翰一书 1:9。上帝是谁保持不变，但上帝对我们的行为是历史性的，与我们对他的反应有关。</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正如弗朗西斯·谢弗所说，哲学家们攻击他，这不公平。他不是想成为一名哲学家。上帝是无限的个人之神。</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在他的无限性中，他不会改变。在他的个人性中，他通过契约与他的人民建立联系。这意味着给予和索取。</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这意味着上帝的回应。与上帝的其他属性一样，圣经将这一属性归于基督。“耶稣基督昨日、今日、一直到永远，是一样的。”希伯来书 13:8。</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这些话只适用于上帝，因此它们提醒我们基督是神圣的。雅各坚持认为，上帝既不受诱惑，也不会诱惑他人。相反，我们的邪恶欲望会让我们陷入罪恶。</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他警告说，亲爱的兄弟姐妹们，不要被欺骗。一切美善的恩赐和完美的礼物都是从上头来的，从众光之</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父那里降下来的</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，他并不改变，也不转动，也不移动。雅各书 1:16 和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正如我之前所说，上帝是天上光的创造者。与它们不同，他不会改变或变化。他不像月亮那样有相位。</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他的本性是稳定的。他总是善良的。与《星球大战》神学不同，如果其目的是教授神学，上帝没有黑暗面。</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与原力不同。上帝性格的稳定性给了我们极大的安全感。诗篇 102，第 27 节。</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我们结束于开始的地方。诗篇是伟大的。仁慈的上帝。</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圣经很精彩。诗篇 102:27。我先从第 25 节开始。</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意思是，主啊，你自古就立定了地的根基，天也是你手所造的。希伯来书 1 章直接引用了这些话，并应用在耶稣和雅各身上。天地都要灭亡，但你却要长存。它们都会像衣服一样破旧。</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你必将他们像袍子一样更换，他们必将消逝，而你却永不改变，你的年月永无止境。你仆人的子孙必安然居住。这就是意义所在。</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他们的后代必在你面前坚立。与我们不同，上帝并不善变，我们总是可以依靠他。我喜欢《旧约》中的这个形象。</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他是我们的磐石。诗篇作者说，“</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他们的</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磐石与我们的磐石不同。”说到其他国家，异教徒。</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异教国家。是的。我们的磐石是永生的真神，他与他的子民立约，因为他不会改变，所以他们不会被毁灭。</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上帝的不变性支撑着福音。福音就是信息。有人听了这些讲座却不认识基督吗？很有可能。</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福音是上帝爱罪人的信息。哦，他是圣洁的。如果我们进入他的视线，当这些光照射到我的手上时，我们所有人都应该在他的光中忏悔；上帝就是光，约翰一书 1 章，在他里面没有黑暗。</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我们被定罪于我们的思想、我们的口和我们的行为。如果你愿意的话，在我们的手上。好消息是，上帝爱这个世界，并派遣他的儿子成为任何相信他是主和救世主的人的救世主。</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神爱世人，约翰福音 3:16，甚至差遣他的独生子，叫一切信他的，都得永生，不至灭亡。神藉此向我们显明他的爱，罗马书 5:8。当我们还是罪人的时候，基督已经为我们死了。我们无法拯救自己。</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基督是人类唯一的救世主。他无偿地把自己奉献给我们。所有劳苦担重担的人，到我这里来，我就使你们得安息。</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所以，如果你正在观看这些有关上帝教义的录像带，我们鼓励你</w:t>
      </w:r>
      <w:r xmlns:w="http://schemas.openxmlformats.org/wordprocessingml/2006/main" w:rsidR="002A7EEF">
        <w:rPr>
          <w:rFonts w:ascii="Calibri" w:eastAsia="Calibri" w:hAnsi="Calibri" w:cs="Calibri"/>
          <w:sz w:val="26"/>
          <w:szCs w:val="26"/>
        </w:rPr>
        <w:t xml:space="preserve">相信主耶稣基督并得救。对自己取悦上帝的努力感到绝望。这不仅是荒谬和不可能的，而且是令人反感的。</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加拉太书 2 章的最后一节说，</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义是从律法来的，那么耶稣就白白死了。如果我们能靠我们的义赢得上帝的恩宠，我们就不需要十字架上的基督和空坟墓了。每个人都需要基督。</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你和我们一样都是罪人，你必须相信并信任他作为你的替代者才能得救。上帝不变的性格支撑着福音。这就是导致那次布道的原因。</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我们将享受最终的救赎，因为我们不变的主已经承诺，不会食言。引用希伯来书 6:18 和 19。通过两件不变的事情，上帝的承诺和誓言，我们有了这个希望，作为灵魂的锚，坚定而安全。</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希伯来书 6:16 至 18。上帝拯救我们，上帝保守我们。是的，我们要保持忠诚，但我们得救和保守的最终基础不是我们的忠诚。</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值得庆幸的是，正如你可能已经猜到的，上帝不变的性格与他的忠诚有机地联系在一起。你可以将它们合并为一个属性。没有一种方法可以组织甚至列出这些属性。</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有很多方法。我们选择了其中一种。上帝最后一个不可传达的属性经常被忽视，但不应该被忽视。</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神是伟大的。再者，从</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立约的角度来说</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，我们的神是伟大的。神也是伟大的，这意味着神是至高无上的，无可比拟的。</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他的威严是无限的。只有他才是至高无上的，没有人能与他相比。正如摩西之歌所宣告的，出埃及记 15:11，在出埃及记和将以色列人淹没在芦苇海之后，引用道，主啊，众神之中，谁能像你？谁能像你，至圣至荣，受人赞美，行神迹奇事？出埃及记 15:11。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上帝的伟大形象包括《以赛亚书》第 40 章第 21 至 24 节。我无法抗拒这一点。</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以赛亚书第 40 章非常壮观。以赛亚书第 40 章第 21 节。你们不知道吗？你们听不到吗？难道这不是从一开始就告诉你们的吗？难道你们从创世的根基上不明白吗？他坐在地球大圈之上，地上的居民好像蚱蜢，他铺张穹苍如幔子，展开穹苍如</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可住的帐棚。他使君王归于虚无，使地上的统治者成为虚空。现在，以赛亚将统治者比作</w:t>
      </w:r>
      <w:r xmlns:w="http://schemas.openxmlformats.org/wordprocessingml/2006/main" w:rsidR="002A7EEF">
        <w:rPr>
          <w:rFonts w:ascii="Calibri" w:eastAsia="Calibri" w:hAnsi="Calibri" w:cs="Calibri"/>
          <w:sz w:val="26"/>
          <w:szCs w:val="26"/>
        </w:rPr>
        <w:t xml:space="preserve">植物的种子。</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它们刚刚栽种，刚刚播种，刚刚在地里扎根，上帝一吹，它们就枯萎了，暴风像碎秸一样把它们吹走。那么你们要把我比作谁呢？上帝说，我要像他一样，圣者说。就这样，一个又一个的形象堆积起来，展现上帝的伟大和一系列相互交织的属性，这正是圣经所说的。</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描述上帝伟大的形象包括他的君王形象，上帝是国王。这一属性强调了主的独特性，尤其是与所谓的国家之神相对照，这是我们之前谈到的主题，它们只是偶像。“主啊，诸神之中没有一个像你，也没有像你的作品。”</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主啊，你所造的万国都要来拜你，都要尊崇你的名。因为你伟大，行奇事。唯有你是神。</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诗篇 86：8 至 10。另见 96：3 至 5。诗篇 86：8 至 10。96：3 至 5。有时，圣经将上帝的伟大与其他属性的表达结合起来。</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以下经文分别针对上帝的主权、忠诚和权力进行了这样的描述。因此，圣经通常不会孤立上帝的属性。它是上帝的，我喜欢说圣经是</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一本</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图画书，但首先，它是一本故事书。</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这是上帝创造、堕落、救赎和圆满或复兴的真实故事。一路走来，在这些背景下，创造、创世记 1 和 2，堕落值得关注，尽管它是整本圣经的一章，创世记 3，因为圣经的主要部分甚至不是旧约和新约。从概念和神学上讲，主要部分是堕落前和堕落后。</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堕落改变了一切。救赎始于创世记 3 章 15 节中上帝的应许，一直延续到启示录的结尾，在那里我们看到了圆满。当然，圆满在整本书的不同地方都有提及，但启示录，尤其是 21 章和 22 章，谈到了新天新地，很可能正如我们的前千禧年兄弟姐妹所言，千禧年王国是新天新地的前奏，那将是启示录 20 章。</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是一个有争议的观点，当我处理这个问题时，我会提出所有不同的千禧年观点，但我现在不会这样做。因此，圣经结合了上帝的属性，因此它结合了我们正在研究的上帝的最后一个不可传达的属性，即他的伟大。诗篇 135:5 和 6，因为我知道耶和华是伟大的。</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耶和华比众神都大。耶和华在天上、地下、海中和一切深处，随自己的意旨行事。诗篇 135 </w:t>
      </w:r>
      <w:r xmlns:w="http://schemas.openxmlformats.org/wordprocessingml/2006/main" w:rsidR="002A7EEF">
        <w:rPr>
          <w:rFonts w:ascii="Calibri" w:eastAsia="Calibri" w:hAnsi="Calibri" w:cs="Calibri"/>
          <w:sz w:val="26"/>
          <w:szCs w:val="26"/>
        </w:rPr>
        <w:t xml:space="preserve">:5 和 6。尼希米记 1:5，耶和华是天上的神，大而可畏的神，向爱他、守他诫命的人守他慈爱的约。</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当然，这句话还在继续，但我们不会。尼希米记 1:5。耶利米书 10:6 和 7，主啊，没有人像你。你是伟大的。</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你的名大有能力。万国之王啊，谁不敬畏你呢？这是你应得的。在列国和所有王国的所有智者中，没有人像你。</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耶利米书 10:6 和 7。诗篇赞美上帝，因他的名字和他的伟大。诗篇 8:1 和 9。诗篇 148:13。诗篇 8:1 和 8、9。诗篇 148:13。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他们也赞美他，诗篇也是如此，因为他的作为伟大。听听诗篇 145:3 到 6。耶和华为大，受人高度赞美。他的伟大不可测度。</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这代要向下一代传扬你的作为，传扬你的大能。我要传说你的威严、荣耀和你的奇妙作为。他们要传扬你可畏之举的能力，我要传扬你的大能。</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诗篇 145:3 至 6。本讲座的最后一段是：上帝的伟大引领我们敬拜他，只敬拜他。诗篇 86，8 至 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诗篇 96:3 至 5。路加福音 1。路加福音 1:46 至 48。玛利亚颂赞的歌词。我的灵魂赞美主，我的灵因上帝我的救主而欢欣，因为他看顾了他仆人的卑微处境，从今以后，万代都要称我有福。</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那位大能者为我成就了大事，他的名为圣。神的伟大使我们敬畏他。诗篇 96:3 至 5。耶利米书 10:6 至 7。神的伟大使我们顺服在他至高无上的手中。</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诗篇 135:5 和 6。这引导我们相信祂的盟约忠诚。尼希米记 1:5。我们不断回到这一点。上帝的伟大也激励我们向他人见证祂。</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pPr>
      <w:r xmlns:w="http://schemas.openxmlformats.org/wordprocessingml/2006/main" w:rsidRPr="001666BC">
        <w:rPr>
          <w:rFonts w:ascii="Calibri" w:eastAsia="Calibri" w:hAnsi="Calibri" w:cs="Calibri"/>
          <w:sz w:val="26"/>
          <w:szCs w:val="26"/>
        </w:rPr>
        <w:t xml:space="preserve">诗篇 145:3 至 6。在下一讲中，我们将开始研究上帝的共同属性。即他的可传达属性。</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这是罗伯特·彼得森博士关于神学或上帝的教导。这是第 13 节，不可传达的属性，第 4 部分。上帝是永恒而伟大的。</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