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8A18" w14:textId="77777777" w:rsidR="00C71D19" w:rsidRPr="00C71D19" w:rsidRDefault="00C71D19"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Доктор Роберт А. Петерсон, Богословие Луки-Деяния,</w:t>
      </w:r>
    </w:p>
    <w:p w14:paraId="62C433B9" w14:textId="75AFE411" w:rsidR="004A4EA9" w:rsidRPr="00C71D19" w:rsidRDefault="00000000" w:rsidP="00C71D19">
      <w:pPr xmlns:w="http://schemas.openxmlformats.org/wordprocessingml/2006/main">
        <w:jc w:val="center"/>
        <w:rPr>
          <w:rFonts w:ascii="Calibri" w:eastAsia="Calibri" w:hAnsi="Calibri" w:cs="Calibri"/>
          <w:b/>
          <w:bCs/>
          <w:sz w:val="40"/>
          <w:szCs w:val="40"/>
        </w:rPr>
      </w:pPr>
      <w:r xmlns:w="http://schemas.openxmlformats.org/wordprocessingml/2006/main" w:rsidRPr="00C71D19">
        <w:rPr>
          <w:rFonts w:ascii="Calibri" w:eastAsia="Calibri" w:hAnsi="Calibri" w:cs="Calibri"/>
          <w:b/>
          <w:bCs/>
          <w:sz w:val="40"/>
          <w:szCs w:val="40"/>
        </w:rPr>
        <w:t xml:space="preserve">Занятие 16, Петерсон, Церковь в Деяниях, часть 3, </w:t>
      </w:r>
      <w:r xmlns:w="http://schemas.openxmlformats.org/wordprocessingml/2006/main" w:rsidR="00C71D19" w:rsidRPr="00C71D19">
        <w:rPr>
          <w:rFonts w:ascii="Calibri" w:eastAsia="Calibri" w:hAnsi="Calibri" w:cs="Calibri"/>
          <w:b/>
          <w:bCs/>
          <w:sz w:val="40"/>
          <w:szCs w:val="40"/>
        </w:rPr>
        <w:br xmlns:w="http://schemas.openxmlformats.org/wordprocessingml/2006/main"/>
      </w:r>
      <w:r xmlns:w="http://schemas.openxmlformats.org/wordprocessingml/2006/main" w:rsidR="00C71D19" w:rsidRPr="00C71D19">
        <w:rPr>
          <w:rFonts w:ascii="Calibri" w:eastAsia="Calibri" w:hAnsi="Calibri" w:cs="Calibri"/>
          <w:b/>
          <w:bCs/>
          <w:sz w:val="40"/>
          <w:szCs w:val="40"/>
        </w:rPr>
        <w:t xml:space="preserve">и пример служения Павла, Деяния 20:18-32</w:t>
      </w:r>
    </w:p>
    <w:p w14:paraId="19DDBCD5" w14:textId="77777777" w:rsidR="00C71D19" w:rsidRPr="00C71D19" w:rsidRDefault="00C71D19" w:rsidP="00C71D19">
      <w:pPr>
        <w:jc w:val="center"/>
        <w:rPr>
          <w:sz w:val="40"/>
          <w:szCs w:val="40"/>
        </w:rPr>
      </w:pPr>
    </w:p>
    <w:p w14:paraId="1C011986" w14:textId="642D05A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Это доктор Роберт А. Петерсон в своем учении по теологии Луки-Деяния. Это занятие 16, Петерсон, Церковь в Деяниях, Часть 3, Пример служения Павла, Деяния 20:18-32. </w:t>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Продолжаем наши лекции по Луке и богословию в книге Деяний.</w:t>
      </w:r>
    </w:p>
    <w:p w14:paraId="713CF0EF" w14:textId="77777777" w:rsidR="004A4EA9" w:rsidRPr="00C71D19" w:rsidRDefault="004A4EA9">
      <w:pPr>
        <w:rPr>
          <w:sz w:val="26"/>
          <w:szCs w:val="26"/>
        </w:rPr>
      </w:pPr>
    </w:p>
    <w:p w14:paraId="0E5BB2BF" w14:textId="2D050DBF"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Мои собственные статьи о церкви в Деяниях, о народе Божьем Нового Завета в Деяниях, и мы дошли до номера семь, благодати и единства в церкви, великого отрывка Иерусалимского Совета. Но прежде чем мы откроем Библию, давайте обратимся к Господу.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Милостивый Отец, мы благодарим Тебя, что Ты – Святая Троица, Отец, Сын и Святой Дух. Мы преклоняемся перед вами. Мы славим Твое святое имя и благодарим Тебя за то, что Ты дал нам Евангелие от Луки и книгу Деяний. Помогите нам понять послание Деяний. Помогите нам стать продуктивными членами вашей церкви, мы молимся во святое имя Иисуса. Аминь.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Деяния 15, начиная со стиха 1, но некоторые люди пришли из Иудеи и учили братьев: если не обрежешься по обычаю Моисееву, не сможешь спастись.</w:t>
      </w:r>
    </w:p>
    <w:p w14:paraId="6EE4F8AA" w14:textId="77777777" w:rsidR="004A4EA9" w:rsidRPr="00C71D19" w:rsidRDefault="004A4EA9">
      <w:pPr>
        <w:rPr>
          <w:sz w:val="26"/>
          <w:szCs w:val="26"/>
        </w:rPr>
      </w:pPr>
    </w:p>
    <w:p w14:paraId="61248333" w14:textId="4211B593"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того как у Павла и Варнавы возникли с ними немалые разногласия и споры, Павлу и Варнаве и некоторым другим было поручено пойти в Иерусалим к апостолам и старейшинам по этому вопросу. Итак, посланные церковью, они прошли и Финикию, и Самарию, подробно описывая обращение язычников и доставляя великую радость всем братьям. Когда они пришли в Иерусалим, их приветствовала церковь, апостолы и старейшины, и они рассказали обо всем, что Бог сотворил с ними.</w:t>
      </w:r>
    </w:p>
    <w:p w14:paraId="50CA15AA" w14:textId="77777777" w:rsidR="004A4EA9" w:rsidRPr="00C71D19" w:rsidRDefault="004A4EA9">
      <w:pPr>
        <w:rPr>
          <w:sz w:val="26"/>
          <w:szCs w:val="26"/>
        </w:rPr>
      </w:pPr>
    </w:p>
    <w:p w14:paraId="73AE084D" w14:textId="14816FC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Но некоторые верующие, принадлежавшие к партии фарисеев, восстали и заявили, что для того необходимо их обрезать и приказать соблюдать закон Моисея. Апостолы и старейшины собрались вместе, чтобы обсудить этот вопрос. После долгих споров Петр встал и сказал им: братья, вы знаете, что в первые дни Бог сделал среди вас выбор, чтобы из моих уст язычники услышали слово Евангелия и уверовали.</w:t>
      </w:r>
    </w:p>
    <w:p w14:paraId="7681613D" w14:textId="77777777" w:rsidR="004A4EA9" w:rsidRPr="00C71D19" w:rsidRDefault="004A4EA9">
      <w:pPr>
        <w:rPr>
          <w:sz w:val="26"/>
          <w:szCs w:val="26"/>
        </w:rPr>
      </w:pPr>
    </w:p>
    <w:p w14:paraId="5C7C5752"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И Сердцеведец Бог засвидетельствовал им, даровав им Святого Духа, как и нам. И не сделал различия между нами и ими, верою очистив сердца их. Итак, почему же вы подвергаете испытанию Бога, возлагая на шею учеников ярмо, которого не могли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вынести ни наши отцы, ни мы? Но мы верим, что будем спасены благодатью Господа Иисуса, как и они.</w:t>
      </w:r>
    </w:p>
    <w:p w14:paraId="292ECFDD" w14:textId="77777777" w:rsidR="004A4EA9" w:rsidRPr="00C71D19" w:rsidRDefault="004A4EA9">
      <w:pPr>
        <w:rPr>
          <w:sz w:val="26"/>
          <w:szCs w:val="26"/>
        </w:rPr>
      </w:pPr>
    </w:p>
    <w:p w14:paraId="03E91A6B" w14:textId="44AAA626"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И все собрание замолчало. И они слушали Варнаву и Павла, когда они рассказывали, какие знамения и чудеса сотворил Бог через них среди язычников. После того, как они закончили говорить, Джеймс ответил: «Братья, послушайте меня».</w:t>
      </w:r>
    </w:p>
    <w:p w14:paraId="20A73924" w14:textId="77777777" w:rsidR="004A4EA9" w:rsidRPr="00C71D19" w:rsidRDefault="004A4EA9">
      <w:pPr>
        <w:rPr>
          <w:sz w:val="26"/>
          <w:szCs w:val="26"/>
        </w:rPr>
      </w:pPr>
    </w:p>
    <w:p w14:paraId="4A47CB61" w14:textId="61B4CCC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Симеон рассказал, как Бог впервые посетил язычников, чтобы забрать у них народ во имя Свое. И с этим согласуются слова пророков, как написано. Здесь он цитирует Амоса, главу 9, стихи 11 и 12.</w:t>
      </w:r>
    </w:p>
    <w:p w14:paraId="3F523602" w14:textId="77777777" w:rsidR="004A4EA9" w:rsidRPr="00C71D19" w:rsidRDefault="004A4EA9">
      <w:pPr>
        <w:rPr>
          <w:sz w:val="26"/>
          <w:szCs w:val="26"/>
        </w:rPr>
      </w:pPr>
    </w:p>
    <w:p w14:paraId="4FEEC889" w14:textId="701FF6D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После этого я вернусь и восстановлю павший шатер Давида. Я восстановлю его руины, и Я восстановлю его, чтобы остаток человечества мог искать Господа. И все язычники, называющиеся Моим именем, говорит Господь, открывающий это издревле.</w:t>
      </w:r>
    </w:p>
    <w:p w14:paraId="1690197F" w14:textId="77777777" w:rsidR="004A4EA9" w:rsidRPr="00C71D19" w:rsidRDefault="004A4EA9">
      <w:pPr>
        <w:rPr>
          <w:sz w:val="26"/>
          <w:szCs w:val="26"/>
        </w:rPr>
      </w:pPr>
    </w:p>
    <w:p w14:paraId="312EDBEE" w14:textId="154E1B3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Иаков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продолжает,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поэтому мое мнение таково, что мы не должны беспокоить тех из язычников, которые обращаются к Богу, но должны писать им, чтобы они воздерживались от оскверненного идолами, и от полового разврата, и от удавленного, и от крови. Ибо из древних поколений Моисей имел в каждом городе проповедующих его, ибо каждую субботу его читают в синагогах. Зарождающаяся церковь Нового Завета была полна жизни, рвения и радости, но это не значит, что в ней не было проблем.</w:t>
      </w:r>
    </w:p>
    <w:p w14:paraId="6DB7F52D" w14:textId="77777777" w:rsidR="004A4EA9" w:rsidRPr="00C71D19" w:rsidRDefault="004A4EA9">
      <w:pPr>
        <w:rPr>
          <w:sz w:val="26"/>
          <w:szCs w:val="26"/>
        </w:rPr>
      </w:pPr>
    </w:p>
    <w:p w14:paraId="4545B6A2" w14:textId="07C3BAE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Ранее мы рассмотрели, как апостолы и народ решали проблему пренебрежения вдовами-эллинистками в Иерусалиме. Теперь мы обратим наше внимание на главный богословский спор ранней церкви: должны ли язычники становиться евреями, прежде чем они смогут стать христианами. Некоторые евреи-христиане из Иудеи приехали в Антиохию и настаивали, цитируем: если вы не обрежетесь по обычаю, предписанному Моисеем, вы не сможете спастись (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15:1). Павел и Варнава выступили против них и обсудили с ними этот вопрос, а затем церковь в Антиохии поручила Павлу и Варнаве пойти в церковь в Иерусалиме, чтобы разобраться с этим вопросом.</w:t>
      </w:r>
    </w:p>
    <w:p w14:paraId="1E7C4549" w14:textId="77777777" w:rsidR="004A4EA9" w:rsidRPr="00C71D19" w:rsidRDefault="004A4EA9">
      <w:pPr>
        <w:rPr>
          <w:sz w:val="26"/>
          <w:szCs w:val="26"/>
        </w:rPr>
      </w:pPr>
    </w:p>
    <w:p w14:paraId="207AD298" w14:textId="40BF435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Деяния 15:2. Путешествуя в Иерусалим, миссионеры рассказали церквям в Финикии и Самарии о том, как Бог даровал спасение язычникам, и это принесло церкви великую радость. Стих 3. Барретт не преувеличивает важность 15-й главы Деяний, когда пишет, цитирую: сама дискуссия в 15:6-29 справедливо названа центром Деяний. К. К. Барретт, Деяния 15–28, Международный критический комментарий, стр. 696.</w:t>
      </w:r>
    </w:p>
    <w:p w14:paraId="22EDD93A" w14:textId="77777777" w:rsidR="004A4EA9" w:rsidRPr="00C71D19" w:rsidRDefault="004A4EA9">
      <w:pPr>
        <w:rPr>
          <w:sz w:val="26"/>
          <w:szCs w:val="26"/>
        </w:rPr>
      </w:pPr>
    </w:p>
    <w:p w14:paraId="19B34EE7" w14:textId="632D7D0B"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Сами дебаты на Иерусалимском соборе (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15:6-29) справедливо названы центром Деяний. Иерусалимская церковь, включая апостолов и старейшин, приветствовала Павла и Варнаву, которые рассказали о том, что Господь совершил через их служение, стих 4. Однако некоторые верующие иудеи, которые были фарисеями, спорили относительно обращенных язычников, цитирую, их необходимо обрезать. и повелеть им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соблюдать закон Моисеев, стих 5. Поскольку этот вопрос имел большое значение для будущего церкви и ее миссии, вся церковь с апостолами и старейшинами собралась, чтобы рассмотреть этот вопрос, стих 6. Последовали серьезные дебаты, в которых каждая сторона представляла на рассмотрение органа свою позицию. Петр свидетельствовал, как, цитирую, в первые дни Бог использовал его, чтобы принести Евангелие язычникам.</w:t>
      </w:r>
    </w:p>
    <w:p w14:paraId="0EE6BCAD" w14:textId="77777777" w:rsidR="004A4EA9" w:rsidRPr="00C71D19" w:rsidRDefault="004A4EA9">
      <w:pPr>
        <w:rPr>
          <w:sz w:val="26"/>
          <w:szCs w:val="26"/>
        </w:rPr>
      </w:pPr>
    </w:p>
    <w:p w14:paraId="44E0FAA2" w14:textId="18061E4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Бог засвидетельствовал тот факт, что язычники поверили во Христа ради спасения, дав им Святого Духа, точно так же, как он сделал это с верующими евреями в день Пятидесятницы,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стихи 7 и 8. Петр был настойчив. Бог не делал различия между ними, нами и ими, очищая их сердца верой, стих 9. Петр подчеркивал, что Бог спас язычников по благодати через веру во Христа точно так же, как он спасал иудеев. Затем, что удивительно, Петр обвинил иудеев-христиан, которые настаивали на обрезании новообращенных язычников. Он обвинил их в том, что они подвергают Бога испытанию (стих 10).</w:t>
      </w:r>
    </w:p>
    <w:p w14:paraId="05FC0520" w14:textId="77777777" w:rsidR="004A4EA9" w:rsidRPr="00C71D19" w:rsidRDefault="004A4EA9">
      <w:pPr>
        <w:rPr>
          <w:sz w:val="26"/>
          <w:szCs w:val="26"/>
        </w:rPr>
      </w:pPr>
    </w:p>
    <w:p w14:paraId="305D622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Итак, почему же вы подвергаете испытанию Бога, возлагая на шею учеников ярмо, которого не могли вынести ни наши отцы, ни мы? Дэвид Петерсон передает доводы и цитаты Петра, рассматривая путь спасения через веру во Христа как высшее выражение воли Бога для Своего народа. Петр совершенно откровенно говорил об иге закона как о обязательстве, которое его соплеменники-евреи так и не смогли выполнить. Поскольку Бог не требовал, чтобы язычники, поверившие в Иисуса, жили такой жизнью, Петру показалось неприятным, что некоторые из его собратьев-евреев хотели возложить такое бремя на обращенных язычников.</w:t>
      </w:r>
    </w:p>
    <w:p w14:paraId="098B87F4" w14:textId="77777777" w:rsidR="004A4EA9" w:rsidRPr="00C71D19" w:rsidRDefault="004A4EA9">
      <w:pPr>
        <w:rPr>
          <w:sz w:val="26"/>
          <w:szCs w:val="26"/>
        </w:rPr>
      </w:pPr>
    </w:p>
    <w:p w14:paraId="48EB52F0" w14:textId="42194CF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Петерсон, Деяния Апостолов, 4–7. Затем Лука завершил свое изложение выступления Петра мощной истиной. Далекий от того, чтобы настаивать на обрезании как на условии спасения, Петр в стихе 11 настаивал на том, что мы верим, что будем спасены благодатью Господа Иисуса, как и они. Здесь Питер меняет поле.</w:t>
      </w:r>
    </w:p>
    <w:p w14:paraId="06D99CFA" w14:textId="77777777" w:rsidR="004A4EA9" w:rsidRPr="00C71D19" w:rsidRDefault="004A4EA9">
      <w:pPr>
        <w:rPr>
          <w:sz w:val="26"/>
          <w:szCs w:val="26"/>
        </w:rPr>
      </w:pPr>
    </w:p>
    <w:p w14:paraId="6567E9DA" w14:textId="13A2E99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Ранее он утверждал, что его опыт в доме Корнилия показал, что Бог работал над спасением язычников так же, как он ранее делал это для спасения евреев. Теперь он утверждает, что мы, евреи, спасены благодатью Господа Иисуса так же, как и язычники. Он действительно уравнивает правила игры.</w:t>
      </w:r>
    </w:p>
    <w:p w14:paraId="5E833187" w14:textId="77777777" w:rsidR="004A4EA9" w:rsidRPr="00C71D19" w:rsidRDefault="004A4EA9">
      <w:pPr>
        <w:rPr>
          <w:sz w:val="26"/>
          <w:szCs w:val="26"/>
        </w:rPr>
      </w:pPr>
    </w:p>
    <w:p w14:paraId="6A0FE002" w14:textId="3E68F72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На самом деле он говорит, что мы спасаемся по Божьей благодати через веру в Иисуса. Этот отрывок ясно показывает важное различие между верующими Ветхого и Нового Завета. Раньше Бог возлагал на евреев ответственность за соблюдение обрезания и других особенностей Моисеева закона.</w:t>
      </w:r>
    </w:p>
    <w:p w14:paraId="7E119001" w14:textId="77777777" w:rsidR="004A4EA9" w:rsidRPr="00C71D19" w:rsidRDefault="004A4EA9">
      <w:pPr>
        <w:rPr>
          <w:sz w:val="26"/>
          <w:szCs w:val="26"/>
        </w:rPr>
      </w:pPr>
    </w:p>
    <w:p w14:paraId="02CE6A0E" w14:textId="3405A74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В 17-й главе Бытия после того, как завет с Моисеем дан в 12-й главе, введен в 12-й главе, утвержден в 15-й главе, с жертвой в 17-й главе, добавляется обрезание, и его можно было бы назвать заветом обрезания, насколько это было важно в Божьем завете. Экономика того времени. Божий народ всегда спасался благодатью через веру: либо ветхозаветные святые в ожидании грядущего Мессии, либо новозаветные святые,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верившие в пришедшего Мессию. Но Бог добавил завет с Моисеем к завету с Авраамом, чтобы люди, которых Он искупил из Египта, должны были проявить свою любовь к Нему, соблюдая Его заповеди.</w:t>
      </w:r>
    </w:p>
    <w:p w14:paraId="43C75FF2" w14:textId="77777777" w:rsidR="004A4EA9" w:rsidRPr="00C71D19" w:rsidRDefault="004A4EA9">
      <w:pPr>
        <w:rPr>
          <w:sz w:val="26"/>
          <w:szCs w:val="26"/>
        </w:rPr>
      </w:pPr>
    </w:p>
    <w:p w14:paraId="52B89DFB" w14:textId="57EFEC1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Исход 20, стихи 2 и 4. Теперь, когда Христос, посредник нового завета, пришел и утвердил его своей смертью, церемониальные и жертвенные законы Моисеева завета устарели. Люди были спасены по вере в Иисуса, распятого и воскресшего, и язычникам не обязательно было становиться евреями, чтобы спастись. Иаков, цитируя Амоса 9, 11 и 12, добавляет свое веское свидетельство к свидетельству Петра, и его голос оказывается решающим для совета.</w:t>
      </w:r>
    </w:p>
    <w:p w14:paraId="0F919994" w14:textId="77777777" w:rsidR="004A4EA9" w:rsidRPr="00C71D19" w:rsidRDefault="004A4EA9">
      <w:pPr>
        <w:rPr>
          <w:sz w:val="26"/>
          <w:szCs w:val="26"/>
        </w:rPr>
      </w:pPr>
    </w:p>
    <w:p w14:paraId="5FBD6BC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После свидетельства Иакова то, что доказал опыт Петра в доме Корнилия, было превращено в формальный принцип всей церковью и ее руководителями. Язычники спасаются верой в Иисуса, и им не обязательно становиться евреями, прежде чем стать христианами. Бог не делает различий между людьми по расовому признаку.</w:t>
      </w:r>
    </w:p>
    <w:p w14:paraId="00DB8C4E" w14:textId="77777777" w:rsidR="004A4EA9" w:rsidRPr="00C71D19" w:rsidRDefault="004A4EA9">
      <w:pPr>
        <w:rPr>
          <w:sz w:val="26"/>
          <w:szCs w:val="26"/>
        </w:rPr>
      </w:pPr>
    </w:p>
    <w:p w14:paraId="01A240DD" w14:textId="2A422F1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Деяния 15 и стих 9. Бог не сделал различия между нами и ими, верою очистив их сердца. Подразумевается то же самое, что он очистил нас. Петр говорит как еврей-христианин.</w:t>
      </w:r>
    </w:p>
    <w:p w14:paraId="489F1E6D" w14:textId="77777777" w:rsidR="004A4EA9" w:rsidRPr="00C71D19" w:rsidRDefault="004A4EA9">
      <w:pPr>
        <w:rPr>
          <w:sz w:val="26"/>
          <w:szCs w:val="26"/>
        </w:rPr>
      </w:pPr>
    </w:p>
    <w:p w14:paraId="1B5F0D28" w14:textId="31C3C3C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Маршалл отмечает значение решения Иерусалимского Собора не только для церкви первого века, но и для церкви всех времен. Цитируя Говарда Маршалла, Деяния 247, его комментарий к Деяниям. Лука справедливо признал принципиальную важность решения, принятого на встрече.</w:t>
      </w:r>
    </w:p>
    <w:p w14:paraId="288882B0" w14:textId="77777777" w:rsidR="004A4EA9" w:rsidRPr="00C71D19" w:rsidRDefault="004A4EA9">
      <w:pPr>
        <w:rPr>
          <w:sz w:val="26"/>
          <w:szCs w:val="26"/>
        </w:rPr>
      </w:pPr>
    </w:p>
    <w:p w14:paraId="180A548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В принципе, необходимость принятия христианами-язычниками еврейского закона была решительно отвергнута. Этот принцип имел основополагающее значение для будущего ранней церкви и остается основополагающим на все времена. Никакие национальные, расовые или социальные требования не могут быть условием для спасения и членства в церкви наряду с единственным и единственным требованием веры в Иисуса Христа, через которого благодать Божия приходит к грешникам.</w:t>
      </w:r>
    </w:p>
    <w:p w14:paraId="5F59C0E4" w14:textId="77777777" w:rsidR="004A4EA9" w:rsidRPr="00C71D19" w:rsidRDefault="004A4EA9">
      <w:pPr>
        <w:rPr>
          <w:sz w:val="26"/>
          <w:szCs w:val="26"/>
        </w:rPr>
      </w:pPr>
    </w:p>
    <w:p w14:paraId="1149E2B7" w14:textId="54EA4DF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Маршалл, Деяния, стр. 247. Это подводит нас к восьмому эпизоду из книги Деяний, рассказывающему нам о новозаветном народе Божьем. Деяния 20, пример церковного служения Павла. В течение многих лет я преподавал учение церкви семинаристам, и наряду с пастырскими посланиями мы всегда подчеркивали важность этой главы, поскольку она дает философию служения Павла, его цели, его намерения, его собственный пример, и это очень важно.</w:t>
      </w:r>
    </w:p>
    <w:p w14:paraId="5A8B51EF" w14:textId="77777777" w:rsidR="004A4EA9" w:rsidRPr="00C71D19" w:rsidRDefault="004A4EA9">
      <w:pPr>
        <w:rPr>
          <w:sz w:val="26"/>
          <w:szCs w:val="26"/>
        </w:rPr>
      </w:pPr>
    </w:p>
    <w:p w14:paraId="40800645" w14:textId="071AA973"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Деяния 20. Позвольте мне положить перед нами текст. Павел прошел через Македонию и Грецию. Деяния 20 и стих 7 были тем преломлением хлеба, которое мы интерпретировали как отрывок из Вечери Господней. Мы не упомянули об этом. Мы упомянули, что Павел говорил далеко за полночь, многоречивый проповедник, и мы не упомянули юношу Евтиха, упавшего из окна в глубокий сон.</w:t>
      </w:r>
    </w:p>
    <w:p w14:paraId="0A7D68CD" w14:textId="77777777" w:rsidR="004A4EA9" w:rsidRPr="00C71D19" w:rsidRDefault="004A4EA9">
      <w:pPr>
        <w:rPr>
          <w:sz w:val="26"/>
          <w:szCs w:val="26"/>
        </w:rPr>
      </w:pPr>
    </w:p>
    <w:p w14:paraId="082A2AE3" w14:textId="584DD4E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 третьего этажа был взят мертвым, и Павел воскресил его, а затем, проплыв еще некоторое время, они пришли в Милет. Деяния 20:17. Из Милета он послал в Ефес и призвал пресвитеров церкви прийти к нему.</w:t>
      </w:r>
    </w:p>
    <w:p w14:paraId="54BBF299" w14:textId="77777777" w:rsidR="004A4EA9" w:rsidRPr="00C71D19" w:rsidRDefault="004A4EA9">
      <w:pPr>
        <w:rPr>
          <w:sz w:val="26"/>
          <w:szCs w:val="26"/>
        </w:rPr>
      </w:pPr>
    </w:p>
    <w:p w14:paraId="4956B0E5" w14:textId="1329396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И когда они пришли к нему, он сказал им: вы сами знаете, как я жил среди вас все время, с первого дня, как ступил я в Азию, служа Господу со всяким смирением, со слезами и с испытаниями, бывавшими со мной. через заговоры иудеев, как я не упускал возвещать вам ничего полезного и учить вас всенародно и по домам, свидетельствуя и иудеям и грекам о покаянии пред Богом и вере в Господа нашего Иисуса Христа . И вот, вот, я иду в Иерусалим, понуждаемый Духом, не зная, что будет со мной там, кроме того, что Дух Святой свидетельствует мне в каждом городе, что меня ждут темничество и скорби.</w:t>
      </w:r>
    </w:p>
    <w:p w14:paraId="1DCD2ED0" w14:textId="77777777" w:rsidR="004A4EA9" w:rsidRPr="00C71D19" w:rsidRDefault="004A4EA9">
      <w:pPr>
        <w:rPr>
          <w:sz w:val="26"/>
          <w:szCs w:val="26"/>
        </w:rPr>
      </w:pPr>
    </w:p>
    <w:p w14:paraId="6389B16F" w14:textId="0064EB4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Но я не считаю свою жизнь какой-либо ценной или драгоценной для себя. Если бы только я мог закончить свой курс и служение, которое я получил от Господа Иисуса, чтобы свидетельствовать о Евангелии благодати Божьей. И ныне вот, я знаю, что никто из вас, среди которых я провозглашал Царство, больше не увидит моего лица.</w:t>
      </w:r>
    </w:p>
    <w:p w14:paraId="3468E14B" w14:textId="77777777" w:rsidR="004A4EA9" w:rsidRPr="00C71D19" w:rsidRDefault="004A4EA9">
      <w:pPr>
        <w:rPr>
          <w:sz w:val="26"/>
          <w:szCs w:val="26"/>
        </w:rPr>
      </w:pPr>
    </w:p>
    <w:p w14:paraId="3697B84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Посему свидетельствую вам в этот день, что я невиновен в крови всех, ибо я не упускал возвещать вам всю волю Божию. Обратите пристальное внимание на себя и на все стадо, в котором Дух Святой поставил вас блюстителями церкви Божией, которую Он приобрел Своей кровью. Я знаю, что после моего ухода среди вас войдут лютые волки, не щадящие стада.</w:t>
      </w:r>
    </w:p>
    <w:p w14:paraId="7585B1A4" w14:textId="77777777" w:rsidR="004A4EA9" w:rsidRPr="00C71D19" w:rsidRDefault="004A4EA9">
      <w:pPr>
        <w:rPr>
          <w:sz w:val="26"/>
          <w:szCs w:val="26"/>
        </w:rPr>
      </w:pPr>
    </w:p>
    <w:p w14:paraId="24FCDAB7" w14:textId="1B439BF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И из вас самих восстанут люди, которые будут говорить превратно, чтобы увлечь учеников за собою. Итак будьте бдительны, помня, что три года я не переставал ни ночью, ни днём вразумлять всех со слезами. И ныне я вверяю вас Богу и слову, которое способно укрепить вас и дать вам наследство среди всех освященных.</w:t>
      </w:r>
    </w:p>
    <w:p w14:paraId="135F54F5" w14:textId="77777777" w:rsidR="004A4EA9" w:rsidRPr="00C71D19" w:rsidRDefault="004A4EA9">
      <w:pPr>
        <w:rPr>
          <w:sz w:val="26"/>
          <w:szCs w:val="26"/>
        </w:rPr>
      </w:pPr>
    </w:p>
    <w:p w14:paraId="4B4AF081" w14:textId="65A3C3A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Я не жаждал ничьего серебра, золота или одежды. Вы сами знаете, что эти руки служат нуждам моим и тем, кто со мной. Во всем я показал вам, что, усердно трудясь таким образом, мы должны помогать слабым и помнить слова Господа Иисуса, как Он Сам сказал, что блаженнее давать, чем получать.</w:t>
      </w:r>
    </w:p>
    <w:p w14:paraId="14F952DE" w14:textId="77777777" w:rsidR="004A4EA9" w:rsidRPr="00C71D19" w:rsidRDefault="004A4EA9">
      <w:pPr>
        <w:rPr>
          <w:sz w:val="26"/>
          <w:szCs w:val="26"/>
        </w:rPr>
      </w:pPr>
    </w:p>
    <w:p w14:paraId="3BECC57F" w14:textId="7999F46C" w:rsidR="004A4EA9" w:rsidRPr="00C71D19" w:rsidRDefault="00960E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Сказав это, он преклонил колени и помолился вместе со всеми. И было много плача у всех. Они обняли Павла и поцеловали его, скорбя более всего из-за сказанного им слова, что больше не увидят лица его.</w:t>
      </w:r>
    </w:p>
    <w:p w14:paraId="0561717B" w14:textId="77777777" w:rsidR="004A4EA9" w:rsidRPr="00C71D19" w:rsidRDefault="004A4EA9">
      <w:pPr>
        <w:rPr>
          <w:sz w:val="26"/>
          <w:szCs w:val="26"/>
        </w:rPr>
      </w:pPr>
    </w:p>
    <w:p w14:paraId="786E64BD" w14:textId="77777777" w:rsidR="00960E1A" w:rsidRDefault="00000000">
      <w:pPr xmlns:w="http://schemas.openxmlformats.org/wordprocessingml/2006/main">
        <w:rPr>
          <w:rFonts w:ascii="Calibri" w:eastAsia="Calibri" w:hAnsi="Calibri" w:cs="Calibri"/>
          <w:sz w:val="26"/>
          <w:szCs w:val="26"/>
        </w:rPr>
      </w:pPr>
      <w:r xmlns:w="http://schemas.openxmlformats.org/wordprocessingml/2006/main" w:rsidRPr="00C71D19">
        <w:rPr>
          <w:rFonts w:ascii="Calibri" w:eastAsia="Calibri" w:hAnsi="Calibri" w:cs="Calibri"/>
          <w:sz w:val="26"/>
          <w:szCs w:val="26"/>
        </w:rPr>
        <w:t xml:space="preserve">И они проводили его до корабля.</w:t>
      </w:r>
    </w:p>
    <w:p w14:paraId="4613DBA6" w14:textId="77777777" w:rsidR="00960E1A" w:rsidRDefault="00960E1A">
      <w:pPr>
        <w:rPr>
          <w:rFonts w:ascii="Calibri" w:eastAsia="Calibri" w:hAnsi="Calibri" w:cs="Calibri"/>
          <w:sz w:val="26"/>
          <w:szCs w:val="26"/>
        </w:rPr>
      </w:pPr>
    </w:p>
    <w:p w14:paraId="064B3515" w14:textId="2671ED8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Речь Павла к ефесским старейшинам в </w:t>
      </w:r>
      <w:r xmlns:w="http://schemas.openxmlformats.org/wordprocessingml/2006/main" w:rsidR="00960E1A">
        <w:rPr>
          <w:rFonts w:ascii="Calibri" w:eastAsia="Calibri" w:hAnsi="Calibri" w:cs="Calibri"/>
          <w:sz w:val="26"/>
          <w:szCs w:val="26"/>
        </w:rPr>
        <w:t xml:space="preserve">Милете — единственная речь Павла, обращенная к христианской аудитории в книге Деяний. Неудивительно, что оно имеет множество параллелей с посланиями Павла.</w:t>
      </w:r>
    </w:p>
    <w:p w14:paraId="0E401F5A" w14:textId="77777777" w:rsidR="004A4EA9" w:rsidRPr="00C71D19" w:rsidRDefault="004A4EA9">
      <w:pPr>
        <w:rPr>
          <w:sz w:val="26"/>
          <w:szCs w:val="26"/>
        </w:rPr>
      </w:pPr>
    </w:p>
    <w:p w14:paraId="4CFF866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Сравните книгу Деяний Брюса, стр. 412. Это самое богатое изложение темы пастырского служения в Деяниях Луки. Конечно, это также наставляет нас относительно новозаветного народа Божьего.</w:t>
      </w:r>
    </w:p>
    <w:p w14:paraId="01D4EF6C" w14:textId="77777777" w:rsidR="004A4EA9" w:rsidRPr="00C71D19" w:rsidRDefault="004A4EA9">
      <w:pPr>
        <w:rPr>
          <w:sz w:val="26"/>
          <w:szCs w:val="26"/>
        </w:rPr>
      </w:pPr>
    </w:p>
    <w:p w14:paraId="60F1C452" w14:textId="14FD228F"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По неизвестным причинам Павел путешествовал по суше и встретил свою группу в Ассе, где его взяли на борт корабля (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Деян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20:13 и 14). После нескольких остановок они обошли Ефес, так как Павел спешил добраться до Иерусалима. по Пятидесятнице. Стихи 15 и 16.</w:t>
      </w:r>
    </w:p>
    <w:p w14:paraId="36055F93" w14:textId="77777777" w:rsidR="004A4EA9" w:rsidRPr="00C71D19" w:rsidRDefault="004A4EA9">
      <w:pPr>
        <w:rPr>
          <w:sz w:val="26"/>
          <w:szCs w:val="26"/>
        </w:rPr>
      </w:pPr>
    </w:p>
    <w:p w14:paraId="07305675" w14:textId="4675E5E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Они пришли в Милет, откуда Павел, цитирую, послал в Ефес и призвал старейшин, призвал старейшин церкви прийти к нему. Стих 17. Затем они продолжили.</w:t>
      </w:r>
    </w:p>
    <w:p w14:paraId="647187FD" w14:textId="77777777" w:rsidR="004A4EA9" w:rsidRPr="00C71D19" w:rsidRDefault="004A4EA9">
      <w:pPr>
        <w:rPr>
          <w:sz w:val="26"/>
          <w:szCs w:val="26"/>
        </w:rPr>
      </w:pPr>
    </w:p>
    <w:p w14:paraId="727AEBAB" w14:textId="3401A1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Затем он начал ободрять и увещевать их относительно вопросов прошлого, настоящего и будущего. Павел рассказал, как он провел много времени с верующими в Ефесе, служа Христу. Павел говорил о его характере и стойкости к испытаниям.</w:t>
      </w:r>
    </w:p>
    <w:p w14:paraId="70AFFB80" w14:textId="77777777" w:rsidR="004A4EA9" w:rsidRPr="00C71D19" w:rsidRDefault="004A4EA9">
      <w:pPr>
        <w:rPr>
          <w:sz w:val="26"/>
          <w:szCs w:val="26"/>
        </w:rPr>
      </w:pPr>
    </w:p>
    <w:p w14:paraId="364DF5C0" w14:textId="195503ED"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Стихи 18 и 19. Он учил их назидать и делал это публично и по домам. Стих 20. Учит вас всенародно и по домам. ЭСВ. Он провозгласил иудеям и язычникам путь спасения во Христе, включающий обращение, заключающееся в покаянии перед Богом и вере в Господа Иисуса Христа.</w:t>
      </w:r>
    </w:p>
    <w:p w14:paraId="67D9A888" w14:textId="77777777" w:rsidR="004A4EA9" w:rsidRPr="00C71D19" w:rsidRDefault="004A4EA9">
      <w:pPr>
        <w:rPr>
          <w:sz w:val="26"/>
          <w:szCs w:val="26"/>
        </w:rPr>
      </w:pPr>
    </w:p>
    <w:p w14:paraId="30F18C0B" w14:textId="69E63C46" w:rsidR="004A4EA9" w:rsidRPr="00C71D19" w:rsidRDefault="00000000" w:rsidP="00960E1A">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Стих 21. Павел сказал ефесским старейшинам, что Святой Дух вел его в Иерусалим, неоднократно предупреждая его, что там его ждут заключение и страдания.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Стихи 22, 23. Он рассказал им, что его внимание было сосредоточено не на самосохранении, а на завершении служения, данного ему Иисусом, которое должно было свидетельствовать, свидетельствовать, свидетельствовать о Евангелии благодати Божией. Стих 24. Павел шокировал своих слушателей, сказав, что они никогда больше его не увидят.</w:t>
      </w:r>
    </w:p>
    <w:p w14:paraId="3D96583D" w14:textId="77777777" w:rsidR="004A4EA9" w:rsidRPr="00C71D19" w:rsidRDefault="004A4EA9">
      <w:pPr>
        <w:rPr>
          <w:sz w:val="26"/>
          <w:szCs w:val="26"/>
        </w:rPr>
      </w:pPr>
    </w:p>
    <w:p w14:paraId="4BC3F89F" w14:textId="77777777" w:rsidR="004A4EA9" w:rsidRPr="00C71D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говорил о своей невиновности, провозглашая им Евангелие, потому что он возвещал им всю волю Божию. Стихи с 25 по 27. Затем Павел предупредил старейшин, чтобы они оставались на страже себя и церкви.</w:t>
      </w:r>
    </w:p>
    <w:p w14:paraId="3825CB25" w14:textId="77777777" w:rsidR="004A4EA9" w:rsidRPr="00C71D19" w:rsidRDefault="004A4EA9">
      <w:pPr>
        <w:rPr>
          <w:sz w:val="26"/>
          <w:szCs w:val="26"/>
        </w:rPr>
      </w:pPr>
    </w:p>
    <w:p w14:paraId="1CEF2D0D"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Он добавляет торжественности, напоминая им, что Святой Дух назначил их блюстителями и пастырями Божьей церкви. В конечном итоге Бог избрал их старейшинами, и они должны жить соответственно. Лука в Деяниях уделяет большое внимание воскресению Христа и возвышению на сторону Бога.</w:t>
      </w:r>
    </w:p>
    <w:p w14:paraId="1EA000B3" w14:textId="77777777" w:rsidR="004A4EA9" w:rsidRPr="00C71D19" w:rsidRDefault="004A4EA9">
      <w:pPr>
        <w:rPr>
          <w:sz w:val="26"/>
          <w:szCs w:val="26"/>
        </w:rPr>
      </w:pPr>
    </w:p>
    <w:p w14:paraId="7B47969C" w14:textId="1A7CE47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Он несколько раз упоминает крест и смерть Христа, иногда связывая смерть Иисуса с прощением грехов, но только один раз учит учению об искуплении </w:t>
      </w:r>
      <w:r xmlns:w="http://schemas.openxmlformats.org/wordprocessingml/2006/main" w:rsidR="00E41741">
        <w:rPr>
          <w:rFonts w:ascii="Calibri" w:eastAsia="Calibri" w:hAnsi="Calibri" w:cs="Calibri"/>
          <w:sz w:val="26"/>
          <w:szCs w:val="26"/>
        </w:rPr>
        <w:t xml:space="preserve">, и именно здесь он говорит о Церкви Божией, которую он обрел с его собственная кровь. Полученное слово можно было перевести как церковь Божия, которую он приобрел собственной кровью. Это учение об искуплении, согласно которому Бог через искупительную жертву Христа освобождает грешников, которых считают рабами греха.</w:t>
      </w:r>
    </w:p>
    <w:p w14:paraId="0469D8BC" w14:textId="77777777" w:rsidR="004A4EA9" w:rsidRPr="00C71D19" w:rsidRDefault="004A4EA9">
      <w:pPr>
        <w:rPr>
          <w:sz w:val="26"/>
          <w:szCs w:val="26"/>
        </w:rPr>
      </w:pPr>
    </w:p>
    <w:p w14:paraId="6BAC53B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Хотя некоторые уклоняются от идеи, что смерть Христа является выкупной ценой, за которую можно купить наше искупление. Барретт, Деяния 15–29, стр. 977. Священное Писание учит этому здесь и в других местах.</w:t>
      </w:r>
    </w:p>
    <w:p w14:paraId="4D14DF96" w14:textId="77777777" w:rsidR="004A4EA9" w:rsidRPr="00C71D19" w:rsidRDefault="004A4EA9">
      <w:pPr>
        <w:rPr>
          <w:sz w:val="26"/>
          <w:szCs w:val="26"/>
        </w:rPr>
      </w:pPr>
    </w:p>
    <w:p w14:paraId="34D24F3D" w14:textId="7D2115C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Смерть Иисуса действительно является выкупом. Платили за то, чтобы избавить грешников от рабства греха, освободить их и выкупить их для Христа. Марка 10:45, знаменитое изречение о выкупе.</w:t>
      </w:r>
    </w:p>
    <w:p w14:paraId="0336B786" w14:textId="77777777" w:rsidR="004A4EA9" w:rsidRPr="00C71D19" w:rsidRDefault="004A4EA9">
      <w:pPr>
        <w:rPr>
          <w:sz w:val="26"/>
          <w:szCs w:val="26"/>
        </w:rPr>
      </w:pPr>
    </w:p>
    <w:p w14:paraId="652B336B" w14:textId="7073D9B0"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1 Петра 1:18 19, Откровение 5:9 и 10. Марка 10:45, 1 Петра 1:18 19, Откровение 5:9 и 10. Действительно, обратите внимание Петерсона, это Дэвид Петерсон, отметив другое место рядом с Деяниями 20: 28, где Лука учит о заместительном искуплении Христа.</w:t>
      </w:r>
    </w:p>
    <w:p w14:paraId="4560825D" w14:textId="77777777" w:rsidR="004A4EA9" w:rsidRPr="00C71D19" w:rsidRDefault="004A4EA9">
      <w:pPr>
        <w:rPr>
          <w:sz w:val="26"/>
          <w:szCs w:val="26"/>
        </w:rPr>
      </w:pPr>
    </w:p>
    <w:p w14:paraId="2276093F" w14:textId="201E598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Этого нет в Деяниях; это в Луки 22:19 и 20, которые мы уже рассматривали. Это и есть начало Вечери Господней. В Евангелии от Луки Иисус говорит: эта чаша, излитая за вас, есть новый завет в Моей крови, Моя насильственная жертвенная смерть.</w:t>
      </w:r>
    </w:p>
    <w:p w14:paraId="254D7919" w14:textId="77777777" w:rsidR="004A4EA9" w:rsidRPr="00C71D19" w:rsidRDefault="004A4EA9">
      <w:pPr>
        <w:rPr>
          <w:sz w:val="26"/>
          <w:szCs w:val="26"/>
        </w:rPr>
      </w:pPr>
    </w:p>
    <w:p w14:paraId="282B8B4D" w14:textId="475DC5F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Петерсон, отмечая еще одно место в корпусе Лукана, помимо Деяний 20–28, где Лука учит о заместительном искуплении Христа. Луки 22 19 и 20. Петерсон попадает прямо в самую точку цитаты, хотя многие комментаторы стараются избежать намека на то, что смерть Христа представлена здесь как цена, заплаченная за искупление Его народа.</w:t>
      </w:r>
    </w:p>
    <w:p w14:paraId="298BCCEF" w14:textId="77777777" w:rsidR="004A4EA9" w:rsidRPr="00C71D19" w:rsidRDefault="004A4EA9">
      <w:pPr>
        <w:rPr>
          <w:sz w:val="26"/>
          <w:szCs w:val="26"/>
        </w:rPr>
      </w:pPr>
    </w:p>
    <w:p w14:paraId="7341BCFF" w14:textId="622D5C9D"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Итак, глагол, очень Перри, мальчик, о боже, в сочетании с выражением, дорогое для тебя, имеет большое значение, наверняка означает приобретенное посредством крови. Он продолжает искупительное дело </w:t>
      </w:r>
      <w:proofErr xmlns:w="http://schemas.openxmlformats.org/wordprocessingml/2006/main" w:type="gramStart"/>
      <w:r xmlns:w="http://schemas.openxmlformats.org/wordprocessingml/2006/main" w:rsidR="00E41741">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00E41741">
        <w:rPr>
          <w:rFonts w:ascii="Calibri" w:eastAsia="Calibri" w:hAnsi="Calibri" w:cs="Calibri"/>
          <w:sz w:val="26"/>
          <w:szCs w:val="26"/>
        </w:rPr>
        <w:t xml:space="preserve">в 22-й главе Евангелия от Луки, а 20-я глава Деяний является не просто основой для провозглашения прощения, но также для формирования и поддержания эсхатологического народа Божьего, потому что это покупка. Бог покупает людей.</w:t>
      </w:r>
    </w:p>
    <w:p w14:paraId="3BFC6A1D" w14:textId="77777777" w:rsidR="004A4EA9" w:rsidRPr="00C71D19" w:rsidRDefault="004A4EA9">
      <w:pPr>
        <w:rPr>
          <w:sz w:val="26"/>
          <w:szCs w:val="26"/>
        </w:rPr>
      </w:pPr>
    </w:p>
    <w:p w14:paraId="5D7FAE87" w14:textId="04F6FB2C"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Он покупает их для себя, выкупая их из рабства греха, освобождая их принадлежать ему, любить его и творить его волю. Затем Павел делает настойчивое предупреждение, которое соответствует многим отрывкам его посланий. Деяния 20:29.</w:t>
      </w:r>
    </w:p>
    <w:p w14:paraId="065762A3" w14:textId="77777777" w:rsidR="004A4EA9" w:rsidRPr="00C71D19" w:rsidRDefault="004A4EA9">
      <w:pPr>
        <w:rPr>
          <w:sz w:val="26"/>
          <w:szCs w:val="26"/>
        </w:rPr>
      </w:pPr>
    </w:p>
    <w:p w14:paraId="616FC8C6" w14:textId="51DA12D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Я знаю, что после моего ухода среди вас войдут лютые волки, не щадящие стада. Деяния 20:29. Лука использует резкие выражения, называя лжеучителей дикими волками, но не в преувеличении, а для того, чтобы предупредить лидеров Ефесских церквей об ужасающих результатах ереси.</w:t>
      </w:r>
    </w:p>
    <w:p w14:paraId="187651A9" w14:textId="77777777" w:rsidR="004A4EA9" w:rsidRPr="00C71D19" w:rsidRDefault="004A4EA9">
      <w:pPr>
        <w:rPr>
          <w:sz w:val="26"/>
          <w:szCs w:val="26"/>
        </w:rPr>
      </w:pPr>
    </w:p>
    <w:p w14:paraId="0E27924B" w14:textId="0034BBA8"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Следующие слова Павла шокируют нас </w:t>
      </w:r>
      <w:r xmlns:w="http://schemas.openxmlformats.org/wordprocessingml/2006/main" w:rsidR="00E41741">
        <w:rPr>
          <w:rFonts w:ascii="Calibri" w:eastAsia="Calibri" w:hAnsi="Calibri" w:cs="Calibri"/>
          <w:sz w:val="26"/>
          <w:szCs w:val="26"/>
        </w:rPr>
        <w:t xml:space="preserve">, ибо он говорит: и из вас самих восстанут люди, которые будут говорить превратно, чтобы увлечь учеников за собою. Деяния 20:30. Предсказывает ли он, что некоторые из старейшин в его присутствии отступят от веры и станут лжеучителями? Или его заявление носит более общий характер и указывает на тех, кто занимает руководящие должности в церквях? Ларкин в своем «Комментарии к Деяниям», страницы с 98 по 99, метко отмечает, что во второй, первой и седьмой цитатах Откровения есть сообщения о возникновении ересей в Ефесе.</w:t>
      </w:r>
    </w:p>
    <w:p w14:paraId="1F240F2E" w14:textId="77777777" w:rsidR="004A4EA9" w:rsidRPr="00C71D19" w:rsidRDefault="004A4EA9">
      <w:pPr>
        <w:rPr>
          <w:sz w:val="26"/>
          <w:szCs w:val="26"/>
        </w:rPr>
      </w:pPr>
    </w:p>
    <w:p w14:paraId="45671993" w14:textId="34F1706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Во втором Откровении, с первого по седьмое, в послании к церкви в Ефесе, среди семи церковных писем к семи церквям во втором и третьем Откровении, есть осуждение лжеучения в Ефесе Иисусом, Господом церкви. Трудно знать, но в любом случае это предсказание подчеркивает острую необходимость старейшин быть бдительными, обнаруживать и отвергать ошибки в себе или других. Когда Павел провел три года в Ефесских церквях, он часто предупреждал лидеров остерегаться лжеучителей.</w:t>
      </w:r>
    </w:p>
    <w:p w14:paraId="1F4CE948" w14:textId="77777777" w:rsidR="004A4EA9" w:rsidRPr="00C71D19" w:rsidRDefault="004A4EA9">
      <w:pPr>
        <w:rPr>
          <w:sz w:val="26"/>
          <w:szCs w:val="26"/>
        </w:rPr>
      </w:pPr>
    </w:p>
    <w:p w14:paraId="649E309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Теперь, зная, что они больше его не увидят, он призывает их к бдительности. Стих 31. Итак будьте бдительны.</w:t>
      </w:r>
    </w:p>
    <w:p w14:paraId="23BA1A79" w14:textId="77777777" w:rsidR="004A4EA9" w:rsidRPr="00C71D19" w:rsidRDefault="004A4EA9">
      <w:pPr>
        <w:rPr>
          <w:sz w:val="26"/>
          <w:szCs w:val="26"/>
        </w:rPr>
      </w:pPr>
    </w:p>
    <w:p w14:paraId="359647BC" w14:textId="68ACE5A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Помня это, я три года не переставал ни ночью, ни днём вразумлять каждого из вас со слезами. Павел выполнил свое служение ефесянам в его присутствии и сейчас находится на последнем собрании и предупреждении. Однако он знает, что их стойкость в конечном счете зависит не от его верности, а от верности Божией.</w:t>
      </w:r>
    </w:p>
    <w:p w14:paraId="614ABE7A" w14:textId="77777777" w:rsidR="004A4EA9" w:rsidRPr="00C71D19" w:rsidRDefault="004A4EA9">
      <w:pPr>
        <w:rPr>
          <w:sz w:val="26"/>
          <w:szCs w:val="26"/>
        </w:rPr>
      </w:pPr>
    </w:p>
    <w:p w14:paraId="0B7A3D98" w14:textId="4BF37B91"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По этой причине он призывает в стихе 32: «Теперь я предаю вас Богу и слову благодати Его, которое способно созидать вас и дать вам наследство среди всех освященных. Вот уверенность Павла в успехе служения, Бога и его слова.</w:t>
      </w:r>
    </w:p>
    <w:p w14:paraId="6B999994" w14:textId="77777777" w:rsidR="004A4EA9" w:rsidRPr="00C71D19" w:rsidRDefault="004A4EA9">
      <w:pPr>
        <w:rPr>
          <w:sz w:val="26"/>
          <w:szCs w:val="26"/>
        </w:rPr>
      </w:pPr>
    </w:p>
    <w:p w14:paraId="7EA5A6CB"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Бог использует Священные Писания, чтобы освятить верующих и дать им наследие, обещанное сыновьям и дочерям живого Бога, вечную жизнь в воскресших телах на новой земле. Павел снова заявляет о своей невиновности, на этот раз из-за жажды чужих денег или имущества и стремления работать, чтобы обеспечить себя и слабых. Стихи 33 и 34.</w:t>
      </w:r>
    </w:p>
    <w:p w14:paraId="33FCA678" w14:textId="77777777" w:rsidR="004A4EA9" w:rsidRPr="00C71D19" w:rsidRDefault="004A4EA9">
      <w:pPr>
        <w:rPr>
          <w:sz w:val="26"/>
          <w:szCs w:val="26"/>
        </w:rPr>
      </w:pPr>
    </w:p>
    <w:p w14:paraId="7E8B12A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Он цитирует ранее не записанное доминантное изречение: «Блаженнее давать, чем получать». Стих 35. После трогательной прощальной речи Павла он и старейшины преклонили колени и молились, плача.</w:t>
      </w:r>
    </w:p>
    <w:p w14:paraId="385747F7" w14:textId="77777777" w:rsidR="004A4EA9" w:rsidRPr="00C71D19" w:rsidRDefault="004A4EA9">
      <w:pPr>
        <w:rPr>
          <w:sz w:val="26"/>
          <w:szCs w:val="26"/>
        </w:rPr>
      </w:pPr>
    </w:p>
    <w:p w14:paraId="0770AAA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Затем они обнялись, скорбя о том, что больше не увидят его, и проводили его до корабля. Стих 38. Лука многому учит о новозаветном народе Божием, кратко излагая прощальные слова Павла ефесским пресвитерам.</w:t>
      </w:r>
    </w:p>
    <w:p w14:paraId="08503718" w14:textId="77777777" w:rsidR="004A4EA9" w:rsidRPr="00C71D19" w:rsidRDefault="004A4EA9">
      <w:pPr>
        <w:rPr>
          <w:sz w:val="26"/>
          <w:szCs w:val="26"/>
        </w:rPr>
      </w:pPr>
    </w:p>
    <w:p w14:paraId="085E4673" w14:textId="6B5A002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Бог назначил руководителей церкви для Своего народа </w:t>
      </w:r>
      <w:r xmlns:w="http://schemas.openxmlformats.org/wordprocessingml/2006/main" w:rsidR="00E41741">
        <w:rPr>
          <w:rFonts w:ascii="Calibri" w:eastAsia="Calibri" w:hAnsi="Calibri" w:cs="Calibri"/>
          <w:sz w:val="26"/>
          <w:szCs w:val="26"/>
        </w:rPr>
        <w:t xml:space="preserve">, и пример Павла и его поручения ефесянам многому учат о церковном руководстве. В конечном счете, Святой Дух назначает надзирателей (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20:28), и Павел говорит как об их характере, так и о функциях. Они должны подражать Павлу, который проявил верность Богу, усердие и мудрость в служении, смирение, отсутствие скупости и готовность поддержать себя и даже других.</w:t>
      </w:r>
    </w:p>
    <w:p w14:paraId="23C15C22" w14:textId="77777777" w:rsidR="004A4EA9" w:rsidRPr="00C71D19" w:rsidRDefault="004A4EA9">
      <w:pPr>
        <w:rPr>
          <w:sz w:val="26"/>
          <w:szCs w:val="26"/>
        </w:rPr>
      </w:pPr>
    </w:p>
    <w:p w14:paraId="4BF83A39"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Стихи 33 и 34. Они, как и апостол, должны учить народ Божий и участвовать в его жизни. Стих 20.</w:t>
      </w:r>
    </w:p>
    <w:p w14:paraId="0CDE8D8D" w14:textId="77777777" w:rsidR="004A4EA9" w:rsidRPr="00C71D19" w:rsidRDefault="004A4EA9">
      <w:pPr>
        <w:rPr>
          <w:sz w:val="26"/>
          <w:szCs w:val="26"/>
        </w:rPr>
      </w:pPr>
    </w:p>
    <w:p w14:paraId="50E922D4"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Павел предупреждает о диких волках, которые разорят стадо, если его вожди не остановят их. Стих 29. Они должны следовать совету Павла Титу, когда Павел сказал, что надзиратель должен придерживаться верного послания, как его учили.</w:t>
      </w:r>
    </w:p>
    <w:p w14:paraId="1AE9F93B" w14:textId="77777777" w:rsidR="004A4EA9" w:rsidRPr="00C71D19" w:rsidRDefault="004A4EA9">
      <w:pPr>
        <w:rPr>
          <w:sz w:val="26"/>
          <w:szCs w:val="26"/>
        </w:rPr>
      </w:pPr>
    </w:p>
    <w:p w14:paraId="1D0B1A96" w14:textId="29A68683"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Деяния, я имею в виду Титу 1:9. Надзиратель должен твердо держаться верного слова, которому его учат, чтобы он мог давать наставления в здравом учении. Это радость старца, радость обучающего старца, но это не единственная его работа. Он должен твердо держаться заслуживающего доверия слова, как его учили, чтобы быть в состоянии давать наставления в здравом учении, а также упрекать тех, кто ему противоречит.</w:t>
      </w:r>
    </w:p>
    <w:p w14:paraId="4E07B147" w14:textId="77777777" w:rsidR="004A4EA9" w:rsidRPr="00C71D19" w:rsidRDefault="004A4EA9">
      <w:pPr>
        <w:rPr>
          <w:sz w:val="26"/>
          <w:szCs w:val="26"/>
        </w:rPr>
      </w:pPr>
    </w:p>
    <w:p w14:paraId="1828C0E5" w14:textId="7BA0F8C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Старейшины должны делать то, что Павел позже скажет Тимофею. Обратите пристальное внимание на свою жизнь и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свое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учение. 1 Тимофею 4:16.</w:t>
      </w:r>
    </w:p>
    <w:p w14:paraId="6E7CCB55" w14:textId="77777777" w:rsidR="004A4EA9" w:rsidRPr="00C71D19" w:rsidRDefault="004A4EA9">
      <w:pPr>
        <w:rPr>
          <w:sz w:val="26"/>
          <w:szCs w:val="26"/>
        </w:rPr>
      </w:pPr>
    </w:p>
    <w:p w14:paraId="44917A48" w14:textId="63163DF5"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Это актуально, потому что апостол предсказал, что из руководства Ефесской церкви восстанут еретики. Стих 30. Верующие Нового Завета принадлежат к Церкви Божией, которую Он приобрел Своей кровью.</w:t>
      </w:r>
    </w:p>
    <w:p w14:paraId="1C0D067B" w14:textId="77777777" w:rsidR="004A4EA9" w:rsidRPr="00C71D19" w:rsidRDefault="004A4EA9">
      <w:pPr>
        <w:rPr>
          <w:sz w:val="26"/>
          <w:szCs w:val="26"/>
        </w:rPr>
      </w:pPr>
    </w:p>
    <w:p w14:paraId="3ABE6CDC"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Стих 28. Раньше они были рабами греха и сатаны, но Христос искупил их Своей искупительной смертью, чтобы освободить их от рабства. В результате они пользуются христианской свободой и принадлежат тому, кто их купил.</w:t>
      </w:r>
    </w:p>
    <w:p w14:paraId="3662F509" w14:textId="77777777" w:rsidR="004A4EA9" w:rsidRPr="00C71D19" w:rsidRDefault="004A4EA9">
      <w:pPr>
        <w:rPr>
          <w:sz w:val="26"/>
          <w:szCs w:val="26"/>
        </w:rPr>
      </w:pPr>
    </w:p>
    <w:p w14:paraId="0D5F2E31"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Члены церкви нуждаются в ободрении, которое Павел дает в этой речи в больших дозах. Они должны следовать примеру апостола и стиху 24, чтобы свидетельствовать о Евангелии благодати Божией. Это включает в себя передачу всей воли Божией.</w:t>
      </w:r>
    </w:p>
    <w:p w14:paraId="177BD210" w14:textId="77777777" w:rsidR="004A4EA9" w:rsidRPr="00C71D19" w:rsidRDefault="004A4EA9">
      <w:pPr>
        <w:rPr>
          <w:sz w:val="26"/>
          <w:szCs w:val="26"/>
        </w:rPr>
      </w:pPr>
    </w:p>
    <w:p w14:paraId="04367580"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Стих 27. Весь план Божий, включая дело искупления Христа. Стих 28.</w:t>
      </w:r>
    </w:p>
    <w:p w14:paraId="38466021" w14:textId="77777777" w:rsidR="004A4EA9" w:rsidRPr="00C71D19" w:rsidRDefault="004A4EA9">
      <w:pPr>
        <w:rPr>
          <w:sz w:val="26"/>
          <w:szCs w:val="26"/>
        </w:rPr>
      </w:pPr>
    </w:p>
    <w:p w14:paraId="7EE2A767" w14:textId="465E7F19"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Они должны следовать водительству духа, ходить верой и проповедовать благодать. Они должны следовать водительству духа, ходить верой и проповедовать благодать. Их уверенность в плодотворном служении заключается не в них самих, а в Боге и Его слове.</w:t>
      </w:r>
    </w:p>
    <w:p w14:paraId="583D1D51" w14:textId="77777777" w:rsidR="004A4EA9" w:rsidRPr="00C71D19" w:rsidRDefault="004A4EA9">
      <w:pPr>
        <w:rPr>
          <w:sz w:val="26"/>
          <w:szCs w:val="26"/>
        </w:rPr>
      </w:pPr>
    </w:p>
    <w:p w14:paraId="3B9A92DA"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Стих 32. Маршалл напоминает христианским служителям об их отношении к Слову. Маршалл,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335, 337 очень хорошо об этом говорит.</w:t>
      </w:r>
    </w:p>
    <w:p w14:paraId="34009AA6" w14:textId="77777777" w:rsidR="004A4EA9" w:rsidRPr="00C71D19" w:rsidRDefault="004A4EA9">
      <w:pPr>
        <w:rPr>
          <w:sz w:val="26"/>
          <w:szCs w:val="26"/>
        </w:rPr>
      </w:pPr>
    </w:p>
    <w:p w14:paraId="1639A9E6" w14:textId="2E3E1FB2"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Павел и Лука ничего не знают о том, что лидеры церкви пренебрегают данным им словом. 2 Тимофею 1:14 </w:t>
      </w:r>
      <w:r xmlns:w="http://schemas.openxmlformats.org/wordprocessingml/2006/main" w:rsidR="00E41741">
        <w:rPr>
          <w:rFonts w:ascii="Calibri" w:eastAsia="Calibri" w:hAnsi="Calibri" w:cs="Calibri"/>
          <w:sz w:val="26"/>
          <w:szCs w:val="26"/>
        </w:rPr>
        <w:t xml:space="preserve">. И контролируют это.</w:t>
      </w:r>
    </w:p>
    <w:p w14:paraId="3D379CFE" w14:textId="77777777" w:rsidR="004A4EA9" w:rsidRPr="00C71D19" w:rsidRDefault="004A4EA9">
      <w:pPr>
        <w:rPr>
          <w:sz w:val="26"/>
          <w:szCs w:val="26"/>
        </w:rPr>
      </w:pPr>
    </w:p>
    <w:p w14:paraId="198E9E35"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Наоборот, они стоят под словом. Закрыть цитату. Бог прощает Свой народ через искупление Христа.</w:t>
      </w:r>
    </w:p>
    <w:p w14:paraId="0F581A3E" w14:textId="77777777" w:rsidR="004A4EA9" w:rsidRPr="00C71D19" w:rsidRDefault="004A4EA9">
      <w:pPr>
        <w:rPr>
          <w:sz w:val="26"/>
          <w:szCs w:val="26"/>
        </w:rPr>
      </w:pPr>
    </w:p>
    <w:p w14:paraId="41F37ED6"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Стих 28 освящает их и дает им небесное наследие как Своим детям. Стих 32. Я предаю вас Богу и слову благодати Его, которое может укрепить вас и дать вам наследие среди всех освященных.</w:t>
      </w:r>
    </w:p>
    <w:p w14:paraId="3555A811" w14:textId="77777777" w:rsidR="004A4EA9" w:rsidRPr="00C71D19" w:rsidRDefault="004A4EA9">
      <w:pPr>
        <w:rPr>
          <w:sz w:val="26"/>
          <w:szCs w:val="26"/>
        </w:rPr>
      </w:pPr>
    </w:p>
    <w:p w14:paraId="321D633A" w14:textId="4459297E"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Верующие Нового Завета должны быть готовы страдать так, как страдал их Господь и его апостолы, включая Павла, в прошлом и будущем. В Деяниях 20:19 и Деяниях 20:22 и 23 соответственно. Евангелист из Шри-Ланки Фернандо услужливо напоминает нам, что этот отрывок вносит вклад в теологию страдания Луки.</w:t>
      </w:r>
    </w:p>
    <w:p w14:paraId="2C7473C0" w14:textId="77777777" w:rsidR="004A4EA9" w:rsidRPr="00C71D19" w:rsidRDefault="004A4EA9">
      <w:pPr>
        <w:rPr>
          <w:sz w:val="26"/>
          <w:szCs w:val="26"/>
        </w:rPr>
      </w:pPr>
    </w:p>
    <w:p w14:paraId="0A8951C3" w14:textId="77777777"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Фернандо приводит три урока о страданиях для христиан из Деяний 20. Во-первых, христиане берут на себя страдания, которых они могут легко избежать благодаря своей приверженности славному Евангелию Христа, делу, которое делает страдания достойными. Во-вторых, у людей появится мотивация страдать за Евангелие, когда они увидят, что за него страдают их лидеры.</w:t>
      </w:r>
    </w:p>
    <w:p w14:paraId="5112647B" w14:textId="77777777" w:rsidR="004A4EA9" w:rsidRPr="00C71D19" w:rsidRDefault="004A4EA9">
      <w:pPr>
        <w:rPr>
          <w:sz w:val="26"/>
          <w:szCs w:val="26"/>
        </w:rPr>
      </w:pPr>
    </w:p>
    <w:p w14:paraId="49A596D4" w14:textId="418DC35E" w:rsidR="004A4EA9" w:rsidRPr="00C71D19" w:rsidRDefault="00E417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лидеры страдают не только за Евангелие, но и за тех, кем они руководят. Я просто Фернандо комментирую заявку NIV. Это уникальная серия комментариев, которая удостоена чести и представляет комментарии для приложений IV.</w:t>
      </w:r>
    </w:p>
    <w:p w14:paraId="70981C2D" w14:textId="77777777" w:rsidR="004A4EA9" w:rsidRPr="00C71D19" w:rsidRDefault="004A4EA9">
      <w:pPr>
        <w:rPr>
          <w:sz w:val="26"/>
          <w:szCs w:val="26"/>
        </w:rPr>
      </w:pPr>
    </w:p>
    <w:p w14:paraId="167DF066" w14:textId="768CD11A" w:rsidR="004A4EA9" w:rsidRPr="00C71D19" w:rsidRDefault="00000000">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Они выбрали людей, опубликовавших академические комментарии к книгам Библии, для которых они затем пишут комментарии к применению NIV, но они берут, поэтому суммируют, не вдаваясь в подробности греческого языка, например, они резюмируют послание абзацев. в книгах, с которыми они имеют дело, но затем они посвящают значительное время и пространство применению этого послания в жизни людей. Комментарий к заявлению NIV. Моя жена преподавала, моя жена Мэри Пэт много-много лет обучала женщин изучению Библии и считает эту серию комментариев наиболее полезной в своем деле.</w:t>
      </w:r>
    </w:p>
    <w:p w14:paraId="787C2AE1" w14:textId="77777777" w:rsidR="004A4EA9" w:rsidRPr="00C71D19" w:rsidRDefault="004A4EA9">
      <w:pPr>
        <w:rPr>
          <w:sz w:val="26"/>
          <w:szCs w:val="26"/>
        </w:rPr>
      </w:pPr>
    </w:p>
    <w:p w14:paraId="4E85F1EC" w14:textId="753A0F67" w:rsidR="004A4EA9" w:rsidRPr="00C71D19" w:rsidRDefault="00000000" w:rsidP="00C71D19">
      <w:pPr xmlns:w="http://schemas.openxmlformats.org/wordprocessingml/2006/main">
        <w:rPr>
          <w:sz w:val="26"/>
          <w:szCs w:val="26"/>
        </w:rPr>
      </w:pPr>
      <w:r xmlns:w="http://schemas.openxmlformats.org/wordprocessingml/2006/main" w:rsidRPr="00C71D19">
        <w:rPr>
          <w:rFonts w:ascii="Calibri" w:eastAsia="Calibri" w:hAnsi="Calibri" w:cs="Calibri"/>
          <w:sz w:val="26"/>
          <w:szCs w:val="26"/>
        </w:rPr>
        <w:t xml:space="preserve">В нашей следующей лекции мы завершим мой собственный обзор народа Божьего в Деяниях, просмотрев самую последнюю главу. </w:t>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t xml:space="preserve">Это доктор Роберт А. Петерсон в своем учении по теологии Луки-Деяния. Это занятие 16, Петерсон, Церковь в Деяниях, Часть 3, Пример служения Павла, Деяния 20:18-32.</w:t>
      </w:r>
      <w:r xmlns:w="http://schemas.openxmlformats.org/wordprocessingml/2006/main" w:rsidR="00C71D19" w:rsidRPr="00C71D19">
        <w:rPr>
          <w:rFonts w:ascii="Calibri" w:eastAsia="Calibri" w:hAnsi="Calibri" w:cs="Calibri"/>
          <w:sz w:val="26"/>
          <w:szCs w:val="26"/>
        </w:rPr>
        <w:br xmlns:w="http://schemas.openxmlformats.org/wordprocessingml/2006/main"/>
      </w:r>
    </w:p>
    <w:sectPr w:rsidR="004A4EA9" w:rsidRPr="00C71D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614C" w14:textId="77777777" w:rsidR="006D4E3A" w:rsidRDefault="006D4E3A" w:rsidP="00C71D19">
      <w:r>
        <w:separator/>
      </w:r>
    </w:p>
  </w:endnote>
  <w:endnote w:type="continuationSeparator" w:id="0">
    <w:p w14:paraId="5D43D699" w14:textId="77777777" w:rsidR="006D4E3A" w:rsidRDefault="006D4E3A" w:rsidP="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023C" w14:textId="77777777" w:rsidR="006D4E3A" w:rsidRDefault="006D4E3A" w:rsidP="00C71D19">
      <w:r>
        <w:separator/>
      </w:r>
    </w:p>
  </w:footnote>
  <w:footnote w:type="continuationSeparator" w:id="0">
    <w:p w14:paraId="6620B3F6" w14:textId="77777777" w:rsidR="006D4E3A" w:rsidRDefault="006D4E3A" w:rsidP="00C7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043"/>
      <w:docPartObj>
        <w:docPartGallery w:val="Page Numbers (Top of Page)"/>
        <w:docPartUnique/>
      </w:docPartObj>
    </w:sdtPr>
    <w:sdtEndPr>
      <w:rPr>
        <w:noProof/>
      </w:rPr>
    </w:sdtEndPr>
    <w:sdtContent>
      <w:p w14:paraId="6A8374EB" w14:textId="39EDF8F0" w:rsidR="00C71D19" w:rsidRDefault="00C71D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04534D" w14:textId="77777777" w:rsidR="00C71D19" w:rsidRDefault="00C7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43C"/>
    <w:multiLevelType w:val="hybridMultilevel"/>
    <w:tmpl w:val="3FC6F32E"/>
    <w:lvl w:ilvl="0" w:tplc="E02209E2">
      <w:start w:val="1"/>
      <w:numFmt w:val="bullet"/>
      <w:lvlText w:val="●"/>
      <w:lvlJc w:val="left"/>
      <w:pPr>
        <w:ind w:left="720" w:hanging="360"/>
      </w:pPr>
    </w:lvl>
    <w:lvl w:ilvl="1" w:tplc="A12A5834">
      <w:start w:val="1"/>
      <w:numFmt w:val="bullet"/>
      <w:lvlText w:val="○"/>
      <w:lvlJc w:val="left"/>
      <w:pPr>
        <w:ind w:left="1440" w:hanging="360"/>
      </w:pPr>
    </w:lvl>
    <w:lvl w:ilvl="2" w:tplc="1B6EA8B8">
      <w:start w:val="1"/>
      <w:numFmt w:val="bullet"/>
      <w:lvlText w:val="■"/>
      <w:lvlJc w:val="left"/>
      <w:pPr>
        <w:ind w:left="2160" w:hanging="360"/>
      </w:pPr>
    </w:lvl>
    <w:lvl w:ilvl="3" w:tplc="336635C8">
      <w:start w:val="1"/>
      <w:numFmt w:val="bullet"/>
      <w:lvlText w:val="●"/>
      <w:lvlJc w:val="left"/>
      <w:pPr>
        <w:ind w:left="2880" w:hanging="360"/>
      </w:pPr>
    </w:lvl>
    <w:lvl w:ilvl="4" w:tplc="C0308848">
      <w:start w:val="1"/>
      <w:numFmt w:val="bullet"/>
      <w:lvlText w:val="○"/>
      <w:lvlJc w:val="left"/>
      <w:pPr>
        <w:ind w:left="3600" w:hanging="360"/>
      </w:pPr>
    </w:lvl>
    <w:lvl w:ilvl="5" w:tplc="93943EF6">
      <w:start w:val="1"/>
      <w:numFmt w:val="bullet"/>
      <w:lvlText w:val="■"/>
      <w:lvlJc w:val="left"/>
      <w:pPr>
        <w:ind w:left="4320" w:hanging="360"/>
      </w:pPr>
    </w:lvl>
    <w:lvl w:ilvl="6" w:tplc="B4DE44DC">
      <w:start w:val="1"/>
      <w:numFmt w:val="bullet"/>
      <w:lvlText w:val="●"/>
      <w:lvlJc w:val="left"/>
      <w:pPr>
        <w:ind w:left="5040" w:hanging="360"/>
      </w:pPr>
    </w:lvl>
    <w:lvl w:ilvl="7" w:tplc="2EC22528">
      <w:start w:val="1"/>
      <w:numFmt w:val="bullet"/>
      <w:lvlText w:val="●"/>
      <w:lvlJc w:val="left"/>
      <w:pPr>
        <w:ind w:left="5760" w:hanging="360"/>
      </w:pPr>
    </w:lvl>
    <w:lvl w:ilvl="8" w:tplc="CD7207D2">
      <w:start w:val="1"/>
      <w:numFmt w:val="bullet"/>
      <w:lvlText w:val="●"/>
      <w:lvlJc w:val="left"/>
      <w:pPr>
        <w:ind w:left="6480" w:hanging="360"/>
      </w:pPr>
    </w:lvl>
  </w:abstractNum>
  <w:num w:numId="1" w16cid:durableId="1666978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9"/>
    <w:rsid w:val="004A4EA9"/>
    <w:rsid w:val="006D4E3A"/>
    <w:rsid w:val="006F6872"/>
    <w:rsid w:val="00960E1A"/>
    <w:rsid w:val="00C71D19"/>
    <w:rsid w:val="00E41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3E13"/>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D19"/>
    <w:pPr>
      <w:tabs>
        <w:tab w:val="center" w:pos="4680"/>
        <w:tab w:val="right" w:pos="9360"/>
      </w:tabs>
    </w:pPr>
  </w:style>
  <w:style w:type="character" w:customStyle="1" w:styleId="HeaderChar">
    <w:name w:val="Header Char"/>
    <w:basedOn w:val="DefaultParagraphFont"/>
    <w:link w:val="Header"/>
    <w:uiPriority w:val="99"/>
    <w:rsid w:val="00C71D19"/>
  </w:style>
  <w:style w:type="paragraph" w:styleId="Footer">
    <w:name w:val="footer"/>
    <w:basedOn w:val="Normal"/>
    <w:link w:val="FooterChar"/>
    <w:uiPriority w:val="99"/>
    <w:unhideWhenUsed/>
    <w:rsid w:val="00C71D19"/>
    <w:pPr>
      <w:tabs>
        <w:tab w:val="center" w:pos="4680"/>
        <w:tab w:val="right" w:pos="9360"/>
      </w:tabs>
    </w:pPr>
  </w:style>
  <w:style w:type="character" w:customStyle="1" w:styleId="FooterChar">
    <w:name w:val="Footer Char"/>
    <w:basedOn w:val="DefaultParagraphFont"/>
    <w:link w:val="Footer"/>
    <w:uiPriority w:val="99"/>
    <w:rsid w:val="00C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21132</Characters>
  <Application>Microsoft Office Word</Application>
  <DocSecurity>0</DocSecurity>
  <Lines>440</Lines>
  <Paragraphs>96</Paragraphs>
  <ScaleCrop>false</ScaleCrop>
  <HeadingPairs>
    <vt:vector size="2" baseType="variant">
      <vt:variant>
        <vt:lpstr>Title</vt:lpstr>
      </vt:variant>
      <vt:variant>
        <vt:i4>1</vt:i4>
      </vt:variant>
    </vt:vector>
  </HeadingPairs>
  <TitlesOfParts>
    <vt:vector size="1" baseType="lpstr">
      <vt:lpstr>Peterson Luke Theo Session16B</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Session16B</dc:title>
  <dc:creator>TurboScribe.ai</dc:creator>
  <cp:lastModifiedBy>Ted Hildebrandt</cp:lastModifiedBy>
  <cp:revision>2</cp:revision>
  <dcterms:created xsi:type="dcterms:W3CDTF">2024-04-30T16:43:00Z</dcterms:created>
  <dcterms:modified xsi:type="dcterms:W3CDTF">2024-04-30T16:43:00Z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780825721d394dc713232ea960d14a40dbf78857bffcbaed3a27b48d6c48d6b1</vt:lpwstr>
  </property>
</Properties>
</file>