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DF5F0" w14:textId="76C9B323" w:rsidR="00673998" w:rsidRPr="009A0517" w:rsidRDefault="009A0517" w:rsidP="009A0517">
      <w:pPr xmlns:w="http://schemas.openxmlformats.org/wordprocessingml/2006/main">
        <w:jc w:val="center"/>
        <w:rPr>
          <w:rFonts w:ascii="Calibri" w:eastAsia="Calibri" w:hAnsi="Calibri" w:cs="Calibri"/>
          <w:b/>
          <w:bCs/>
          <w:sz w:val="40"/>
          <w:szCs w:val="40"/>
        </w:rPr>
      </w:pPr>
      <w:r xmlns:w="http://schemas.openxmlformats.org/wordprocessingml/2006/main" w:rsidRPr="009A0517">
        <w:rPr>
          <w:rFonts w:ascii="Calibri" w:eastAsia="Calibri" w:hAnsi="Calibri" w:cs="Calibri"/>
          <w:b/>
          <w:bCs/>
          <w:sz w:val="40"/>
          <w:szCs w:val="40"/>
        </w:rPr>
        <w:t xml:space="preserve">Д-р Роберт А. Петерсон, Богословие Луки – Деяния, </w:t>
      </w:r>
      <w:r xmlns:w="http://schemas.openxmlformats.org/wordprocessingml/2006/main" w:rsidRPr="009A0517">
        <w:rPr>
          <w:rFonts w:ascii="Calibri" w:eastAsia="Calibri" w:hAnsi="Calibri" w:cs="Calibri"/>
          <w:b/>
          <w:bCs/>
          <w:sz w:val="40"/>
          <w:szCs w:val="40"/>
        </w:rPr>
        <w:br xmlns:w="http://schemas.openxmlformats.org/wordprocessingml/2006/main"/>
      </w:r>
      <w:r xmlns:w="http://schemas.openxmlformats.org/wordprocessingml/2006/main" w:rsidR="00000000" w:rsidRPr="009A0517">
        <w:rPr>
          <w:rFonts w:ascii="Calibri" w:eastAsia="Calibri" w:hAnsi="Calibri" w:cs="Calibri"/>
          <w:b/>
          <w:bCs/>
          <w:sz w:val="40"/>
          <w:szCs w:val="40"/>
        </w:rPr>
        <w:t xml:space="preserve">сессия 14, Петерсон, Церковь в Деяниях, Часть 1</w:t>
      </w:r>
    </w:p>
    <w:p w14:paraId="60C57753" w14:textId="77777777" w:rsidR="009A0517" w:rsidRPr="009A0517" w:rsidRDefault="009A0517">
      <w:pPr>
        <w:rPr>
          <w:sz w:val="26"/>
          <w:szCs w:val="26"/>
        </w:rPr>
      </w:pPr>
    </w:p>
    <w:p w14:paraId="4A10B1E2" w14:textId="3675D77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Это доктор Роберт А. Петерсон в своем учении по теологии Деяний Луки. Это занятие 14, Петерсон, Церковь в Деяниях, Часть 1. </w:t>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Мы продолжаем наши лекции по Луке и богословию, продолжая изучать Деяния Апостолов.</w:t>
      </w:r>
    </w:p>
    <w:p w14:paraId="7D84FFB1" w14:textId="77777777" w:rsidR="00673998" w:rsidRPr="009A0517" w:rsidRDefault="00673998">
      <w:pPr>
        <w:rPr>
          <w:sz w:val="26"/>
          <w:szCs w:val="26"/>
        </w:rPr>
      </w:pPr>
    </w:p>
    <w:p w14:paraId="3B021DED" w14:textId="77777777" w:rsidR="009A0517" w:rsidRDefault="00000000" w:rsidP="009A0517">
      <w:pPr xmlns:w="http://schemas.openxmlformats.org/wordprocessingml/2006/main">
        <w:rPr>
          <w:rFonts w:ascii="Calibri" w:eastAsia="Calibri" w:hAnsi="Calibri" w:cs="Calibri"/>
          <w:sz w:val="26"/>
          <w:szCs w:val="26"/>
        </w:rPr>
      </w:pPr>
      <w:r xmlns:w="http://schemas.openxmlformats.org/wordprocessingml/2006/main" w:rsidRPr="009A0517">
        <w:rPr>
          <w:rFonts w:ascii="Calibri" w:eastAsia="Calibri" w:hAnsi="Calibri" w:cs="Calibri"/>
          <w:sz w:val="26"/>
          <w:szCs w:val="26"/>
        </w:rPr>
        <w:t xml:space="preserve">Давайте искать Господа. Дорогой Отец, спасибо за твое слово. Спасибо за описание распространения Евангелия в ранней церкви в Деяниях. Благослови нас и работай в наших умах и сердцах, молимся мы через Иисуса Христа, Посредника. Аминь.</w:t>
      </w:r>
    </w:p>
    <w:p w14:paraId="2D947A0A" w14:textId="77777777" w:rsidR="009A0517" w:rsidRDefault="009A0517" w:rsidP="009A0517">
      <w:pPr>
        <w:rPr>
          <w:rFonts w:ascii="Calibri" w:eastAsia="Calibri" w:hAnsi="Calibri" w:cs="Calibri"/>
          <w:sz w:val="26"/>
          <w:szCs w:val="26"/>
        </w:rPr>
      </w:pPr>
    </w:p>
    <w:p w14:paraId="2D67AE31" w14:textId="341A8D0D"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Мы видели введение Ф. Ф. Брюса к книге Деяний в его новом международном комментарии к Новому Завету, а затем солидное введение со многими важными темами и идеями в «Послании Деяний» Денниса Джонсона.</w:t>
      </w:r>
    </w:p>
    <w:p w14:paraId="7D924A7D" w14:textId="77777777" w:rsidR="00673998" w:rsidRPr="009A0517" w:rsidRDefault="00673998">
      <w:pPr>
        <w:rPr>
          <w:sz w:val="26"/>
          <w:szCs w:val="26"/>
        </w:rPr>
      </w:pPr>
    </w:p>
    <w:p w14:paraId="7040A28E"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Теперь мы рассмотрим мою собственную «Церковь в Деяниях». Обзор. Что ж, позвольте мне немного прочитать перед обзором.</w:t>
      </w:r>
    </w:p>
    <w:p w14:paraId="7AA9193E" w14:textId="77777777" w:rsidR="00673998" w:rsidRPr="009A0517" w:rsidRDefault="00673998">
      <w:pPr>
        <w:rPr>
          <w:sz w:val="26"/>
          <w:szCs w:val="26"/>
        </w:rPr>
      </w:pPr>
    </w:p>
    <w:p w14:paraId="443A62DF" w14:textId="79A2072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Лука написал одну великую историю в двух книгах: своем Евангелии и Деяниях. Это верно по ряду причин, но выделяются три. Во-первых, как мы уже неоднократно видели, прологи к Луке и Деяниям указывают на намерение Луки в письменной форме.</w:t>
      </w:r>
    </w:p>
    <w:p w14:paraId="0EEFEEE4" w14:textId="77777777" w:rsidR="00673998" w:rsidRPr="009A0517" w:rsidRDefault="00673998">
      <w:pPr>
        <w:rPr>
          <w:sz w:val="26"/>
          <w:szCs w:val="26"/>
        </w:rPr>
      </w:pPr>
    </w:p>
    <w:p w14:paraId="25AC4731" w14:textId="217EA67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Мы согласны с Говардом Маршаллом в том, что пролог Евангелия «вероятно, предназначен для обозначения обеих частей двухтомного труда. Луки», «Историк и теолог», стр. 40. Кроме того, в прологе к Деяниям Евангелие от Луки называется «первым повествованием».</w:t>
      </w:r>
    </w:p>
    <w:p w14:paraId="5D33FCA3" w14:textId="77777777" w:rsidR="00673998" w:rsidRPr="009A0517" w:rsidRDefault="00673998">
      <w:pPr>
        <w:rPr>
          <w:sz w:val="26"/>
          <w:szCs w:val="26"/>
        </w:rPr>
      </w:pPr>
    </w:p>
    <w:p w14:paraId="2E6FF140" w14:textId="0447979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Деяния 1:1–3. Позвольте мне получить это от ESV. «В первой книге, Феофил, я рассказал обо всем, что Иисус начал делать и учить до того дня, когда Он был вознесен, после того как Он дал повеления через Святого Духа избранным Им апостолам. Он явился им живым после страданий со многими знамениями, являясь им в течение сорока дней и говоря о Царствии Божием».</w:t>
      </w:r>
    </w:p>
    <w:p w14:paraId="1786FDA4" w14:textId="77777777" w:rsidR="00673998" w:rsidRPr="009A0517" w:rsidRDefault="00673998">
      <w:pPr>
        <w:rPr>
          <w:sz w:val="26"/>
          <w:szCs w:val="26"/>
        </w:rPr>
      </w:pPr>
    </w:p>
    <w:p w14:paraId="30BD4ACE" w14:textId="6D1E03E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Во-вторых, Евангелие от Луки и Деяния связаны друг с другом, потому что Евангелие заканчивается, а Деяния начинаются с упоминаний о вознесении Иисуса. Пролог к Деяниям В прологе к Деяниям Лука напоминает читателям, что его Евангелие было цитатой обо всем, что Иисус начал делать и учить до того дня, когда он был вознесен. Это отсылает к концу Евангелия, где Лука пишет, что Иисус оставил их и был вознесен на небеса, Луки 24:51.</w:t>
      </w:r>
    </w:p>
    <w:p w14:paraId="68EB8C96" w14:textId="77777777" w:rsidR="00673998" w:rsidRPr="009A0517" w:rsidRDefault="00673998">
      <w:pPr>
        <w:rPr>
          <w:sz w:val="26"/>
          <w:szCs w:val="26"/>
        </w:rPr>
      </w:pPr>
    </w:p>
    <w:p w14:paraId="2F7D48D6" w14:textId="2BAAEE7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Третья, третья причина, почему Лука, Деяния, на самом деле представляют собой единое целое. Начало Деяний исполняет пророчество Иисуса в конце Евангелия от Луки, где, сказав ученикам, что они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его свидетели, он объявил: «Смотрите, Я посылаю вам то, что </w:t>
      </w:r>
      <w:r xmlns:w="http://schemas.openxmlformats.org/wordprocessingml/2006/main" w:rsidR="009A0517">
        <w:rPr>
          <w:rFonts w:ascii="Calibri" w:eastAsia="Calibri" w:hAnsi="Calibri" w:cs="Calibri"/>
          <w:sz w:val="26"/>
          <w:szCs w:val="26"/>
        </w:rPr>
        <w:t xml:space="preserve">обещал Мой Отец». Что касается вас, оставайтесь в городе, пока не получите силу свыше, Луки 24:49.</w:t>
      </w:r>
    </w:p>
    <w:p w14:paraId="745FF442" w14:textId="77777777" w:rsidR="00673998" w:rsidRPr="009A0517" w:rsidRDefault="00673998">
      <w:pPr>
        <w:rPr>
          <w:sz w:val="26"/>
          <w:szCs w:val="26"/>
        </w:rPr>
      </w:pPr>
    </w:p>
    <w:p w14:paraId="202A82DC"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Книга Деяний посвящена свидетельству апостолов, наделенных силой Духа, о воскресшем Христе. Итак, Лука, Деяния следует изучать двояко. По отдельности Евангелие от Луки, Книга Деяний, но и вместе, как две части одного произведения, Лука дефис Деяния.</w:t>
      </w:r>
    </w:p>
    <w:p w14:paraId="19EB0791" w14:textId="77777777" w:rsidR="00673998" w:rsidRPr="009A0517" w:rsidRDefault="00673998">
      <w:pPr>
        <w:rPr>
          <w:sz w:val="26"/>
          <w:szCs w:val="26"/>
        </w:rPr>
      </w:pPr>
    </w:p>
    <w:p w14:paraId="688E10C0" w14:textId="260955A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Очертание церкви в Деяниях. Святой Дух готовит апостолов для свидетельства, Деяния 1. Послание ранней церкви, Деяния 2:32–41. Деятельность ранней церкви, Деяния 2:42–47.</w:t>
      </w:r>
    </w:p>
    <w:p w14:paraId="2D25961B" w14:textId="77777777" w:rsidR="00673998" w:rsidRPr="009A0517" w:rsidRDefault="00673998">
      <w:pPr>
        <w:rPr>
          <w:sz w:val="26"/>
          <w:szCs w:val="26"/>
        </w:rPr>
      </w:pPr>
    </w:p>
    <w:p w14:paraId="23C469C6" w14:textId="4954C2DB"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Слуги ранней церкви, Деяния 6, 1–7. Бог спасает язычников,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10:34–48, как мы уже видели, огромный и очень важный переход не только в книге Деяний, но и в истории вся Библия.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Номер шесть, Деяния 13. Бог суверенно действует среди язычников среди гонений, Деяния 13:44–52.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Номер семь: благодать и единство в церкви, Деяния 15:6–11. Иерусалимский совет.</w:t>
      </w:r>
    </w:p>
    <w:p w14:paraId="411A95A4" w14:textId="77777777" w:rsidR="00673998" w:rsidRPr="009A0517" w:rsidRDefault="00673998">
      <w:pPr>
        <w:rPr>
          <w:sz w:val="26"/>
          <w:szCs w:val="26"/>
        </w:rPr>
      </w:pPr>
    </w:p>
    <w:p w14:paraId="33EB7DB6" w14:textId="06FD35A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Отрывок номер восемь, пример церковного служения Павла, Деяния 2: 18–32. И, наконец, Павел в тюрьме, но Евангелие не связано, Деяния 28, 23–31. Во-первых, Святой Дух снаряжает апостолов для свидетельства, Деяния 1, 4–11.</w:t>
      </w:r>
    </w:p>
    <w:p w14:paraId="6C426D61" w14:textId="77777777" w:rsidR="00673998" w:rsidRPr="009A0517" w:rsidRDefault="00673998">
      <w:pPr>
        <w:rPr>
          <w:sz w:val="26"/>
          <w:szCs w:val="26"/>
        </w:rPr>
      </w:pPr>
    </w:p>
    <w:p w14:paraId="4B6B2044" w14:textId="0BA3CE33" w:rsidR="00673998" w:rsidRPr="009A0517" w:rsidRDefault="009A05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Находясь у них, Иисус повелел им не отходить из Иерусалима, а ждать обещания Отца, о котором Он сказал: вы слышали от Меня, ибо Иоанн крестил водою, а вы будете крещены Духом Святым не много дней. отныне. </w:t>
      </w:r>
      <w:proofErr xmlns:w="http://schemas.openxmlformats.org/wordprocessingml/2006/main" w:type="gramStart"/>
      <w:r xmlns:w="http://schemas.openxmlformats.org/wordprocessingml/2006/main" w:rsidR="00000000" w:rsidRPr="009A0517">
        <w:rPr>
          <w:rFonts w:ascii="Calibri" w:eastAsia="Calibri" w:hAnsi="Calibri" w:cs="Calibri"/>
          <w:sz w:val="26"/>
          <w:szCs w:val="26"/>
        </w:rPr>
        <w:t xml:space="preserve">И </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когда они собрались вместе, они спросили Его: Господи, восстановишь ли Ты в это время царство Израилю? Он сказал им: не ваше дело знать времена и сроки, которые Отец установил Своей властью, но вы примете силу, когда сойдет на вас Дух Святой, и будете Моими свидетелями в Иерусалиме и по всей Иудее и Самарии и до края земли. И когда он сказал это, на глазах у них он вознесся, и облако скрыло его из виду.</w:t>
      </w:r>
    </w:p>
    <w:p w14:paraId="67C1BE9F" w14:textId="77777777" w:rsidR="00673998" w:rsidRPr="009A0517" w:rsidRDefault="00673998">
      <w:pPr>
        <w:rPr>
          <w:sz w:val="26"/>
          <w:szCs w:val="26"/>
        </w:rPr>
      </w:pPr>
    </w:p>
    <w:p w14:paraId="0EBAC583" w14:textId="3735052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 когда они смотрели на небо, когда он шел, вот, два человека стояли подле них в белых одеждах и говорили: Галилеяне, что вы стоите, глядя на небо? Этот Иисус, вознесшийся от вас на небеса, придет таким же образом, каким вы видели, как он вознесся на небо. Самое начало Деяний напоминает читателям о наставлении Иисуса ученикам в конце Евангелия от Луки оставаться в Иерусалиме, пока Он не пошлет обещание Отца. Деяния 1:4. Отражая тот же самый язык, Луки 24:49. ESV переводится как обещание Отца.</w:t>
      </w:r>
    </w:p>
    <w:p w14:paraId="2E37EDB6" w14:textId="77777777" w:rsidR="00673998" w:rsidRPr="009A0517" w:rsidRDefault="00673998">
      <w:pPr>
        <w:rPr>
          <w:sz w:val="26"/>
          <w:szCs w:val="26"/>
        </w:rPr>
      </w:pPr>
    </w:p>
    <w:p w14:paraId="32A71EA8" w14:textId="35BF664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Оставаться в Иерусалиме, пока Он не пошлет им обетование Отца, Святого Духа, в обновлении и силе. Луки 24:49 </w:t>
      </w:r>
      <w:r xmlns:w="http://schemas.openxmlformats.org/wordprocessingml/2006/main" w:rsidR="009A0517">
        <w:rPr>
          <w:rFonts w:ascii="Calibri" w:eastAsia="Calibri" w:hAnsi="Calibri" w:cs="Calibri"/>
          <w:sz w:val="26"/>
          <w:szCs w:val="26"/>
        </w:rPr>
        <w:t xml:space="preserve">. Более того, Иисус связывает начало Луки с Деяниями 1 и 2, когда говорит, цитирую, что Иоанн крестил водой, а вы будете крещены Духом Святым через несколько дней. Деяния 1:5. Предсказание Иоанна Крестителя о том, что Мессия будет крестить церковь Святым Духом, встречается во всех четырех Евангелиях, что необычно.</w:t>
      </w:r>
    </w:p>
    <w:p w14:paraId="504FEE12" w14:textId="77777777" w:rsidR="00673998" w:rsidRPr="009A0517" w:rsidRDefault="00673998">
      <w:pPr>
        <w:rPr>
          <w:sz w:val="26"/>
          <w:szCs w:val="26"/>
        </w:rPr>
      </w:pPr>
    </w:p>
    <w:p w14:paraId="256CF69E" w14:textId="7065D6E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Это встречается во всех четырех Евангелиях, повторяется в Деяниях 1, а затем во 2 Деяниях Иисус исполняет предсказание, изливая на церковь Святого Духа. В этом смысле, опять же, существует связь между Лукой и Деяниями. Вначале Лука упоминает Иоанна Крестителя в Евангелии от Луки 3:16. Итак, Луки 3:16. Предсказание Иоанна Крестителя о том, что Мессия будет крестить церковь Духом.</w:t>
      </w:r>
    </w:p>
    <w:p w14:paraId="603DC936" w14:textId="77777777" w:rsidR="00673998" w:rsidRPr="009A0517" w:rsidRDefault="00673998">
      <w:pPr>
        <w:rPr>
          <w:sz w:val="26"/>
          <w:szCs w:val="26"/>
        </w:rPr>
      </w:pPr>
    </w:p>
    <w:p w14:paraId="3D5D1733" w14:textId="0576F72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Луки 24. Напоминание об обещании Отца и пришествии Святого Духа в Иерусалим. Деяния 1. Иисус повторяет пророчество Иоанна.</w:t>
      </w:r>
    </w:p>
    <w:p w14:paraId="374FDFA9" w14:textId="77777777" w:rsidR="00673998" w:rsidRPr="009A0517" w:rsidRDefault="00673998">
      <w:pPr>
        <w:rPr>
          <w:sz w:val="26"/>
          <w:szCs w:val="26"/>
        </w:rPr>
      </w:pPr>
    </w:p>
    <w:p w14:paraId="0E4431F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Таким образом, существует связь между началом и концом Евангелия от Луки и концом Евангелия от Луки и началом Деяний. Эти вещи привязаны таким образом. Иисус повторяет пророчество Иоанна в Деяниях 1 и исполняет его в Деяниях 2. То есть Евангелия требуют книги Деяний, особенно Луки.</w:t>
      </w:r>
    </w:p>
    <w:p w14:paraId="693D5C7E" w14:textId="77777777" w:rsidR="00673998" w:rsidRPr="009A0517" w:rsidRDefault="00673998">
      <w:pPr>
        <w:rPr>
          <w:sz w:val="26"/>
          <w:szCs w:val="26"/>
        </w:rPr>
      </w:pPr>
    </w:p>
    <w:p w14:paraId="72123B77"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Они неполны. Неполный? Они говорят о смерти и воскресении Иисуса, что является частью определения Евангелия. В нем должны быть некоторые учения и жизнь Иисуса, но самое важное — это его смерть и воскресение.</w:t>
      </w:r>
    </w:p>
    <w:p w14:paraId="40804170" w14:textId="77777777" w:rsidR="00673998" w:rsidRPr="009A0517" w:rsidRDefault="00673998">
      <w:pPr>
        <w:rPr>
          <w:sz w:val="26"/>
          <w:szCs w:val="26"/>
        </w:rPr>
      </w:pPr>
    </w:p>
    <w:p w14:paraId="135B2D3F" w14:textId="2159BCA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Как они могут быть неполными? Они неполны в том смысле, что все четверо предсказывают, что Мессия крестит церковь Святым Духом, а Он не делает этого ни в одном Евангелии. Я не критикую Евангелия, когда говорю, что они требуют книги Деяний для исполнения пророчества Иоанна. И мы находим то, что повторяется в Деяниях 1. Как мы могли это пропустить? И затем совершилось в Деяниях 2. Само это исполнение является свидетельством еврейских паломников, пришедших в Иерусалим на Пятидесятницу.</w:t>
      </w:r>
    </w:p>
    <w:p w14:paraId="2BE38F46" w14:textId="77777777" w:rsidR="00673998" w:rsidRPr="009A0517" w:rsidRDefault="00673998">
      <w:pPr>
        <w:rPr>
          <w:sz w:val="26"/>
          <w:szCs w:val="26"/>
        </w:rPr>
      </w:pPr>
    </w:p>
    <w:p w14:paraId="53FC2B8C" w14:textId="5C0B40B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Ибо, когда Дух наполнил апостолов, они говорили на разных языках, изумляя слушателей. Ибо каждый слышал великие дела Божии на своем родном языке. Деяния с 1:4 по 12.</w:t>
      </w:r>
    </w:p>
    <w:p w14:paraId="0C1F7FC4" w14:textId="77777777" w:rsidR="00673998" w:rsidRPr="009A0517" w:rsidRDefault="00673998">
      <w:pPr>
        <w:rPr>
          <w:sz w:val="26"/>
          <w:szCs w:val="26"/>
        </w:rPr>
      </w:pPr>
    </w:p>
    <w:p w14:paraId="2F7536E1" w14:textId="7511DEE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Петр объяснил, что то, что они услышали, было исполнением пророчества Иоиля. Что Бог изольет Свой Дух на всех людей в последние дни. Деяния 1:17, цитируя Иоиля 2:28–32.</w:t>
      </w:r>
    </w:p>
    <w:p w14:paraId="3EC723D0" w14:textId="77777777" w:rsidR="00673998" w:rsidRPr="009A0517" w:rsidRDefault="00673998">
      <w:pPr>
        <w:rPr>
          <w:sz w:val="26"/>
          <w:szCs w:val="26"/>
        </w:rPr>
      </w:pPr>
    </w:p>
    <w:p w14:paraId="78B5C6BD" w14:textId="48D5C21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Иоиль 2:28–32. И будет после того, излию от Духа Моего на всякую плоть. Ваши сыновья и ваши дочери будут пророчествовать.</w:t>
      </w:r>
    </w:p>
    <w:p w14:paraId="70963B3D" w14:textId="77777777" w:rsidR="00673998" w:rsidRPr="009A0517" w:rsidRDefault="00673998">
      <w:pPr>
        <w:rPr>
          <w:sz w:val="26"/>
          <w:szCs w:val="26"/>
        </w:rPr>
      </w:pPr>
    </w:p>
    <w:p w14:paraId="4E6B99A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Вашим старикам будут сниться сны. И юноши ваши увидят видения. Даже на слуг мужского и женского пола в те дни Я изолью Дух Мой.</w:t>
      </w:r>
    </w:p>
    <w:p w14:paraId="10F29DAC" w14:textId="77777777" w:rsidR="00673998" w:rsidRPr="009A0517" w:rsidRDefault="00673998">
      <w:pPr>
        <w:rPr>
          <w:sz w:val="26"/>
          <w:szCs w:val="26"/>
        </w:rPr>
      </w:pPr>
    </w:p>
    <w:p w14:paraId="46978894"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 покажу чудеса на небе и на земле. Кровь, огонь и столбы дыма. Солнце обратится во тьму, луна в кровь.</w:t>
      </w:r>
    </w:p>
    <w:p w14:paraId="3E5F7F57" w14:textId="77777777" w:rsidR="00673998" w:rsidRPr="009A0517" w:rsidRDefault="00673998">
      <w:pPr>
        <w:rPr>
          <w:sz w:val="26"/>
          <w:szCs w:val="26"/>
        </w:rPr>
      </w:pPr>
    </w:p>
    <w:p w14:paraId="70A503D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Прежде чем наступит великий и страшный день Господень. И будет, что всякий, кто призовет имя Господне, спасется. Ибо на горе Сион и в Иерусалиме найдутся спасающиеся, как сказал Господь.</w:t>
      </w:r>
    </w:p>
    <w:p w14:paraId="0590799E" w14:textId="77777777" w:rsidR="00673998" w:rsidRPr="009A0517" w:rsidRDefault="00673998">
      <w:pPr>
        <w:rPr>
          <w:sz w:val="26"/>
          <w:szCs w:val="26"/>
        </w:rPr>
      </w:pPr>
    </w:p>
    <w:p w14:paraId="12964C4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 среди выживших будут те, кого призовёт Господь. Как мы увидим в следующем отрывке, последовавшая за этим проповедь Петра привела многих к Господу. Одиннадцать спросили Иисуса, восстановит ли он тогда царство Израилю.</w:t>
      </w:r>
    </w:p>
    <w:p w14:paraId="2AF9549A" w14:textId="77777777" w:rsidR="00673998" w:rsidRPr="009A0517" w:rsidRDefault="00673998">
      <w:pPr>
        <w:rPr>
          <w:sz w:val="26"/>
          <w:szCs w:val="26"/>
        </w:rPr>
      </w:pPr>
    </w:p>
    <w:p w14:paraId="3A2F67BF" w14:textId="402D102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Он мягко упрекнул их и переключил их внимание, указав, что им не следует беспокоиться о датах исполнения пророчеств. Ибо это было делом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 Деяния 1:6 и 7. Вместо этого они должны были сосредоточиться на задаче всемирной евангелизации.</w:t>
      </w:r>
    </w:p>
    <w:p w14:paraId="47ABCF05" w14:textId="77777777" w:rsidR="00673998" w:rsidRPr="009A0517" w:rsidRDefault="00673998">
      <w:pPr>
        <w:rPr>
          <w:sz w:val="26"/>
          <w:szCs w:val="26"/>
        </w:rPr>
      </w:pPr>
    </w:p>
    <w:p w14:paraId="2531DB58" w14:textId="5A0C6BE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Деяния 1:8. Но вы получите силу, когда Святой Дух сойдет на вас. Вы будете Моими свидетелями в Иерусалиме, во всей Иудее и Самарии и даже до края земли. Стих 8. Они не сразу поняли, что слова Иисуса подразумевали свидетельство язычникам, а скорее поняли их, имея в виду свидетельство евреям о рассеянии.</w:t>
      </w:r>
    </w:p>
    <w:p w14:paraId="04B8815C" w14:textId="77777777" w:rsidR="00673998" w:rsidRPr="009A0517" w:rsidRDefault="00673998">
      <w:pPr>
        <w:rPr>
          <w:sz w:val="26"/>
          <w:szCs w:val="26"/>
        </w:rPr>
      </w:pPr>
    </w:p>
    <w:p w14:paraId="3547575A" w14:textId="1B25013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Трудно переоценить важность Деяний 1:8. Уильям Ларкин правильно называет это приказом и обещанием, поскольку это и то, и другое одновременно. Оно связывает воедино силу Духа и евангелизацию. Он также дает географический обзор развития Евангелия и, таким образом, описывает книгу Деяний.</w:t>
      </w:r>
    </w:p>
    <w:p w14:paraId="0CEEE2A1" w14:textId="77777777" w:rsidR="00673998" w:rsidRPr="009A0517" w:rsidRDefault="00673998">
      <w:pPr>
        <w:rPr>
          <w:sz w:val="26"/>
          <w:szCs w:val="26"/>
        </w:rPr>
      </w:pPr>
    </w:p>
    <w:p w14:paraId="4378E02D" w14:textId="0B4CBEC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Дэвид Петерсон объясняет это в своем комментарии к Новому Завету «Деяния апостола-пилигрима». «Иисус повторяет слова и идеи Исайи 49:6». В цитате обещание Божьего правления – это не просто восстановление сохранившегося Израиля, но возобновление призвания Израиля быть светом для народов, во всех концах земли. Петерсон цитирует </w:t>
      </w:r>
      <w:proofErr xmlns:w="http://schemas.openxmlformats.org/wordprocessingml/2006/main" w:type="spellStart"/>
      <w:r xmlns:w="http://schemas.openxmlformats.org/wordprocessingml/2006/main" w:rsidRPr="009A0517">
        <w:rPr>
          <w:rFonts w:ascii="Calibri" w:eastAsia="Calibri" w:hAnsi="Calibri" w:cs="Calibri"/>
          <w:sz w:val="26"/>
          <w:szCs w:val="26"/>
        </w:rPr>
        <w:t xml:space="preserve">Тиде </w:t>
      </w:r>
      <w:proofErr xmlns:w="http://schemas.openxmlformats.org/wordprocessingml/2006/main" w:type="spellEnd"/>
      <w:r xmlns:w="http://schemas.openxmlformats.org/wordprocessingml/2006/main" w:rsidRPr="009A0517">
        <w:rPr>
          <w:rFonts w:ascii="Calibri" w:eastAsia="Calibri" w:hAnsi="Calibri" w:cs="Calibri"/>
          <w:sz w:val="26"/>
          <w:szCs w:val="26"/>
        </w:rPr>
        <w:t xml:space="preserve">, возвышение Иисуса и восстановление Израиля в Деяниях 1. Harvard Theological Review 79, стр. 286.</w:t>
      </w:r>
    </w:p>
    <w:p w14:paraId="0F3D0634" w14:textId="77777777" w:rsidR="00673998" w:rsidRPr="009A0517" w:rsidRDefault="00673998">
      <w:pPr>
        <w:rPr>
          <w:sz w:val="26"/>
          <w:szCs w:val="26"/>
        </w:rPr>
      </w:pPr>
    </w:p>
    <w:p w14:paraId="3323A2ED" w14:textId="0C2C5A4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Деяния 1:8 — это предсказание и обещание того, как этот божественный план будет исполнен, а не повеление. Остальная часть книги показывает, как это произошло. Сначала в Иерусалиме, главы 2-7.</w:t>
      </w:r>
    </w:p>
    <w:p w14:paraId="792E341D" w14:textId="77777777" w:rsidR="00673998" w:rsidRPr="009A0517" w:rsidRDefault="00673998">
      <w:pPr>
        <w:rPr>
          <w:sz w:val="26"/>
          <w:szCs w:val="26"/>
        </w:rPr>
      </w:pPr>
    </w:p>
    <w:p w14:paraId="7C922A74"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Затем по всей Иудее и Самарии, главы 8-12. А потом на край земли, главы 13-28. Пока ученики смотрели, Иисус вознесся на облаке из их поля зрения, и они продолжали наблюдать.</w:t>
      </w:r>
    </w:p>
    <w:p w14:paraId="0E738FF7" w14:textId="77777777" w:rsidR="00673998" w:rsidRPr="009A0517" w:rsidRDefault="00673998">
      <w:pPr>
        <w:rPr>
          <w:sz w:val="26"/>
          <w:szCs w:val="26"/>
        </w:rPr>
      </w:pPr>
    </w:p>
    <w:p w14:paraId="0266B8E5" w14:textId="0AB262A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Их прервали два ангела в сияющих одеждах, которые спросили, почему они продолжают смотреть на небо. Иногда Библия юмористична. Деяния 1:9-11.</w:t>
      </w:r>
    </w:p>
    <w:p w14:paraId="39CFEB94" w14:textId="77777777" w:rsidR="00673998" w:rsidRPr="009A0517" w:rsidRDefault="00673998">
      <w:pPr>
        <w:rPr>
          <w:sz w:val="26"/>
          <w:szCs w:val="26"/>
        </w:rPr>
      </w:pPr>
    </w:p>
    <w:p w14:paraId="788D640E" w14:textId="3010A8C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Они рассказали, что тот же Иисус, который был взят от вас на небеса, придет таким же образом, каким вы видели, как он вознесся на небеса. В стихе 11 ангелы напомнили ученикам, что Иисус вернется. Подразумевалось, что ученикам нужно перестать смотреть в небо и заняться выполнением великого поручения.</w:t>
      </w:r>
    </w:p>
    <w:p w14:paraId="63447561" w14:textId="77777777" w:rsidR="00673998" w:rsidRPr="009A0517" w:rsidRDefault="00673998">
      <w:pPr>
        <w:rPr>
          <w:sz w:val="26"/>
          <w:szCs w:val="26"/>
        </w:rPr>
      </w:pPr>
    </w:p>
    <w:p w14:paraId="5457F3A9" w14:textId="1C6D71E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Таким образом, новозаветный народ Божий – это те, кого Он снаряжает и поручает для миссии. Святой Дух даст им силу поделиться благой вестью с затерянным миром. Народ Божий – это также те, кто жаждет второго пришествия Христа.</w:t>
      </w:r>
    </w:p>
    <w:p w14:paraId="4D2B8A0A" w14:textId="77777777" w:rsidR="00673998" w:rsidRPr="009A0517" w:rsidRDefault="00673998">
      <w:pPr>
        <w:rPr>
          <w:sz w:val="26"/>
          <w:szCs w:val="26"/>
        </w:rPr>
      </w:pPr>
    </w:p>
    <w:p w14:paraId="1A5B6DD6" w14:textId="0A6DB44A"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Таким образом, они являются миссионерским и эсхатологическим народом. Бах подчеркивает эти идеи, обсуждая конечную цель Деяний 1:8 для церкви. Цитата: фраза «конец земли» имеет географический и этнический охват, включая всех людей и места.</w:t>
      </w:r>
    </w:p>
    <w:p w14:paraId="40917A2B" w14:textId="77777777" w:rsidR="00673998" w:rsidRPr="009A0517" w:rsidRDefault="00673998">
      <w:pPr>
        <w:rPr>
          <w:sz w:val="26"/>
          <w:szCs w:val="26"/>
        </w:rPr>
      </w:pPr>
    </w:p>
    <w:p w14:paraId="28088BC7" w14:textId="6860627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Призыв церкви – быть миссионерским по направленности и эсхатологическим по направленности. Закрыть цитату, Даррел Бах, Деяния, экзегетический комментарий Бейкера к Новому Завету, страницы 65 и 66. Наш второй отрывок в Деяниях, посвященный народу Божьему в Новом Завете, — это послание ранней церкви в Деяниях 2:32-41.</w:t>
      </w:r>
    </w:p>
    <w:p w14:paraId="6AE7280F" w14:textId="77777777" w:rsidR="00673998" w:rsidRPr="009A0517" w:rsidRDefault="00673998">
      <w:pPr>
        <w:rPr>
          <w:sz w:val="26"/>
          <w:szCs w:val="26"/>
        </w:rPr>
      </w:pPr>
    </w:p>
    <w:p w14:paraId="40F8AE53" w14:textId="54AD3E7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Все это время Питер был лидером. Ох, он сказал несколько глупостей. Он говорит, что никогда не пойдет на крест.</w:t>
      </w:r>
    </w:p>
    <w:p w14:paraId="1F448F21" w14:textId="77777777" w:rsidR="00673998" w:rsidRPr="009A0517" w:rsidRDefault="00673998">
      <w:pPr>
        <w:rPr>
          <w:sz w:val="26"/>
          <w:szCs w:val="26"/>
        </w:rPr>
      </w:pPr>
    </w:p>
    <w:p w14:paraId="2433AAD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 Иисус говорит: отойди от меня, сатана. Да. И тогда он трижды отрекается от своего Господа, отвергая Его.</w:t>
      </w:r>
    </w:p>
    <w:p w14:paraId="6D2D1F37" w14:textId="77777777" w:rsidR="00673998" w:rsidRPr="009A0517" w:rsidRDefault="00673998">
      <w:pPr>
        <w:rPr>
          <w:sz w:val="26"/>
          <w:szCs w:val="26"/>
        </w:rPr>
      </w:pPr>
    </w:p>
    <w:p w14:paraId="77137484" w14:textId="1DD2E9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Перед маленькими служанками, что меня просто удивляет. Хотя, думаю, мне стоит посмотреть в зеркало. Итак, Бог сокрушает его, а Иисус восстанавливает его в Иоанна 21.</w:t>
      </w:r>
    </w:p>
    <w:p w14:paraId="4069EFC1" w14:textId="77777777" w:rsidR="00673998" w:rsidRPr="009A0517" w:rsidRDefault="00673998">
      <w:pPr>
        <w:rPr>
          <w:sz w:val="26"/>
          <w:szCs w:val="26"/>
        </w:rPr>
      </w:pPr>
    </w:p>
    <w:p w14:paraId="3B1F861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Поскольку Петр хочет частной аудиенции с Иисусом, он выпрыгивает из лодки и попадает в присутствие Иисуса. Иисус проводит его через тяжелое покаяние, заставляя его трижды подтвердить свою любовь к Иисусу, что как бы разбивает его сердце. Но Петр все это время был великим лидером, но теперь он наделен Духом новым и сильным образом.</w:t>
      </w:r>
    </w:p>
    <w:p w14:paraId="43673AE7" w14:textId="77777777" w:rsidR="00673998" w:rsidRPr="009A0517" w:rsidRDefault="00673998">
      <w:pPr>
        <w:rPr>
          <w:sz w:val="26"/>
          <w:szCs w:val="26"/>
        </w:rPr>
      </w:pPr>
    </w:p>
    <w:p w14:paraId="6A4B8C01" w14:textId="376E141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Он бесстрашен, и Бог широко использовал его в ранней церкви. Деяния 2:32-41 включают, по крайней мере, часть проповеди, как и все проповеди в Деяниях, краткое изложение, сделанное собственными словами Луки. Братья, стих 29, могу с уверенностью сказать вам о патриархе Давиде, что он и умер, и погребен, и гроб его находится у нас до сего дня.</w:t>
      </w:r>
    </w:p>
    <w:p w14:paraId="6F46E544" w14:textId="77777777" w:rsidR="00673998" w:rsidRPr="009A0517" w:rsidRDefault="00673998">
      <w:pPr>
        <w:rPr>
          <w:sz w:val="26"/>
          <w:szCs w:val="26"/>
        </w:rPr>
      </w:pPr>
    </w:p>
    <w:p w14:paraId="0DD658EB" w14:textId="6FF5FF5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Поэтому, будучи пророком и зная, что Бог поклялся ему, он посадил на престоле своего одного из своих потомков, 2 Царств 7. Он предвидел и говорил о воскресении Христа, что он не был оставлен в аиде. и плоть его не видела тления. Этого Иисуса, стих 32, Бог воскресил, и все мы тому свидетели. </w:t>
      </w:r>
      <w:r xmlns:w="http://schemas.openxmlformats.org/wordprocessingml/2006/main" w:rsidR="00E87FC2">
        <w:rPr>
          <w:rFonts w:ascii="Calibri" w:eastAsia="Calibri" w:hAnsi="Calibri" w:cs="Calibri"/>
          <w:sz w:val="26"/>
          <w:szCs w:val="26"/>
        </w:rPr>
        <w:t xml:space="preserve">Это своего рода определение того, что такое апостол.</w:t>
      </w:r>
    </w:p>
    <w:p w14:paraId="731DE28B" w14:textId="77777777" w:rsidR="00673998" w:rsidRPr="009A0517" w:rsidRDefault="00673998">
      <w:pPr>
        <w:rPr>
          <w:sz w:val="26"/>
          <w:szCs w:val="26"/>
        </w:rPr>
      </w:pPr>
    </w:p>
    <w:p w14:paraId="5C88F105" w14:textId="6D5816EF"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Итак, будучи превознесён одесную Бога и приняв от Отца обетование Святого Духа, Он излил то, что вы сами видите и слышите. Ибо сам Давид не восходил на небеса, но сам говорит: Господь сказал Господу моему: сиди по правую руку от Меня, пока Я не сделаю врагов Твоих подножием для ног Твоих. Итак, пусть весь дом Израилев знает наверняка, что Бог сделал Господом и Христом того Иисуса, которого вы распяли.</w:t>
      </w:r>
    </w:p>
    <w:p w14:paraId="0C9336D8" w14:textId="77777777" w:rsidR="00673998" w:rsidRPr="009A0517" w:rsidRDefault="00673998">
      <w:pPr>
        <w:rPr>
          <w:sz w:val="26"/>
          <w:szCs w:val="26"/>
        </w:rPr>
      </w:pPr>
    </w:p>
    <w:p w14:paraId="06ABB0C6" w14:textId="7A427E4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Услышав это, они умилились в сердце и сказали Петру и остальным апостолам: что нам делать, братия? Петр сказал им: покайтесь и креститесь каждый из вас во имя Иисуса Христа для прощения грехов ваших, и вы получите дар Святого Духа. Ибо обетование принадлежит тебе и детям твоим, и всем дальним, всем, кого призовет к себе Господь Бог наш. И многими другими словами он свидетельствовал и продолжал увещевать их, говоря: «Спасите себя от этого лукавого поколения».</w:t>
      </w:r>
    </w:p>
    <w:p w14:paraId="03A9472B" w14:textId="77777777" w:rsidR="00673998" w:rsidRPr="009A0517" w:rsidRDefault="00673998">
      <w:pPr>
        <w:rPr>
          <w:sz w:val="26"/>
          <w:szCs w:val="26"/>
        </w:rPr>
      </w:pPr>
    </w:p>
    <w:p w14:paraId="101BE8AF"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 крестились принявшие слово его, и присоединилось в тот день душ около трех тысяч. Люди становились и становятся новозаветным народом Божьим, поверив посланию апостолов об Иисусе. Мы видим это уже в день Пятидесятницы, когда Петр проповедует Христа, и уверовали три тысячи человек.</w:t>
      </w:r>
    </w:p>
    <w:p w14:paraId="19BA2D8F" w14:textId="77777777" w:rsidR="00673998" w:rsidRPr="009A0517" w:rsidRDefault="00673998">
      <w:pPr>
        <w:rPr>
          <w:sz w:val="26"/>
          <w:szCs w:val="26"/>
        </w:rPr>
      </w:pPr>
    </w:p>
    <w:p w14:paraId="16729254" w14:textId="4182C6C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В чем заключалось послание ранней церкви? После того как Бог излил на апостолов Святого Духа, Петр объяснил это явление, цитируя Иоиля 2, 28-32. Конец этой цитаты стал хорошим мостом к проповеди Петра. Тогда всякий, кто призовет имя Господне, спасется,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Деян.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2:21, цитируя Иоиля 2:32.</w:t>
      </w:r>
    </w:p>
    <w:p w14:paraId="44647004" w14:textId="77777777" w:rsidR="00673998" w:rsidRPr="009A0517" w:rsidRDefault="00673998">
      <w:pPr>
        <w:rPr>
          <w:sz w:val="26"/>
          <w:szCs w:val="26"/>
        </w:rPr>
      </w:pPr>
    </w:p>
    <w:p w14:paraId="5C2A189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Как это обычно бывает в Новом Завете, Петр интерпретирует цитату Господа Ветхого Завета как Господа Иисуса. Послание Нового Завета – это послание о спасении во имя Иисуса. Иисус является центром вести ранней церкви, о чем свидетельствуют следующие слова Петра.</w:t>
      </w:r>
    </w:p>
    <w:p w14:paraId="55FDB869" w14:textId="77777777" w:rsidR="00673998" w:rsidRPr="009A0517" w:rsidRDefault="00673998">
      <w:pPr>
        <w:rPr>
          <w:sz w:val="26"/>
          <w:szCs w:val="26"/>
        </w:rPr>
      </w:pPr>
    </w:p>
    <w:p w14:paraId="01987B66" w14:textId="38095E0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Дорогие израильтяне, послушайте эти слова. Этот Иисус из Назарета был человеком, засвидетельствованным вам от Бога чудесами, чудесами и знамениями, которые Бог сотворил среди вас через него, как вы и сами знаете. Деяния 2:22.</w:t>
      </w:r>
    </w:p>
    <w:p w14:paraId="51C2B712" w14:textId="77777777" w:rsidR="00673998" w:rsidRPr="009A0517" w:rsidRDefault="00673998">
      <w:pPr>
        <w:rPr>
          <w:sz w:val="26"/>
          <w:szCs w:val="26"/>
        </w:rPr>
      </w:pPr>
    </w:p>
    <w:p w14:paraId="35F5FE2A" w14:textId="7513E67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Петр апеллирует к знакомству своего слушателя с земным служением Иисуса, свидетелем которого является Бог, творящий через него чудеса. Затем апостол сразу же переходит к сути дела, свидетельствуя о распятии и воскресении Иисуса в стихах 23 и 24.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Петр развивает реальность воскресения Иисуса, представляя его как исполнение пророчества Ветхого Завета в Псалме 16, Деяния 2. </w:t>
      </w:r>
      <w:r xmlns:w="http://schemas.openxmlformats.org/wordprocessingml/2006/main" w:rsidR="00E87FC2">
        <w:rPr>
          <w:rFonts w:ascii="Calibri" w:eastAsia="Calibri" w:hAnsi="Calibri" w:cs="Calibri"/>
          <w:sz w:val="26"/>
          <w:szCs w:val="26"/>
        </w:rPr>
        <w:t xml:space="preserve">:25-32.</w:t>
      </w:r>
    </w:p>
    <w:p w14:paraId="39246148" w14:textId="77777777" w:rsidR="00673998" w:rsidRPr="009A0517" w:rsidRDefault="00673998">
      <w:pPr>
        <w:rPr>
          <w:sz w:val="26"/>
          <w:szCs w:val="26"/>
        </w:rPr>
      </w:pPr>
    </w:p>
    <w:p w14:paraId="43B4E0B2" w14:textId="78F062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Петр подчеркивает тот факт, что апостолы, во исполнение Деяний 1:8, являются свидетелями воскресения Иисуса. Бог воскресил этого Иисуса, цитирую, мы все этому свидетели, близкая цитата, стих 32. Свидетельствуя о смерти и воскресении Иисуса, Петр продолжает говорить о его возвышении.</w:t>
      </w:r>
    </w:p>
    <w:p w14:paraId="0D1CE8D4" w14:textId="77777777" w:rsidR="00673998" w:rsidRPr="009A0517" w:rsidRDefault="00673998">
      <w:pPr>
        <w:rPr>
          <w:sz w:val="26"/>
          <w:szCs w:val="26"/>
        </w:rPr>
      </w:pPr>
    </w:p>
    <w:p w14:paraId="291CD087" w14:textId="22F7C2A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Это, наряду с его воскресением, включает в себя его вознесение, сессию и излияние Духа в Пятидесятницу, стих 33. Он подтверждает это также и Священным Писанием, цитируя слова Давида в Псалме 110:1. Господь сказал моему Господу: сиди по правую руку от меня, пока я не сделаю врагов твоих подножием для ног. Деяния 2:34-35.</w:t>
      </w:r>
    </w:p>
    <w:p w14:paraId="517897C5" w14:textId="77777777" w:rsidR="00673998" w:rsidRPr="009A0517" w:rsidRDefault="00673998">
      <w:pPr>
        <w:rPr>
          <w:sz w:val="26"/>
          <w:szCs w:val="26"/>
        </w:rPr>
      </w:pPr>
    </w:p>
    <w:p w14:paraId="1A633A6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Далее Петр применяет свое послание об Иисусе. Поэтому пусть весь дом Израилев знает с уверенностью, что Бог сделал этого Иисуса, которого вы распяли, Господом и Христом, стих 36. В своей проповеди Пятидесятницы Петр излагает образец, который он повторяет в своих проповедях в Деяниях.</w:t>
      </w:r>
    </w:p>
    <w:p w14:paraId="6BC47973" w14:textId="77777777" w:rsidR="00673998" w:rsidRPr="009A0517" w:rsidRDefault="00673998">
      <w:pPr>
        <w:rPr>
          <w:sz w:val="26"/>
          <w:szCs w:val="26"/>
        </w:rPr>
      </w:pPr>
    </w:p>
    <w:p w14:paraId="58D9B58C" w14:textId="4CE58F85" w:rsidR="00673998" w:rsidRPr="009A0517" w:rsidRDefault="00000000" w:rsidP="006174F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В то же предложение он включает оценку Иисуса евреями, о чем свидетельствует их поддержка его распятия, чему он противопоставляет оценку Иисуса Богом, о чем свидетельствует его воскресение из мертвых. Этот образец впервые появляется в самом начале проповеди Петра, после его цитаты из Иоиля 2:28-32. «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Этого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Иисуса вы распяли и убили руками беззаконников. Бог воскресил его». Деяния 2:23-24. Петр убедительно повторяет этот образец в стихе 36.</w:t>
      </w:r>
    </w:p>
    <w:p w14:paraId="3316B10C" w14:textId="77777777" w:rsidR="00673998" w:rsidRPr="009A0517" w:rsidRDefault="00673998">
      <w:pPr>
        <w:rPr>
          <w:sz w:val="26"/>
          <w:szCs w:val="26"/>
        </w:rPr>
      </w:pPr>
    </w:p>
    <w:p w14:paraId="0892F680" w14:textId="75D3D9E9"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твердо знайте весь дом Израилев, что Бог сотворил Иисуса, которого вы распяли, Господом и Мессией». Это изюминка проповеди Петра в честь Пятидесятницы.</w:t>
      </w:r>
    </w:p>
    <w:p w14:paraId="09073783" w14:textId="77777777" w:rsidR="00673998" w:rsidRPr="009A0517" w:rsidRDefault="00673998">
      <w:pPr>
        <w:rPr>
          <w:sz w:val="26"/>
          <w:szCs w:val="26"/>
        </w:rPr>
      </w:pPr>
    </w:p>
    <w:p w14:paraId="74E95A1A" w14:textId="7EAAFBC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Его слушатели были соучастниками распятия Иисуса, но Бог Отец воскресил его, публично провозгласив Господом и Мессией. Поскольку Святой Дух действует во исполнение Деяний 1:8, слова апостолов оказывают немедленное и сокрушающее воздействие на его слушателей. Их сердца были пронзены, и они спросили апостолов, братья, что нам делать? Стих 37.</w:t>
      </w:r>
    </w:p>
    <w:p w14:paraId="37329C85" w14:textId="77777777" w:rsidR="00673998" w:rsidRPr="009A0517" w:rsidRDefault="00673998">
      <w:pPr>
        <w:rPr>
          <w:sz w:val="26"/>
          <w:szCs w:val="26"/>
        </w:rPr>
      </w:pPr>
    </w:p>
    <w:p w14:paraId="2BAB649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Питер, не теряя времени, ответил. Покайтесь и креститесь каждый из вас во имя Иисуса Христа для прощения грехов ваших, и вы получите дар Святого Духа. Стих 38.</w:t>
      </w:r>
    </w:p>
    <w:p w14:paraId="693E0F1A" w14:textId="77777777" w:rsidR="00673998" w:rsidRPr="009A0517" w:rsidRDefault="00673998">
      <w:pPr>
        <w:rPr>
          <w:sz w:val="26"/>
          <w:szCs w:val="26"/>
        </w:rPr>
      </w:pPr>
    </w:p>
    <w:p w14:paraId="0CD63F07"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Признавая, что они сыграли свою роль в убийстве своего Мессии, слушатели Петра могли считать себя неподвластными прощению. К счастью, апостолы не относились к ним так, как показывает утешительный ответ Петра. На это указывает утешительный ответ Петра.</w:t>
      </w:r>
    </w:p>
    <w:p w14:paraId="123C9636" w14:textId="77777777" w:rsidR="00673998" w:rsidRPr="009A0517" w:rsidRDefault="00673998">
      <w:pPr>
        <w:rPr>
          <w:sz w:val="26"/>
          <w:szCs w:val="26"/>
        </w:rPr>
      </w:pPr>
    </w:p>
    <w:p w14:paraId="395B3E9B"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Ф. Ф. Брюс поясняет, цитирую: ответ был невыразимо обнадеживающим. Как бы невероятно это ни казалось, Петр сказал им, что надежда есть даже сейчас. Пусть они покаются в своем грехе и обратятся к Богу.</w:t>
      </w:r>
    </w:p>
    <w:p w14:paraId="7C7D817E" w14:textId="77777777" w:rsidR="00673998" w:rsidRPr="009A0517" w:rsidRDefault="00673998">
      <w:pPr>
        <w:rPr>
          <w:sz w:val="26"/>
          <w:szCs w:val="26"/>
        </w:rPr>
      </w:pPr>
    </w:p>
    <w:p w14:paraId="75DDC00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Пусть они примут крещение во имя Иисуса, признанного Мессией. Тогда они не только получили бы прощение грехов, но и получили бы дар Святого Духа. Дар, который был дарован самим апостолам всего несколько часов назад.</w:t>
      </w:r>
    </w:p>
    <w:p w14:paraId="571C8CC1" w14:textId="77777777" w:rsidR="00673998" w:rsidRPr="009A0517" w:rsidRDefault="00673998">
      <w:pPr>
        <w:rPr>
          <w:sz w:val="26"/>
          <w:szCs w:val="26"/>
        </w:rPr>
      </w:pPr>
    </w:p>
    <w:p w14:paraId="7D50BB9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Ф. Ф. Брюс, Книга Деяний, Новый международный комментарий к Новому Завету, стр. 75. Этот стих поднял вопросы, на которые мы кратко остановимся. Во-первых, покаяние без веры упоминается как правильный ответ на предложение спасения.</w:t>
      </w:r>
    </w:p>
    <w:p w14:paraId="1D38F316" w14:textId="77777777" w:rsidR="00673998" w:rsidRPr="009A0517" w:rsidRDefault="00673998">
      <w:pPr>
        <w:rPr>
          <w:sz w:val="26"/>
          <w:szCs w:val="26"/>
        </w:rPr>
      </w:pPr>
    </w:p>
    <w:p w14:paraId="2CD2500F" w14:textId="7B401F4F"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Оба редко упоминаются вместе. См. Деяния 19:2 и 20:21, где приведены примеры сочетания веры, покаяния и веры. Деяния 19:2, 20:21. И обычно либо покаяние,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5:31, Деяния 11:18, либо вера, Деяния 15:9, 26:18 упоминаются, подразумевая другое.</w:t>
      </w:r>
    </w:p>
    <w:p w14:paraId="1B562AB7" w14:textId="77777777" w:rsidR="00673998" w:rsidRPr="009A0517" w:rsidRDefault="00673998">
      <w:pPr>
        <w:rPr>
          <w:sz w:val="26"/>
          <w:szCs w:val="26"/>
        </w:rPr>
      </w:pPr>
    </w:p>
    <w:p w14:paraId="53B16B1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Еще раз. Оба редко упоминаются вместе. Обычно либо покаяние, либо вера упоминаются, подразумевая другое.</w:t>
      </w:r>
    </w:p>
    <w:p w14:paraId="586675E6" w14:textId="77777777" w:rsidR="00673998" w:rsidRPr="009A0517" w:rsidRDefault="00673998">
      <w:pPr>
        <w:rPr>
          <w:sz w:val="26"/>
          <w:szCs w:val="26"/>
        </w:rPr>
      </w:pPr>
    </w:p>
    <w:p w14:paraId="6DC5CDE5" w14:textId="5F9FD4E5"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Вместе,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19:4, 20:21. Только покаяние, 5:31, 11:18. Только вера, 15:9, 26:18. Это означает, что единственное упоминание Петром здесь о покаянии не является проблемой. Спасение предполагает обращение от греха, покаяние и обращение ко Христу, как Он предложен в Евангелии, веру. Лучше всего рассматривать покаяние и веру как две стороны одной медали.</w:t>
      </w:r>
    </w:p>
    <w:p w14:paraId="5878C61F" w14:textId="77777777" w:rsidR="00673998" w:rsidRPr="009A0517" w:rsidRDefault="00673998">
      <w:pPr>
        <w:rPr>
          <w:sz w:val="26"/>
          <w:szCs w:val="26"/>
        </w:rPr>
      </w:pPr>
    </w:p>
    <w:p w14:paraId="2C557DE3" w14:textId="3E6E36B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Во-вторых, согласно словам Петра, покайтесь и креститесь для прощения своих грехов. Некоторые учили возрождению при крещении как младенцев, так и взрослых. Хотя такое включение возможно на основании этого текста, оно противоречит остальной части Нового Завета, включая остальную часть Книги Деяний. Дэвид Петерсон прав, когда пишет о крещении.</w:t>
      </w:r>
    </w:p>
    <w:p w14:paraId="66CB3325" w14:textId="77777777" w:rsidR="00673998" w:rsidRPr="009A0517" w:rsidRDefault="00673998">
      <w:pPr>
        <w:rPr>
          <w:sz w:val="26"/>
          <w:szCs w:val="26"/>
        </w:rPr>
      </w:pPr>
    </w:p>
    <w:p w14:paraId="1C760FCD" w14:textId="2E243423"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право не может обеспечить благословения спасения без искреннего покаяния и веры». Петерсон, Деяния апостолов 155.</w:t>
      </w:r>
    </w:p>
    <w:p w14:paraId="7848DA86" w14:textId="77777777" w:rsidR="00673998" w:rsidRPr="009A0517" w:rsidRDefault="00673998">
      <w:pPr>
        <w:rPr>
          <w:sz w:val="26"/>
          <w:szCs w:val="26"/>
        </w:rPr>
      </w:pPr>
    </w:p>
    <w:p w14:paraId="1DF44995"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Его комментарий – очень хороший выбор для образованных непрофессионалов. Он основан на большом количестве исследований, но представлен ясным и понятным языком со сносками, которые помогут вам продвинуться дальше, если вы действительно хотите туда пойти. В-третьих, как уже говорилось ранее, слова Петра, обетование предназначено для всех дальних, кого ни призовет Господь Бог наш.</w:t>
      </w:r>
    </w:p>
    <w:p w14:paraId="3FB79931" w14:textId="77777777" w:rsidR="00673998" w:rsidRPr="009A0517" w:rsidRDefault="00673998">
      <w:pPr>
        <w:rPr>
          <w:sz w:val="26"/>
          <w:szCs w:val="26"/>
        </w:rPr>
      </w:pPr>
    </w:p>
    <w:p w14:paraId="017CD24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Эти слова предсказывают, что Евангелие дойдет до язычников, хотя апостолы, вероятно, понимали, что это относится к евреям, рассеянным по всей империи. Бог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исправил их понимание, послав Петра к Корнилию и призвав Павла ко спасению как апостола язычников. В-четвертых, вопреки порядку Пятидесятницы, здесь Бог дарует Святого Духа после того, как люди уверовали.</w:t>
      </w:r>
    </w:p>
    <w:p w14:paraId="2C9ADF35" w14:textId="77777777" w:rsidR="00673998" w:rsidRPr="009A0517" w:rsidRDefault="00673998">
      <w:pPr>
        <w:rPr>
          <w:sz w:val="26"/>
          <w:szCs w:val="26"/>
        </w:rPr>
      </w:pPr>
    </w:p>
    <w:p w14:paraId="4C71B4B1"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Стих 38. Дэвид Петерсон рассматривает вопрос дара Духа в книге Деяний в перспективе. Цитата: дар Духа иногда предшествует, а иногда следует за водным крещением в других контекстах.</w:t>
      </w:r>
    </w:p>
    <w:p w14:paraId="412DD7BC" w14:textId="77777777" w:rsidR="00673998" w:rsidRPr="009A0517" w:rsidRDefault="00673998">
      <w:pPr>
        <w:rPr>
          <w:sz w:val="26"/>
          <w:szCs w:val="26"/>
        </w:rPr>
      </w:pPr>
    </w:p>
    <w:p w14:paraId="16BA18F9" w14:textId="75B517AE"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Сравните 8:11, 8:14–17, 9:17–18, 10:44–48, 19:5–6. Еще раз. Дар Духа иногда приходит до, а иногда следует за водным крещением.</w:t>
      </w:r>
    </w:p>
    <w:p w14:paraId="7C5CBB7B" w14:textId="77777777" w:rsidR="00673998" w:rsidRPr="009A0517" w:rsidRDefault="00673998">
      <w:pPr>
        <w:rPr>
          <w:sz w:val="26"/>
          <w:szCs w:val="26"/>
        </w:rPr>
      </w:pPr>
    </w:p>
    <w:p w14:paraId="0C915247" w14:textId="625E145E"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8:11, 8:12, извините, и 14:17, 9:17–18, 10:44–48, 19:5–6. Удивительно, но Святой Дух действовал через мощное послание Петра с его предостережением, цитата: спасайтесь от этого развращенного поколения, стих 40. И в результате в тот день к ним присоединилось около 3000 человек, стих 41.</w:t>
      </w:r>
    </w:p>
    <w:p w14:paraId="3E0E132F" w14:textId="77777777" w:rsidR="00673998" w:rsidRPr="009A0517" w:rsidRDefault="00673998">
      <w:pPr>
        <w:rPr>
          <w:sz w:val="26"/>
          <w:szCs w:val="26"/>
        </w:rPr>
      </w:pPr>
    </w:p>
    <w:p w14:paraId="3D02BE0D" w14:textId="4E403AA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Это первое упоминание Луки о великом росте ранней церкви. Как мы уже видели, Он дает их больше. Этот отрывок может многому нас научить относительно личности новозаветного народа Божьего.</w:t>
      </w:r>
    </w:p>
    <w:p w14:paraId="2D41D99B" w14:textId="77777777" w:rsidR="00673998" w:rsidRPr="009A0517" w:rsidRDefault="00673998">
      <w:pPr>
        <w:rPr>
          <w:sz w:val="26"/>
          <w:szCs w:val="26"/>
        </w:rPr>
      </w:pPr>
    </w:p>
    <w:p w14:paraId="5245E3D4" w14:textId="611AC99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Их описывают как тех, кто кается и верует, как и предполагалось, когда они слышат послание апостолов об Иисусе. Они верят, что Иисус был распят и что Бог воскресил его на третий день во исполнение пророчества Ветхого Завета и в доказательство того, что Он Господь и обещал Мессию. Иисус — Господь, спасающий грешников, Деяния 5:31.</w:t>
      </w:r>
    </w:p>
    <w:p w14:paraId="5E4211A8" w14:textId="77777777" w:rsidR="00673998" w:rsidRPr="009A0517" w:rsidRDefault="00673998">
      <w:pPr>
        <w:rPr>
          <w:sz w:val="26"/>
          <w:szCs w:val="26"/>
        </w:rPr>
      </w:pPr>
    </w:p>
    <w:p w14:paraId="27AC4B79" w14:textId="62FD79B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Бог вознес этого человека по правую руку как вождя и спасителя, чтобы дать Израилю покаяние и прощение грехов, 5:31. В результате народ Божий наслаждается прощением грехов через Иисуса и подчиняется христианскому крещению. Бог дает Своему народу Нового Завета Святого Духа, чтобы возродить его и вселить в него.</w:t>
      </w:r>
    </w:p>
    <w:p w14:paraId="17D83AF3" w14:textId="77777777" w:rsidR="00673998" w:rsidRPr="009A0517" w:rsidRDefault="00673998">
      <w:pPr>
        <w:rPr>
          <w:sz w:val="26"/>
          <w:szCs w:val="26"/>
        </w:rPr>
      </w:pPr>
    </w:p>
    <w:p w14:paraId="5D5A3585" w14:textId="085F0587"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Бог учит их гораздо большему о Духе, чем в Ветхом Завете. Кроме того, народ Божий получил Духа, который усилил их евангелизацию. Хотя в Деяниях лидерство принадлежит апостолам, Ларкин, несомненно, прав, цитирую, что вся церковь и каждый ее член должны взять на себя эту задачу.</w:t>
      </w:r>
    </w:p>
    <w:p w14:paraId="68C426D3" w14:textId="77777777" w:rsidR="00673998" w:rsidRPr="009A0517" w:rsidRDefault="00673998">
      <w:pPr>
        <w:rPr>
          <w:sz w:val="26"/>
          <w:szCs w:val="26"/>
        </w:rPr>
      </w:pPr>
    </w:p>
    <w:p w14:paraId="481261FD" w14:textId="1E212BD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Все, кто принимает учение апостолов, становятся свидетелями. Билл Ларкин, Деяния, стр. 41. Примеры того, как каждый член является свидетелем, можно найти в Деяниях 14:2 и 3:22, с 15 по 18, а также в стихе 20.</w:t>
      </w:r>
    </w:p>
    <w:p w14:paraId="044611FD" w14:textId="77777777" w:rsidR="00673998" w:rsidRPr="009A0517" w:rsidRDefault="00673998">
      <w:pPr>
        <w:rPr>
          <w:sz w:val="26"/>
          <w:szCs w:val="26"/>
        </w:rPr>
      </w:pPr>
    </w:p>
    <w:p w14:paraId="0F2CB9AE" w14:textId="0ECD1DE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14:2 и 3, главы с 22:15 по 18 и 20. Третий отрывок, описывающий народ Божий в книге Деяний, представляет собой деятельность ранней церкви в Деяниях 2:42–47. Лука дает представление о некоторых жизненно важных действиях ранняя церковь в Деяниях 2:42.</w:t>
      </w:r>
    </w:p>
    <w:p w14:paraId="41DC067A" w14:textId="77777777" w:rsidR="00673998" w:rsidRPr="009A0517" w:rsidRDefault="00673998">
      <w:pPr>
        <w:rPr>
          <w:sz w:val="26"/>
          <w:szCs w:val="26"/>
        </w:rPr>
      </w:pPr>
    </w:p>
    <w:p w14:paraId="30F14DFD" w14:textId="2C62392B"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Они </w:t>
      </w:r>
      <w:r xmlns:w="http://schemas.openxmlformats.org/wordprocessingml/2006/main" w:rsidR="00000000" w:rsidRPr="009A0517">
        <w:rPr>
          <w:rFonts w:ascii="Calibri" w:eastAsia="Calibri" w:hAnsi="Calibri" w:cs="Calibri"/>
          <w:sz w:val="26"/>
          <w:szCs w:val="26"/>
        </w:rPr>
        <w:t xml:space="preserve">подали заявку, я собираюсь получить это от ESV, и они посвятили себя учению апостолов и общению, преломлению хлеба и молитвам. Это вещи, в которых участвовала ранняя церковь. Обратите внимание, что действия выполнялись совместно.</w:t>
      </w:r>
    </w:p>
    <w:p w14:paraId="3449AA51" w14:textId="77777777" w:rsidR="00673998" w:rsidRPr="009A0517" w:rsidRDefault="00673998">
      <w:pPr>
        <w:rPr>
          <w:sz w:val="26"/>
          <w:szCs w:val="26"/>
        </w:rPr>
      </w:pPr>
    </w:p>
    <w:p w14:paraId="0917C33D" w14:textId="4F37E00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Верующие делили жизнь друг друга. Конечно, присутствовала индивидуальная инициатива, но единение выделяется как характерная черта ранней церкви. Каждый из них наслаждался личными отношениями со Христом, и они наслаждались этим вместе.</w:t>
      </w:r>
    </w:p>
    <w:p w14:paraId="6FA9BE85" w14:textId="77777777" w:rsidR="00673998" w:rsidRPr="009A0517" w:rsidRDefault="00673998">
      <w:pPr>
        <w:rPr>
          <w:sz w:val="26"/>
          <w:szCs w:val="26"/>
        </w:rPr>
      </w:pPr>
    </w:p>
    <w:p w14:paraId="5DFED97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Они поделились Христом, отдавшись учению апостолов, разделив свою жизнь во Христе, приняв совместную трапезу, включая Вечерю Господню, и молясь друг за друга. Мы рассмотрим каждое из этих четырех видов деятельности по очереди. Во-первых, ранние верующие обязались усвоить учение апостолов.</w:t>
      </w:r>
    </w:p>
    <w:p w14:paraId="14E9B2D4" w14:textId="77777777" w:rsidR="00673998" w:rsidRPr="009A0517" w:rsidRDefault="00673998">
      <w:pPr>
        <w:rPr>
          <w:sz w:val="26"/>
          <w:szCs w:val="26"/>
        </w:rPr>
      </w:pPr>
    </w:p>
    <w:p w14:paraId="647E278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Как мы видели при рассмотрении последнего отрывка, проповедь Петра в Пятидесятницу была пронизана ветхозаветными стихами из Иоиля 2, Псалма 16 и Псалма 110. Но обратите внимание, что в то же время слова Петра в проповеди, когда они не цитируют Священные Писания: также были приняты слушателями как слово Божие. Его проповеднические слова были авторитетными, они учили Божьей истине и увещевали слушателей о том, как примириться с Богом.</w:t>
      </w:r>
    </w:p>
    <w:p w14:paraId="56BEA4C8" w14:textId="77777777" w:rsidR="00673998" w:rsidRPr="009A0517" w:rsidRDefault="00673998">
      <w:pPr>
        <w:rPr>
          <w:sz w:val="26"/>
          <w:szCs w:val="26"/>
        </w:rPr>
      </w:pPr>
    </w:p>
    <w:p w14:paraId="6AC45E7A" w14:textId="2D99D88A"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 Священное Писание, и слова Петра, произнесенные им как апостолом, имели авторитетное значение для богословия и этики. Они были божественным откровением в человеческих словах, так же, как и письменное слово Божье. И, конечно же, все пророческие вести Ветхого и Нового Заветов не стали частью письменного слова Божьего.</w:t>
      </w:r>
    </w:p>
    <w:p w14:paraId="0A6955A6" w14:textId="77777777" w:rsidR="00673998" w:rsidRPr="009A0517" w:rsidRDefault="00673998">
      <w:pPr>
        <w:rPr>
          <w:sz w:val="26"/>
          <w:szCs w:val="26"/>
        </w:rPr>
      </w:pPr>
    </w:p>
    <w:p w14:paraId="0607875E" w14:textId="79E36B93"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бы сказали, что письменное слово важнее всего. Но и другие пророческие провозглашения были столь же откровенными. Бог дал нам то, что Он хотел, чтобы мы имели в Своих </w:t>
      </w:r>
      <w:proofErr xmlns:w="http://schemas.openxmlformats.org/wordprocessingml/2006/main" w:type="spellStart"/>
      <w:r xmlns:w="http://schemas.openxmlformats.org/wordprocessingml/2006/main" w:rsidR="00000000" w:rsidRPr="009A0517">
        <w:rPr>
          <w:rFonts w:ascii="Calibri" w:eastAsia="Calibri" w:hAnsi="Calibri" w:cs="Calibri"/>
          <w:sz w:val="26"/>
          <w:szCs w:val="26"/>
        </w:rPr>
        <w:t xml:space="preserve">записанных </w:t>
      </w:r>
      <w:proofErr xmlns:w="http://schemas.openxmlformats.org/wordprocessingml/2006/main" w:type="spellEnd"/>
      <w:r xmlns:w="http://schemas.openxmlformats.org/wordprocessingml/2006/main" w:rsidR="00000000" w:rsidRPr="009A0517">
        <w:rPr>
          <w:rFonts w:ascii="Calibri" w:eastAsia="Calibri" w:hAnsi="Calibri" w:cs="Calibri"/>
          <w:sz w:val="26"/>
          <w:szCs w:val="26"/>
        </w:rPr>
        <w:t xml:space="preserve">пророческих и апостольских словах.</w:t>
      </w:r>
    </w:p>
    <w:p w14:paraId="69E0CE41" w14:textId="77777777" w:rsidR="00673998" w:rsidRPr="009A0517" w:rsidRDefault="00673998">
      <w:pPr>
        <w:rPr>
          <w:sz w:val="26"/>
          <w:szCs w:val="26"/>
        </w:rPr>
      </w:pPr>
    </w:p>
    <w:p w14:paraId="70557AC9" w14:textId="1659494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 Священное Писание, и слова Петра, произнесенные им как апостолом, имели авторитетное значение для богословия и этики. Означает ли это, что все, что когда-либо говорил Питер, было именно таким? Нет. Когда миссис Питер сказала Питеру выбросить мусор, какой бы ни была его реакция, это не было откровением от Бога.</w:t>
      </w:r>
    </w:p>
    <w:p w14:paraId="1A5475CC" w14:textId="77777777" w:rsidR="00673998" w:rsidRPr="009A0517" w:rsidRDefault="00673998">
      <w:pPr>
        <w:rPr>
          <w:sz w:val="26"/>
          <w:szCs w:val="26"/>
        </w:rPr>
      </w:pPr>
    </w:p>
    <w:p w14:paraId="3537C17E" w14:textId="7A5DC06C"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Когда они как апостолы говорили от имени Бога, их слова были откровением от Бога. Как бы возвышенно это ни звучало, это правда. Верующие иудеи приняли апостольскую проповедь Петра как само слово Божие.</w:t>
      </w:r>
    </w:p>
    <w:p w14:paraId="3706C2F6" w14:textId="77777777" w:rsidR="00673998" w:rsidRPr="009A0517" w:rsidRDefault="00673998">
      <w:pPr>
        <w:rPr>
          <w:sz w:val="26"/>
          <w:szCs w:val="26"/>
        </w:rPr>
      </w:pPr>
    </w:p>
    <w:p w14:paraId="19721616" w14:textId="79ABEAF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Они покаялись и крестились. Во-вторых, первые христиане посвятили себя общению, разделению своей жизни во Христе. Новозаветная идея общения, греческое слово койнония, имеет больший вес, чем мы обычно приписываем нашей сегодняшней идее общения — кофе и пончиков в церковном подвале.</w:t>
      </w:r>
    </w:p>
    <w:p w14:paraId="48C5FEBE" w14:textId="77777777" w:rsidR="00673998" w:rsidRPr="009A0517" w:rsidRDefault="00673998">
      <w:pPr>
        <w:rPr>
          <w:sz w:val="26"/>
          <w:szCs w:val="26"/>
        </w:rPr>
      </w:pPr>
    </w:p>
    <w:p w14:paraId="6ECA9411"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Рассмотрим эти тексты. Бог верен. Он призвал вас к общению со своим сыном, Иисусом Христом, Господом нашим.</w:t>
      </w:r>
    </w:p>
    <w:p w14:paraId="6C9F303B" w14:textId="77777777" w:rsidR="00673998" w:rsidRPr="009A0517" w:rsidRDefault="00673998">
      <w:pPr>
        <w:rPr>
          <w:sz w:val="26"/>
          <w:szCs w:val="26"/>
        </w:rPr>
      </w:pPr>
    </w:p>
    <w:p w14:paraId="320A428B" w14:textId="5B827B3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 Коринфянам 1:9. Не будьте в ярме с теми, кто не верит. Ибо какое сотрудничество между праведностью и беззаконием? Или какое общение у света с тьмой? 2 Коринфянам 6:14. Благодать Господа Иисуса Христа и любовь Божия и общение Святого Духа со всеми вами. 2 Коринфянам 13:13, знаменитое благословение.</w:t>
      </w:r>
    </w:p>
    <w:p w14:paraId="4EA792C1" w14:textId="77777777" w:rsidR="00673998" w:rsidRPr="009A0517" w:rsidRDefault="00673998">
      <w:pPr>
        <w:rPr>
          <w:sz w:val="26"/>
          <w:szCs w:val="26"/>
        </w:rPr>
      </w:pPr>
    </w:p>
    <w:p w14:paraId="0DB5E22A" w14:textId="63816B1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Итак, если есть какое-нибудь ободрение во Христе, если есть какое-нибудь утешение в любви, если есть какое-нибудь общение в Духе, если есть какое-нибудь расположение и милость, Филиппийцам 2:1. И затем 1 Иоанна 1, стихи 3 и 5–7. Что мы видели и слышали, то и вам возвещаем, чтобы и вы имели общение с нами. И действительно, наше общение — с Отцом и Его Сыном, Иисусом Христом. Бог есть свет.</w:t>
      </w:r>
    </w:p>
    <w:p w14:paraId="15B215E4" w14:textId="77777777" w:rsidR="00673998" w:rsidRPr="009A0517" w:rsidRDefault="00673998">
      <w:pPr>
        <w:rPr>
          <w:sz w:val="26"/>
          <w:szCs w:val="26"/>
        </w:rPr>
      </w:pPr>
    </w:p>
    <w:p w14:paraId="6BFE7AE1" w14:textId="7B280A35"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И в нем совершенно нет темноты. Если мы говорим, что имеем общение с Ним, но при этом ходим во тьме, мы лжем и не практикуем истину. Если мы ходим во свете, как и Он сам во свете, мы имеем общение друг с другом, и кровь Иисуса, Его Сына, очищает нас от всякого греха.</w:t>
      </w:r>
    </w:p>
    <w:p w14:paraId="1CBD0CA4" w14:textId="77777777" w:rsidR="00673998" w:rsidRPr="009A0517" w:rsidRDefault="00673998">
      <w:pPr>
        <w:rPr>
          <w:sz w:val="26"/>
          <w:szCs w:val="26"/>
        </w:rPr>
      </w:pPr>
    </w:p>
    <w:p w14:paraId="1B9AAFA5" w14:textId="5667C76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 Иоанна 1:3, 5 и 7. В этих текстах Нового Завета общение – это способ говорить о Божьем спасении, которым делятся верующие, чтобы у них было партнерство с Отцом, 1 Иоанна 1:3, с Сыном. 1 Коринфянам 1:9. 1 Иоанна 1:3 и Святой Дух. 2 Коринфянам 13:13.</w:t>
      </w:r>
    </w:p>
    <w:p w14:paraId="18510C09" w14:textId="77777777" w:rsidR="00673998" w:rsidRPr="009A0517" w:rsidRDefault="00673998">
      <w:pPr>
        <w:rPr>
          <w:sz w:val="26"/>
          <w:szCs w:val="26"/>
        </w:rPr>
      </w:pPr>
    </w:p>
    <w:p w14:paraId="7847667F" w14:textId="46B2DA2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Филиппийцам 2:1. Эти тексты говорят о спасении, о том, что христиане могут иметь партнерство с Отцом, Сыном и Святым Духом. Вот и все. Первое послание Иоанна 1 особенно поучительно, поскольку оно сочетает в себе общение верующих с Богом, Отцом и Сыном, а также общение верующих с другими верующими, друг с другом.</w:t>
      </w:r>
    </w:p>
    <w:p w14:paraId="6633FCF0" w14:textId="77777777" w:rsidR="00673998" w:rsidRPr="009A0517" w:rsidRDefault="00673998">
      <w:pPr>
        <w:rPr>
          <w:sz w:val="26"/>
          <w:szCs w:val="26"/>
        </w:rPr>
      </w:pPr>
    </w:p>
    <w:p w14:paraId="737B651E" w14:textId="2317A1A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Это возвращает нас к Деяниям 2:32. Общение, которое разделяют верующие, — это, прежде всего, то, что Бог делится с нами спасением, чтобы мы были партнерами Отца, Сына и Святого Духа. В результате этого общения с божественным мы также имеем общение друг с другом. Деяния 2:32. Сравните Галатам 2:9. Итак, ранние верующие разделяли друг с другом Божье сотрудничество с ними в спасении.</w:t>
      </w:r>
    </w:p>
    <w:p w14:paraId="5FE3193F" w14:textId="77777777" w:rsidR="00673998" w:rsidRPr="009A0517" w:rsidRDefault="00673998">
      <w:pPr>
        <w:rPr>
          <w:sz w:val="26"/>
          <w:szCs w:val="26"/>
        </w:rPr>
      </w:pPr>
    </w:p>
    <w:p w14:paraId="264C6EB7" w14:textId="206FB67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Они разделили то, что принадлежит Христу, вечную жизнь и прощение грехов. Их общение было действительно богатым и полноценным. Неудивительно, что иногда это приводило к добровольному разделению имущества, как показывают стихи, следующие за Деяниями 2:42.</w:t>
      </w:r>
    </w:p>
    <w:p w14:paraId="5D401A60" w14:textId="77777777" w:rsidR="00673998" w:rsidRPr="009A0517" w:rsidRDefault="00673998">
      <w:pPr>
        <w:rPr>
          <w:sz w:val="26"/>
          <w:szCs w:val="26"/>
        </w:rPr>
      </w:pPr>
    </w:p>
    <w:p w14:paraId="7F40C20B" w14:textId="3BEE46F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В-третьих, верующие участвовали в преломлении хлеба. Лука трижды упоминает преломление хлеба в своих произведениях. Луки 24:35. Затем они начали описывать то, что произошло по дороге в Эммаус, смысл и то, как Он открыл им себя, Иисуса, в преломлении хлеба.</w:t>
      </w:r>
    </w:p>
    <w:p w14:paraId="726112C9" w14:textId="77777777" w:rsidR="00673998" w:rsidRPr="009A0517" w:rsidRDefault="00673998">
      <w:pPr>
        <w:rPr>
          <w:sz w:val="26"/>
          <w:szCs w:val="26"/>
        </w:rPr>
      </w:pPr>
    </w:p>
    <w:p w14:paraId="111A8D5A" w14:textId="4A922D8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Деяния 24:35. Деяния 2:42. Они занимались учением апостолов, общением, преломлением хлеба и молитвой. Деяния 2:42. Деяния 20 и стих 7. В первый день недели мы собрались, чтобы преломить хлеб. Павел говорил с ними, и, поскольку на следующий день он собирался уходить, он продолжал говорить до полуночи.</w:t>
      </w:r>
    </w:p>
    <w:p w14:paraId="42AD7190" w14:textId="77777777" w:rsidR="00673998" w:rsidRPr="009A0517" w:rsidRDefault="00673998">
      <w:pPr>
        <w:rPr>
          <w:sz w:val="26"/>
          <w:szCs w:val="26"/>
        </w:rPr>
      </w:pPr>
    </w:p>
    <w:p w14:paraId="4E61C02B" w14:textId="5C10163B" w:rsidR="00673998" w:rsidRPr="009A0517" w:rsidRDefault="00000000" w:rsidP="006174F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Деяния 20 и стих 7. Многоречивый проповедник. Существуют разногласия относительно того, что это влечет за собой. Дэвид Петерсон отрицает, что «преломление хлеба» относится к Вечере Господней, и вместо этого утверждает, что Деяния 2:42 «наиболее очевидно относится к общей трапезе, которую первые ученики разделяли в своих домах, стих 46». Комментарий Петерсона к Деяниям, стр. 161. Это точная интерпретация того факта, что ученики, цитируем, преломляли хлеб по домам в стихе 46.</w:t>
      </w:r>
    </w:p>
    <w:p w14:paraId="171618F3" w14:textId="77777777" w:rsidR="00673998" w:rsidRPr="009A0517" w:rsidRDefault="00673998">
      <w:pPr>
        <w:rPr>
          <w:sz w:val="26"/>
          <w:szCs w:val="26"/>
        </w:rPr>
      </w:pPr>
    </w:p>
    <w:p w14:paraId="45C7E843" w14:textId="4BB8EA0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Но правильно ли это толкование 32-го стиха, особенно 20-го и 7-го? Замечу попутно, что в Луки 24:35 также говорится о совместной трапезе. Я не вижу Вечери Господней в Евангелии от Луки 24, в высказывании о дороге. Разве наши сердца не горели, когда он преломлял хлеб? Это не Вечеря Господня.</w:t>
      </w:r>
    </w:p>
    <w:p w14:paraId="21261ED8" w14:textId="77777777" w:rsidR="00673998" w:rsidRPr="009A0517" w:rsidRDefault="00673998">
      <w:pPr>
        <w:rPr>
          <w:sz w:val="26"/>
          <w:szCs w:val="26"/>
        </w:rPr>
      </w:pPr>
    </w:p>
    <w:p w14:paraId="4E7A0967" w14:textId="51771B7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Это еда, которую Иисус разделил с учениками по дороге в Эммаус. Другие исследователи Нового Завета видят вероятную ссылку на Святого Духа в 2:32 и определенную — в 27. Брюс писал относительно 4:34.32, цитата: здесь преломление хлеба означает нечто большее, чем обычное совместное принятие пищи.</w:t>
      </w:r>
    </w:p>
    <w:p w14:paraId="3AC79274" w14:textId="77777777" w:rsidR="00673998" w:rsidRPr="009A0517" w:rsidRDefault="00673998">
      <w:pPr>
        <w:rPr>
          <w:sz w:val="26"/>
          <w:szCs w:val="26"/>
        </w:rPr>
      </w:pPr>
    </w:p>
    <w:p w14:paraId="154A446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Несомненно, указано регулярное соблюдение Вечери Господней, близкая цитата. Ф. Ф. Брюс, Книга Деяний, стр. 79. В отношении 27 он считает, что, цитата, преломление хлеба, вероятно, означает братскую трапезу, во время которой совершалась Евхаристия, близкая цитата.</w:t>
      </w:r>
    </w:p>
    <w:p w14:paraId="5D2F2292" w14:textId="77777777" w:rsidR="00673998" w:rsidRPr="009A0517" w:rsidRDefault="00673998">
      <w:pPr>
        <w:rPr>
          <w:sz w:val="26"/>
          <w:szCs w:val="26"/>
        </w:rPr>
      </w:pPr>
    </w:p>
    <w:p w14:paraId="744E1E3E" w14:textId="68FBB3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Брюс, Книга Деяний, 408. Маршалл понимает преломление хлеба в 4:32 как термин Луки для обозначения того, что Павел называет Вечерей Господней, и считает, что они собрались, чтобы преломить хлеб в 20 и стихе 7 таким же образом. Говард Маршалл, Деяния, Комментарий к Новому Завету Тиндейла, заменяющий том, страницы 83 и 325. Мы согласны с тем, что 4:32, вероятно, относится к Вечере Господней, соблюдаемой как братская трапеза, и что 20 и стих 7 определенно относятся к этому из-за церковного контекста.</w:t>
      </w:r>
    </w:p>
    <w:p w14:paraId="73EB1D3E" w14:textId="77777777" w:rsidR="00673998" w:rsidRPr="009A0517" w:rsidRDefault="00673998">
      <w:pPr>
        <w:rPr>
          <w:sz w:val="26"/>
          <w:szCs w:val="26"/>
        </w:rPr>
      </w:pPr>
    </w:p>
    <w:p w14:paraId="1DCDC2F2" w14:textId="1E8ADFF3" w:rsidR="00673998" w:rsidRPr="009A0517" w:rsidRDefault="00966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первый день недели мы собрались, чтобы преломить хлеб». Павел говорил с ними, Деяния 20 и стих 7. Петерсон проявляет справедливость, когда, хотя он и не согласен с И. Бёмом, он цитирует вывод Бема в сноске. Цитата: трапеза в 20 и 7 стихе в контексте миссии Павла должна быть культовой трапезой, описанной Павлом как Вечеря Господня в 1 Коринфянам 11 и 20 стихе.</w:t>
      </w:r>
    </w:p>
    <w:p w14:paraId="79BC7548" w14:textId="77777777" w:rsidR="00673998" w:rsidRPr="009A0517" w:rsidRDefault="00673998">
      <w:pPr>
        <w:rPr>
          <w:sz w:val="26"/>
          <w:szCs w:val="26"/>
        </w:rPr>
      </w:pPr>
    </w:p>
    <w:p w14:paraId="4DEC544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Петерсон, Деяния Апостола, стр. 161, примечание 109, цитируется И. Бём, Теологический словарь Нового Завета, том 3, стр. 731. Киттель, 3731. В-четвертых, христиане посвятили себя молитве.</w:t>
      </w:r>
    </w:p>
    <w:p w14:paraId="7E69EADA" w14:textId="77777777" w:rsidR="00673998" w:rsidRPr="009A0517" w:rsidRDefault="00673998">
      <w:pPr>
        <w:rPr>
          <w:sz w:val="26"/>
          <w:szCs w:val="26"/>
        </w:rPr>
      </w:pPr>
    </w:p>
    <w:p w14:paraId="40639CD7" w14:textId="2A31CFD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Они не только разделяли жажду апостольского богословия, делились друг с другом Христом и вместе принимали участие в Вечере Господней, но и отдавались совместным молитвам. Ларкин проницательно отмечает, цитируя: Лука изображает молитву как неотъемлемую часть церковной жизни. Это важнейшая связь между Иисусом и Его народом, поскольку они выполняют работу Его Царства под Его руководством и Его силой.</w:t>
      </w:r>
    </w:p>
    <w:p w14:paraId="4884B075" w14:textId="77777777" w:rsidR="00673998" w:rsidRPr="009A0517" w:rsidRDefault="00673998">
      <w:pPr>
        <w:rPr>
          <w:sz w:val="26"/>
          <w:szCs w:val="26"/>
        </w:rPr>
      </w:pPr>
    </w:p>
    <w:p w14:paraId="09F79CD5" w14:textId="2636E638"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Ларкин, Деяния, стр. 61. В нашей следующей лекции мы продолжим рассмотрение этого вопроса и продолжим рассматривать новозаветный народ Божий в книге Деяний.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t xml:space="preserve">Это доктор Роберт А. Петерсон в своем учении по теологии Деяний Луки. Это занятие 14, Петерсон, Церковь в Деяниях, Часть 1.</w:t>
      </w:r>
      <w:r xmlns:w="http://schemas.openxmlformats.org/wordprocessingml/2006/main" w:rsidR="009A0517" w:rsidRPr="009A0517">
        <w:rPr>
          <w:rFonts w:ascii="Calibri" w:eastAsia="Calibri" w:hAnsi="Calibri" w:cs="Calibri"/>
          <w:sz w:val="26"/>
          <w:szCs w:val="26"/>
        </w:rPr>
        <w:br xmlns:w="http://schemas.openxmlformats.org/wordprocessingml/2006/main"/>
      </w:r>
    </w:p>
    <w:sectPr w:rsidR="00673998" w:rsidRPr="009A05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3196" w14:textId="77777777" w:rsidR="000639E5" w:rsidRDefault="000639E5" w:rsidP="009A0517">
      <w:r>
        <w:separator/>
      </w:r>
    </w:p>
  </w:endnote>
  <w:endnote w:type="continuationSeparator" w:id="0">
    <w:p w14:paraId="12447A06" w14:textId="77777777" w:rsidR="000639E5" w:rsidRDefault="000639E5" w:rsidP="009A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E85" w14:textId="77777777" w:rsidR="000639E5" w:rsidRDefault="000639E5" w:rsidP="009A0517">
      <w:r>
        <w:separator/>
      </w:r>
    </w:p>
  </w:footnote>
  <w:footnote w:type="continuationSeparator" w:id="0">
    <w:p w14:paraId="0DD8EC82" w14:textId="77777777" w:rsidR="000639E5" w:rsidRDefault="000639E5" w:rsidP="009A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9384"/>
      <w:docPartObj>
        <w:docPartGallery w:val="Page Numbers (Top of Page)"/>
        <w:docPartUnique/>
      </w:docPartObj>
    </w:sdtPr>
    <w:sdtEndPr>
      <w:rPr>
        <w:noProof/>
      </w:rPr>
    </w:sdtEndPr>
    <w:sdtContent>
      <w:p w14:paraId="29359124" w14:textId="192D8C51" w:rsidR="009A0517" w:rsidRDefault="009A05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F760B" w14:textId="77777777" w:rsidR="009A0517" w:rsidRDefault="009A0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345B3"/>
    <w:multiLevelType w:val="hybridMultilevel"/>
    <w:tmpl w:val="450AF790"/>
    <w:lvl w:ilvl="0" w:tplc="E03AD506">
      <w:start w:val="1"/>
      <w:numFmt w:val="bullet"/>
      <w:lvlText w:val="●"/>
      <w:lvlJc w:val="left"/>
      <w:pPr>
        <w:ind w:left="720" w:hanging="360"/>
      </w:pPr>
    </w:lvl>
    <w:lvl w:ilvl="1" w:tplc="09762EC8">
      <w:start w:val="1"/>
      <w:numFmt w:val="bullet"/>
      <w:lvlText w:val="○"/>
      <w:lvlJc w:val="left"/>
      <w:pPr>
        <w:ind w:left="1440" w:hanging="360"/>
      </w:pPr>
    </w:lvl>
    <w:lvl w:ilvl="2" w:tplc="2F38C844">
      <w:start w:val="1"/>
      <w:numFmt w:val="bullet"/>
      <w:lvlText w:val="■"/>
      <w:lvlJc w:val="left"/>
      <w:pPr>
        <w:ind w:left="2160" w:hanging="360"/>
      </w:pPr>
    </w:lvl>
    <w:lvl w:ilvl="3" w:tplc="7262BB8C">
      <w:start w:val="1"/>
      <w:numFmt w:val="bullet"/>
      <w:lvlText w:val="●"/>
      <w:lvlJc w:val="left"/>
      <w:pPr>
        <w:ind w:left="2880" w:hanging="360"/>
      </w:pPr>
    </w:lvl>
    <w:lvl w:ilvl="4" w:tplc="783887D4">
      <w:start w:val="1"/>
      <w:numFmt w:val="bullet"/>
      <w:lvlText w:val="○"/>
      <w:lvlJc w:val="left"/>
      <w:pPr>
        <w:ind w:left="3600" w:hanging="360"/>
      </w:pPr>
    </w:lvl>
    <w:lvl w:ilvl="5" w:tplc="6F72D568">
      <w:start w:val="1"/>
      <w:numFmt w:val="bullet"/>
      <w:lvlText w:val="■"/>
      <w:lvlJc w:val="left"/>
      <w:pPr>
        <w:ind w:left="4320" w:hanging="360"/>
      </w:pPr>
    </w:lvl>
    <w:lvl w:ilvl="6" w:tplc="A0A8BFC2">
      <w:start w:val="1"/>
      <w:numFmt w:val="bullet"/>
      <w:lvlText w:val="●"/>
      <w:lvlJc w:val="left"/>
      <w:pPr>
        <w:ind w:left="5040" w:hanging="360"/>
      </w:pPr>
    </w:lvl>
    <w:lvl w:ilvl="7" w:tplc="1CB0F93E">
      <w:start w:val="1"/>
      <w:numFmt w:val="bullet"/>
      <w:lvlText w:val="●"/>
      <w:lvlJc w:val="left"/>
      <w:pPr>
        <w:ind w:left="5760" w:hanging="360"/>
      </w:pPr>
    </w:lvl>
    <w:lvl w:ilvl="8" w:tplc="8836E07A">
      <w:start w:val="1"/>
      <w:numFmt w:val="bullet"/>
      <w:lvlText w:val="●"/>
      <w:lvlJc w:val="left"/>
      <w:pPr>
        <w:ind w:left="6480" w:hanging="360"/>
      </w:pPr>
    </w:lvl>
  </w:abstractNum>
  <w:num w:numId="1" w16cid:durableId="18886378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8"/>
    <w:rsid w:val="000639E5"/>
    <w:rsid w:val="000D6340"/>
    <w:rsid w:val="006174F0"/>
    <w:rsid w:val="00673998"/>
    <w:rsid w:val="00966079"/>
    <w:rsid w:val="009A0517"/>
    <w:rsid w:val="00E745D6"/>
    <w:rsid w:val="00E87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1193B"/>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517"/>
    <w:pPr>
      <w:tabs>
        <w:tab w:val="center" w:pos="4680"/>
        <w:tab w:val="right" w:pos="9360"/>
      </w:tabs>
    </w:pPr>
  </w:style>
  <w:style w:type="character" w:customStyle="1" w:styleId="HeaderChar">
    <w:name w:val="Header Char"/>
    <w:basedOn w:val="DefaultParagraphFont"/>
    <w:link w:val="Header"/>
    <w:uiPriority w:val="99"/>
    <w:rsid w:val="009A0517"/>
  </w:style>
  <w:style w:type="paragraph" w:styleId="Footer">
    <w:name w:val="footer"/>
    <w:basedOn w:val="Normal"/>
    <w:link w:val="FooterChar"/>
    <w:uiPriority w:val="99"/>
    <w:unhideWhenUsed/>
    <w:rsid w:val="009A0517"/>
    <w:pPr>
      <w:tabs>
        <w:tab w:val="center" w:pos="4680"/>
        <w:tab w:val="right" w:pos="9360"/>
      </w:tabs>
    </w:pPr>
  </w:style>
  <w:style w:type="character" w:customStyle="1" w:styleId="FooterChar">
    <w:name w:val="Footer Char"/>
    <w:basedOn w:val="DefaultParagraphFont"/>
    <w:link w:val="Footer"/>
    <w:uiPriority w:val="99"/>
    <w:rsid w:val="009A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5516</Words>
  <Characters>25706</Characters>
  <Application>Microsoft Office Word</Application>
  <DocSecurity>0</DocSecurity>
  <Lines>546</Lines>
  <Paragraphs>130</Paragraphs>
  <ScaleCrop>false</ScaleCrop>
  <HeadingPairs>
    <vt:vector size="2" baseType="variant">
      <vt:variant>
        <vt:lpstr>Title</vt:lpstr>
      </vt:variant>
      <vt:variant>
        <vt:i4>1</vt:i4>
      </vt:variant>
    </vt:vector>
  </HeadingPairs>
  <TitlesOfParts>
    <vt:vector size="1" baseType="lpstr">
      <vt:lpstr>Peterson Luke Theo Session14B</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Session14B</dc:title>
  <dc:creator>TurboScribe.ai</dc:creator>
  <cp:lastModifiedBy>Ted Hildebrandt</cp:lastModifiedBy>
  <cp:revision>2</cp:revision>
  <dcterms:created xsi:type="dcterms:W3CDTF">2024-04-30T13:00:00Z</dcterms:created>
  <dcterms:modified xsi:type="dcterms:W3CDTF">2024-04-30T13:00:00Z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2f0a0c3c1f5e514f66edf0bc2ff590dd4d0bdb6fe8071719e94f0e4f82befa89</vt:lpwstr>
  </property>
</Properties>
</file>