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874E" w14:textId="2137DD85" w:rsidR="004947F8" w:rsidRDefault="00F54CA6" w:rsidP="00F54C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罗伯特·彼得森博士，《启示录和圣经》，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20 节，DA 卡森在他的书《基督教圣经的持久权威》中提出的常见问题解答</w:t>
      </w:r>
    </w:p>
    <w:p w14:paraId="07A8B49D" w14:textId="507CA003" w:rsidR="00F54CA6" w:rsidRPr="00F54CA6" w:rsidRDefault="00F54CA6" w:rsidP="00F54CA6">
      <w:pPr xmlns:w="http://schemas.openxmlformats.org/wordprocessingml/2006/main">
        <w:jc w:val="center"/>
        <w:rPr>
          <w:rFonts w:ascii="Calibri" w:eastAsia="Calibri" w:hAnsi="Calibri" w:cs="Calibri"/>
          <w:sz w:val="26"/>
          <w:szCs w:val="26"/>
        </w:rPr>
      </w:pPr>
      <w:r xmlns:w="http://schemas.openxmlformats.org/wordprocessingml/2006/main" w:rsidRPr="00F54CA6">
        <w:rPr>
          <w:rFonts w:ascii="AA Times New Roman" w:eastAsia="Calibri" w:hAnsi="AA Times New Roman" w:cs="AA Times New Roman"/>
          <w:sz w:val="26"/>
          <w:szCs w:val="26"/>
        </w:rPr>
        <w:t xml:space="preserve">© </w:t>
      </w:r>
      <w:r xmlns:w="http://schemas.openxmlformats.org/wordprocessingml/2006/main" w:rsidRPr="00F54CA6">
        <w:rPr>
          <w:rFonts w:ascii="Calibri" w:eastAsia="Calibri" w:hAnsi="Calibri" w:cs="Calibri"/>
          <w:sz w:val="26"/>
          <w:szCs w:val="26"/>
        </w:rPr>
        <w:t xml:space="preserve">2024 Robert Peterson 和 Ted Hildebrandt</w:t>
      </w:r>
    </w:p>
    <w:p w14:paraId="7AAE8A7E" w14:textId="77777777" w:rsidR="00F54CA6" w:rsidRPr="00F54CA6" w:rsidRDefault="00F54CA6" w:rsidP="00F54CA6">
      <w:pPr>
        <w:rPr>
          <w:sz w:val="26"/>
          <w:szCs w:val="26"/>
        </w:rPr>
      </w:pPr>
    </w:p>
    <w:p w14:paraId="54849D1E" w14:textId="48E5308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这是罗伯特·彼得森博士关于启示录和圣经的教学。这是第 20 节，DA 卡森在他的著作</w:t>
      </w:r>
      <w:r xmlns:w="http://schemas.openxmlformats.org/wordprocessingml/2006/main" w:rsidRPr="00F54CA6">
        <w:rPr>
          <w:rFonts w:ascii="Calibri" w:eastAsia="Calibri" w:hAnsi="Calibri" w:cs="Calibri"/>
          <w:i/>
          <w:iCs/>
          <w:sz w:val="26"/>
          <w:szCs w:val="26"/>
        </w:rPr>
        <w:t xml:space="preserve">《基督教经文的持久权威》中提出的常见问题解答。</w:t>
      </w:r>
      <w:r xmlns:w="http://schemas.openxmlformats.org/wordprocessingml/2006/main" w:rsidR="00F54CA6" w:rsidRPr="00F54CA6">
        <w:rPr>
          <w:rFonts w:ascii="Calibri" w:eastAsia="Calibri" w:hAnsi="Calibri" w:cs="Calibri"/>
          <w:i/>
          <w:iCs/>
          <w:sz w:val="26"/>
          <w:szCs w:val="26"/>
        </w:rPr>
        <w:br xmlns:w="http://schemas.openxmlformats.org/wordprocessingml/2006/main"/>
      </w:r>
      <w:r xmlns:w="http://schemas.openxmlformats.org/wordprocessingml/2006/main" w:rsidR="00F54CA6" w:rsidRP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我将继续讨论常见问题及其答案，这些问题和答案位于 DA 卡森编辑的《基督教经文的持久权威》的后面，以便与您分享其中的一些宝藏。</w:t>
      </w:r>
    </w:p>
    <w:p w14:paraId="7E8C634F" w14:textId="77777777" w:rsidR="004947F8" w:rsidRPr="00F54CA6" w:rsidRDefault="004947F8">
      <w:pPr>
        <w:rPr>
          <w:sz w:val="26"/>
          <w:szCs w:val="26"/>
        </w:rPr>
      </w:pPr>
    </w:p>
    <w:p w14:paraId="6ACABE9D" w14:textId="07B501F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希望你们中的一些人会购买并阅读这本书，但无论如何，你们会得到精华。你们会得到其中一些文章的结论，这是值得的。它们是值得的。</w:t>
      </w:r>
    </w:p>
    <w:p w14:paraId="7EFF830B" w14:textId="77777777" w:rsidR="004947F8" w:rsidRPr="00F54CA6" w:rsidRDefault="004947F8">
      <w:pPr>
        <w:rPr>
          <w:sz w:val="26"/>
          <w:szCs w:val="26"/>
        </w:rPr>
      </w:pPr>
    </w:p>
    <w:p w14:paraId="2B53407F" w14:textId="177362C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14.1，许多学者指出，基督教起源于神学上的高度多样性，而教义的统一性是由自认为唯一正统的群体逐渐严格地执行的，这个过程耗时三四个世纪。答案：当然，这种立场有强烈的支持者。它因沃尔特·鲍尔在 20 世纪 30 年代的一本书而流行起来，而今天它最著名的推广者无疑是前福音派基督徒巴特·埃尔曼。但实际证据却与此相反。</w:t>
      </w:r>
    </w:p>
    <w:p w14:paraId="33DE1996" w14:textId="77777777" w:rsidR="004947F8" w:rsidRPr="00F54CA6" w:rsidRDefault="004947F8">
      <w:pPr>
        <w:rPr>
          <w:sz w:val="26"/>
          <w:szCs w:val="26"/>
        </w:rPr>
      </w:pPr>
    </w:p>
    <w:p w14:paraId="6A8853F9" w14:textId="75E59A6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这并不是说从众多神学立场中，一种立场取得了胜利，而是从一个共同的神学愿景中，出现了许多不同的异端邪说。因此，鲍尔论点，正如它所称的，说保罗的著作和彼得的著作。《使徒行传》在加拉太书中揭示了彼得神学和保罗神学，他们在不同的派别中互相反对等等。</w:t>
      </w:r>
    </w:p>
    <w:p w14:paraId="0B0A786A" w14:textId="77777777" w:rsidR="004947F8" w:rsidRPr="00F54CA6" w:rsidRDefault="004947F8">
      <w:pPr>
        <w:rPr>
          <w:sz w:val="26"/>
          <w:szCs w:val="26"/>
        </w:rPr>
      </w:pPr>
    </w:p>
    <w:p w14:paraId="2BBA1EC6" w14:textId="7C7823C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卡森说不是，他只是在总结本书第 14 章的作者。不是，当时存在着实质性的统一，而教会禁止的各种异端邪说却从统一的愿景中涌现出来。14.2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，有什么证据支持这一说法，推翻了鲍尔和最近的埃尔曼的作品？首先，在新约圣经中，仔细观察耶稣所展示的内容，你会发现，神学统一性远比有时声称的要多。</w:t>
      </w:r>
    </w:p>
    <w:p w14:paraId="1E3B6879" w14:textId="77777777" w:rsidR="004947F8" w:rsidRPr="00F54CA6" w:rsidRDefault="004947F8">
      <w:pPr>
        <w:rPr>
          <w:sz w:val="26"/>
          <w:szCs w:val="26"/>
        </w:rPr>
      </w:pPr>
    </w:p>
    <w:p w14:paraId="6823BBED" w14:textId="5EDC354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事实证明，使徒们是最接近耶稣的人，他们身上都带有耶稣的烙印，与二世纪那些没有直接接触耶稣的人相比，他们的立场差异相对较小。其次，</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新约四本福音书都与特定的使徒有明显的联系。相比之下，犹大福音和玛利亚福音等后期文献与使徒之间没有任何可追溯和可信的联系。</w:t>
      </w:r>
    </w:p>
    <w:p w14:paraId="3DED685C" w14:textId="77777777" w:rsidR="004947F8" w:rsidRPr="00F54CA6" w:rsidRDefault="004947F8">
      <w:pPr>
        <w:rPr>
          <w:sz w:val="26"/>
          <w:szCs w:val="26"/>
        </w:rPr>
      </w:pPr>
    </w:p>
    <w:p w14:paraId="57C97586"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第三，我们可以遵循这种神学轨迹，即保留使徒传统的原东正教的轨迹，与其他群体的文学形成鲜明对比，这些群体的灵感显然与使徒传统没有联系。我们应该如何看待上帝和他的话语之间的关系？虽然很明显上帝和他的话语在本体论上并不相同，但圣经反复地以极其不同的方式坚持认为，相信上帝的话就是相信上帝，服从上帝的话就是服从上帝，不服从上帝的话就是不服从他，等等。圣经并没有混淆上帝和他的话语，而是赋予他的话语上帝自己的权威。</w:t>
      </w:r>
    </w:p>
    <w:p w14:paraId="66AE894B" w14:textId="77777777" w:rsidR="004947F8" w:rsidRPr="00F54CA6" w:rsidRDefault="004947F8">
      <w:pPr>
        <w:rPr>
          <w:sz w:val="26"/>
          <w:szCs w:val="26"/>
        </w:rPr>
      </w:pPr>
    </w:p>
    <w:p w14:paraId="50D5E680" w14:textId="7F9C7ADD"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16.2 难道不可能相信福音而不至于太过纠结于相信圣经中的一切吗？当然，这是可能的；人们一直都在这样做，但不可能始终如一地这样做。或者，更戏剧性地说，迟早人们会怀疑人们真正相信的是否是福音。旧约见证、使徒见证、耶稣本人的教导的一贯模式不仅将福音，而且将对福音的适当回应与上帝在其话语中的自我披露形式联系起来。</w:t>
      </w:r>
    </w:p>
    <w:p w14:paraId="38F897B0" w14:textId="77777777" w:rsidR="004947F8" w:rsidRPr="00F54CA6" w:rsidRDefault="004947F8">
      <w:pPr>
        <w:rPr>
          <w:sz w:val="26"/>
          <w:szCs w:val="26"/>
        </w:rPr>
      </w:pPr>
    </w:p>
    <w:p w14:paraId="33E016F3" w14:textId="49085B6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所以是的，我们相信福音可以拯救我们，但基督徒的生活远不止相信福音那么简单。因此，上帝为教会提供了教师，让他们学习、鼓励我们并分享他们的工作成果，其中一个目的就是激励我们至少学习上帝的话语本身。圣经背后有两位作者，一位是神，一位是人，这个想法本身就很难理解。</w:t>
      </w:r>
    </w:p>
    <w:p w14:paraId="36DD4437" w14:textId="77777777" w:rsidR="004947F8" w:rsidRPr="00F54CA6" w:rsidRDefault="004947F8">
      <w:pPr>
        <w:rPr>
          <w:sz w:val="26"/>
          <w:szCs w:val="26"/>
        </w:rPr>
      </w:pPr>
    </w:p>
    <w:p w14:paraId="618EC6F3" w14:textId="5F0010B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我们应该如何开始思考这些事情？答案是，挑战在于忠实于圣经语言本身。如果把人类作者与神作者对立起来，那么如果强调一个人的重要性而相应地贬低另一个人的重要性，而且许多提出的模型都犯了这种错误，那么这肯定是有问题的。有时，讨论转向被误解的词语。</w:t>
      </w:r>
    </w:p>
    <w:p w14:paraId="3D73315E" w14:textId="77777777" w:rsidR="004947F8" w:rsidRPr="00F54CA6" w:rsidRDefault="004947F8">
      <w:pPr>
        <w:rPr>
          <w:sz w:val="26"/>
          <w:szCs w:val="26"/>
        </w:rPr>
      </w:pPr>
    </w:p>
    <w:p w14:paraId="0739BBDE" w14:textId="6CB30C2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例如，几个世纪以来，许多人都说圣经是由上帝口述的，有些人最初可能会认为，人类作家就像一个口述的秘书。但那些使用口述语言的神学家中，最优秀的，例如加尔文，选择拉丁语口述，不是为了描述传达的方式，而是为了强调结果；圣经的文字确实是上帝的文字。同时，</w:t>
      </w:r>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F54CA6">
        <w:rPr>
          <w:rFonts w:ascii="Calibri" w:eastAsia="Calibri" w:hAnsi="Calibri" w:cs="Calibri"/>
          <w:sz w:val="26"/>
          <w:szCs w:val="26"/>
        </w:rPr>
        <w:t xml:space="preserve">完全坚持人类作者的贡献，远远超出了单纯的抄写。</w:t>
      </w:r>
    </w:p>
    <w:p w14:paraId="4CE8E985" w14:textId="77777777" w:rsidR="004947F8" w:rsidRPr="00F54CA6" w:rsidRDefault="004947F8">
      <w:pPr>
        <w:rPr>
          <w:sz w:val="26"/>
          <w:szCs w:val="26"/>
        </w:rPr>
      </w:pPr>
    </w:p>
    <w:p w14:paraId="1E538429" w14:textId="5D30FF0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我之前在讲座中说过</w:t>
      </w:r>
      <w:r xmlns:w="http://schemas.openxmlformats.org/wordprocessingml/2006/main" w:rsidR="00F54CA6">
        <w:rPr>
          <w:rFonts w:ascii="Calibri" w:eastAsia="Calibri" w:hAnsi="Calibri" w:cs="Calibri"/>
          <w:sz w:val="26"/>
          <w:szCs w:val="26"/>
        </w:rPr>
        <w:t xml:space="preserve">：声称教会信奉神谕，就是将语言的使用与圣经的结果相混淆，将其与灵感理论相混淆，灵感理论是神通过充当机械秘书的机械作者口述话语，这完全是有问题的。18.2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创世纪中的创世记载听起来很像巴比伦的埃努玛·埃利什和其他古代近东的创世神话吗？当然，它们之间有一些有趣的相似之处，但是从这些相似之处得出的负责任的推论要求我们不仅要评估创世纪和巴比伦神话之间的差异，还要评估它们表面相似之处的可能解释。仔细研究表明，创世纪和埃努玛·埃利什之间的世界观存在巨大差异。</w:t>
      </w:r>
    </w:p>
    <w:p w14:paraId="0501E181" w14:textId="77777777" w:rsidR="004947F8" w:rsidRPr="00F54CA6" w:rsidRDefault="004947F8">
      <w:pPr>
        <w:rPr>
          <w:sz w:val="26"/>
          <w:szCs w:val="26"/>
        </w:rPr>
      </w:pPr>
    </w:p>
    <w:p w14:paraId="3434C5B7" w14:textId="19F21398"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在 19.1 节关于圣经权威的论述中，基督徒是否过于关注圣经的多种文学体裁？是的，这是公正的评论。大多数关于圣经权威的严肃论述都是在忏悔和教会环境中发展起来的。许多关于圣经文学体裁的最佳论述都是在大学环境中发展起来的。</w:t>
      </w:r>
    </w:p>
    <w:p w14:paraId="6791CBA1" w14:textId="77777777" w:rsidR="004947F8" w:rsidRPr="00F54CA6" w:rsidRDefault="004947F8">
      <w:pPr>
        <w:rPr>
          <w:sz w:val="26"/>
          <w:szCs w:val="26"/>
        </w:rPr>
      </w:pPr>
    </w:p>
    <w:p w14:paraId="5F3DCAA2" w14:textId="4B0901F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然而，近年来，人们更加关注权威和文学体裁之间的某些关系，尤其是布雷瓦德·柴尔兹和凯文·范·胡瑟的著作，他们的研究结果略有不同。圣经的权威与圣经的各种文学体裁有何关系？</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例如，19.2，圣经的叙事顺序、故事情节，不仅对圣经的其余部分进行了排序，还确定了实际上发生了什么，以及叙事如何导致耶稣基督的历史启示。律法提出要求，预言劝诫、斥责、威胁和预测，每种体裁不仅有自己的诉求方式，而且强调了上帝在提出要求或发布斥责时的权威。</w:t>
      </w:r>
    </w:p>
    <w:p w14:paraId="60939F50" w14:textId="77777777" w:rsidR="004947F8" w:rsidRPr="00F54CA6" w:rsidRDefault="004947F8">
      <w:pPr>
        <w:rPr>
          <w:sz w:val="26"/>
          <w:szCs w:val="26"/>
        </w:rPr>
      </w:pPr>
    </w:p>
    <w:p w14:paraId="1A53A093" w14:textId="413A7F9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仔细研究不仅能揭示每种体裁如何发挥作用，还能揭示每种体裁如何为整体做出贡献，从而提供统一的启示。因此，对圣经不同类型文学和不同体裁的文学研究，对于那些相信圣经并关注体裁的人来说，是的，因为圣经中传达的信息比我们在仔细研究这些体裁之前所理解的要多得多。19.3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，圣经高度多样化的文学体裁是否有优势？当然有。</w:t>
      </w:r>
    </w:p>
    <w:p w14:paraId="1543D915" w14:textId="77777777" w:rsidR="004947F8" w:rsidRPr="00F54CA6" w:rsidRDefault="004947F8">
      <w:pPr>
        <w:rPr>
          <w:sz w:val="26"/>
          <w:szCs w:val="26"/>
        </w:rPr>
      </w:pPr>
    </w:p>
    <w:p w14:paraId="66EBBE83" w14:textId="599BCE4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正如巴里·韦伯所说，圣经的多样性告诉我们，我引用的圣经的权威是与我们人性完全相关的权威。它从我们人性的内部向我们说话，而不仅仅是从外部，例如创造</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。它不是一种原始权力的权威，而是一种充分认识到并面对我们的弱点、挣扎和罪恶的权威。</w:t>
      </w:r>
    </w:p>
    <w:p w14:paraId="7CF89728" w14:textId="77777777" w:rsidR="004947F8" w:rsidRPr="00F54CA6" w:rsidRDefault="004947F8">
      <w:pPr>
        <w:rPr>
          <w:sz w:val="26"/>
          <w:szCs w:val="26"/>
        </w:rPr>
      </w:pPr>
    </w:p>
    <w:p w14:paraId="67CBC520"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换句话说，这是一种仁慈的权威，而不是强制性的权威。结束引用。在这方面，《圣经》与《古兰经》有很大不同。</w:t>
      </w:r>
    </w:p>
    <w:p w14:paraId="0F565689" w14:textId="77777777" w:rsidR="004947F8" w:rsidRPr="00F54CA6" w:rsidRDefault="004947F8">
      <w:pPr>
        <w:rPr>
          <w:sz w:val="26"/>
          <w:szCs w:val="26"/>
        </w:rPr>
      </w:pPr>
    </w:p>
    <w:p w14:paraId="29F3D21F" w14:textId="77777777" w:rsidR="00F54CA6" w:rsidRDefault="00000000" w:rsidP="00F54CA6">
      <w:pPr xmlns:w="http://schemas.openxmlformats.org/wordprocessingml/2006/main">
        <w:rPr>
          <w:rFonts w:ascii="Calibri" w:eastAsia="Calibri" w:hAnsi="Calibri" w:cs="Calibri"/>
          <w:sz w:val="26"/>
          <w:szCs w:val="26"/>
        </w:rPr>
      </w:pPr>
      <w:r xmlns:w="http://schemas.openxmlformats.org/wordprocessingml/2006/main" w:rsidRPr="00F54CA6">
        <w:rPr>
          <w:rFonts w:ascii="Calibri" w:eastAsia="Calibri" w:hAnsi="Calibri" w:cs="Calibri"/>
          <w:sz w:val="26"/>
          <w:szCs w:val="26"/>
        </w:rPr>
        <w:t xml:space="preserve">后者描绘的是一位神，他若不参与人类活动，就会威胁到他自己的神性。圣经中的神不仅在多个层面上与人类互动，反映在不同的文学体裁中，而且通过自己成为人类，与人类进行至高无上的互动。他是神，引用，他不仅给了我们一本书和先知，还给了我们</w:t>
      </w:r>
      <w:proofErr xmlns:w="http://schemas.openxmlformats.org/wordprocessingml/2006/main" w:type="spellStart"/>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他自己。</w:t>
      </w:r>
      <w:proofErr xmlns:w="http://schemas.openxmlformats.org/wordprocessingml/2006/main" w:type="spellEnd"/>
      <w:proofErr xmlns:w="http://schemas.openxmlformats.org/wordprocessingml/2006/main" w:type="gramEnd"/>
      <w:r xmlns:w="http://schemas.openxmlformats.org/wordprocessingml/2006/main" w:rsidRPr="00F54CA6">
        <w:rPr>
          <w:rFonts w:ascii="Calibri" w:eastAsia="Calibri" w:hAnsi="Calibri" w:cs="Calibri"/>
          <w:sz w:val="26"/>
          <w:szCs w:val="26"/>
        </w:rPr>
        <w:t xml:space="preserve">结束引用。</w:t>
      </w:r>
    </w:p>
    <w:p w14:paraId="28E26614" w14:textId="77777777" w:rsidR="00F54CA6" w:rsidRDefault="00F54CA6" w:rsidP="00F54CA6">
      <w:pPr>
        <w:rPr>
          <w:rFonts w:ascii="Calibri" w:eastAsia="Calibri" w:hAnsi="Calibri" w:cs="Calibri"/>
          <w:sz w:val="26"/>
          <w:szCs w:val="26"/>
        </w:rPr>
      </w:pPr>
    </w:p>
    <w:p w14:paraId="79145AC8" w14:textId="09D0C356" w:rsidR="004947F8" w:rsidRPr="00F54CA6" w:rsidRDefault="00000000" w:rsidP="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20.1，圣经的清晰度是什么意思？毕竟，很多人觉得圣经相当晦涩难懂。这并不意味着圣经的每一部分都同样容易理解，也不意味着不需要老师，也不意味着关于经文含义的每种观点都同样有价值。</w:t>
      </w:r>
    </w:p>
    <w:p w14:paraId="1CEB98A7" w14:textId="77777777" w:rsidR="004947F8" w:rsidRPr="00F54CA6" w:rsidRDefault="004947F8">
      <w:pPr>
        <w:rPr>
          <w:sz w:val="26"/>
          <w:szCs w:val="26"/>
        </w:rPr>
      </w:pPr>
    </w:p>
    <w:p w14:paraId="154C0B06" w14:textId="79DABE8F"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相反，正如马克·汤普森的标题所说，它应该被认为是一位仁慈父亲的慷慨礼物。语言本身是上帝的礼物，上帝选择用他赋予他的形象承载者的语言来阐述他的救赎目的。上帝的化身之子一再假定圣经的清晰度，尤其是当他反复问这个问题时，你没有读过吗？圣灵本身既参与了上帝圣言的提供，也参与了对它的接受。</w:t>
      </w:r>
    </w:p>
    <w:p w14:paraId="214F9C2E" w14:textId="77777777" w:rsidR="004947F8" w:rsidRPr="00F54CA6" w:rsidRDefault="004947F8">
      <w:pPr>
        <w:rPr>
          <w:sz w:val="26"/>
          <w:szCs w:val="26"/>
        </w:rPr>
      </w:pPr>
    </w:p>
    <w:p w14:paraId="062750A1"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总之，经文的清晰度是经文的特质，它源于它最终是上帝有效的沟通行为，确保所有怀着信仰的人都能理解这段文字的含义。结束引文，马克·汤普森的文章。第 20 号。</w:t>
      </w:r>
    </w:p>
    <w:p w14:paraId="2D4CE1A5" w14:textId="77777777" w:rsidR="004947F8" w:rsidRPr="00F54CA6" w:rsidRDefault="004947F8">
      <w:pPr>
        <w:rPr>
          <w:sz w:val="26"/>
          <w:szCs w:val="26"/>
        </w:rPr>
      </w:pPr>
    </w:p>
    <w:p w14:paraId="79793069" w14:textId="789EBA6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22.1，试图通过援引福音书（福音书是圣经的一部分）来确立耶稣对圣经的看法，这不是有点循环吗？当然，人们想避免恶性循环，但每当人们考虑任何声称在任何领域拥有最高权威的事情时，都不可避免地会出现一种更温和的循环。如果为了证明最高权威的正当性，人们不得不诉诸某种外部权威，那么可以说，这种外部权威取代了第一个权威，这就要求我们以同样的张力来确立它的权威。人们陷入了无限的倒退。</w:t>
      </w:r>
    </w:p>
    <w:p w14:paraId="39431233" w14:textId="77777777" w:rsidR="004947F8" w:rsidRPr="00F54CA6" w:rsidRDefault="004947F8">
      <w:pPr>
        <w:rPr>
          <w:sz w:val="26"/>
          <w:szCs w:val="26"/>
        </w:rPr>
      </w:pPr>
    </w:p>
    <w:p w14:paraId="5D1DF149"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换句话说，你永远无法建立权威，也无法找到一个可以建立权威的权威。许多学者承认某种软循环的必然性。事实上，这是可取的。</w:t>
      </w:r>
    </w:p>
    <w:p w14:paraId="60BE77A7" w14:textId="77777777" w:rsidR="004947F8" w:rsidRPr="00F54CA6" w:rsidRDefault="004947F8">
      <w:pPr>
        <w:rPr>
          <w:sz w:val="26"/>
          <w:szCs w:val="26"/>
        </w:rPr>
      </w:pPr>
    </w:p>
    <w:p w14:paraId="06011E5C" w14:textId="1683A5A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本书第22章。第一个问题。请告诉我关于旧约、新约对旧约的使用 23.2。新约对旧约的使用是多种多样且复杂的。</w:t>
      </w:r>
    </w:p>
    <w:p w14:paraId="73F656FB" w14:textId="77777777" w:rsidR="004947F8" w:rsidRPr="00F54CA6" w:rsidRDefault="004947F8">
      <w:pPr>
        <w:rPr>
          <w:sz w:val="26"/>
          <w:szCs w:val="26"/>
        </w:rPr>
      </w:pPr>
    </w:p>
    <w:p w14:paraId="4C73D7CA" w14:textId="608CCA0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有时，新约作者只是简单地使用旧约语言，而无意声称与旧约经文有语言上的联系。如果有意联系，则联系可能分为几种类型。例如，直接应验特定的预言、微妙的语境呼应、某种精心定义的普查</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plenior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、更全面的意义、某种类型学上的联系等等。</w:t>
      </w:r>
    </w:p>
    <w:p w14:paraId="132A3CEC" w14:textId="77777777" w:rsidR="004947F8" w:rsidRPr="00F54CA6" w:rsidRDefault="004947F8">
      <w:pPr>
        <w:rPr>
          <w:sz w:val="26"/>
          <w:szCs w:val="26"/>
        </w:rPr>
      </w:pPr>
    </w:p>
    <w:p w14:paraId="566FE9B9" w14:textId="64D45FF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如果仔细探究这些联系，新约作者使用旧约的方式要比第一世纪一些平行</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犹太教使用旧约的方式可信得多</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。卡森引用了本书第 23 章，认为新约确实负责任地使用了旧约。但这不是一件简单的事情。</w:t>
      </w:r>
    </w:p>
    <w:p w14:paraId="1E663CB2" w14:textId="77777777" w:rsidR="004947F8" w:rsidRPr="00F54CA6" w:rsidRDefault="004947F8">
      <w:pPr>
        <w:rPr>
          <w:sz w:val="26"/>
          <w:szCs w:val="26"/>
        </w:rPr>
      </w:pPr>
    </w:p>
    <w:p w14:paraId="53332E03" w14:textId="635D9AB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已经完成了。他说它很杂乱。它很多样，有时还很复杂。</w:t>
      </w:r>
    </w:p>
    <w:p w14:paraId="6D790F84" w14:textId="77777777" w:rsidR="004947F8" w:rsidRPr="00F54CA6" w:rsidRDefault="004947F8">
      <w:pPr>
        <w:rPr>
          <w:sz w:val="26"/>
          <w:szCs w:val="26"/>
        </w:rPr>
      </w:pPr>
    </w:p>
    <w:p w14:paraId="58552068"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但是我们怎样才能从圣经转向神学呢？24.2。人们提出了许多建议，例如，仅仅把圣经所教导的一切加起来。原则。从具体例子到普遍抽象原则的原则。</w:t>
      </w:r>
    </w:p>
    <w:p w14:paraId="54C90D85" w14:textId="77777777" w:rsidR="004947F8" w:rsidRPr="00F54CA6" w:rsidRDefault="004947F8">
      <w:pPr>
        <w:rPr>
          <w:sz w:val="26"/>
          <w:szCs w:val="26"/>
        </w:rPr>
      </w:pPr>
    </w:p>
    <w:p w14:paraId="40189C0E"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遵循经文的轨迹，而不是经文明确说的内容，等等。在每种情况下，无论建议的优点是什么，都有需要避免的危险。例如，如果遵循</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原则化</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选项，很容易使抽象原则（可能从文本中推断出来的）比文本的具体细节更权威。</w:t>
      </w:r>
    </w:p>
    <w:p w14:paraId="0B279EC7" w14:textId="77777777" w:rsidR="004947F8" w:rsidRPr="00F54CA6" w:rsidRDefault="004947F8">
      <w:pPr>
        <w:rPr>
          <w:sz w:val="26"/>
          <w:szCs w:val="26"/>
        </w:rPr>
      </w:pPr>
    </w:p>
    <w:p w14:paraId="0A02FC08" w14:textId="48260B1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我们必须看到，尽管圣经具有至高无上的权威，但上帝也赋予我们教师教会的悠久历史、精神本身，更不用说我们的思想和心灵，这并非是为了制定掌握文本的原则，而是为了让我们被文本所掌握</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生活在文本之下，呼吸文本，在寻求忠于上帝忠告的过程中活出文本。25.1，对于人们普遍怀疑我们是否能够了解上帝，我们该说些什么呢？认识论，即研究知识以及我们如何知道或认为我们知道的知识，是一个永远具有挑战性的课题。它不仅隐藏在关于我们所谓的上帝知识的最复杂的讨论背后，也隐藏在耶稣爱我背后，我知道这一点，因为圣经告诉我。</w:t>
      </w:r>
    </w:p>
    <w:p w14:paraId="2F8B7A2D" w14:textId="77777777" w:rsidR="004947F8" w:rsidRPr="00F54CA6" w:rsidRDefault="004947F8">
      <w:pPr>
        <w:rPr>
          <w:sz w:val="26"/>
          <w:szCs w:val="26"/>
        </w:rPr>
      </w:pPr>
    </w:p>
    <w:p w14:paraId="14DADDD4" w14:textId="370BC02F"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由于该主题目前处于如此混乱的状态，阅读一些目前正在争论或忽略的关键方面的调查会很有帮助。告诉我更多。认识论的价值是什么，25.2？有很多。</w:t>
      </w:r>
    </w:p>
    <w:p w14:paraId="2B7CBA73" w14:textId="77777777" w:rsidR="004947F8" w:rsidRPr="00F54CA6" w:rsidRDefault="004947F8">
      <w:pPr>
        <w:rPr>
          <w:sz w:val="26"/>
          <w:szCs w:val="26"/>
        </w:rPr>
      </w:pPr>
    </w:p>
    <w:p w14:paraId="6B099C99"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其中之一就是关注什么构成了合理或有根据的信念。我可能相信月亮是由绿色奶酪制成的，但这种信念有根据吗？我可能相信耶稣是通往上帝的唯一道路，但这种信念有根据吗？人们很快就会了解到与这门学科密切相关</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的各种问题，认知、道德、人性、有限性和罪恶性、证据、理性、</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神性</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感觉、上帝赋予人类的神性感觉、启示、信仰。换句话说，认识论值得研究，但它确实是一个复杂的问题。</w:t>
      </w:r>
    </w:p>
    <w:p w14:paraId="6AC99D14" w14:textId="77777777" w:rsidR="004947F8" w:rsidRPr="00F54CA6" w:rsidRDefault="004947F8">
      <w:pPr>
        <w:rPr>
          <w:sz w:val="26"/>
          <w:szCs w:val="26"/>
        </w:rPr>
      </w:pPr>
    </w:p>
    <w:p w14:paraId="539C0013" w14:textId="106B6D68"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如果像《芝加哥声明》中那样，无误性（28.1）这样的词必须用无尽的限定、区别和定义来支撑，那么它是否就失去了吸引力和实用性？答案是：这些限定和区别几乎围绕着神学话语中使用的每一个重要术语，例如上帝、正义、真理、精神、恩典等等。在每种情况下，人们都可以提供一个简单的定义，但在随后的激烈交流中，必须做出详细的、有时是技术性的区别也就不足为奇了。那么，可以提出什么样的无误性简单定义呢？他引用了英国哲学家和福音派基督徒保罗·赫尔姆的话。</w:t>
      </w:r>
    </w:p>
    <w:p w14:paraId="22BBC3D4" w14:textId="77777777" w:rsidR="004947F8" w:rsidRPr="00F54CA6" w:rsidRDefault="004947F8">
      <w:pPr>
        <w:rPr>
          <w:sz w:val="26"/>
          <w:szCs w:val="26"/>
        </w:rPr>
      </w:pPr>
    </w:p>
    <w:p w14:paraId="18545736" w14:textId="5EF8E61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用保罗·赫尔姆的话来说，如果一个表达、一个断言、一个句子、一个公式、一份文件、一份文件的一部分完全真实且没有错误，那么它就可以说是无误的。天哪。如今，人们越来越多地谈论解释性社区。</w:t>
      </w:r>
    </w:p>
    <w:p w14:paraId="76A2791F" w14:textId="77777777" w:rsidR="004947F8" w:rsidRPr="00F54CA6" w:rsidRDefault="004947F8">
      <w:pPr>
        <w:rPr>
          <w:sz w:val="26"/>
          <w:szCs w:val="26"/>
        </w:rPr>
      </w:pPr>
    </w:p>
    <w:p w14:paraId="520D978B"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这是什么意思？西方盛行个人主义，因此解释社区是一群基督徒一起学习圣经。这种事情必须是，可能是有意为之，一个教派，或者可能有计划的讨论。在基督徒越来越意识到全球基督教的时代，愿意倾听不同解释社区的不同解释变得越来越有吸引力。</w:t>
      </w:r>
    </w:p>
    <w:p w14:paraId="6E7B7DF2" w14:textId="77777777" w:rsidR="004947F8" w:rsidRPr="00F54CA6" w:rsidRDefault="004947F8">
      <w:pPr>
        <w:rPr>
          <w:sz w:val="26"/>
          <w:szCs w:val="26"/>
        </w:rPr>
      </w:pPr>
    </w:p>
    <w:p w14:paraId="129B8D93" w14:textId="77FE8CE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接下来是一个重要的问题，29.2。那么，不同社区的所有解释是否同样有效和同样忠实？你刚刚指出了危险。一方面，认识到没有任何个人、没有任何一个社区能够完全掌握任何个别圣经段落或主题的真相，既是现实主义的表现，也是谦逊的表现。相互倾听必然会产生比否则更丰富的解释。</w:t>
      </w:r>
    </w:p>
    <w:p w14:paraId="7493002A" w14:textId="77777777" w:rsidR="004947F8" w:rsidRPr="00F54CA6" w:rsidRDefault="004947F8">
      <w:pPr>
        <w:rPr>
          <w:sz w:val="26"/>
          <w:szCs w:val="26"/>
        </w:rPr>
      </w:pPr>
    </w:p>
    <w:p w14:paraId="467A3B33" w14:textId="41B8AEE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有时，它会直接做出更正。但另一方面，人们不禁会想起圣经中关于虚假教义、虚假基督和虚假福音的许多警告。并非所有解释都是平等的。</w:t>
      </w:r>
    </w:p>
    <w:p w14:paraId="5A3DFBC0" w14:textId="77777777" w:rsidR="004947F8" w:rsidRPr="00F54CA6" w:rsidRDefault="004947F8">
      <w:pPr>
        <w:rPr>
          <w:sz w:val="26"/>
          <w:szCs w:val="26"/>
        </w:rPr>
      </w:pPr>
    </w:p>
    <w:p w14:paraId="16EFE7FE" w14:textId="765AFB4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仅仅因为某个解释或其他解释得到某个特定群体的支持和保护，并不意味着它就忠实于圣经。因此，</w:t>
      </w:r>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F54CA6">
        <w:rPr>
          <w:rFonts w:ascii="Calibri" w:eastAsia="Calibri" w:hAnsi="Calibri" w:cs="Calibri"/>
          <w:sz w:val="26"/>
          <w:szCs w:val="26"/>
        </w:rPr>
        <w:t xml:space="preserve">重新认真聆听他人的意见，重新阅读圣经，渴望得到纠正，如果这意味着更大的忠诚度，也渴望不要站在圣经之上，好像我们是最终的审判者，而实际上，圣经必须站在我们之上，成为我们的审判者。当科学和圣经似乎发生冲突时，30.2，基督徒应该怎么做？</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他们应该如何思考？圣经拥有最终权威，但这并不意味着我们在这一点或那一点上所支持的圣经特定解释拥有最终权威。</w:t>
      </w:r>
    </w:p>
    <w:p w14:paraId="0CA3BCB0" w14:textId="77777777" w:rsidR="004947F8" w:rsidRPr="00F54CA6" w:rsidRDefault="004947F8">
      <w:pPr>
        <w:rPr>
          <w:sz w:val="26"/>
          <w:szCs w:val="26"/>
        </w:rPr>
      </w:pPr>
    </w:p>
    <w:p w14:paraId="008A755F" w14:textId="340CF68D"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因此，我们要区分经文和我们对经文的解释。因此，保持谦逊并认真倾听很重要。科学史也提醒我们，科学理论不仅在理论上可以修改（这就是科学的运作方式），而且事实上也经常被修改。</w:t>
      </w:r>
    </w:p>
    <w:p w14:paraId="5AC57149" w14:textId="77777777" w:rsidR="004947F8" w:rsidRPr="00F54CA6" w:rsidRDefault="004947F8">
      <w:pPr>
        <w:rPr>
          <w:sz w:val="26"/>
          <w:szCs w:val="26"/>
        </w:rPr>
      </w:pPr>
    </w:p>
    <w:p w14:paraId="6397EB10" w14:textId="71025065"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因此，无论基督徒对当今科学的信仰有多么深的投入，重要的是不要被每一种自称是科学的理论所吓倒。同时，我们必须让圣经和各种科学以自己的方式说话，避免通过强行用圣经来处理当今的科学而增加解释学的混乱。从深层次上讲，圣经和各种世界宗教的圣书，以及各种世界宗教的圣经圣书，难道不是在说同样的话吗？尽管这种观点在西方世界非常普遍，这在很大程度上要归功于西方对某些形式的多元化的承诺，但这种观点真的无法得到负责任的辩护。</w:t>
      </w:r>
    </w:p>
    <w:p w14:paraId="5621BF8B" w14:textId="77777777" w:rsidR="004947F8" w:rsidRPr="00F54CA6" w:rsidRDefault="004947F8">
      <w:pPr>
        <w:rPr>
          <w:sz w:val="26"/>
          <w:szCs w:val="26"/>
        </w:rPr>
      </w:pPr>
    </w:p>
    <w:p w14:paraId="67BE2590" w14:textId="323F19C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这些不同的经文说了太多相互矛盾的事情，不仅在细节层面，而且在最深奥的概念问题上，因此声称它们实际上说的是同一件事是没有意义的。基督是上帝的儿子，或者他不是，或者我们都是上帝的儿子。只有一个上帝，或者有很多个神。</w:t>
      </w:r>
    </w:p>
    <w:p w14:paraId="04B3FF00" w14:textId="77777777" w:rsidR="004947F8" w:rsidRPr="00F54CA6" w:rsidRDefault="004947F8">
      <w:pPr>
        <w:rPr>
          <w:sz w:val="26"/>
          <w:szCs w:val="26"/>
        </w:rPr>
      </w:pPr>
    </w:p>
    <w:p w14:paraId="084A55E1" w14:textId="70EC4E13"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只有一个上帝，单纯的伊斯兰教，还是只有一个上帝，复杂的基督教三位一体论？造物主和受造物之间存在着无法逾越的鸿沟，或者我们人类正在成为神。我们靠自己的努力和纯粹的恩典得救，等等。</w:t>
      </w:r>
    </w:p>
    <w:p w14:paraId="26CD5907" w14:textId="77777777" w:rsidR="004947F8" w:rsidRPr="00F54CA6" w:rsidRDefault="004947F8">
      <w:pPr>
        <w:rPr>
          <w:sz w:val="26"/>
          <w:szCs w:val="26"/>
        </w:rPr>
      </w:pPr>
    </w:p>
    <w:p w14:paraId="2EDD358A" w14:textId="7926798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此外，那些声称所有这些圣书实际上都在说同样的事情的人不仅侮辱了不同传统的虔诚信徒的智商，而且他们使得跨宗教的严肃对话变得不可能。严肃的对话拒绝掩盖差异，而是以尊重和友好的态度对待差异，但从我们的角度来看，不会牺牲基督教信仰。这可能是最后一个问题吗？圣经自我证明的主张，31.2，难道不是一种最初自相矛盾的循环论证吗？我们又回到了那个循环论证上。</w:t>
      </w:r>
    </w:p>
    <w:p w14:paraId="775BBA5C" w14:textId="77777777" w:rsidR="004947F8" w:rsidRPr="00F54CA6" w:rsidRDefault="004947F8">
      <w:pPr>
        <w:rPr>
          <w:sz w:val="26"/>
          <w:szCs w:val="26"/>
        </w:rPr>
      </w:pPr>
    </w:p>
    <w:p w14:paraId="1509435A" w14:textId="26EF561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它们是循环的，但不是恶性循环。在建立对终极权威的信仰时，某种程度的循环是不可避免的。相反，当在圣经之外的更大权威的基础上建立圣经的权威时，圣经本身就不是最高权威。</w:t>
      </w:r>
    </w:p>
    <w:p w14:paraId="1F6984C7" w14:textId="77777777" w:rsidR="004947F8" w:rsidRPr="00F54CA6" w:rsidRDefault="004947F8">
      <w:pPr>
        <w:rPr>
          <w:sz w:val="26"/>
          <w:szCs w:val="26"/>
        </w:rPr>
      </w:pPr>
    </w:p>
    <w:p w14:paraId="2E1778CC" w14:textId="7D8AE95D"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所以，</w:t>
      </w:r>
      <w:r xmlns:w="http://schemas.openxmlformats.org/wordprocessingml/2006/main" w:rsidR="00000000" w:rsidRPr="00F54CA6">
        <w:rPr>
          <w:rFonts w:ascii="Calibri" w:eastAsia="Calibri" w:hAnsi="Calibri" w:cs="Calibri"/>
          <w:sz w:val="26"/>
          <w:szCs w:val="26"/>
        </w:rPr>
        <w:t xml:space="preserve">他又重复了老问题。基督徒看待《古兰经》和《圣经》的方式是否一样？相似之处只是表面上的。显然，这两种宗教都有一本被各自的信徒视为神圣和权威的书。</w:t>
      </w:r>
    </w:p>
    <w:p w14:paraId="5581EDEB" w14:textId="77777777" w:rsidR="004947F8" w:rsidRPr="00F54CA6" w:rsidRDefault="004947F8">
      <w:pPr>
        <w:rPr>
          <w:sz w:val="26"/>
          <w:szCs w:val="26"/>
        </w:rPr>
      </w:pPr>
    </w:p>
    <w:p w14:paraId="749138F8" w14:textId="679D417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然而，差异比相似之处更为普遍和重要。例如，圣经是由许多人类作者用三种语言在一千五百年间写成的。虽然圣经由多种文学体裁组成，但圣经书卷总体上勾勒出从创世到终结的历史轨迹。</w:t>
      </w:r>
    </w:p>
    <w:p w14:paraId="024371D1" w14:textId="77777777" w:rsidR="004947F8" w:rsidRPr="00F54CA6" w:rsidRDefault="004947F8">
      <w:pPr>
        <w:rPr>
          <w:sz w:val="26"/>
          <w:szCs w:val="26"/>
        </w:rPr>
      </w:pPr>
    </w:p>
    <w:p w14:paraId="70720BCE" w14:textId="7FD7AC8A"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基督教徒认为，《古兰经》的作者受到圣灵的启发，因此其文本确实是上帝所默示的。相比之下，穆斯林认为《古兰经》的文字全部用阿拉伯语书写，是上帝之言，无需人类的中介。穆罕默德并不被视为受到上帝启发或贡献了独特的词汇等。</w:t>
      </w:r>
    </w:p>
    <w:p w14:paraId="623BD679" w14:textId="77777777" w:rsidR="004947F8" w:rsidRPr="00F54CA6" w:rsidRDefault="004947F8">
      <w:pPr>
        <w:rPr>
          <w:sz w:val="26"/>
          <w:szCs w:val="26"/>
        </w:rPr>
      </w:pPr>
    </w:p>
    <w:p w14:paraId="2C9FBB72" w14:textId="61276AA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不存在双重作者的概念。《古兰经》的话语是上帝的话语。穆罕默德只是上帝的工具，在约 22 年的时间里，他记住并写下了上帝通过天使加百列传授给他的话语。</w:t>
      </w:r>
    </w:p>
    <w:p w14:paraId="06E6D5F1" w14:textId="77777777" w:rsidR="004947F8" w:rsidRPr="00F54CA6" w:rsidRDefault="004947F8">
      <w:pPr>
        <w:rPr>
          <w:sz w:val="26"/>
          <w:szCs w:val="26"/>
        </w:rPr>
      </w:pPr>
    </w:p>
    <w:p w14:paraId="60AA23A3" w14:textId="47AF5C6F"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从结构上看，《古兰经》并非通过人类的众多经历勾勒出历史的轨迹，而是以 114 个章节的形式呈现，篇幅大致递减，绝大部分内容都是真主对人类的直接讲话，通常以命令和劝诫为重点。我赞扬你们写了这本好书，感谢你们收听这门课程，我们在课程中学习了伟大仁慈的真主在普遍启示中向所有人类显现，在任何时候任何地方显现，以及在特殊启示中向某些人类显现，有时在某些地方以多种方式显现，尤其是通过他儿子的化身和圣经显现。感谢你们的观看和聆听。</w:t>
      </w:r>
    </w:p>
    <w:p w14:paraId="7A26210B" w14:textId="77777777" w:rsidR="004947F8" w:rsidRPr="00F54CA6" w:rsidRDefault="004947F8">
      <w:pPr>
        <w:rPr>
          <w:sz w:val="26"/>
          <w:szCs w:val="26"/>
        </w:rPr>
      </w:pPr>
    </w:p>
    <w:p w14:paraId="23CE945D" w14:textId="1A714D73" w:rsidR="004947F8" w:rsidRPr="00F54CA6" w:rsidRDefault="00F54CA6" w:rsidP="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这是罗伯特·彼得森博士关于启示录和圣经的教学。这是第 20 节，DA Carson 的常见问题解答，摘自他的书</w:t>
      </w:r>
      <w:r xmlns:w="http://schemas.openxmlformats.org/wordprocessingml/2006/main" w:rsidRPr="00F54CA6">
        <w:rPr>
          <w:rFonts w:ascii="Calibri" w:eastAsia="Calibri" w:hAnsi="Calibri" w:cs="Calibri"/>
          <w:i/>
          <w:iCs/>
          <w:sz w:val="26"/>
          <w:szCs w:val="26"/>
        </w:rPr>
        <w:t xml:space="preserve">《基督教经文的持久权威》。</w:t>
      </w:r>
      <w:r xmlns:w="http://schemas.openxmlformats.org/wordprocessingml/2006/main" w:rsidRPr="00F54CA6">
        <w:rPr>
          <w:rFonts w:ascii="Calibri" w:eastAsia="Calibri" w:hAnsi="Calibri" w:cs="Calibri"/>
          <w:i/>
          <w:iCs/>
          <w:sz w:val="26"/>
          <w:szCs w:val="26"/>
        </w:rPr>
        <w:br xmlns:w="http://schemas.openxmlformats.org/wordprocessingml/2006/main"/>
      </w:r>
    </w:p>
    <w:sectPr w:rsidR="004947F8" w:rsidRPr="00F54C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46D8" w14:textId="77777777" w:rsidR="00B84940" w:rsidRDefault="00B84940" w:rsidP="00F54CA6">
      <w:r>
        <w:separator/>
      </w:r>
    </w:p>
  </w:endnote>
  <w:endnote w:type="continuationSeparator" w:id="0">
    <w:p w14:paraId="625ABD69" w14:textId="77777777" w:rsidR="00B84940" w:rsidRDefault="00B84940" w:rsidP="00F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F8AD" w14:textId="77777777" w:rsidR="00B84940" w:rsidRDefault="00B84940" w:rsidP="00F54CA6">
      <w:r>
        <w:separator/>
      </w:r>
    </w:p>
  </w:footnote>
  <w:footnote w:type="continuationSeparator" w:id="0">
    <w:p w14:paraId="79DAE202" w14:textId="77777777" w:rsidR="00B84940" w:rsidRDefault="00B84940" w:rsidP="00F5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634121"/>
      <w:docPartObj>
        <w:docPartGallery w:val="Page Numbers (Top of Page)"/>
        <w:docPartUnique/>
      </w:docPartObj>
    </w:sdtPr>
    <w:sdtEndPr>
      <w:rPr>
        <w:noProof/>
      </w:rPr>
    </w:sdtEndPr>
    <w:sdtContent>
      <w:p w14:paraId="7F781A93" w14:textId="53D2D32A" w:rsidR="00F54CA6" w:rsidRDefault="00F54C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18FF7F" w14:textId="77777777" w:rsidR="00F54CA6" w:rsidRDefault="00F5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C4BDD"/>
    <w:multiLevelType w:val="hybridMultilevel"/>
    <w:tmpl w:val="1FD6DFC6"/>
    <w:lvl w:ilvl="0" w:tplc="4E04787C">
      <w:start w:val="1"/>
      <w:numFmt w:val="bullet"/>
      <w:lvlText w:val="●"/>
      <w:lvlJc w:val="left"/>
      <w:pPr>
        <w:ind w:left="720" w:hanging="360"/>
      </w:pPr>
    </w:lvl>
    <w:lvl w:ilvl="1" w:tplc="B56C788E">
      <w:start w:val="1"/>
      <w:numFmt w:val="bullet"/>
      <w:lvlText w:val="○"/>
      <w:lvlJc w:val="left"/>
      <w:pPr>
        <w:ind w:left="1440" w:hanging="360"/>
      </w:pPr>
    </w:lvl>
    <w:lvl w:ilvl="2" w:tplc="49FA5D06">
      <w:start w:val="1"/>
      <w:numFmt w:val="bullet"/>
      <w:lvlText w:val="■"/>
      <w:lvlJc w:val="left"/>
      <w:pPr>
        <w:ind w:left="2160" w:hanging="360"/>
      </w:pPr>
    </w:lvl>
    <w:lvl w:ilvl="3" w:tplc="1992488E">
      <w:start w:val="1"/>
      <w:numFmt w:val="bullet"/>
      <w:lvlText w:val="●"/>
      <w:lvlJc w:val="left"/>
      <w:pPr>
        <w:ind w:left="2880" w:hanging="360"/>
      </w:pPr>
    </w:lvl>
    <w:lvl w:ilvl="4" w:tplc="E0223C9C">
      <w:start w:val="1"/>
      <w:numFmt w:val="bullet"/>
      <w:lvlText w:val="○"/>
      <w:lvlJc w:val="left"/>
      <w:pPr>
        <w:ind w:left="3600" w:hanging="360"/>
      </w:pPr>
    </w:lvl>
    <w:lvl w:ilvl="5" w:tplc="A57021DC">
      <w:start w:val="1"/>
      <w:numFmt w:val="bullet"/>
      <w:lvlText w:val="■"/>
      <w:lvlJc w:val="left"/>
      <w:pPr>
        <w:ind w:left="4320" w:hanging="360"/>
      </w:pPr>
    </w:lvl>
    <w:lvl w:ilvl="6" w:tplc="69CE93CE">
      <w:start w:val="1"/>
      <w:numFmt w:val="bullet"/>
      <w:lvlText w:val="●"/>
      <w:lvlJc w:val="left"/>
      <w:pPr>
        <w:ind w:left="5040" w:hanging="360"/>
      </w:pPr>
    </w:lvl>
    <w:lvl w:ilvl="7" w:tplc="EE748432">
      <w:start w:val="1"/>
      <w:numFmt w:val="bullet"/>
      <w:lvlText w:val="●"/>
      <w:lvlJc w:val="left"/>
      <w:pPr>
        <w:ind w:left="5760" w:hanging="360"/>
      </w:pPr>
    </w:lvl>
    <w:lvl w:ilvl="8" w:tplc="FA5AD66A">
      <w:start w:val="1"/>
      <w:numFmt w:val="bullet"/>
      <w:lvlText w:val="●"/>
      <w:lvlJc w:val="left"/>
      <w:pPr>
        <w:ind w:left="6480" w:hanging="360"/>
      </w:pPr>
    </w:lvl>
  </w:abstractNum>
  <w:num w:numId="1" w16cid:durableId="16761543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F8"/>
    <w:rsid w:val="004947F8"/>
    <w:rsid w:val="007F252A"/>
    <w:rsid w:val="00B84940"/>
    <w:rsid w:val="00DF6502"/>
    <w:rsid w:val="00F5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876F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CA6"/>
    <w:pPr>
      <w:tabs>
        <w:tab w:val="center" w:pos="4680"/>
        <w:tab w:val="right" w:pos="9360"/>
      </w:tabs>
    </w:pPr>
  </w:style>
  <w:style w:type="character" w:customStyle="1" w:styleId="HeaderChar">
    <w:name w:val="Header Char"/>
    <w:basedOn w:val="DefaultParagraphFont"/>
    <w:link w:val="Header"/>
    <w:uiPriority w:val="99"/>
    <w:rsid w:val="00F54CA6"/>
  </w:style>
  <w:style w:type="paragraph" w:styleId="Footer">
    <w:name w:val="footer"/>
    <w:basedOn w:val="Normal"/>
    <w:link w:val="FooterChar"/>
    <w:uiPriority w:val="99"/>
    <w:unhideWhenUsed/>
    <w:rsid w:val="00F54CA6"/>
    <w:pPr>
      <w:tabs>
        <w:tab w:val="center" w:pos="4680"/>
        <w:tab w:val="right" w:pos="9360"/>
      </w:tabs>
    </w:pPr>
  </w:style>
  <w:style w:type="character" w:customStyle="1" w:styleId="FooterChar">
    <w:name w:val="Footer Char"/>
    <w:basedOn w:val="DefaultParagraphFont"/>
    <w:link w:val="Footer"/>
    <w:uiPriority w:val="99"/>
    <w:rsid w:val="00F5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3536</Words>
  <Characters>17857</Characters>
  <Application>Microsoft Office Word</Application>
  <DocSecurity>0</DocSecurity>
  <Lines>313</Lines>
  <Paragraphs>62</Paragraphs>
  <ScaleCrop>false</ScaleCrop>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Ses20</dc:title>
  <dc:creator>TurboScribe.ai</dc:creator>
  <cp:lastModifiedBy>Ted Hildebrandt</cp:lastModifiedBy>
  <cp:revision>2</cp:revision>
  <dcterms:created xsi:type="dcterms:W3CDTF">2024-10-22T11:33:00Z</dcterms:created>
  <dcterms:modified xsi:type="dcterms:W3CDTF">2024-10-22T11:33:00Z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140d4c6b5cc10e1a1ccd31a78e5483069e0e295a015453f866229a09dfff5f7d</vt:lpwstr>
  </property>
</Properties>
</file>