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31715F"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A11B41">
        <w:rPr>
          <w:b/>
          <w:bCs/>
          <w:sz w:val="40"/>
          <w:szCs w:val="40"/>
        </w:rPr>
        <w:br/>
      </w:r>
      <w:r w:rsidR="0047496E">
        <w:rPr>
          <w:b/>
          <w:bCs/>
          <w:sz w:val="40"/>
          <w:szCs w:val="40"/>
        </w:rPr>
        <w:t>Importance -- Humanity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6458607E" w14:textId="77777777" w:rsidR="007F3FB8" w:rsidRPr="007F3FB8" w:rsidRDefault="004A3CF6" w:rsidP="007F3FB8">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7496E">
        <w:rPr>
          <w:b/>
          <w:bCs/>
          <w:sz w:val="36"/>
          <w:szCs w:val="36"/>
        </w:rPr>
        <w:t>Importance – Humanity, Bib</w:t>
      </w:r>
      <w:r w:rsidRPr="00B071C0">
        <w:rPr>
          <w:b/>
          <w:bCs/>
          <w:sz w:val="36"/>
          <w:szCs w:val="36"/>
        </w:rPr>
        <w:t>licalelearning.org, BeL</w:t>
      </w:r>
      <w:r w:rsidR="00B071C0" w:rsidRPr="00414356">
        <w:rPr>
          <w:sz w:val="26"/>
          <w:szCs w:val="26"/>
        </w:rPr>
        <w:br/>
      </w:r>
      <w:r w:rsidR="008307E9" w:rsidRPr="00414356">
        <w:rPr>
          <w:sz w:val="26"/>
          <w:szCs w:val="26"/>
        </w:rPr>
        <w:br/>
      </w:r>
      <w:r w:rsidR="007F3FB8" w:rsidRPr="007F3FB8">
        <w:rPr>
          <w:b/>
          <w:bCs/>
          <w:sz w:val="26"/>
          <w:szCs w:val="26"/>
        </w:rPr>
        <w:t>Dr. Robert A. Peterson's lecture, "Importance of the Doctrine of Humanity," introduces a series on humanity and sin.</w:t>
      </w:r>
      <w:r w:rsidR="007F3FB8" w:rsidRPr="007F3FB8">
        <w:rPr>
          <w:sz w:val="26"/>
          <w:szCs w:val="26"/>
        </w:rPr>
        <w:t xml:space="preserve"> He begins with prayer and his background in reformed evangelical seminaries. </w:t>
      </w:r>
      <w:r w:rsidR="007F3FB8" w:rsidRPr="007F3FB8">
        <w:rPr>
          <w:b/>
          <w:bCs/>
          <w:sz w:val="26"/>
          <w:szCs w:val="26"/>
        </w:rPr>
        <w:t>The session outlines the topics to be covered, including the origin of humanity as God's special creation in His image, the constitutional makeup of human beings (body and soul), and the doctrine of sin, encompassing original sin and its effects.</w:t>
      </w:r>
      <w:r w:rsidR="007F3FB8" w:rsidRPr="007F3FB8">
        <w:rPr>
          <w:sz w:val="26"/>
          <w:szCs w:val="26"/>
        </w:rPr>
        <w:t xml:space="preserve"> Peterson emphasizes the epistemological importance of scripture and the ontological importance of the doctrine of God. </w:t>
      </w:r>
      <w:r w:rsidR="007F3FB8" w:rsidRPr="007F3FB8">
        <w:rPr>
          <w:b/>
          <w:bCs/>
          <w:sz w:val="26"/>
          <w:szCs w:val="26"/>
        </w:rPr>
        <w:t>He argues for the crucial significance of understanding humanity in relation to other Christian doctrines, for dialogue with non-believers, and due to the current crisis in human self-understanding.</w:t>
      </w:r>
      <w:r w:rsidR="007F3FB8" w:rsidRPr="007F3FB8">
        <w:rPr>
          <w:sz w:val="26"/>
          <w:szCs w:val="26"/>
        </w:rPr>
        <w:t xml:space="preserve"> Peterson also notes how our view of humanity impacts how we minister to others and introduces various secular and Christian perspectives on human nature to be explored in the following session.</w:t>
      </w:r>
    </w:p>
    <w:p w14:paraId="262B3B28" w14:textId="72A94695" w:rsidR="004A3CF6" w:rsidRPr="00E955DD" w:rsidRDefault="004A3CF6" w:rsidP="004236FA">
      <w:pPr>
        <w:rPr>
          <w:b/>
          <w:bCs/>
          <w:sz w:val="36"/>
          <w:szCs w:val="36"/>
        </w:rPr>
      </w:pPr>
      <w:r>
        <w:rPr>
          <w:b/>
          <w:bCs/>
          <w:sz w:val="36"/>
          <w:szCs w:val="36"/>
        </w:rPr>
        <w:t xml:space="preserve">2.  </w:t>
      </w:r>
      <w:r w:rsidR="007F3FB8">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58F82F5E" w:rsidR="004A3CF6" w:rsidRDefault="007F3FB8">
      <w:pPr>
        <w:rPr>
          <w:sz w:val="26"/>
          <w:szCs w:val="26"/>
        </w:rPr>
      </w:pPr>
      <w:r>
        <w:rPr>
          <w:sz w:val="26"/>
          <w:szCs w:val="26"/>
        </w:rPr>
        <w:object w:dxaOrig="1541" w:dyaOrig="998" w14:anchorId="30F8C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69.75pt" o:ole="">
            <v:imagedata r:id="rId7" o:title=""/>
          </v:shape>
          <o:OLEObject Type="Embed" ProgID="Package" ShapeID="_x0000_i1025" DrawAspect="Icon" ObjectID="_1804476122" r:id="rId8"/>
        </w:object>
      </w:r>
      <w:r w:rsidR="00414356">
        <w:rPr>
          <w:sz w:val="26"/>
          <w:szCs w:val="26"/>
        </w:rPr>
        <w:br/>
      </w:r>
    </w:p>
    <w:p w14:paraId="56B23C64" w14:textId="77777777" w:rsidR="007F3FB8" w:rsidRPr="007F3FB8" w:rsidRDefault="00414356" w:rsidP="007F3FB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Humanity and Sin, Session 1</w:t>
      </w:r>
      <w:r w:rsidR="0047496E" w:rsidRPr="00B071C0">
        <w:rPr>
          <w:b/>
          <w:bCs/>
          <w:sz w:val="36"/>
          <w:szCs w:val="36"/>
        </w:rPr>
        <w:t xml:space="preserve">, </w:t>
      </w:r>
      <w:r w:rsidR="0047496E">
        <w:rPr>
          <w:b/>
          <w:bCs/>
          <w:sz w:val="36"/>
          <w:szCs w:val="36"/>
        </w:rPr>
        <w:t xml:space="preserve"> Importance – Humanity</w:t>
      </w:r>
      <w:r w:rsidR="00480D04" w:rsidRPr="00480D04">
        <w:rPr>
          <w:sz w:val="26"/>
          <w:szCs w:val="26"/>
        </w:rPr>
        <w:br/>
      </w:r>
      <w:r w:rsidR="007F3FB8">
        <w:rPr>
          <w:sz w:val="26"/>
          <w:szCs w:val="26"/>
        </w:rPr>
        <w:br/>
      </w:r>
      <w:r w:rsidR="007F3FB8" w:rsidRPr="007F3FB8">
        <w:rPr>
          <w:vanish/>
          <w:sz w:val="26"/>
          <w:szCs w:val="26"/>
        </w:rPr>
        <w:t>Top of Form</w:t>
      </w:r>
    </w:p>
    <w:p w14:paraId="0EC3A1DF" w14:textId="77777777" w:rsidR="007F3FB8" w:rsidRPr="007F3FB8" w:rsidRDefault="007F3FB8" w:rsidP="007F3FB8">
      <w:pPr>
        <w:rPr>
          <w:b/>
          <w:bCs/>
          <w:sz w:val="26"/>
          <w:szCs w:val="26"/>
        </w:rPr>
      </w:pPr>
      <w:r w:rsidRPr="007F3FB8">
        <w:rPr>
          <w:b/>
          <w:bCs/>
          <w:sz w:val="26"/>
          <w:szCs w:val="26"/>
        </w:rPr>
        <w:t>Briefing Document: The Importance of the Doctrine of Humanity</w:t>
      </w:r>
    </w:p>
    <w:p w14:paraId="16F0BDA2" w14:textId="77777777" w:rsidR="007F3FB8" w:rsidRPr="007F3FB8" w:rsidRDefault="007F3FB8" w:rsidP="007F3FB8">
      <w:pPr>
        <w:rPr>
          <w:sz w:val="26"/>
          <w:szCs w:val="26"/>
        </w:rPr>
      </w:pPr>
      <w:r w:rsidRPr="007F3FB8">
        <w:rPr>
          <w:b/>
          <w:bCs/>
          <w:sz w:val="26"/>
          <w:szCs w:val="26"/>
        </w:rPr>
        <w:t>Overview:</w:t>
      </w:r>
    </w:p>
    <w:p w14:paraId="2CA7BA68" w14:textId="77777777" w:rsidR="007F3FB8" w:rsidRPr="007F3FB8" w:rsidRDefault="007F3FB8" w:rsidP="007F3FB8">
      <w:pPr>
        <w:rPr>
          <w:sz w:val="26"/>
          <w:szCs w:val="26"/>
        </w:rPr>
      </w:pPr>
      <w:r w:rsidRPr="007F3FB8">
        <w:rPr>
          <w:sz w:val="26"/>
          <w:szCs w:val="26"/>
        </w:rPr>
        <w:t>This briefing document summarizes the main themes and important ideas presented in the first session of Dr. Robert A. Peterson's lectures on the Doctrines of Humanity and Sin. In this session, Dr. Peterson lays the groundwork by emphasizing the crucial importance of the doctrine of humanity (also referred to as theological anthropology) within the broader framework of Christian theology and its relevance for engaging with the contemporary world. He outlines the topics to be covered in the subsequent sessions and provides several compelling reasons why understanding human nature from a biblical perspective is essential today.</w:t>
      </w:r>
    </w:p>
    <w:p w14:paraId="39A6F75B" w14:textId="77777777" w:rsidR="007F3FB8" w:rsidRPr="007F3FB8" w:rsidRDefault="007F3FB8" w:rsidP="007F3FB8">
      <w:pPr>
        <w:rPr>
          <w:sz w:val="26"/>
          <w:szCs w:val="26"/>
        </w:rPr>
      </w:pPr>
      <w:r w:rsidRPr="007F3FB8">
        <w:rPr>
          <w:b/>
          <w:bCs/>
          <w:sz w:val="26"/>
          <w:szCs w:val="26"/>
        </w:rPr>
        <w:t>Main Themes and Important Ideas:</w:t>
      </w:r>
    </w:p>
    <w:p w14:paraId="556C3426" w14:textId="77777777" w:rsidR="007F3FB8" w:rsidRPr="007F3FB8" w:rsidRDefault="007F3FB8" w:rsidP="007F3FB8">
      <w:pPr>
        <w:numPr>
          <w:ilvl w:val="0"/>
          <w:numId w:val="97"/>
        </w:numPr>
        <w:rPr>
          <w:sz w:val="26"/>
          <w:szCs w:val="26"/>
        </w:rPr>
      </w:pPr>
      <w:r w:rsidRPr="007F3FB8">
        <w:rPr>
          <w:b/>
          <w:bCs/>
          <w:sz w:val="26"/>
          <w:szCs w:val="26"/>
        </w:rPr>
        <w:t>Introduction and Scope of the Course:</w:t>
      </w:r>
    </w:p>
    <w:p w14:paraId="33198AB2" w14:textId="77777777" w:rsidR="007F3FB8" w:rsidRPr="007F3FB8" w:rsidRDefault="007F3FB8" w:rsidP="007F3FB8">
      <w:pPr>
        <w:numPr>
          <w:ilvl w:val="0"/>
          <w:numId w:val="98"/>
        </w:numPr>
        <w:rPr>
          <w:sz w:val="26"/>
          <w:szCs w:val="26"/>
        </w:rPr>
      </w:pPr>
      <w:r w:rsidRPr="007F3FB8">
        <w:rPr>
          <w:sz w:val="26"/>
          <w:szCs w:val="26"/>
        </w:rPr>
        <w:t>The lecture series will cover the Doctrines of Humanity and Sin, starting with the importance of understanding human nature.</w:t>
      </w:r>
    </w:p>
    <w:p w14:paraId="75EA8FEC" w14:textId="77777777" w:rsidR="007F3FB8" w:rsidRPr="007F3FB8" w:rsidRDefault="007F3FB8" w:rsidP="007F3FB8">
      <w:pPr>
        <w:numPr>
          <w:ilvl w:val="0"/>
          <w:numId w:val="98"/>
        </w:numPr>
        <w:rPr>
          <w:sz w:val="26"/>
          <w:szCs w:val="26"/>
        </w:rPr>
      </w:pPr>
      <w:r w:rsidRPr="007F3FB8">
        <w:rPr>
          <w:sz w:val="26"/>
          <w:szCs w:val="26"/>
        </w:rPr>
        <w:t>Subsequent sessions will delve into the origin of human beings as special creations in God's image, the meaning of the image of God, the constitutional makeup of humanity (body and soul/spirit), the doctrine of sin (including original sin and its effects), and the implications of the fall.</w:t>
      </w:r>
    </w:p>
    <w:p w14:paraId="42A058F4" w14:textId="77777777" w:rsidR="007F3FB8" w:rsidRPr="007F3FB8" w:rsidRDefault="007F3FB8" w:rsidP="007F3FB8">
      <w:pPr>
        <w:numPr>
          <w:ilvl w:val="0"/>
          <w:numId w:val="98"/>
        </w:numPr>
        <w:rPr>
          <w:sz w:val="26"/>
          <w:szCs w:val="26"/>
        </w:rPr>
      </w:pPr>
      <w:r w:rsidRPr="007F3FB8">
        <w:rPr>
          <w:sz w:val="26"/>
          <w:szCs w:val="26"/>
        </w:rPr>
        <w:t>Dr. Peterson identifies himself as a retired evangelical theologian of a reformed persuasion with extensive teaching experience.</w:t>
      </w:r>
    </w:p>
    <w:p w14:paraId="1C816B2C" w14:textId="77777777" w:rsidR="007F3FB8" w:rsidRPr="007F3FB8" w:rsidRDefault="007F3FB8" w:rsidP="007F3FB8">
      <w:pPr>
        <w:numPr>
          <w:ilvl w:val="0"/>
          <w:numId w:val="99"/>
        </w:numPr>
        <w:rPr>
          <w:sz w:val="26"/>
          <w:szCs w:val="26"/>
        </w:rPr>
      </w:pPr>
      <w:r w:rsidRPr="007F3FB8">
        <w:rPr>
          <w:b/>
          <w:bCs/>
          <w:sz w:val="26"/>
          <w:szCs w:val="26"/>
        </w:rPr>
        <w:t>Interrelation of Doctrines and the Primacy of Scripture (Sola Scriptura):</w:t>
      </w:r>
    </w:p>
    <w:p w14:paraId="2BF94B5B" w14:textId="77777777" w:rsidR="007F3FB8" w:rsidRPr="007F3FB8" w:rsidRDefault="007F3FB8" w:rsidP="007F3FB8">
      <w:pPr>
        <w:numPr>
          <w:ilvl w:val="0"/>
          <w:numId w:val="100"/>
        </w:numPr>
        <w:rPr>
          <w:sz w:val="26"/>
          <w:szCs w:val="26"/>
        </w:rPr>
      </w:pPr>
      <w:r w:rsidRPr="007F3FB8">
        <w:rPr>
          <w:sz w:val="26"/>
          <w:szCs w:val="26"/>
        </w:rPr>
        <w:t>Peterson emphasizes that all Christian doctrines are interconnected. While each doctrine holds particular importance when being studied, the doctrine of Scripture is epistemologically primary, serving as the foundational framework for all others.</w:t>
      </w:r>
    </w:p>
    <w:p w14:paraId="15CCA9C5" w14:textId="77777777" w:rsidR="007F3FB8" w:rsidRPr="007F3FB8" w:rsidRDefault="007F3FB8" w:rsidP="007F3FB8">
      <w:pPr>
        <w:numPr>
          <w:ilvl w:val="0"/>
          <w:numId w:val="100"/>
        </w:numPr>
        <w:rPr>
          <w:sz w:val="26"/>
          <w:szCs w:val="26"/>
        </w:rPr>
      </w:pPr>
      <w:r w:rsidRPr="007F3FB8">
        <w:rPr>
          <w:sz w:val="26"/>
          <w:szCs w:val="26"/>
        </w:rPr>
        <w:t xml:space="preserve">He affirms the Reformation principle of </w:t>
      </w:r>
      <w:r w:rsidRPr="007F3FB8">
        <w:rPr>
          <w:i/>
          <w:iCs/>
          <w:sz w:val="26"/>
          <w:szCs w:val="26"/>
        </w:rPr>
        <w:t>sola scriptura</w:t>
      </w:r>
      <w:r w:rsidRPr="007F3FB8">
        <w:rPr>
          <w:sz w:val="26"/>
          <w:szCs w:val="26"/>
        </w:rPr>
        <w:t>, clarifying that it doesn't exclude the use of reason, tradition, and experience, but rather elevates the Word of God as the ultimate authority.</w:t>
      </w:r>
    </w:p>
    <w:p w14:paraId="67999785" w14:textId="77777777" w:rsidR="007F3FB8" w:rsidRPr="007F3FB8" w:rsidRDefault="007F3FB8" w:rsidP="007F3FB8">
      <w:pPr>
        <w:numPr>
          <w:ilvl w:val="0"/>
          <w:numId w:val="100"/>
        </w:numPr>
        <w:rPr>
          <w:sz w:val="26"/>
          <w:szCs w:val="26"/>
        </w:rPr>
      </w:pPr>
      <w:r w:rsidRPr="007F3FB8">
        <w:rPr>
          <w:sz w:val="26"/>
          <w:szCs w:val="26"/>
        </w:rPr>
        <w:lastRenderedPageBreak/>
        <w:t>He highlights the ontological importance of the doctrine of God as the ultimate reality and the redemptive significance of the doctrine of Christ. The doctrine of salvation is existentially crucial, the church relationally important, and eschatology historically significant for understanding our eternal destiny.</w:t>
      </w:r>
    </w:p>
    <w:p w14:paraId="0A56C8EC" w14:textId="77777777" w:rsidR="007F3FB8" w:rsidRPr="007F3FB8" w:rsidRDefault="007F3FB8" w:rsidP="007F3FB8">
      <w:pPr>
        <w:numPr>
          <w:ilvl w:val="0"/>
          <w:numId w:val="101"/>
        </w:numPr>
        <w:rPr>
          <w:sz w:val="26"/>
          <w:szCs w:val="26"/>
        </w:rPr>
      </w:pPr>
      <w:r w:rsidRPr="007F3FB8">
        <w:rPr>
          <w:b/>
          <w:bCs/>
          <w:sz w:val="26"/>
          <w:szCs w:val="26"/>
        </w:rPr>
        <w:t>The Special Importance of the Doctrine of Humanity:</w:t>
      </w:r>
    </w:p>
    <w:p w14:paraId="3E66C606" w14:textId="77777777" w:rsidR="007F3FB8" w:rsidRPr="007F3FB8" w:rsidRDefault="007F3FB8" w:rsidP="007F3FB8">
      <w:pPr>
        <w:numPr>
          <w:ilvl w:val="0"/>
          <w:numId w:val="102"/>
        </w:numPr>
        <w:rPr>
          <w:sz w:val="26"/>
          <w:szCs w:val="26"/>
        </w:rPr>
      </w:pPr>
      <w:r w:rsidRPr="007F3FB8">
        <w:rPr>
          <w:b/>
          <w:bCs/>
          <w:sz w:val="26"/>
          <w:szCs w:val="26"/>
        </w:rPr>
        <w:t>Relationship to other major doctrines:</w:t>
      </w:r>
      <w:r w:rsidRPr="007F3FB8">
        <w:rPr>
          <w:sz w:val="26"/>
          <w:szCs w:val="26"/>
        </w:rPr>
        <w:t xml:space="preserve"> Understanding humanity completes our understanding of God's creation, as humans are the highest earthly creatures made in His image. Studying humanity provides clues about God's nature and roles.</w:t>
      </w:r>
    </w:p>
    <w:p w14:paraId="07C7A82E" w14:textId="77777777" w:rsidR="007F3FB8" w:rsidRPr="007F3FB8" w:rsidRDefault="007F3FB8" w:rsidP="007F3FB8">
      <w:pPr>
        <w:numPr>
          <w:ilvl w:val="0"/>
          <w:numId w:val="102"/>
        </w:numPr>
        <w:rPr>
          <w:sz w:val="26"/>
          <w:szCs w:val="26"/>
        </w:rPr>
      </w:pPr>
      <w:r w:rsidRPr="007F3FB8">
        <w:rPr>
          <w:i/>
          <w:iCs/>
          <w:sz w:val="26"/>
          <w:szCs w:val="26"/>
        </w:rPr>
        <w:t>"Only humans are said in the Bible to have been made by God in his own image and likeness, Genesis 1:26-27... Thus, a direct clue to the nature of God ought to emerge from the study of humans and from the roles that we play, ordained by God, which mirror his roles."</w:t>
      </w:r>
    </w:p>
    <w:p w14:paraId="118B9194" w14:textId="77777777" w:rsidR="007F3FB8" w:rsidRPr="007F3FB8" w:rsidRDefault="007F3FB8" w:rsidP="007F3FB8">
      <w:pPr>
        <w:numPr>
          <w:ilvl w:val="0"/>
          <w:numId w:val="102"/>
        </w:numPr>
        <w:rPr>
          <w:sz w:val="26"/>
          <w:szCs w:val="26"/>
        </w:rPr>
      </w:pPr>
      <w:r w:rsidRPr="007F3FB8">
        <w:rPr>
          <w:b/>
          <w:bCs/>
          <w:sz w:val="26"/>
          <w:szCs w:val="26"/>
        </w:rPr>
        <w:t>Understanding the Person of Christ:</w:t>
      </w:r>
      <w:r w:rsidRPr="007F3FB8">
        <w:rPr>
          <w:sz w:val="26"/>
          <w:szCs w:val="26"/>
        </w:rPr>
        <w:t xml:space="preserve"> The incarnation of the Son of God as a genuine human necessitates understanding human nature. Distinguishing between essential (pre-fall) and existential (post-fall) humanity is crucial. Studying Jesus' human nature reveals God's original intention for humanity.</w:t>
      </w:r>
    </w:p>
    <w:p w14:paraId="325C9C54" w14:textId="77777777" w:rsidR="007F3FB8" w:rsidRPr="007F3FB8" w:rsidRDefault="007F3FB8" w:rsidP="007F3FB8">
      <w:pPr>
        <w:numPr>
          <w:ilvl w:val="0"/>
          <w:numId w:val="102"/>
        </w:numPr>
        <w:rPr>
          <w:sz w:val="26"/>
          <w:szCs w:val="26"/>
        </w:rPr>
      </w:pPr>
      <w:r w:rsidRPr="007F3FB8">
        <w:rPr>
          <w:i/>
          <w:iCs/>
          <w:sz w:val="26"/>
          <w:szCs w:val="26"/>
        </w:rPr>
        <w:t>"We must make certain we distinguish essential humanity as it came from the hand of God, from existential or empirical humanity, as we now find it post-fall in actual existence."</w:t>
      </w:r>
    </w:p>
    <w:p w14:paraId="25E619E2" w14:textId="77777777" w:rsidR="007F3FB8" w:rsidRPr="007F3FB8" w:rsidRDefault="007F3FB8" w:rsidP="007F3FB8">
      <w:pPr>
        <w:numPr>
          <w:ilvl w:val="0"/>
          <w:numId w:val="102"/>
        </w:numPr>
        <w:rPr>
          <w:sz w:val="26"/>
          <w:szCs w:val="26"/>
        </w:rPr>
      </w:pPr>
      <w:r w:rsidRPr="007F3FB8">
        <w:rPr>
          <w:b/>
          <w:bCs/>
          <w:sz w:val="26"/>
          <w:szCs w:val="26"/>
        </w:rPr>
        <w:t>Gate to other doctrines:</w:t>
      </w:r>
      <w:r w:rsidRPr="007F3FB8">
        <w:rPr>
          <w:sz w:val="26"/>
          <w:szCs w:val="26"/>
        </w:rPr>
        <w:t xml:space="preserve"> The creation of humanity is foundational for the doctrines of incarnation, atonement, regeneration, justification, and the church.</w:t>
      </w:r>
    </w:p>
    <w:p w14:paraId="077BC501" w14:textId="77777777" w:rsidR="007F3FB8" w:rsidRPr="007F3FB8" w:rsidRDefault="007F3FB8" w:rsidP="007F3FB8">
      <w:pPr>
        <w:numPr>
          <w:ilvl w:val="0"/>
          <w:numId w:val="102"/>
        </w:numPr>
        <w:rPr>
          <w:sz w:val="26"/>
          <w:szCs w:val="26"/>
        </w:rPr>
      </w:pPr>
      <w:r w:rsidRPr="007F3FB8">
        <w:rPr>
          <w:i/>
          <w:iCs/>
          <w:sz w:val="26"/>
          <w:szCs w:val="26"/>
        </w:rPr>
        <w:t>"If God had not created humans, there would presumably have been no incarnation, no atonement, and no need for regeneration or justification. There would have been no church."</w:t>
      </w:r>
    </w:p>
    <w:p w14:paraId="324158EF" w14:textId="77777777" w:rsidR="007F3FB8" w:rsidRPr="007F3FB8" w:rsidRDefault="007F3FB8" w:rsidP="007F3FB8">
      <w:pPr>
        <w:numPr>
          <w:ilvl w:val="0"/>
          <w:numId w:val="102"/>
        </w:numPr>
        <w:rPr>
          <w:sz w:val="26"/>
          <w:szCs w:val="26"/>
        </w:rPr>
      </w:pPr>
      <w:r w:rsidRPr="007F3FB8">
        <w:rPr>
          <w:b/>
          <w:bCs/>
          <w:sz w:val="26"/>
          <w:szCs w:val="26"/>
        </w:rPr>
        <w:t>Student as Object:</w:t>
      </w:r>
      <w:r w:rsidRPr="007F3FB8">
        <w:rPr>
          <w:sz w:val="26"/>
          <w:szCs w:val="26"/>
        </w:rPr>
        <w:t xml:space="preserve"> Unlike doctrines about God or Christ, in the doctrine of humanity, the student of theology is also the object of study. Our understanding of humanity shapes how we understand ourselves, do theology, and even define theology.</w:t>
      </w:r>
    </w:p>
    <w:p w14:paraId="0FFD8AB0" w14:textId="77777777" w:rsidR="007F3FB8" w:rsidRPr="007F3FB8" w:rsidRDefault="007F3FB8" w:rsidP="007F3FB8">
      <w:pPr>
        <w:numPr>
          <w:ilvl w:val="0"/>
          <w:numId w:val="102"/>
        </w:numPr>
        <w:rPr>
          <w:sz w:val="26"/>
          <w:szCs w:val="26"/>
        </w:rPr>
      </w:pPr>
      <w:r w:rsidRPr="007F3FB8">
        <w:rPr>
          <w:i/>
          <w:iCs/>
          <w:sz w:val="26"/>
          <w:szCs w:val="26"/>
        </w:rPr>
        <w:t>"Our anthropology will determine how we understand ourselves and consequently how we do theology, or even what theology is, to the degree that it is thought of as a human activity, which it certainly is."</w:t>
      </w:r>
    </w:p>
    <w:p w14:paraId="0CBE4ED1" w14:textId="77777777" w:rsidR="007F3FB8" w:rsidRPr="007F3FB8" w:rsidRDefault="007F3FB8" w:rsidP="007F3FB8">
      <w:pPr>
        <w:numPr>
          <w:ilvl w:val="0"/>
          <w:numId w:val="102"/>
        </w:numPr>
        <w:rPr>
          <w:sz w:val="26"/>
          <w:szCs w:val="26"/>
        </w:rPr>
      </w:pPr>
      <w:r w:rsidRPr="007F3FB8">
        <w:rPr>
          <w:b/>
          <w:bCs/>
          <w:sz w:val="26"/>
          <w:szCs w:val="26"/>
        </w:rPr>
        <w:lastRenderedPageBreak/>
        <w:t>Convergence of Biblical Revelation and Human Concerns:</w:t>
      </w:r>
      <w:r w:rsidRPr="007F3FB8">
        <w:rPr>
          <w:sz w:val="26"/>
          <w:szCs w:val="26"/>
        </w:rPr>
        <w:t xml:space="preserve"> The doctrine of humanity is a point where biblical truth intersects with universal human experience and concerns.</w:t>
      </w:r>
    </w:p>
    <w:p w14:paraId="7BE26956" w14:textId="77777777" w:rsidR="007F3FB8" w:rsidRPr="007F3FB8" w:rsidRDefault="007F3FB8" w:rsidP="007F3FB8">
      <w:pPr>
        <w:numPr>
          <w:ilvl w:val="0"/>
          <w:numId w:val="102"/>
        </w:numPr>
        <w:rPr>
          <w:sz w:val="26"/>
          <w:szCs w:val="26"/>
        </w:rPr>
      </w:pPr>
      <w:r w:rsidRPr="007F3FB8">
        <w:rPr>
          <w:i/>
          <w:iCs/>
          <w:sz w:val="26"/>
          <w:szCs w:val="26"/>
        </w:rPr>
        <w:t>"The doctrine of humanity is a point where the biblical revelation and human concerns converge."</w:t>
      </w:r>
    </w:p>
    <w:p w14:paraId="37EFF809" w14:textId="77777777" w:rsidR="007F3FB8" w:rsidRPr="007F3FB8" w:rsidRDefault="007F3FB8" w:rsidP="007F3FB8">
      <w:pPr>
        <w:numPr>
          <w:ilvl w:val="0"/>
          <w:numId w:val="102"/>
        </w:numPr>
        <w:rPr>
          <w:sz w:val="26"/>
          <w:szCs w:val="26"/>
        </w:rPr>
      </w:pPr>
      <w:r w:rsidRPr="007F3FB8">
        <w:rPr>
          <w:b/>
          <w:bCs/>
          <w:sz w:val="26"/>
          <w:szCs w:val="26"/>
        </w:rPr>
        <w:t>Starting Point for Dialogue:</w:t>
      </w:r>
      <w:r w:rsidRPr="007F3FB8">
        <w:rPr>
          <w:sz w:val="26"/>
          <w:szCs w:val="26"/>
        </w:rPr>
        <w:t xml:space="preserve"> Because people are inherently concerned with themselves, their reality, and their place in the world, discussing humanity can be an effective entry point for conversations with non-believers.</w:t>
      </w:r>
    </w:p>
    <w:p w14:paraId="0C0B4B69" w14:textId="77777777" w:rsidR="007F3FB8" w:rsidRPr="007F3FB8" w:rsidRDefault="007F3FB8" w:rsidP="007F3FB8">
      <w:pPr>
        <w:numPr>
          <w:ilvl w:val="0"/>
          <w:numId w:val="102"/>
        </w:numPr>
        <w:rPr>
          <w:sz w:val="26"/>
          <w:szCs w:val="26"/>
        </w:rPr>
      </w:pPr>
      <w:r w:rsidRPr="007F3FB8">
        <w:rPr>
          <w:i/>
          <w:iCs/>
          <w:sz w:val="26"/>
          <w:szCs w:val="26"/>
        </w:rPr>
        <w:t>"This means that the subject of humanity is a starting point for dialogue."</w:t>
      </w:r>
    </w:p>
    <w:p w14:paraId="2858C254" w14:textId="77777777" w:rsidR="007F3FB8" w:rsidRPr="007F3FB8" w:rsidRDefault="007F3FB8" w:rsidP="007F3FB8">
      <w:pPr>
        <w:numPr>
          <w:ilvl w:val="0"/>
          <w:numId w:val="102"/>
        </w:numPr>
        <w:rPr>
          <w:sz w:val="26"/>
          <w:szCs w:val="26"/>
        </w:rPr>
      </w:pPr>
      <w:r w:rsidRPr="007F3FB8">
        <w:rPr>
          <w:b/>
          <w:bCs/>
          <w:sz w:val="26"/>
          <w:szCs w:val="26"/>
        </w:rPr>
        <w:t>Engagement with Intellectual Disciplines:</w:t>
      </w:r>
      <w:r w:rsidRPr="007F3FB8">
        <w:rPr>
          <w:sz w:val="26"/>
          <w:szCs w:val="26"/>
        </w:rPr>
        <w:t xml:space="preserve"> Given the extensive attention paid to humanity by various academic disciplines (psychology, sociology, medicine, etc.), Christian theology has an opportunity to engage in dialogue with these perspectives. A thorough biblical understanding is vital for this engagement.</w:t>
      </w:r>
    </w:p>
    <w:p w14:paraId="7023D96B" w14:textId="77777777" w:rsidR="007F3FB8" w:rsidRPr="007F3FB8" w:rsidRDefault="007F3FB8" w:rsidP="007F3FB8">
      <w:pPr>
        <w:numPr>
          <w:ilvl w:val="0"/>
          <w:numId w:val="102"/>
        </w:numPr>
        <w:rPr>
          <w:sz w:val="26"/>
          <w:szCs w:val="26"/>
        </w:rPr>
      </w:pPr>
      <w:r w:rsidRPr="007F3FB8">
        <w:rPr>
          <w:i/>
          <w:iCs/>
          <w:sz w:val="26"/>
          <w:szCs w:val="26"/>
        </w:rPr>
        <w:t>"Because of the increasing number of academic disciplines focusing on humanity, Christian theology is at an opportune position to enter into dialogue with other perspectives and methodologies."</w:t>
      </w:r>
    </w:p>
    <w:p w14:paraId="2A58D3F6" w14:textId="77777777" w:rsidR="007F3FB8" w:rsidRPr="007F3FB8" w:rsidRDefault="007F3FB8" w:rsidP="007F3FB8">
      <w:pPr>
        <w:numPr>
          <w:ilvl w:val="0"/>
          <w:numId w:val="102"/>
        </w:numPr>
        <w:rPr>
          <w:sz w:val="26"/>
          <w:szCs w:val="26"/>
        </w:rPr>
      </w:pPr>
      <w:r w:rsidRPr="007F3FB8">
        <w:rPr>
          <w:b/>
          <w:bCs/>
          <w:sz w:val="26"/>
          <w:szCs w:val="26"/>
        </w:rPr>
        <w:t>Addressing the Present Crisis in Human Self-Understanding:</w:t>
      </w:r>
      <w:r w:rsidRPr="007F3FB8">
        <w:rPr>
          <w:sz w:val="26"/>
          <w:szCs w:val="26"/>
        </w:rPr>
        <w:t xml:space="preserve"> Contemporary society faces a significant crisis in understanding human identity, fueled by factors like a lack of instilled values, the decline of traditional authorities, loss of historical roots, and traumatic national and global events. Christian theology can provide a crucial "compass" in this confusion.</w:t>
      </w:r>
    </w:p>
    <w:p w14:paraId="2CC84209" w14:textId="77777777" w:rsidR="007F3FB8" w:rsidRPr="007F3FB8" w:rsidRDefault="007F3FB8" w:rsidP="007F3FB8">
      <w:pPr>
        <w:numPr>
          <w:ilvl w:val="0"/>
          <w:numId w:val="102"/>
        </w:numPr>
        <w:rPr>
          <w:sz w:val="26"/>
          <w:szCs w:val="26"/>
        </w:rPr>
      </w:pPr>
      <w:r w:rsidRPr="007F3FB8">
        <w:rPr>
          <w:i/>
          <w:iCs/>
          <w:sz w:val="26"/>
          <w:szCs w:val="26"/>
        </w:rPr>
        <w:t>"For the doctrine of humanity is important because of the present crisis in human self-understanding."</w:t>
      </w:r>
    </w:p>
    <w:p w14:paraId="199A198E" w14:textId="77777777" w:rsidR="007F3FB8" w:rsidRPr="007F3FB8" w:rsidRDefault="007F3FB8" w:rsidP="007F3FB8">
      <w:pPr>
        <w:numPr>
          <w:ilvl w:val="0"/>
          <w:numId w:val="102"/>
        </w:numPr>
        <w:rPr>
          <w:sz w:val="26"/>
          <w:szCs w:val="26"/>
        </w:rPr>
      </w:pPr>
      <w:r w:rsidRPr="007F3FB8">
        <w:rPr>
          <w:i/>
          <w:iCs/>
          <w:sz w:val="26"/>
          <w:szCs w:val="26"/>
        </w:rPr>
        <w:t>"Not only is there a general interest in the question, but what is the human? There's also confusion regarding the answer to various recent events, and developments cast doubt on many of the answers formerly given to the question."</w:t>
      </w:r>
    </w:p>
    <w:p w14:paraId="47D31E99" w14:textId="77777777" w:rsidR="007F3FB8" w:rsidRPr="007F3FB8" w:rsidRDefault="007F3FB8" w:rsidP="007F3FB8">
      <w:pPr>
        <w:numPr>
          <w:ilvl w:val="0"/>
          <w:numId w:val="102"/>
        </w:numPr>
        <w:rPr>
          <w:sz w:val="26"/>
          <w:szCs w:val="26"/>
        </w:rPr>
      </w:pPr>
      <w:r w:rsidRPr="007F3FB8">
        <w:rPr>
          <w:sz w:val="26"/>
          <w:szCs w:val="26"/>
        </w:rPr>
        <w:t>Peterson highlights issues like the struggle of young people for identity, the loss of historical knowledge, and the contradictions evident in human capabilities versus moral failings as contributing to this crisis.</w:t>
      </w:r>
    </w:p>
    <w:p w14:paraId="0949AE66" w14:textId="77777777" w:rsidR="007F3FB8" w:rsidRPr="007F3FB8" w:rsidRDefault="007F3FB8" w:rsidP="007F3FB8">
      <w:pPr>
        <w:numPr>
          <w:ilvl w:val="0"/>
          <w:numId w:val="102"/>
        </w:numPr>
        <w:rPr>
          <w:sz w:val="26"/>
          <w:szCs w:val="26"/>
        </w:rPr>
      </w:pPr>
      <w:r w:rsidRPr="007F3FB8">
        <w:rPr>
          <w:i/>
          <w:iCs/>
          <w:sz w:val="26"/>
          <w:szCs w:val="26"/>
        </w:rPr>
        <w:t>"The self-understanding of the human is indeed at a crisis point, calling for intensive investigation and careful reflection."</w:t>
      </w:r>
    </w:p>
    <w:p w14:paraId="6AB43839" w14:textId="77777777" w:rsidR="007F3FB8" w:rsidRPr="007F3FB8" w:rsidRDefault="007F3FB8" w:rsidP="007F3FB8">
      <w:pPr>
        <w:numPr>
          <w:ilvl w:val="0"/>
          <w:numId w:val="102"/>
        </w:numPr>
        <w:rPr>
          <w:sz w:val="26"/>
          <w:szCs w:val="26"/>
        </w:rPr>
      </w:pPr>
      <w:r w:rsidRPr="007F3FB8">
        <w:rPr>
          <w:b/>
          <w:bCs/>
          <w:sz w:val="26"/>
          <w:szCs w:val="26"/>
        </w:rPr>
        <w:lastRenderedPageBreak/>
        <w:t>Impact on Ministry:</w:t>
      </w:r>
      <w:r w:rsidRPr="007F3FB8">
        <w:rPr>
          <w:sz w:val="26"/>
          <w:szCs w:val="26"/>
        </w:rPr>
        <w:t xml:space="preserve"> Our understanding of human nature and destiny profoundly affects how we minister to others, including the goals we pursue and the methods we employ. Different conceptions (e.g., humans as primarily physical, rational, emotional, or sexual beings) lead to different approaches in ministry.</w:t>
      </w:r>
    </w:p>
    <w:p w14:paraId="1EDDD340" w14:textId="77777777" w:rsidR="007F3FB8" w:rsidRPr="007F3FB8" w:rsidRDefault="007F3FB8" w:rsidP="007F3FB8">
      <w:pPr>
        <w:numPr>
          <w:ilvl w:val="0"/>
          <w:numId w:val="102"/>
        </w:numPr>
        <w:rPr>
          <w:sz w:val="26"/>
          <w:szCs w:val="26"/>
        </w:rPr>
      </w:pPr>
      <w:r w:rsidRPr="007F3FB8">
        <w:rPr>
          <w:i/>
          <w:iCs/>
          <w:sz w:val="26"/>
          <w:szCs w:val="26"/>
        </w:rPr>
        <w:t>"Our conception of human beings and their destiny will greatly affect how we deal with them and what we seek to do for them."</w:t>
      </w:r>
    </w:p>
    <w:p w14:paraId="3EFE1159" w14:textId="77777777" w:rsidR="007F3FB8" w:rsidRPr="007F3FB8" w:rsidRDefault="007F3FB8" w:rsidP="007F3FB8">
      <w:pPr>
        <w:numPr>
          <w:ilvl w:val="0"/>
          <w:numId w:val="103"/>
        </w:numPr>
        <w:rPr>
          <w:sz w:val="26"/>
          <w:szCs w:val="26"/>
        </w:rPr>
      </w:pPr>
      <w:r w:rsidRPr="007F3FB8">
        <w:rPr>
          <w:b/>
          <w:bCs/>
          <w:sz w:val="26"/>
          <w:szCs w:val="26"/>
        </w:rPr>
        <w:t>Introduction to Images of Humanity:</w:t>
      </w:r>
    </w:p>
    <w:p w14:paraId="33EC47AB" w14:textId="77777777" w:rsidR="007F3FB8" w:rsidRPr="007F3FB8" w:rsidRDefault="007F3FB8" w:rsidP="007F3FB8">
      <w:pPr>
        <w:numPr>
          <w:ilvl w:val="0"/>
          <w:numId w:val="104"/>
        </w:numPr>
        <w:rPr>
          <w:sz w:val="26"/>
          <w:szCs w:val="26"/>
        </w:rPr>
      </w:pPr>
      <w:r w:rsidRPr="007F3FB8">
        <w:rPr>
          <w:sz w:val="26"/>
          <w:szCs w:val="26"/>
        </w:rPr>
        <w:t>Dr. Peterson notes the prevalence of various secular or naturalistic images of humanity in contemporary culture, including:</w:t>
      </w:r>
    </w:p>
    <w:p w14:paraId="0A8637C7" w14:textId="77777777" w:rsidR="007F3FB8" w:rsidRPr="007F3FB8" w:rsidRDefault="007F3FB8" w:rsidP="007F3FB8">
      <w:pPr>
        <w:numPr>
          <w:ilvl w:val="0"/>
          <w:numId w:val="104"/>
        </w:numPr>
        <w:rPr>
          <w:sz w:val="26"/>
          <w:szCs w:val="26"/>
        </w:rPr>
      </w:pPr>
      <w:r w:rsidRPr="007F3FB8">
        <w:rPr>
          <w:sz w:val="26"/>
          <w:szCs w:val="26"/>
        </w:rPr>
        <w:t>Humans as machines</w:t>
      </w:r>
    </w:p>
    <w:p w14:paraId="5A1679CD" w14:textId="77777777" w:rsidR="007F3FB8" w:rsidRPr="007F3FB8" w:rsidRDefault="007F3FB8" w:rsidP="007F3FB8">
      <w:pPr>
        <w:numPr>
          <w:ilvl w:val="0"/>
          <w:numId w:val="104"/>
        </w:numPr>
        <w:rPr>
          <w:sz w:val="26"/>
          <w:szCs w:val="26"/>
        </w:rPr>
      </w:pPr>
      <w:r w:rsidRPr="007F3FB8">
        <w:rPr>
          <w:sz w:val="26"/>
          <w:szCs w:val="26"/>
        </w:rPr>
        <w:t>Humans as animals</w:t>
      </w:r>
    </w:p>
    <w:p w14:paraId="2B4B8344" w14:textId="77777777" w:rsidR="007F3FB8" w:rsidRPr="007F3FB8" w:rsidRDefault="007F3FB8" w:rsidP="007F3FB8">
      <w:pPr>
        <w:numPr>
          <w:ilvl w:val="0"/>
          <w:numId w:val="104"/>
        </w:numPr>
        <w:rPr>
          <w:sz w:val="26"/>
          <w:szCs w:val="26"/>
        </w:rPr>
      </w:pPr>
      <w:r w:rsidRPr="007F3FB8">
        <w:rPr>
          <w:sz w:val="26"/>
          <w:szCs w:val="26"/>
        </w:rPr>
        <w:t>Humans as sexual beings</w:t>
      </w:r>
    </w:p>
    <w:p w14:paraId="0AF7A0B9" w14:textId="77777777" w:rsidR="007F3FB8" w:rsidRPr="007F3FB8" w:rsidRDefault="007F3FB8" w:rsidP="007F3FB8">
      <w:pPr>
        <w:numPr>
          <w:ilvl w:val="0"/>
          <w:numId w:val="104"/>
        </w:numPr>
        <w:rPr>
          <w:sz w:val="26"/>
          <w:szCs w:val="26"/>
        </w:rPr>
      </w:pPr>
      <w:r w:rsidRPr="007F3FB8">
        <w:rPr>
          <w:sz w:val="26"/>
          <w:szCs w:val="26"/>
        </w:rPr>
        <w:t>Humans as economic beings</w:t>
      </w:r>
    </w:p>
    <w:p w14:paraId="58DD8497" w14:textId="77777777" w:rsidR="007F3FB8" w:rsidRPr="007F3FB8" w:rsidRDefault="007F3FB8" w:rsidP="007F3FB8">
      <w:pPr>
        <w:numPr>
          <w:ilvl w:val="0"/>
          <w:numId w:val="104"/>
        </w:numPr>
        <w:rPr>
          <w:sz w:val="26"/>
          <w:szCs w:val="26"/>
        </w:rPr>
      </w:pPr>
      <w:r w:rsidRPr="007F3FB8">
        <w:rPr>
          <w:sz w:val="26"/>
          <w:szCs w:val="26"/>
        </w:rPr>
        <w:t>Existentialist view of humans as pawns</w:t>
      </w:r>
    </w:p>
    <w:p w14:paraId="45347537" w14:textId="77777777" w:rsidR="007F3FB8" w:rsidRPr="007F3FB8" w:rsidRDefault="007F3FB8" w:rsidP="007F3FB8">
      <w:pPr>
        <w:numPr>
          <w:ilvl w:val="0"/>
          <w:numId w:val="104"/>
        </w:numPr>
        <w:rPr>
          <w:sz w:val="26"/>
          <w:szCs w:val="26"/>
        </w:rPr>
      </w:pPr>
      <w:r w:rsidRPr="007F3FB8">
        <w:rPr>
          <w:sz w:val="26"/>
          <w:szCs w:val="26"/>
        </w:rPr>
        <w:t>Humans as free beings</w:t>
      </w:r>
    </w:p>
    <w:p w14:paraId="08818917" w14:textId="77777777" w:rsidR="007F3FB8" w:rsidRPr="007F3FB8" w:rsidRDefault="007F3FB8" w:rsidP="007F3FB8">
      <w:pPr>
        <w:numPr>
          <w:ilvl w:val="0"/>
          <w:numId w:val="104"/>
        </w:numPr>
        <w:rPr>
          <w:sz w:val="26"/>
          <w:szCs w:val="26"/>
        </w:rPr>
      </w:pPr>
      <w:r w:rsidRPr="007F3FB8">
        <w:rPr>
          <w:sz w:val="26"/>
          <w:szCs w:val="26"/>
        </w:rPr>
        <w:t>Humans as social beings</w:t>
      </w:r>
    </w:p>
    <w:p w14:paraId="6C74DD1E" w14:textId="77777777" w:rsidR="007F3FB8" w:rsidRPr="007F3FB8" w:rsidRDefault="007F3FB8" w:rsidP="007F3FB8">
      <w:pPr>
        <w:numPr>
          <w:ilvl w:val="0"/>
          <w:numId w:val="104"/>
        </w:numPr>
        <w:rPr>
          <w:sz w:val="26"/>
          <w:szCs w:val="26"/>
        </w:rPr>
      </w:pPr>
      <w:r w:rsidRPr="007F3FB8">
        <w:rPr>
          <w:sz w:val="26"/>
          <w:szCs w:val="26"/>
        </w:rPr>
        <w:t>He states that the Christian view intersects with some aspects of these images but cannot be equated with any single one. He plans to elaborate on these images in the next lecture.</w:t>
      </w:r>
    </w:p>
    <w:p w14:paraId="5A53B6B7" w14:textId="77777777" w:rsidR="007F3FB8" w:rsidRPr="007F3FB8" w:rsidRDefault="007F3FB8" w:rsidP="007F3FB8">
      <w:pPr>
        <w:rPr>
          <w:sz w:val="26"/>
          <w:szCs w:val="26"/>
        </w:rPr>
      </w:pPr>
      <w:r w:rsidRPr="007F3FB8">
        <w:rPr>
          <w:b/>
          <w:bCs/>
          <w:sz w:val="26"/>
          <w:szCs w:val="26"/>
        </w:rPr>
        <w:t>Quotes of Significance:</w:t>
      </w:r>
    </w:p>
    <w:p w14:paraId="58957D32" w14:textId="77777777" w:rsidR="007F3FB8" w:rsidRPr="007F3FB8" w:rsidRDefault="007F3FB8" w:rsidP="007F3FB8">
      <w:pPr>
        <w:numPr>
          <w:ilvl w:val="0"/>
          <w:numId w:val="105"/>
        </w:numPr>
        <w:rPr>
          <w:sz w:val="26"/>
          <w:szCs w:val="26"/>
        </w:rPr>
      </w:pPr>
      <w:r w:rsidRPr="007F3FB8">
        <w:rPr>
          <w:i/>
          <w:iCs/>
          <w:sz w:val="26"/>
          <w:szCs w:val="26"/>
        </w:rPr>
        <w:t>"The doctrine of scripture, of course, is the most important doctrine epistemologically; it is our doctrinal framework for all the rest."</w:t>
      </w:r>
    </w:p>
    <w:p w14:paraId="79F0C486" w14:textId="77777777" w:rsidR="007F3FB8" w:rsidRPr="007F3FB8" w:rsidRDefault="007F3FB8" w:rsidP="007F3FB8">
      <w:pPr>
        <w:numPr>
          <w:ilvl w:val="0"/>
          <w:numId w:val="105"/>
        </w:numPr>
        <w:rPr>
          <w:sz w:val="26"/>
          <w:szCs w:val="26"/>
        </w:rPr>
      </w:pPr>
      <w:r w:rsidRPr="007F3FB8">
        <w:rPr>
          <w:i/>
          <w:iCs/>
          <w:sz w:val="26"/>
          <w:szCs w:val="26"/>
        </w:rPr>
        <w:t>"Had God not revealed himself to us and preserved that revelation in scripture, we would not know of our need and of his solution to that need."</w:t>
      </w:r>
    </w:p>
    <w:p w14:paraId="24B02EF5" w14:textId="77777777" w:rsidR="007F3FB8" w:rsidRPr="007F3FB8" w:rsidRDefault="007F3FB8" w:rsidP="007F3FB8">
      <w:pPr>
        <w:numPr>
          <w:ilvl w:val="0"/>
          <w:numId w:val="105"/>
        </w:numPr>
        <w:rPr>
          <w:sz w:val="26"/>
          <w:szCs w:val="26"/>
        </w:rPr>
      </w:pPr>
      <w:r w:rsidRPr="007F3FB8">
        <w:rPr>
          <w:i/>
          <w:iCs/>
          <w:sz w:val="26"/>
          <w:szCs w:val="26"/>
        </w:rPr>
        <w:t>"The doctrine of God is the most important doctrine ontologically from the perspective of the theory of being since God is the ultimate reality, the source, and sustainer of all that is."</w:t>
      </w:r>
    </w:p>
    <w:p w14:paraId="16064499" w14:textId="77777777" w:rsidR="007F3FB8" w:rsidRPr="007F3FB8" w:rsidRDefault="007F3FB8" w:rsidP="007F3FB8">
      <w:pPr>
        <w:numPr>
          <w:ilvl w:val="0"/>
          <w:numId w:val="105"/>
        </w:numPr>
        <w:rPr>
          <w:sz w:val="26"/>
          <w:szCs w:val="26"/>
        </w:rPr>
      </w:pPr>
      <w:r w:rsidRPr="007F3FB8">
        <w:rPr>
          <w:i/>
          <w:iCs/>
          <w:sz w:val="26"/>
          <w:szCs w:val="26"/>
        </w:rPr>
        <w:t>"The doctrine of Christ is the most important doctrine in terms of our redemption because without his incarnation, life, death, and resurrection, there would be no basis, and there would be no salvation."</w:t>
      </w:r>
    </w:p>
    <w:p w14:paraId="09826206" w14:textId="77777777" w:rsidR="007F3FB8" w:rsidRPr="007F3FB8" w:rsidRDefault="007F3FB8" w:rsidP="007F3FB8">
      <w:pPr>
        <w:numPr>
          <w:ilvl w:val="0"/>
          <w:numId w:val="105"/>
        </w:numPr>
        <w:rPr>
          <w:sz w:val="26"/>
          <w:szCs w:val="26"/>
        </w:rPr>
      </w:pPr>
      <w:r w:rsidRPr="007F3FB8">
        <w:rPr>
          <w:i/>
          <w:iCs/>
          <w:sz w:val="26"/>
          <w:szCs w:val="26"/>
        </w:rPr>
        <w:lastRenderedPageBreak/>
        <w:t>"The doctrine of salvation is the most important existentially... for it deals with the actual alteration of our lives, our existence."</w:t>
      </w:r>
    </w:p>
    <w:p w14:paraId="69F73BBF" w14:textId="77777777" w:rsidR="007F3FB8" w:rsidRPr="007F3FB8" w:rsidRDefault="007F3FB8" w:rsidP="007F3FB8">
      <w:pPr>
        <w:numPr>
          <w:ilvl w:val="0"/>
          <w:numId w:val="105"/>
        </w:numPr>
        <w:rPr>
          <w:sz w:val="26"/>
          <w:szCs w:val="26"/>
        </w:rPr>
      </w:pPr>
      <w:r w:rsidRPr="007F3FB8">
        <w:rPr>
          <w:i/>
          <w:iCs/>
          <w:sz w:val="26"/>
          <w:szCs w:val="26"/>
        </w:rPr>
        <w:t>"The church is the most important doctrine relationally since it treats believers in the Christian community."</w:t>
      </w:r>
    </w:p>
    <w:p w14:paraId="4CBBF7BC" w14:textId="77777777" w:rsidR="007F3FB8" w:rsidRPr="007F3FB8" w:rsidRDefault="007F3FB8" w:rsidP="007F3FB8">
      <w:pPr>
        <w:numPr>
          <w:ilvl w:val="0"/>
          <w:numId w:val="105"/>
        </w:numPr>
        <w:rPr>
          <w:sz w:val="26"/>
          <w:szCs w:val="26"/>
        </w:rPr>
      </w:pPr>
      <w:r w:rsidRPr="007F3FB8">
        <w:rPr>
          <w:i/>
          <w:iCs/>
          <w:sz w:val="26"/>
          <w:szCs w:val="26"/>
        </w:rPr>
        <w:t>"Eschatology is the most important doctrine in history, for it tells us about our eternal destiny."</w:t>
      </w:r>
    </w:p>
    <w:p w14:paraId="621BCFF8" w14:textId="77777777" w:rsidR="007F3FB8" w:rsidRPr="007F3FB8" w:rsidRDefault="007F3FB8" w:rsidP="007F3FB8">
      <w:pPr>
        <w:numPr>
          <w:ilvl w:val="0"/>
          <w:numId w:val="105"/>
        </w:numPr>
        <w:rPr>
          <w:sz w:val="26"/>
          <w:szCs w:val="26"/>
        </w:rPr>
      </w:pPr>
      <w:r w:rsidRPr="007F3FB8">
        <w:rPr>
          <w:i/>
          <w:iCs/>
          <w:sz w:val="26"/>
          <w:szCs w:val="26"/>
        </w:rPr>
        <w:t>"Since human beings are the highest of God's earthly creatures, the study of humanity brings to completion our understanding of God's work, and in the sense of God himself, since we do learn something about the creator by seeing what he has created."</w:t>
      </w:r>
    </w:p>
    <w:p w14:paraId="600653C7" w14:textId="77777777" w:rsidR="007F3FB8" w:rsidRPr="007F3FB8" w:rsidRDefault="007F3FB8" w:rsidP="007F3FB8">
      <w:pPr>
        <w:numPr>
          <w:ilvl w:val="0"/>
          <w:numId w:val="105"/>
        </w:numPr>
        <w:rPr>
          <w:sz w:val="26"/>
          <w:szCs w:val="26"/>
        </w:rPr>
      </w:pPr>
      <w:r w:rsidRPr="007F3FB8">
        <w:rPr>
          <w:i/>
          <w:iCs/>
          <w:sz w:val="26"/>
          <w:szCs w:val="26"/>
        </w:rPr>
        <w:t>"Theology is here treating an object that everyone, or at least virtually everyone, admits exists... They have little or no question, however, about their own reality, for this is an existential fact with which they live day by day."</w:t>
      </w:r>
    </w:p>
    <w:p w14:paraId="6DC8EEB4" w14:textId="77777777" w:rsidR="007F3FB8" w:rsidRPr="007F3FB8" w:rsidRDefault="007F3FB8" w:rsidP="007F3FB8">
      <w:pPr>
        <w:numPr>
          <w:ilvl w:val="0"/>
          <w:numId w:val="105"/>
        </w:numPr>
        <w:rPr>
          <w:sz w:val="26"/>
          <w:szCs w:val="26"/>
        </w:rPr>
      </w:pPr>
      <w:r w:rsidRPr="007F3FB8">
        <w:rPr>
          <w:i/>
          <w:iCs/>
          <w:sz w:val="26"/>
          <w:szCs w:val="26"/>
        </w:rPr>
        <w:t>"But modern humans are concerned about themselves, what is happening to them, and where they are going... Thus, while the conversation will not end with humanity, it's an apt place to begin some of the time."</w:t>
      </w:r>
    </w:p>
    <w:p w14:paraId="507A616E" w14:textId="77777777" w:rsidR="007F3FB8" w:rsidRPr="007F3FB8" w:rsidRDefault="007F3FB8" w:rsidP="007F3FB8">
      <w:pPr>
        <w:rPr>
          <w:sz w:val="26"/>
          <w:szCs w:val="26"/>
        </w:rPr>
      </w:pPr>
      <w:r w:rsidRPr="007F3FB8">
        <w:rPr>
          <w:b/>
          <w:bCs/>
          <w:sz w:val="26"/>
          <w:szCs w:val="26"/>
        </w:rPr>
        <w:t>Conclusion:</w:t>
      </w:r>
    </w:p>
    <w:p w14:paraId="01F8A47D" w14:textId="77777777" w:rsidR="007F3FB8" w:rsidRPr="007F3FB8" w:rsidRDefault="007F3FB8" w:rsidP="007F3FB8">
      <w:pPr>
        <w:rPr>
          <w:sz w:val="26"/>
          <w:szCs w:val="26"/>
        </w:rPr>
      </w:pPr>
      <w:r w:rsidRPr="007F3FB8">
        <w:rPr>
          <w:sz w:val="26"/>
          <w:szCs w:val="26"/>
        </w:rPr>
        <w:t>Dr. Peterson effectively argues for the paramount importance of studying the doctrine of humanity. He demonstrates its foundational role in understanding other key Christian doctrines, its crucial relevance for engaging with contemporary cultural and intellectual trends, and its direct impact on how Christians understand themselves and minister to others in a world facing a significant crisis of self-understanding. The session sets the stage for a deeper exploration of the biblical understanding of human nature in contrast to various secular perspectives.</w:t>
      </w:r>
    </w:p>
    <w:p w14:paraId="3ACAF5A0" w14:textId="77777777" w:rsidR="007F3FB8" w:rsidRPr="007F3FB8" w:rsidRDefault="007F3FB8" w:rsidP="007F3FB8">
      <w:pPr>
        <w:rPr>
          <w:vanish/>
          <w:sz w:val="26"/>
          <w:szCs w:val="26"/>
        </w:rPr>
      </w:pPr>
      <w:r w:rsidRPr="007F3FB8">
        <w:rPr>
          <w:vanish/>
          <w:sz w:val="26"/>
          <w:szCs w:val="26"/>
        </w:rPr>
        <w:t>Bottom of Form</w:t>
      </w:r>
    </w:p>
    <w:p w14:paraId="2C1213A1" w14:textId="77777777" w:rsidR="007F3FB8" w:rsidRDefault="007F3FB8">
      <w:pPr>
        <w:rPr>
          <w:vanish/>
          <w:sz w:val="26"/>
          <w:szCs w:val="26"/>
        </w:rPr>
      </w:pPr>
      <w:r>
        <w:rPr>
          <w:vanish/>
          <w:sz w:val="26"/>
          <w:szCs w:val="26"/>
        </w:rPr>
        <w:br w:type="page"/>
      </w:r>
    </w:p>
    <w:p w14:paraId="11836038" w14:textId="77777777" w:rsidR="007F3FB8" w:rsidRDefault="007F3FB8">
      <w:pPr>
        <w:rPr>
          <w:b/>
          <w:bCs/>
          <w:sz w:val="36"/>
          <w:szCs w:val="36"/>
        </w:rPr>
      </w:pPr>
      <w:r>
        <w:rPr>
          <w:b/>
          <w:bCs/>
          <w:sz w:val="36"/>
          <w:szCs w:val="36"/>
        </w:rPr>
        <w:br w:type="page"/>
      </w:r>
    </w:p>
    <w:p w14:paraId="5539B6C5" w14:textId="4C87D1A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Humanity and Sin, Session 1</w:t>
      </w:r>
      <w:r w:rsidR="0047496E" w:rsidRPr="00B071C0">
        <w:rPr>
          <w:b/>
          <w:bCs/>
          <w:sz w:val="36"/>
          <w:szCs w:val="36"/>
        </w:rPr>
        <w:t xml:space="preserve">, </w:t>
      </w:r>
      <w:r w:rsidR="0047496E">
        <w:rPr>
          <w:b/>
          <w:bCs/>
          <w:sz w:val="36"/>
          <w:szCs w:val="36"/>
        </w:rPr>
        <w:t>Importance – Humanity</w:t>
      </w:r>
    </w:p>
    <w:p w14:paraId="3BB0BA7B" w14:textId="77777777" w:rsidR="007F3FB8" w:rsidRPr="007F3FB8" w:rsidRDefault="007F3FB8" w:rsidP="007F3FB8">
      <w:pPr>
        <w:rPr>
          <w:vanish/>
          <w:sz w:val="26"/>
          <w:szCs w:val="26"/>
        </w:rPr>
      </w:pPr>
      <w:r w:rsidRPr="007F3FB8">
        <w:rPr>
          <w:vanish/>
          <w:sz w:val="26"/>
          <w:szCs w:val="26"/>
        </w:rPr>
        <w:t>Top of Form</w:t>
      </w:r>
    </w:p>
    <w:p w14:paraId="05EECBD7" w14:textId="77777777" w:rsidR="007F3FB8" w:rsidRPr="007F3FB8" w:rsidRDefault="007F3FB8" w:rsidP="007F3FB8">
      <w:pPr>
        <w:rPr>
          <w:b/>
          <w:bCs/>
          <w:sz w:val="26"/>
          <w:szCs w:val="26"/>
        </w:rPr>
      </w:pPr>
      <w:r w:rsidRPr="007F3FB8">
        <w:rPr>
          <w:b/>
          <w:bCs/>
          <w:sz w:val="26"/>
          <w:szCs w:val="26"/>
        </w:rPr>
        <w:t>Study Guide: The Importance of the Doctrine of Humanity</w:t>
      </w:r>
    </w:p>
    <w:p w14:paraId="350EB1B3" w14:textId="77777777" w:rsidR="007F3FB8" w:rsidRPr="007F3FB8" w:rsidRDefault="007F3FB8" w:rsidP="007F3FB8">
      <w:pPr>
        <w:rPr>
          <w:sz w:val="26"/>
          <w:szCs w:val="26"/>
        </w:rPr>
      </w:pPr>
      <w:r w:rsidRPr="007F3FB8">
        <w:rPr>
          <w:b/>
          <w:bCs/>
          <w:sz w:val="26"/>
          <w:szCs w:val="26"/>
        </w:rPr>
        <w:t>Quiz:</w:t>
      </w:r>
    </w:p>
    <w:p w14:paraId="0FC3FB85" w14:textId="77777777" w:rsidR="007F3FB8" w:rsidRPr="007F3FB8" w:rsidRDefault="007F3FB8" w:rsidP="007F3FB8">
      <w:pPr>
        <w:numPr>
          <w:ilvl w:val="0"/>
          <w:numId w:val="106"/>
        </w:numPr>
        <w:rPr>
          <w:sz w:val="26"/>
          <w:szCs w:val="26"/>
        </w:rPr>
      </w:pPr>
      <w:r w:rsidRPr="007F3FB8">
        <w:rPr>
          <w:sz w:val="26"/>
          <w:szCs w:val="26"/>
        </w:rPr>
        <w:t>According to Dr. Peterson, why is the doctrine of Scripture considered the most important epistemologically?</w:t>
      </w:r>
    </w:p>
    <w:p w14:paraId="6C94C879" w14:textId="77777777" w:rsidR="007F3FB8" w:rsidRPr="007F3FB8" w:rsidRDefault="007F3FB8" w:rsidP="007F3FB8">
      <w:pPr>
        <w:numPr>
          <w:ilvl w:val="0"/>
          <w:numId w:val="106"/>
        </w:numPr>
        <w:rPr>
          <w:sz w:val="26"/>
          <w:szCs w:val="26"/>
        </w:rPr>
      </w:pPr>
      <w:r w:rsidRPr="007F3FB8">
        <w:rPr>
          <w:sz w:val="26"/>
          <w:szCs w:val="26"/>
        </w:rPr>
        <w:t>What does Dr. Peterson mean by "sola scriptura," and what sources of authority does it not exclude?</w:t>
      </w:r>
    </w:p>
    <w:p w14:paraId="22DBBBC6" w14:textId="77777777" w:rsidR="007F3FB8" w:rsidRPr="007F3FB8" w:rsidRDefault="007F3FB8" w:rsidP="007F3FB8">
      <w:pPr>
        <w:numPr>
          <w:ilvl w:val="0"/>
          <w:numId w:val="106"/>
        </w:numPr>
        <w:rPr>
          <w:sz w:val="26"/>
          <w:szCs w:val="26"/>
        </w:rPr>
      </w:pPr>
      <w:r w:rsidRPr="007F3FB8">
        <w:rPr>
          <w:sz w:val="26"/>
          <w:szCs w:val="26"/>
        </w:rPr>
        <w:t>Why is the doctrine of Christ considered the most important doctrine in terms of redemption?</w:t>
      </w:r>
    </w:p>
    <w:p w14:paraId="62BF7178" w14:textId="77777777" w:rsidR="007F3FB8" w:rsidRPr="007F3FB8" w:rsidRDefault="007F3FB8" w:rsidP="007F3FB8">
      <w:pPr>
        <w:numPr>
          <w:ilvl w:val="0"/>
          <w:numId w:val="106"/>
        </w:numPr>
        <w:rPr>
          <w:sz w:val="26"/>
          <w:szCs w:val="26"/>
        </w:rPr>
      </w:pPr>
      <w:r w:rsidRPr="007F3FB8">
        <w:rPr>
          <w:sz w:val="26"/>
          <w:szCs w:val="26"/>
        </w:rPr>
        <w:t>Explain two reasons why Dr. Peterson argues that the doctrine of humanity is especially important in relation to other Christian doctrines.</w:t>
      </w:r>
    </w:p>
    <w:p w14:paraId="657100ED" w14:textId="77777777" w:rsidR="007F3FB8" w:rsidRPr="007F3FB8" w:rsidRDefault="007F3FB8" w:rsidP="007F3FB8">
      <w:pPr>
        <w:numPr>
          <w:ilvl w:val="0"/>
          <w:numId w:val="106"/>
        </w:numPr>
        <w:rPr>
          <w:sz w:val="26"/>
          <w:szCs w:val="26"/>
        </w:rPr>
      </w:pPr>
      <w:r w:rsidRPr="007F3FB8">
        <w:rPr>
          <w:sz w:val="26"/>
          <w:szCs w:val="26"/>
        </w:rPr>
        <w:t>According to the lecture, what is the crucial distinction we must make when studying human nature in relation to Christ?</w:t>
      </w:r>
    </w:p>
    <w:p w14:paraId="3B3D795C" w14:textId="77777777" w:rsidR="007F3FB8" w:rsidRPr="007F3FB8" w:rsidRDefault="007F3FB8" w:rsidP="007F3FB8">
      <w:pPr>
        <w:numPr>
          <w:ilvl w:val="0"/>
          <w:numId w:val="106"/>
        </w:numPr>
        <w:rPr>
          <w:sz w:val="26"/>
          <w:szCs w:val="26"/>
        </w:rPr>
      </w:pPr>
      <w:r w:rsidRPr="007F3FB8">
        <w:rPr>
          <w:sz w:val="26"/>
          <w:szCs w:val="26"/>
        </w:rPr>
        <w:t>How does understanding human nature serve as a "gate to the study of yet other doctrines"? Provide one example.</w:t>
      </w:r>
    </w:p>
    <w:p w14:paraId="4065A287" w14:textId="77777777" w:rsidR="007F3FB8" w:rsidRPr="007F3FB8" w:rsidRDefault="007F3FB8" w:rsidP="007F3FB8">
      <w:pPr>
        <w:numPr>
          <w:ilvl w:val="0"/>
          <w:numId w:val="106"/>
        </w:numPr>
        <w:rPr>
          <w:sz w:val="26"/>
          <w:szCs w:val="26"/>
        </w:rPr>
      </w:pPr>
      <w:r w:rsidRPr="007F3FB8">
        <w:rPr>
          <w:sz w:val="26"/>
          <w:szCs w:val="26"/>
        </w:rPr>
        <w:t>Why is the doctrine of humanity a potentially effective starting point for dialogue with non-believers?</w:t>
      </w:r>
    </w:p>
    <w:p w14:paraId="1618E24C" w14:textId="77777777" w:rsidR="007F3FB8" w:rsidRPr="007F3FB8" w:rsidRDefault="007F3FB8" w:rsidP="007F3FB8">
      <w:pPr>
        <w:numPr>
          <w:ilvl w:val="0"/>
          <w:numId w:val="106"/>
        </w:numPr>
        <w:rPr>
          <w:sz w:val="26"/>
          <w:szCs w:val="26"/>
        </w:rPr>
      </w:pPr>
      <w:r w:rsidRPr="007F3FB8">
        <w:rPr>
          <w:sz w:val="26"/>
          <w:szCs w:val="26"/>
        </w:rPr>
        <w:t>Describe one way in which the current intellectual climate, with its various academic disciplines, makes the study of the doctrine of humanity significant.</w:t>
      </w:r>
    </w:p>
    <w:p w14:paraId="53AE3B80" w14:textId="77777777" w:rsidR="007F3FB8" w:rsidRPr="007F3FB8" w:rsidRDefault="007F3FB8" w:rsidP="007F3FB8">
      <w:pPr>
        <w:numPr>
          <w:ilvl w:val="0"/>
          <w:numId w:val="106"/>
        </w:numPr>
        <w:rPr>
          <w:sz w:val="26"/>
          <w:szCs w:val="26"/>
        </w:rPr>
      </w:pPr>
      <w:r w:rsidRPr="007F3FB8">
        <w:rPr>
          <w:sz w:val="26"/>
          <w:szCs w:val="26"/>
        </w:rPr>
        <w:t>What are some of the developments Dr. Peterson identifies as contributing to a present "crisis in human self-understanding"? Provide two examples.</w:t>
      </w:r>
    </w:p>
    <w:p w14:paraId="5E2D78B0" w14:textId="77777777" w:rsidR="007F3FB8" w:rsidRPr="007F3FB8" w:rsidRDefault="007F3FB8" w:rsidP="007F3FB8">
      <w:pPr>
        <w:numPr>
          <w:ilvl w:val="0"/>
          <w:numId w:val="106"/>
        </w:numPr>
        <w:rPr>
          <w:sz w:val="26"/>
          <w:szCs w:val="26"/>
        </w:rPr>
      </w:pPr>
      <w:r w:rsidRPr="007F3FB8">
        <w:rPr>
          <w:sz w:val="26"/>
          <w:szCs w:val="26"/>
        </w:rPr>
        <w:t>How does one's conception of human beings affect how they might minister to others? Give a specific example.</w:t>
      </w:r>
    </w:p>
    <w:p w14:paraId="117BD3F4" w14:textId="77777777" w:rsidR="007F3FB8" w:rsidRPr="007F3FB8" w:rsidRDefault="007F3FB8" w:rsidP="007F3FB8">
      <w:pPr>
        <w:rPr>
          <w:sz w:val="26"/>
          <w:szCs w:val="26"/>
        </w:rPr>
      </w:pPr>
      <w:r w:rsidRPr="007F3FB8">
        <w:rPr>
          <w:b/>
          <w:bCs/>
          <w:sz w:val="26"/>
          <w:szCs w:val="26"/>
        </w:rPr>
        <w:t>Answer Key:</w:t>
      </w:r>
    </w:p>
    <w:p w14:paraId="567EED37" w14:textId="77777777" w:rsidR="007F3FB8" w:rsidRPr="007F3FB8" w:rsidRDefault="007F3FB8" w:rsidP="007F3FB8">
      <w:pPr>
        <w:numPr>
          <w:ilvl w:val="0"/>
          <w:numId w:val="107"/>
        </w:numPr>
        <w:rPr>
          <w:sz w:val="26"/>
          <w:szCs w:val="26"/>
        </w:rPr>
      </w:pPr>
      <w:r w:rsidRPr="007F3FB8">
        <w:rPr>
          <w:sz w:val="26"/>
          <w:szCs w:val="26"/>
        </w:rPr>
        <w:t>The doctrine of Scripture is the most important epistemologically because it is God's revealed word and the foundational framework through which we learn all other doctrines. Without it, we would have no knowledge of our need or God's solution.</w:t>
      </w:r>
    </w:p>
    <w:p w14:paraId="5E5F2BF3" w14:textId="77777777" w:rsidR="007F3FB8" w:rsidRPr="007F3FB8" w:rsidRDefault="007F3FB8" w:rsidP="007F3FB8">
      <w:pPr>
        <w:numPr>
          <w:ilvl w:val="0"/>
          <w:numId w:val="107"/>
        </w:numPr>
        <w:rPr>
          <w:sz w:val="26"/>
          <w:szCs w:val="26"/>
        </w:rPr>
      </w:pPr>
      <w:r w:rsidRPr="007F3FB8">
        <w:rPr>
          <w:sz w:val="26"/>
          <w:szCs w:val="26"/>
        </w:rPr>
        <w:lastRenderedPageBreak/>
        <w:t>Sola scriptura, for Dr. Peterson, means deliberately and consistently elevating the Word of God over other authorities like tradition, reason, and experience. It doesn't exclude these other sources entirely but prioritizes Scripture as the ultimate authority.</w:t>
      </w:r>
    </w:p>
    <w:p w14:paraId="0425E25F" w14:textId="77777777" w:rsidR="007F3FB8" w:rsidRPr="007F3FB8" w:rsidRDefault="007F3FB8" w:rsidP="007F3FB8">
      <w:pPr>
        <w:numPr>
          <w:ilvl w:val="0"/>
          <w:numId w:val="107"/>
        </w:numPr>
        <w:rPr>
          <w:sz w:val="26"/>
          <w:szCs w:val="26"/>
        </w:rPr>
      </w:pPr>
      <w:r w:rsidRPr="007F3FB8">
        <w:rPr>
          <w:sz w:val="26"/>
          <w:szCs w:val="26"/>
        </w:rPr>
        <w:t>The doctrine of Christ is the most important for redemption because his incarnation, life, death, and resurrection provide the sole basis for our salvation. Without him, there would be no atonement or reconciliation with God.</w:t>
      </w:r>
    </w:p>
    <w:p w14:paraId="3C6A08DD" w14:textId="77777777" w:rsidR="007F3FB8" w:rsidRPr="007F3FB8" w:rsidRDefault="007F3FB8" w:rsidP="007F3FB8">
      <w:pPr>
        <w:numPr>
          <w:ilvl w:val="0"/>
          <w:numId w:val="107"/>
        </w:numPr>
        <w:rPr>
          <w:sz w:val="26"/>
          <w:szCs w:val="26"/>
        </w:rPr>
      </w:pPr>
      <w:r w:rsidRPr="007F3FB8">
        <w:rPr>
          <w:sz w:val="26"/>
          <w:szCs w:val="26"/>
        </w:rPr>
        <w:t>First, the study of humanity, as God's highest earthly creation, completes our understanding of God's work and reveals aspects of his nature. Second, understanding human nature is essential for understanding the person of Christ, who took on genuine human nature.</w:t>
      </w:r>
    </w:p>
    <w:p w14:paraId="4AE2E286" w14:textId="77777777" w:rsidR="007F3FB8" w:rsidRPr="007F3FB8" w:rsidRDefault="007F3FB8" w:rsidP="007F3FB8">
      <w:pPr>
        <w:numPr>
          <w:ilvl w:val="0"/>
          <w:numId w:val="107"/>
        </w:numPr>
        <w:rPr>
          <w:sz w:val="26"/>
          <w:szCs w:val="26"/>
        </w:rPr>
      </w:pPr>
      <w:r w:rsidRPr="007F3FB8">
        <w:rPr>
          <w:sz w:val="26"/>
          <w:szCs w:val="26"/>
        </w:rPr>
        <w:t>We must distinguish between essential humanity as God originally created it and existential or empirical humanity as it exists post-fall. Our current state is a distorted view of God's original design.</w:t>
      </w:r>
    </w:p>
    <w:p w14:paraId="7D18F928" w14:textId="77777777" w:rsidR="007F3FB8" w:rsidRPr="007F3FB8" w:rsidRDefault="007F3FB8" w:rsidP="007F3FB8">
      <w:pPr>
        <w:numPr>
          <w:ilvl w:val="0"/>
          <w:numId w:val="107"/>
        </w:numPr>
        <w:rPr>
          <w:sz w:val="26"/>
          <w:szCs w:val="26"/>
        </w:rPr>
      </w:pPr>
      <w:r w:rsidRPr="007F3FB8">
        <w:rPr>
          <w:sz w:val="26"/>
          <w:szCs w:val="26"/>
        </w:rPr>
        <w:t>If God had not created humans, there would have been no need for the incarnation, atonement, regeneration, or justification. Consequently, the doctrine of humanity is foundational to understanding these other doctrines of salvation.</w:t>
      </w:r>
    </w:p>
    <w:p w14:paraId="421B6280" w14:textId="77777777" w:rsidR="007F3FB8" w:rsidRPr="007F3FB8" w:rsidRDefault="007F3FB8" w:rsidP="007F3FB8">
      <w:pPr>
        <w:numPr>
          <w:ilvl w:val="0"/>
          <w:numId w:val="107"/>
        </w:numPr>
        <w:rPr>
          <w:sz w:val="26"/>
          <w:szCs w:val="26"/>
        </w:rPr>
      </w:pPr>
      <w:r w:rsidRPr="007F3FB8">
        <w:rPr>
          <w:sz w:val="26"/>
          <w:szCs w:val="26"/>
        </w:rPr>
        <w:t>Because virtually everyone acknowledges their own existence, the topic of humanity is a common ground and a starting point for discussion. People are inherently interested in themselves, their problems, and their place in the world.</w:t>
      </w:r>
    </w:p>
    <w:p w14:paraId="2F9EA2CA" w14:textId="77777777" w:rsidR="007F3FB8" w:rsidRPr="007F3FB8" w:rsidRDefault="007F3FB8" w:rsidP="007F3FB8">
      <w:pPr>
        <w:numPr>
          <w:ilvl w:val="0"/>
          <w:numId w:val="107"/>
        </w:numPr>
        <w:rPr>
          <w:sz w:val="26"/>
          <w:szCs w:val="26"/>
        </w:rPr>
      </w:pPr>
      <w:r w:rsidRPr="007F3FB8">
        <w:rPr>
          <w:sz w:val="26"/>
          <w:szCs w:val="26"/>
        </w:rPr>
        <w:t>The increasing number of academic disciplines focusing on human nature and behavior provides an opportune moment for Christian theology to engage in dialogue, comparing and contrasting biblical perspectives with secular viewpoints.</w:t>
      </w:r>
    </w:p>
    <w:p w14:paraId="73D7F480" w14:textId="77777777" w:rsidR="007F3FB8" w:rsidRPr="007F3FB8" w:rsidRDefault="007F3FB8" w:rsidP="007F3FB8">
      <w:pPr>
        <w:numPr>
          <w:ilvl w:val="0"/>
          <w:numId w:val="107"/>
        </w:numPr>
        <w:rPr>
          <w:sz w:val="26"/>
          <w:szCs w:val="26"/>
        </w:rPr>
      </w:pPr>
      <w:r w:rsidRPr="007F3FB8">
        <w:rPr>
          <w:sz w:val="26"/>
          <w:szCs w:val="26"/>
        </w:rPr>
        <w:t>Developments contributing to the crisis include the failure of parents and traditional institutions to instill values, the loss of historical roots leading to a lack of identity, and traumatic national and global events highlighting the contradictions in human nature.</w:t>
      </w:r>
    </w:p>
    <w:p w14:paraId="3ECBB987" w14:textId="77777777" w:rsidR="007F3FB8" w:rsidRPr="007F3FB8" w:rsidRDefault="007F3FB8" w:rsidP="007F3FB8">
      <w:pPr>
        <w:numPr>
          <w:ilvl w:val="0"/>
          <w:numId w:val="107"/>
        </w:numPr>
        <w:rPr>
          <w:sz w:val="26"/>
          <w:szCs w:val="26"/>
        </w:rPr>
      </w:pPr>
      <w:r w:rsidRPr="007F3FB8">
        <w:rPr>
          <w:sz w:val="26"/>
          <w:szCs w:val="26"/>
        </w:rPr>
        <w:t>If one views humans as primarily physical beings, their ministry might focus on meeting physical needs. Conversely, if they are seen as rational beings, the ministry would likely emphasize intellectual arguments and reasoned explanations.</w:t>
      </w:r>
    </w:p>
    <w:p w14:paraId="656C1DBF" w14:textId="77777777" w:rsidR="007F3FB8" w:rsidRDefault="007F3FB8">
      <w:pPr>
        <w:rPr>
          <w:b/>
          <w:bCs/>
          <w:sz w:val="26"/>
          <w:szCs w:val="26"/>
        </w:rPr>
      </w:pPr>
      <w:r>
        <w:rPr>
          <w:b/>
          <w:bCs/>
          <w:sz w:val="26"/>
          <w:szCs w:val="26"/>
        </w:rPr>
        <w:br w:type="page"/>
      </w:r>
    </w:p>
    <w:p w14:paraId="28994098" w14:textId="4B751324" w:rsidR="007F3FB8" w:rsidRPr="007F3FB8" w:rsidRDefault="007F3FB8" w:rsidP="007F3FB8">
      <w:pPr>
        <w:rPr>
          <w:sz w:val="32"/>
          <w:szCs w:val="32"/>
        </w:rPr>
      </w:pPr>
      <w:r w:rsidRPr="007F3FB8">
        <w:rPr>
          <w:b/>
          <w:bCs/>
          <w:sz w:val="32"/>
          <w:szCs w:val="32"/>
        </w:rPr>
        <w:lastRenderedPageBreak/>
        <w:t>Essay Format Questions:</w:t>
      </w:r>
    </w:p>
    <w:p w14:paraId="1A4FC4D0" w14:textId="77777777" w:rsidR="007F3FB8" w:rsidRPr="007F3FB8" w:rsidRDefault="007F3FB8" w:rsidP="007F3FB8">
      <w:pPr>
        <w:numPr>
          <w:ilvl w:val="0"/>
          <w:numId w:val="108"/>
        </w:numPr>
        <w:rPr>
          <w:sz w:val="26"/>
          <w:szCs w:val="26"/>
        </w:rPr>
      </w:pPr>
      <w:r w:rsidRPr="007F3FB8">
        <w:rPr>
          <w:sz w:val="26"/>
          <w:szCs w:val="26"/>
        </w:rPr>
        <w:t>Discuss the interconnectedness of the doctrine of humanity with at least three other major Christian doctrines, explaining how our understanding of humanity influences our understanding of these other doctrines.</w:t>
      </w:r>
    </w:p>
    <w:p w14:paraId="013E1EE2" w14:textId="77777777" w:rsidR="007F3FB8" w:rsidRPr="007F3FB8" w:rsidRDefault="007F3FB8" w:rsidP="007F3FB8">
      <w:pPr>
        <w:numPr>
          <w:ilvl w:val="0"/>
          <w:numId w:val="108"/>
        </w:numPr>
        <w:rPr>
          <w:sz w:val="26"/>
          <w:szCs w:val="26"/>
        </w:rPr>
      </w:pPr>
      <w:r w:rsidRPr="007F3FB8">
        <w:rPr>
          <w:sz w:val="26"/>
          <w:szCs w:val="26"/>
        </w:rPr>
        <w:t>Evaluate Dr. Peterson's argument for the contemporary importance of the doctrine of humanity, focusing on the cultural and intellectual trends he identifies. Do you find his reasons compelling? Why or why not?</w:t>
      </w:r>
    </w:p>
    <w:p w14:paraId="473363DF" w14:textId="77777777" w:rsidR="007F3FB8" w:rsidRPr="007F3FB8" w:rsidRDefault="007F3FB8" w:rsidP="007F3FB8">
      <w:pPr>
        <w:numPr>
          <w:ilvl w:val="0"/>
          <w:numId w:val="108"/>
        </w:numPr>
        <w:rPr>
          <w:sz w:val="26"/>
          <w:szCs w:val="26"/>
        </w:rPr>
      </w:pPr>
      <w:r w:rsidRPr="007F3FB8">
        <w:rPr>
          <w:sz w:val="26"/>
          <w:szCs w:val="26"/>
        </w:rPr>
        <w:t>Explore the concept of humanity being made in God's image and likeness, as introduced in the lecture. How might this foundational truth inform our understanding of human value, purpose, and potential?</w:t>
      </w:r>
    </w:p>
    <w:p w14:paraId="198B3C74" w14:textId="77777777" w:rsidR="007F3FB8" w:rsidRPr="007F3FB8" w:rsidRDefault="007F3FB8" w:rsidP="007F3FB8">
      <w:pPr>
        <w:numPr>
          <w:ilvl w:val="0"/>
          <w:numId w:val="108"/>
        </w:numPr>
        <w:rPr>
          <w:sz w:val="26"/>
          <w:szCs w:val="26"/>
        </w:rPr>
      </w:pPr>
      <w:r w:rsidRPr="007F3FB8">
        <w:rPr>
          <w:sz w:val="26"/>
          <w:szCs w:val="26"/>
        </w:rPr>
        <w:t>Analyze the tension presented in the lecture between the ideal of essential humanity as created by God and the reality of existential humanity after the Fall. How does this distinction impact our understanding of sin and salvation?</w:t>
      </w:r>
    </w:p>
    <w:p w14:paraId="0D9AF64D" w14:textId="77777777" w:rsidR="007F3FB8" w:rsidRPr="007F3FB8" w:rsidRDefault="007F3FB8" w:rsidP="007F3FB8">
      <w:pPr>
        <w:numPr>
          <w:ilvl w:val="0"/>
          <w:numId w:val="108"/>
        </w:numPr>
        <w:rPr>
          <w:sz w:val="26"/>
          <w:szCs w:val="26"/>
        </w:rPr>
      </w:pPr>
      <w:r w:rsidRPr="007F3FB8">
        <w:rPr>
          <w:sz w:val="26"/>
          <w:szCs w:val="26"/>
        </w:rPr>
        <w:t>Consider the implications of different secular and philosophical views of humanity (briefly mentioned: machines, animals, sexual beings, economic beings, existential pawns) for how one might approach ethical issues and the human condition. Contrast these with a biblical understanding.</w:t>
      </w:r>
    </w:p>
    <w:p w14:paraId="0CE79861" w14:textId="7FBE2823" w:rsidR="007F3FB8" w:rsidRPr="007F3FB8" w:rsidRDefault="007F3FB8" w:rsidP="007F3FB8">
      <w:pPr>
        <w:rPr>
          <w:sz w:val="32"/>
          <w:szCs w:val="32"/>
        </w:rPr>
      </w:pPr>
      <w:r>
        <w:rPr>
          <w:b/>
          <w:bCs/>
          <w:sz w:val="32"/>
          <w:szCs w:val="32"/>
        </w:rPr>
        <w:br/>
      </w:r>
      <w:r w:rsidRPr="007F3FB8">
        <w:rPr>
          <w:b/>
          <w:bCs/>
          <w:sz w:val="32"/>
          <w:szCs w:val="32"/>
        </w:rPr>
        <w:t>Glossary of Key Terms:</w:t>
      </w:r>
    </w:p>
    <w:p w14:paraId="2BCD81C1" w14:textId="77777777" w:rsidR="007F3FB8" w:rsidRPr="007F3FB8" w:rsidRDefault="007F3FB8" w:rsidP="007F3FB8">
      <w:pPr>
        <w:numPr>
          <w:ilvl w:val="0"/>
          <w:numId w:val="109"/>
        </w:numPr>
        <w:rPr>
          <w:sz w:val="26"/>
          <w:szCs w:val="26"/>
        </w:rPr>
      </w:pPr>
      <w:r w:rsidRPr="007F3FB8">
        <w:rPr>
          <w:b/>
          <w:bCs/>
          <w:sz w:val="26"/>
          <w:szCs w:val="26"/>
        </w:rPr>
        <w:t>Theological Anthropology:</w:t>
      </w:r>
      <w:r w:rsidRPr="007F3FB8">
        <w:rPr>
          <w:sz w:val="26"/>
          <w:szCs w:val="26"/>
        </w:rPr>
        <w:t xml:space="preserve"> The study of humanity from a theological perspective, focusing on human nature, origin, purpose, and destiny in relation to God.</w:t>
      </w:r>
    </w:p>
    <w:p w14:paraId="05F78BA7" w14:textId="77777777" w:rsidR="007F3FB8" w:rsidRPr="007F3FB8" w:rsidRDefault="007F3FB8" w:rsidP="007F3FB8">
      <w:pPr>
        <w:numPr>
          <w:ilvl w:val="0"/>
          <w:numId w:val="109"/>
        </w:numPr>
        <w:rPr>
          <w:sz w:val="26"/>
          <w:szCs w:val="26"/>
        </w:rPr>
      </w:pPr>
      <w:r w:rsidRPr="007F3FB8">
        <w:rPr>
          <w:b/>
          <w:bCs/>
          <w:sz w:val="26"/>
          <w:szCs w:val="26"/>
        </w:rPr>
        <w:t>Image of God:</w:t>
      </w:r>
      <w:r w:rsidRPr="007F3FB8">
        <w:rPr>
          <w:sz w:val="26"/>
          <w:szCs w:val="26"/>
        </w:rPr>
        <w:t xml:space="preserve"> The unique way in which human beings reflect God's character and attributes. This will be a central topic in later sessions.</w:t>
      </w:r>
    </w:p>
    <w:p w14:paraId="04B54489" w14:textId="77777777" w:rsidR="007F3FB8" w:rsidRPr="007F3FB8" w:rsidRDefault="007F3FB8" w:rsidP="007F3FB8">
      <w:pPr>
        <w:numPr>
          <w:ilvl w:val="0"/>
          <w:numId w:val="109"/>
        </w:numPr>
        <w:rPr>
          <w:sz w:val="26"/>
          <w:szCs w:val="26"/>
        </w:rPr>
      </w:pPr>
      <w:r w:rsidRPr="007F3FB8">
        <w:rPr>
          <w:b/>
          <w:bCs/>
          <w:sz w:val="26"/>
          <w:szCs w:val="26"/>
        </w:rPr>
        <w:t>Constitutional Makeup (of Humanity):</w:t>
      </w:r>
      <w:r w:rsidRPr="007F3FB8">
        <w:rPr>
          <w:sz w:val="26"/>
          <w:szCs w:val="26"/>
        </w:rPr>
        <w:t xml:space="preserve"> The question of whether human beings are composed of one (unitary), two (body and soul/spirit), or three (body, soul, and spirit) parts.</w:t>
      </w:r>
    </w:p>
    <w:p w14:paraId="3912FE75" w14:textId="77777777" w:rsidR="007F3FB8" w:rsidRPr="007F3FB8" w:rsidRDefault="007F3FB8" w:rsidP="007F3FB8">
      <w:pPr>
        <w:numPr>
          <w:ilvl w:val="0"/>
          <w:numId w:val="109"/>
        </w:numPr>
        <w:rPr>
          <w:sz w:val="26"/>
          <w:szCs w:val="26"/>
        </w:rPr>
      </w:pPr>
      <w:r w:rsidRPr="007F3FB8">
        <w:rPr>
          <w:b/>
          <w:bCs/>
          <w:sz w:val="26"/>
          <w:szCs w:val="26"/>
        </w:rPr>
        <w:t>Original Sin:</w:t>
      </w:r>
      <w:r w:rsidRPr="007F3FB8">
        <w:rPr>
          <w:sz w:val="26"/>
          <w:szCs w:val="26"/>
        </w:rPr>
        <w:t xml:space="preserve"> The theological doctrine that the sin of the first humans, Adam and Eve, has affected all subsequent human beings.</w:t>
      </w:r>
    </w:p>
    <w:p w14:paraId="28B89B4F" w14:textId="77777777" w:rsidR="007F3FB8" w:rsidRPr="007F3FB8" w:rsidRDefault="007F3FB8" w:rsidP="007F3FB8">
      <w:pPr>
        <w:numPr>
          <w:ilvl w:val="0"/>
          <w:numId w:val="109"/>
        </w:numPr>
        <w:rPr>
          <w:sz w:val="26"/>
          <w:szCs w:val="26"/>
        </w:rPr>
      </w:pPr>
      <w:r w:rsidRPr="007F3FB8">
        <w:rPr>
          <w:b/>
          <w:bCs/>
          <w:sz w:val="26"/>
          <w:szCs w:val="26"/>
        </w:rPr>
        <w:t>Sola Scriptura:</w:t>
      </w:r>
      <w:r w:rsidRPr="007F3FB8">
        <w:rPr>
          <w:sz w:val="26"/>
          <w:szCs w:val="26"/>
        </w:rPr>
        <w:t xml:space="preserve"> Latin for "Scripture alone," the Reformation principle that the Bible is the ultimate and final authority for Christian faith and practice.</w:t>
      </w:r>
    </w:p>
    <w:p w14:paraId="4D2AE025" w14:textId="77777777" w:rsidR="007F3FB8" w:rsidRPr="007F3FB8" w:rsidRDefault="007F3FB8" w:rsidP="007F3FB8">
      <w:pPr>
        <w:numPr>
          <w:ilvl w:val="0"/>
          <w:numId w:val="109"/>
        </w:numPr>
        <w:rPr>
          <w:sz w:val="26"/>
          <w:szCs w:val="26"/>
        </w:rPr>
      </w:pPr>
      <w:r w:rsidRPr="007F3FB8">
        <w:rPr>
          <w:b/>
          <w:bCs/>
          <w:sz w:val="26"/>
          <w:szCs w:val="26"/>
        </w:rPr>
        <w:lastRenderedPageBreak/>
        <w:t>Epistemology:</w:t>
      </w:r>
      <w:r w:rsidRPr="007F3FB8">
        <w:rPr>
          <w:sz w:val="26"/>
          <w:szCs w:val="26"/>
        </w:rPr>
        <w:t xml:space="preserve"> The branch of philosophy that deals with the nature, sources, limitations, and validity of knowledge.</w:t>
      </w:r>
    </w:p>
    <w:p w14:paraId="00E5B8FF" w14:textId="77777777" w:rsidR="007F3FB8" w:rsidRPr="007F3FB8" w:rsidRDefault="007F3FB8" w:rsidP="007F3FB8">
      <w:pPr>
        <w:numPr>
          <w:ilvl w:val="0"/>
          <w:numId w:val="109"/>
        </w:numPr>
        <w:rPr>
          <w:sz w:val="26"/>
          <w:szCs w:val="26"/>
        </w:rPr>
      </w:pPr>
      <w:r w:rsidRPr="007F3FB8">
        <w:rPr>
          <w:b/>
          <w:bCs/>
          <w:sz w:val="26"/>
          <w:szCs w:val="26"/>
        </w:rPr>
        <w:t>Ontology:</w:t>
      </w:r>
      <w:r w:rsidRPr="007F3FB8">
        <w:rPr>
          <w:sz w:val="26"/>
          <w:szCs w:val="26"/>
        </w:rPr>
        <w:t xml:space="preserve"> The branch of philosophy that deals with the nature of being or existence.</w:t>
      </w:r>
    </w:p>
    <w:p w14:paraId="07F6C20B" w14:textId="77777777" w:rsidR="007F3FB8" w:rsidRPr="007F3FB8" w:rsidRDefault="007F3FB8" w:rsidP="007F3FB8">
      <w:pPr>
        <w:numPr>
          <w:ilvl w:val="0"/>
          <w:numId w:val="109"/>
        </w:numPr>
        <w:rPr>
          <w:sz w:val="26"/>
          <w:szCs w:val="26"/>
        </w:rPr>
      </w:pPr>
      <w:r w:rsidRPr="007F3FB8">
        <w:rPr>
          <w:b/>
          <w:bCs/>
          <w:sz w:val="26"/>
          <w:szCs w:val="26"/>
        </w:rPr>
        <w:t>Universalism:</w:t>
      </w:r>
      <w:r w:rsidRPr="007F3FB8">
        <w:rPr>
          <w:sz w:val="26"/>
          <w:szCs w:val="26"/>
        </w:rPr>
        <w:t xml:space="preserve"> The theological belief that all people will ultimately be saved.</w:t>
      </w:r>
    </w:p>
    <w:p w14:paraId="207EC457" w14:textId="77777777" w:rsidR="007F3FB8" w:rsidRPr="007F3FB8" w:rsidRDefault="007F3FB8" w:rsidP="007F3FB8">
      <w:pPr>
        <w:numPr>
          <w:ilvl w:val="0"/>
          <w:numId w:val="109"/>
        </w:numPr>
        <w:rPr>
          <w:sz w:val="26"/>
          <w:szCs w:val="26"/>
        </w:rPr>
      </w:pPr>
      <w:r w:rsidRPr="007F3FB8">
        <w:rPr>
          <w:b/>
          <w:bCs/>
          <w:sz w:val="26"/>
          <w:szCs w:val="26"/>
        </w:rPr>
        <w:t>Annihilationism:</w:t>
      </w:r>
      <w:r w:rsidRPr="007F3FB8">
        <w:rPr>
          <w:sz w:val="26"/>
          <w:szCs w:val="26"/>
        </w:rPr>
        <w:t xml:space="preserve"> The belief that unsaved individuals will ultimately be destroyed rather than eternally tormented in hell.</w:t>
      </w:r>
    </w:p>
    <w:p w14:paraId="3A3F0041" w14:textId="77777777" w:rsidR="007F3FB8" w:rsidRPr="007F3FB8" w:rsidRDefault="007F3FB8" w:rsidP="007F3FB8">
      <w:pPr>
        <w:numPr>
          <w:ilvl w:val="0"/>
          <w:numId w:val="109"/>
        </w:numPr>
        <w:rPr>
          <w:sz w:val="26"/>
          <w:szCs w:val="26"/>
        </w:rPr>
      </w:pPr>
      <w:r w:rsidRPr="007F3FB8">
        <w:rPr>
          <w:b/>
          <w:bCs/>
          <w:sz w:val="26"/>
          <w:szCs w:val="26"/>
        </w:rPr>
        <w:t>Chance After-Death Theology:</w:t>
      </w:r>
      <w:r w:rsidRPr="007F3FB8">
        <w:rPr>
          <w:sz w:val="26"/>
          <w:szCs w:val="26"/>
        </w:rPr>
        <w:t xml:space="preserve"> The idea that individuals who die without hearing the Gospel will have a second opportunity for salvation after death.</w:t>
      </w:r>
    </w:p>
    <w:p w14:paraId="1DF99A1D" w14:textId="77777777" w:rsidR="007F3FB8" w:rsidRPr="007F3FB8" w:rsidRDefault="007F3FB8" w:rsidP="007F3FB8">
      <w:pPr>
        <w:numPr>
          <w:ilvl w:val="0"/>
          <w:numId w:val="109"/>
        </w:numPr>
        <w:rPr>
          <w:sz w:val="26"/>
          <w:szCs w:val="26"/>
        </w:rPr>
      </w:pPr>
      <w:r w:rsidRPr="007F3FB8">
        <w:rPr>
          <w:b/>
          <w:bCs/>
          <w:sz w:val="26"/>
          <w:szCs w:val="26"/>
        </w:rPr>
        <w:t>Incarnation:</w:t>
      </w:r>
      <w:r w:rsidRPr="007F3FB8">
        <w:rPr>
          <w:sz w:val="26"/>
          <w:szCs w:val="26"/>
        </w:rPr>
        <w:t xml:space="preserve"> The Christian doctrine that the second person of the Trinity, Jesus Christ, took on human flesh and became fully human.</w:t>
      </w:r>
    </w:p>
    <w:p w14:paraId="0B9A1A43" w14:textId="77777777" w:rsidR="007F3FB8" w:rsidRPr="007F3FB8" w:rsidRDefault="007F3FB8" w:rsidP="007F3FB8">
      <w:pPr>
        <w:numPr>
          <w:ilvl w:val="0"/>
          <w:numId w:val="109"/>
        </w:numPr>
        <w:rPr>
          <w:sz w:val="26"/>
          <w:szCs w:val="26"/>
        </w:rPr>
      </w:pPr>
      <w:r w:rsidRPr="007F3FB8">
        <w:rPr>
          <w:b/>
          <w:bCs/>
          <w:sz w:val="26"/>
          <w:szCs w:val="26"/>
        </w:rPr>
        <w:t>Atonement:</w:t>
      </w:r>
      <w:r w:rsidRPr="007F3FB8">
        <w:rPr>
          <w:sz w:val="26"/>
          <w:szCs w:val="26"/>
        </w:rPr>
        <w:t xml:space="preserve"> The work of Christ in reconciling humanity to God through his sacrificial death.</w:t>
      </w:r>
    </w:p>
    <w:p w14:paraId="31EE3A02" w14:textId="77777777" w:rsidR="007F3FB8" w:rsidRPr="007F3FB8" w:rsidRDefault="007F3FB8" w:rsidP="007F3FB8">
      <w:pPr>
        <w:numPr>
          <w:ilvl w:val="0"/>
          <w:numId w:val="109"/>
        </w:numPr>
        <w:rPr>
          <w:sz w:val="26"/>
          <w:szCs w:val="26"/>
        </w:rPr>
      </w:pPr>
      <w:r w:rsidRPr="007F3FB8">
        <w:rPr>
          <w:b/>
          <w:bCs/>
          <w:sz w:val="26"/>
          <w:szCs w:val="26"/>
        </w:rPr>
        <w:t>Regeneration:</w:t>
      </w:r>
      <w:r w:rsidRPr="007F3FB8">
        <w:rPr>
          <w:sz w:val="26"/>
          <w:szCs w:val="26"/>
        </w:rPr>
        <w:t xml:space="preserve"> The spiritual rebirth or renewal of a person's heart by the Holy Spirit, leading to salvation.</w:t>
      </w:r>
    </w:p>
    <w:p w14:paraId="1B342503" w14:textId="77777777" w:rsidR="007F3FB8" w:rsidRPr="007F3FB8" w:rsidRDefault="007F3FB8" w:rsidP="007F3FB8">
      <w:pPr>
        <w:numPr>
          <w:ilvl w:val="0"/>
          <w:numId w:val="109"/>
        </w:numPr>
        <w:rPr>
          <w:sz w:val="26"/>
          <w:szCs w:val="26"/>
        </w:rPr>
      </w:pPr>
      <w:r w:rsidRPr="007F3FB8">
        <w:rPr>
          <w:b/>
          <w:bCs/>
          <w:sz w:val="26"/>
          <w:szCs w:val="26"/>
        </w:rPr>
        <w:t>Justification:</w:t>
      </w:r>
      <w:r w:rsidRPr="007F3FB8">
        <w:rPr>
          <w:sz w:val="26"/>
          <w:szCs w:val="26"/>
        </w:rPr>
        <w:t xml:space="preserve"> God's act of declaring a sinner righteous in his sight through faith in Jesus Christ.</w:t>
      </w:r>
    </w:p>
    <w:p w14:paraId="3A7CA61A" w14:textId="77777777" w:rsidR="007F3FB8" w:rsidRPr="007F3FB8" w:rsidRDefault="007F3FB8" w:rsidP="007F3FB8">
      <w:pPr>
        <w:numPr>
          <w:ilvl w:val="0"/>
          <w:numId w:val="109"/>
        </w:numPr>
        <w:rPr>
          <w:sz w:val="26"/>
          <w:szCs w:val="26"/>
        </w:rPr>
      </w:pPr>
      <w:r w:rsidRPr="007F3FB8">
        <w:rPr>
          <w:b/>
          <w:bCs/>
          <w:sz w:val="26"/>
          <w:szCs w:val="26"/>
        </w:rPr>
        <w:t>Soteriology:</w:t>
      </w:r>
      <w:r w:rsidRPr="007F3FB8">
        <w:rPr>
          <w:sz w:val="26"/>
          <w:szCs w:val="26"/>
        </w:rPr>
        <w:t xml:space="preserve"> The branch of theology concerned with the study of salvation.</w:t>
      </w:r>
    </w:p>
    <w:p w14:paraId="5AFD0E42" w14:textId="77777777" w:rsidR="007F3FB8" w:rsidRPr="007F3FB8" w:rsidRDefault="007F3FB8" w:rsidP="007F3FB8">
      <w:pPr>
        <w:numPr>
          <w:ilvl w:val="0"/>
          <w:numId w:val="109"/>
        </w:numPr>
        <w:rPr>
          <w:sz w:val="26"/>
          <w:szCs w:val="26"/>
        </w:rPr>
      </w:pPr>
      <w:r w:rsidRPr="007F3FB8">
        <w:rPr>
          <w:b/>
          <w:bCs/>
          <w:sz w:val="26"/>
          <w:szCs w:val="26"/>
        </w:rPr>
        <w:t>Eschatology:</w:t>
      </w:r>
      <w:r w:rsidRPr="007F3FB8">
        <w:rPr>
          <w:sz w:val="26"/>
          <w:szCs w:val="26"/>
        </w:rPr>
        <w:t xml:space="preserve"> The branch of theology concerned with the study of the end times or last things, including death, judgment, and eternal destiny.</w:t>
      </w:r>
    </w:p>
    <w:p w14:paraId="3918D983" w14:textId="77777777" w:rsidR="007F3FB8" w:rsidRPr="007F3FB8" w:rsidRDefault="007F3FB8" w:rsidP="007F3FB8">
      <w:pPr>
        <w:numPr>
          <w:ilvl w:val="0"/>
          <w:numId w:val="109"/>
        </w:numPr>
        <w:rPr>
          <w:sz w:val="26"/>
          <w:szCs w:val="26"/>
        </w:rPr>
      </w:pPr>
      <w:r w:rsidRPr="007F3FB8">
        <w:rPr>
          <w:b/>
          <w:bCs/>
          <w:sz w:val="26"/>
          <w:szCs w:val="26"/>
        </w:rPr>
        <w:t>Essential Humanity:</w:t>
      </w:r>
      <w:r w:rsidRPr="007F3FB8">
        <w:rPr>
          <w:sz w:val="26"/>
          <w:szCs w:val="26"/>
        </w:rPr>
        <w:t xml:space="preserve"> Human nature as it was originally created by God, perfect and without sin.</w:t>
      </w:r>
    </w:p>
    <w:p w14:paraId="095D40C6" w14:textId="77777777" w:rsidR="007F3FB8" w:rsidRPr="007F3FB8" w:rsidRDefault="007F3FB8" w:rsidP="007F3FB8">
      <w:pPr>
        <w:numPr>
          <w:ilvl w:val="0"/>
          <w:numId w:val="109"/>
        </w:numPr>
        <w:rPr>
          <w:sz w:val="26"/>
          <w:szCs w:val="26"/>
        </w:rPr>
      </w:pPr>
      <w:r w:rsidRPr="007F3FB8">
        <w:rPr>
          <w:b/>
          <w:bCs/>
          <w:sz w:val="26"/>
          <w:szCs w:val="26"/>
        </w:rPr>
        <w:t>Existential/Empirical Humanity:</w:t>
      </w:r>
      <w:r w:rsidRPr="007F3FB8">
        <w:rPr>
          <w:sz w:val="26"/>
          <w:szCs w:val="26"/>
        </w:rPr>
        <w:t xml:space="preserve"> Human nature as it currently exists in the world, affected by the Fall and characterized by sin and imperfection.</w:t>
      </w:r>
    </w:p>
    <w:p w14:paraId="598A98A9" w14:textId="77777777" w:rsidR="007F3FB8" w:rsidRPr="007F3FB8" w:rsidRDefault="007F3FB8" w:rsidP="007F3FB8">
      <w:pPr>
        <w:numPr>
          <w:ilvl w:val="0"/>
          <w:numId w:val="109"/>
        </w:numPr>
        <w:rPr>
          <w:sz w:val="26"/>
          <w:szCs w:val="26"/>
        </w:rPr>
      </w:pPr>
      <w:r w:rsidRPr="007F3FB8">
        <w:rPr>
          <w:b/>
          <w:bCs/>
          <w:sz w:val="26"/>
          <w:szCs w:val="26"/>
        </w:rPr>
        <w:t>Humanism:</w:t>
      </w:r>
      <w:r w:rsidRPr="007F3FB8">
        <w:rPr>
          <w:sz w:val="26"/>
          <w:szCs w:val="26"/>
        </w:rPr>
        <w:t xml:space="preserve"> A philosophy that emphasizes human agency and values, often without reference to God or the supernatural.</w:t>
      </w:r>
    </w:p>
    <w:p w14:paraId="350F7618" w14:textId="77777777" w:rsidR="007F3FB8" w:rsidRPr="007F3FB8" w:rsidRDefault="007F3FB8" w:rsidP="007F3FB8">
      <w:pPr>
        <w:rPr>
          <w:vanish/>
          <w:sz w:val="26"/>
          <w:szCs w:val="26"/>
        </w:rPr>
      </w:pPr>
      <w:r w:rsidRPr="007F3FB8">
        <w:rPr>
          <w:vanish/>
          <w:sz w:val="26"/>
          <w:szCs w:val="26"/>
        </w:rPr>
        <w:t>Bottom of Form</w:t>
      </w:r>
    </w:p>
    <w:p w14:paraId="1A136760" w14:textId="77777777" w:rsidR="007F3FB8" w:rsidRDefault="007F3FB8">
      <w:pPr>
        <w:rPr>
          <w:vanish/>
          <w:sz w:val="26"/>
          <w:szCs w:val="26"/>
        </w:rPr>
      </w:pPr>
      <w:r>
        <w:rPr>
          <w:vanish/>
          <w:sz w:val="26"/>
          <w:szCs w:val="26"/>
        </w:rPr>
        <w:br w:type="page"/>
      </w:r>
    </w:p>
    <w:p w14:paraId="20E34FB2" w14:textId="77777777" w:rsidR="007F3FB8" w:rsidRDefault="007F3FB8">
      <w:pPr>
        <w:rPr>
          <w:sz w:val="26"/>
          <w:szCs w:val="26"/>
        </w:rPr>
      </w:pPr>
      <w:r>
        <w:rPr>
          <w:sz w:val="26"/>
          <w:szCs w:val="26"/>
        </w:rPr>
        <w:br w:type="page"/>
      </w:r>
    </w:p>
    <w:p w14:paraId="25795329" w14:textId="7571916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396E92F" w14:textId="77777777" w:rsidR="007F3FB8" w:rsidRPr="007F3FB8" w:rsidRDefault="004A3CF6" w:rsidP="007F3FB8">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Humanity and Sin, Session 1</w:t>
      </w:r>
      <w:r w:rsidR="0047496E" w:rsidRPr="00B071C0">
        <w:rPr>
          <w:b/>
          <w:bCs/>
          <w:sz w:val="36"/>
          <w:szCs w:val="36"/>
        </w:rPr>
        <w:t xml:space="preserve">, </w:t>
      </w:r>
      <w:r w:rsidR="0047496E">
        <w:rPr>
          <w:b/>
          <w:bCs/>
          <w:sz w:val="36"/>
          <w:szCs w:val="36"/>
        </w:rPr>
        <w:t>Importance – Humanity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F3FB8">
        <w:rPr>
          <w:sz w:val="26"/>
          <w:szCs w:val="26"/>
        </w:rPr>
        <w:br/>
      </w:r>
      <w:r w:rsidR="007F3FB8" w:rsidRPr="007F3FB8">
        <w:rPr>
          <w:vanish/>
          <w:sz w:val="26"/>
          <w:szCs w:val="26"/>
        </w:rPr>
        <w:t>Top of Form</w:t>
      </w:r>
    </w:p>
    <w:p w14:paraId="6F7C8065" w14:textId="77777777" w:rsidR="007F3FB8" w:rsidRPr="007F3FB8" w:rsidRDefault="007F3FB8" w:rsidP="007F3FB8">
      <w:pPr>
        <w:rPr>
          <w:b/>
          <w:bCs/>
          <w:sz w:val="26"/>
          <w:szCs w:val="26"/>
        </w:rPr>
      </w:pPr>
      <w:r w:rsidRPr="007F3FB8">
        <w:rPr>
          <w:b/>
          <w:bCs/>
          <w:sz w:val="26"/>
          <w:szCs w:val="26"/>
        </w:rPr>
        <w:t>Frequently Asked Questions: The Importance of the Doctrine of Humanity</w:t>
      </w:r>
    </w:p>
    <w:p w14:paraId="1656981B" w14:textId="77777777" w:rsidR="007F3FB8" w:rsidRPr="007F3FB8" w:rsidRDefault="007F3FB8" w:rsidP="007F3FB8">
      <w:pPr>
        <w:rPr>
          <w:b/>
          <w:bCs/>
          <w:sz w:val="26"/>
          <w:szCs w:val="26"/>
        </w:rPr>
      </w:pPr>
      <w:r w:rsidRPr="007F3FB8">
        <w:rPr>
          <w:b/>
          <w:bCs/>
          <w:sz w:val="26"/>
          <w:szCs w:val="26"/>
        </w:rPr>
        <w:t>1. Why is the doctrine of humanity considered an especially important area of Christian theology?</w:t>
      </w:r>
    </w:p>
    <w:p w14:paraId="13160F90" w14:textId="77777777" w:rsidR="007F3FB8" w:rsidRPr="007F3FB8" w:rsidRDefault="007F3FB8" w:rsidP="007F3FB8">
      <w:pPr>
        <w:rPr>
          <w:sz w:val="26"/>
          <w:szCs w:val="26"/>
        </w:rPr>
      </w:pPr>
      <w:r w:rsidRPr="007F3FB8">
        <w:rPr>
          <w:sz w:val="26"/>
          <w:szCs w:val="26"/>
        </w:rPr>
        <w:t>The doctrine of humanity holds significant importance for several key reasons. Firstly, it is intrinsically linked to other major Christian doctrines. As the pinnacle of God's earthly creations, understanding humanity completes our comprehension of God's work and provides insights into God's own nature through the concept of being made in His image. Secondly, it is foundational for understanding the person of Jesus Christ, who took on genuine human nature. Differentiating between humanity as God created it and humanity as it exists after the Fall is crucial for grasping Christ's true nature and purpose. Furthermore, the doctrine of humanity serves as a gateway to other doctrines, as the creation of humans necessitated the Incarnation, Atonement, Regeneration, Justification, and the existence of the Church. Correctly understanding human nature profoundly influences our perception of our needs, how salvation was accomplished, and our ultimate destiny.</w:t>
      </w:r>
    </w:p>
    <w:p w14:paraId="505FD34A" w14:textId="77777777" w:rsidR="007F3FB8" w:rsidRPr="007F3FB8" w:rsidRDefault="007F3FB8" w:rsidP="007F3FB8">
      <w:pPr>
        <w:rPr>
          <w:b/>
          <w:bCs/>
          <w:sz w:val="26"/>
          <w:szCs w:val="26"/>
        </w:rPr>
      </w:pPr>
      <w:r w:rsidRPr="007F3FB8">
        <w:rPr>
          <w:b/>
          <w:bCs/>
          <w:sz w:val="26"/>
          <w:szCs w:val="26"/>
        </w:rPr>
        <w:t>2. How does the doctrine of Scripture relate to our understanding of humanity?</w:t>
      </w:r>
    </w:p>
    <w:p w14:paraId="07399EC5" w14:textId="77777777" w:rsidR="007F3FB8" w:rsidRPr="007F3FB8" w:rsidRDefault="007F3FB8" w:rsidP="007F3FB8">
      <w:pPr>
        <w:rPr>
          <w:sz w:val="26"/>
          <w:szCs w:val="26"/>
        </w:rPr>
      </w:pPr>
      <w:r w:rsidRPr="007F3FB8">
        <w:rPr>
          <w:sz w:val="26"/>
          <w:szCs w:val="26"/>
        </w:rPr>
        <w:t xml:space="preserve">The doctrine of Scripture is epistemologically foundational for all Christian doctrines, including humanity. It is through God's revealed Word in Scripture that we learn about our creation, our nature, our fallen state, and God's plan for our redemption. While reason, tradition, and experience can offer insights, </w:t>
      </w:r>
      <w:r w:rsidRPr="007F3FB8">
        <w:rPr>
          <w:i/>
          <w:iCs/>
          <w:sz w:val="26"/>
          <w:szCs w:val="26"/>
        </w:rPr>
        <w:t>sola scriptura</w:t>
      </w:r>
      <w:r w:rsidRPr="007F3FB8">
        <w:rPr>
          <w:sz w:val="26"/>
          <w:szCs w:val="26"/>
        </w:rPr>
        <w:t xml:space="preserve"> emphasizes the Bible as the ultimate and deliberate standard against which all other sources of authority are measured. Without God's self-revelation in Scripture, our understanding of humanity would be incomplete and potentially erroneous.</w:t>
      </w:r>
    </w:p>
    <w:p w14:paraId="488C99B9" w14:textId="77777777" w:rsidR="007F3FB8" w:rsidRPr="007F3FB8" w:rsidRDefault="007F3FB8" w:rsidP="007F3FB8">
      <w:pPr>
        <w:rPr>
          <w:b/>
          <w:bCs/>
          <w:sz w:val="26"/>
          <w:szCs w:val="26"/>
        </w:rPr>
      </w:pPr>
      <w:r w:rsidRPr="007F3FB8">
        <w:rPr>
          <w:b/>
          <w:bCs/>
          <w:sz w:val="26"/>
          <w:szCs w:val="26"/>
        </w:rPr>
        <w:t>3. What does it mean for humans to be created in the "image of God," and why is this concept so central to the doctrine of humanity?</w:t>
      </w:r>
    </w:p>
    <w:p w14:paraId="54F223D9" w14:textId="77777777" w:rsidR="007F3FB8" w:rsidRPr="007F3FB8" w:rsidRDefault="007F3FB8" w:rsidP="007F3FB8">
      <w:pPr>
        <w:rPr>
          <w:sz w:val="26"/>
          <w:szCs w:val="26"/>
        </w:rPr>
      </w:pPr>
      <w:r w:rsidRPr="007F3FB8">
        <w:rPr>
          <w:sz w:val="26"/>
          <w:szCs w:val="26"/>
        </w:rPr>
        <w:t xml:space="preserve">Being created in the "image of God" (Imago Dei) is a central tenet of the doctrine of humanity, although its precise meaning is complex and will be explored in detail later in the lectures. Generally, it signifies that humans uniquely reflect God's character, attributes, and roles in ways that other earthly creatures do not. This distinction sets humanity apart and provides a direct clue to understanding God's nature. The concept </w:t>
      </w:r>
      <w:r w:rsidRPr="007F3FB8">
        <w:rPr>
          <w:sz w:val="26"/>
          <w:szCs w:val="26"/>
        </w:rPr>
        <w:lastRenderedPageBreak/>
        <w:t>of the Imago Dei underpins human dignity, worth, and our ordained roles, mirroring aspects of God's own being and actions.</w:t>
      </w:r>
    </w:p>
    <w:p w14:paraId="68562D45" w14:textId="77777777" w:rsidR="007F3FB8" w:rsidRPr="007F3FB8" w:rsidRDefault="007F3FB8" w:rsidP="007F3FB8">
      <w:pPr>
        <w:rPr>
          <w:b/>
          <w:bCs/>
          <w:sz w:val="26"/>
          <w:szCs w:val="26"/>
        </w:rPr>
      </w:pPr>
      <w:r w:rsidRPr="007F3FB8">
        <w:rPr>
          <w:b/>
          <w:bCs/>
          <w:sz w:val="26"/>
          <w:szCs w:val="26"/>
        </w:rPr>
        <w:t>4. How does the Fall of humanity, particularly Adam's sin, impact our understanding of human nature and the doctrine of sin?</w:t>
      </w:r>
    </w:p>
    <w:p w14:paraId="4D13B06B" w14:textId="77777777" w:rsidR="007F3FB8" w:rsidRPr="007F3FB8" w:rsidRDefault="007F3FB8" w:rsidP="007F3FB8">
      <w:pPr>
        <w:rPr>
          <w:sz w:val="26"/>
          <w:szCs w:val="26"/>
        </w:rPr>
      </w:pPr>
      <w:r w:rsidRPr="007F3FB8">
        <w:rPr>
          <w:sz w:val="26"/>
          <w:szCs w:val="26"/>
        </w:rPr>
        <w:t>The Fall, as described in Genesis 3 and elaborated upon in the New Testament, especially Romans 5, is a pivotal event that dramatically altered human nature. Original sin, stemming from Adam's disobedience, is counted against the entire human race. The Old Testament reveals the consequences of the Fall, while the New Testament explains how Adam's sin affects all of humanity. Understanding original sin is crucial for comprehending the inherent sinfulness of humanity, the broken relationship between humanity and God, and the necessity for redemption. The Fall distinguishes between essential humanity as God created it and existential humanity as we experience it in our fallen state.</w:t>
      </w:r>
    </w:p>
    <w:p w14:paraId="0763D87C" w14:textId="77777777" w:rsidR="007F3FB8" w:rsidRPr="007F3FB8" w:rsidRDefault="007F3FB8" w:rsidP="007F3FB8">
      <w:pPr>
        <w:rPr>
          <w:b/>
          <w:bCs/>
          <w:sz w:val="26"/>
          <w:szCs w:val="26"/>
        </w:rPr>
      </w:pPr>
      <w:r w:rsidRPr="007F3FB8">
        <w:rPr>
          <w:b/>
          <w:bCs/>
          <w:sz w:val="26"/>
          <w:szCs w:val="26"/>
        </w:rPr>
        <w:t>5. In what ways can differing views of human nature affect how Christians minister to others?</w:t>
      </w:r>
    </w:p>
    <w:p w14:paraId="1C74B7D5" w14:textId="77777777" w:rsidR="007F3FB8" w:rsidRPr="007F3FB8" w:rsidRDefault="007F3FB8" w:rsidP="007F3FB8">
      <w:pPr>
        <w:rPr>
          <w:sz w:val="26"/>
          <w:szCs w:val="26"/>
        </w:rPr>
      </w:pPr>
      <w:r w:rsidRPr="007F3FB8">
        <w:rPr>
          <w:sz w:val="26"/>
          <w:szCs w:val="26"/>
        </w:rPr>
        <w:t>Our underlying conception of human nature significantly shapes our approach to ministry. If we view humans as primarily physical beings, our ministry focus might prioritize meeting physical needs. If we see them as rational beings, we might emphasize intellectual arguments and reasoned persuasion. Similarly, emphasizing emotions or sexuality as the primary aspect of human beings will lead to ministries centered on emotional well-being or sexual adjustment. A comprehensive, biblically informed understanding of human nature, acknowledging the physical, intellectual, emotional, spiritual, and relational dimensions, is essential for a holistic and effective ministry that addresses the true needs of individuals.</w:t>
      </w:r>
    </w:p>
    <w:p w14:paraId="44BD355A" w14:textId="77777777" w:rsidR="007F3FB8" w:rsidRPr="007F3FB8" w:rsidRDefault="007F3FB8" w:rsidP="007F3FB8">
      <w:pPr>
        <w:rPr>
          <w:b/>
          <w:bCs/>
          <w:sz w:val="26"/>
          <w:szCs w:val="26"/>
        </w:rPr>
      </w:pPr>
      <w:r w:rsidRPr="007F3FB8">
        <w:rPr>
          <w:b/>
          <w:bCs/>
          <w:sz w:val="26"/>
          <w:szCs w:val="26"/>
        </w:rPr>
        <w:t>6. Why is the doctrine of humanity a relevant starting point for dialogue with non-believers in contemporary society?</w:t>
      </w:r>
    </w:p>
    <w:p w14:paraId="29B4A8C5" w14:textId="77777777" w:rsidR="007F3FB8" w:rsidRPr="007F3FB8" w:rsidRDefault="007F3FB8" w:rsidP="007F3FB8">
      <w:pPr>
        <w:rPr>
          <w:sz w:val="26"/>
          <w:szCs w:val="26"/>
        </w:rPr>
      </w:pPr>
      <w:r w:rsidRPr="007F3FB8">
        <w:rPr>
          <w:sz w:val="26"/>
          <w:szCs w:val="26"/>
        </w:rPr>
        <w:t>In a world where many are skeptical of transcendent realities, the doctrine of humanity offers a relatable starting point for dialogue. Unlike questions about God or miracles, the reality of human existence is an existential fact that most people readily acknowledge. Modern individuals, even those leaning towards humanism or anti-authoritarianism, are generally concerned about themselves, their well-being, and their place in the world. Beginning with questions about human nature, problems, and needs can capture their attention and create an opening for exploring the biblical perspective on humanity's relationship with God, ultimately leading to discussions about God's nature and the need for salvation.</w:t>
      </w:r>
    </w:p>
    <w:p w14:paraId="12BB56B3" w14:textId="77777777" w:rsidR="007F3FB8" w:rsidRPr="007F3FB8" w:rsidRDefault="007F3FB8" w:rsidP="007F3FB8">
      <w:pPr>
        <w:rPr>
          <w:b/>
          <w:bCs/>
          <w:sz w:val="26"/>
          <w:szCs w:val="26"/>
        </w:rPr>
      </w:pPr>
      <w:r w:rsidRPr="007F3FB8">
        <w:rPr>
          <w:b/>
          <w:bCs/>
          <w:sz w:val="26"/>
          <w:szCs w:val="26"/>
        </w:rPr>
        <w:lastRenderedPageBreak/>
        <w:t>7. How does the current "crisis in human self-understanding" highlighted in the text underscore the importance of studying the doctrine of humanity?</w:t>
      </w:r>
    </w:p>
    <w:p w14:paraId="37F9CF4B" w14:textId="77777777" w:rsidR="007F3FB8" w:rsidRPr="007F3FB8" w:rsidRDefault="007F3FB8" w:rsidP="007F3FB8">
      <w:pPr>
        <w:rPr>
          <w:sz w:val="26"/>
          <w:szCs w:val="26"/>
        </w:rPr>
      </w:pPr>
      <w:r w:rsidRPr="007F3FB8">
        <w:rPr>
          <w:sz w:val="26"/>
          <w:szCs w:val="26"/>
        </w:rPr>
        <w:t>Contemporary society faces a significant "crisis in human self-understanding" due to various factors, including a loss of traditional values, a decline in historical awareness, and traumatic national and global events. This crisis manifests in confusion about identity, sexuality, purpose, and the very definition of what it means to be human. In this context, a thorough study of the doctrine of humanity from a biblical perspective becomes critically important. Christian theology offers a compass and a sure sense of identity by affirming that humans are creatures of God, made in His image for fellowship with Him. Understanding this biblical framework can provide much-needed clarity and direction in a world grappling with fundamental questions about human existence.</w:t>
      </w:r>
    </w:p>
    <w:p w14:paraId="059247EB" w14:textId="77777777" w:rsidR="007F3FB8" w:rsidRPr="007F3FB8" w:rsidRDefault="007F3FB8" w:rsidP="007F3FB8">
      <w:pPr>
        <w:rPr>
          <w:b/>
          <w:bCs/>
          <w:sz w:val="26"/>
          <w:szCs w:val="26"/>
        </w:rPr>
      </w:pPr>
      <w:r w:rsidRPr="007F3FB8">
        <w:rPr>
          <w:b/>
          <w:bCs/>
          <w:sz w:val="26"/>
          <w:szCs w:val="26"/>
        </w:rPr>
        <w:t>8. How can engaging with secular disciplines that study humanity benefit Christian theology's understanding of human nature?</w:t>
      </w:r>
    </w:p>
    <w:p w14:paraId="57DDA36A" w14:textId="77777777" w:rsidR="007F3FB8" w:rsidRPr="007F3FB8" w:rsidRDefault="007F3FB8" w:rsidP="007F3FB8">
      <w:pPr>
        <w:rPr>
          <w:sz w:val="26"/>
          <w:szCs w:val="26"/>
        </w:rPr>
      </w:pPr>
      <w:r w:rsidRPr="007F3FB8">
        <w:rPr>
          <w:sz w:val="26"/>
          <w:szCs w:val="26"/>
        </w:rPr>
        <w:t>Numerous academic disciplines, such as psychology, sociology, anthropology, and even business and medicine, dedicate significant attention to understanding human nature and behavior. Christian theology can benefit immensely from engaging in dialogue with these perspectives. By understanding how these disciplines view humanity – their observations, methodologies, and conclusions – theologians can gain a broader understanding of contemporary thought and the specific questions being asked about human existence. This engagement allows for a more informed and nuanced articulation of the biblical understanding of humanity, highlighting both points of convergence and divergence. It also equips Christian thinkers to address the specific concerns and challenges arising from secular perspectives on human nature.</w:t>
      </w:r>
    </w:p>
    <w:p w14:paraId="6CD2F751" w14:textId="77777777" w:rsidR="007F3FB8" w:rsidRPr="007F3FB8" w:rsidRDefault="007F3FB8" w:rsidP="007F3FB8">
      <w:pPr>
        <w:rPr>
          <w:vanish/>
          <w:sz w:val="26"/>
          <w:szCs w:val="26"/>
        </w:rPr>
      </w:pPr>
      <w:r w:rsidRPr="007F3FB8">
        <w:rPr>
          <w:vanish/>
          <w:sz w:val="26"/>
          <w:szCs w:val="26"/>
        </w:rPr>
        <w:t>Bottom of Form</w:t>
      </w:r>
    </w:p>
    <w:p w14:paraId="5564D01D" w14:textId="22A02B94" w:rsidR="008307E9" w:rsidRPr="008307E9" w:rsidRDefault="008307E9" w:rsidP="007F3FB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4D76" w14:textId="77777777" w:rsidR="007322B6" w:rsidRDefault="007322B6" w:rsidP="004A3CF6">
      <w:pPr>
        <w:spacing w:after="0" w:line="240" w:lineRule="auto"/>
      </w:pPr>
      <w:r>
        <w:separator/>
      </w:r>
    </w:p>
  </w:endnote>
  <w:endnote w:type="continuationSeparator" w:id="0">
    <w:p w14:paraId="5C0FD7BC" w14:textId="77777777" w:rsidR="007322B6" w:rsidRDefault="007322B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3B1BE" w14:textId="77777777" w:rsidR="007322B6" w:rsidRDefault="007322B6" w:rsidP="004A3CF6">
      <w:pPr>
        <w:spacing w:after="0" w:line="240" w:lineRule="auto"/>
      </w:pPr>
      <w:r>
        <w:separator/>
      </w:r>
    </w:p>
  </w:footnote>
  <w:footnote w:type="continuationSeparator" w:id="0">
    <w:p w14:paraId="23F52C3C" w14:textId="77777777" w:rsidR="007322B6" w:rsidRDefault="007322B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B663C"/>
    <w:multiLevelType w:val="multilevel"/>
    <w:tmpl w:val="C3B0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8278B4"/>
    <w:multiLevelType w:val="multilevel"/>
    <w:tmpl w:val="DED4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1B7893"/>
    <w:multiLevelType w:val="multilevel"/>
    <w:tmpl w:val="E34C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B6E12"/>
    <w:multiLevelType w:val="multilevel"/>
    <w:tmpl w:val="F774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1B2227"/>
    <w:multiLevelType w:val="multilevel"/>
    <w:tmpl w:val="D486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CE59E1"/>
    <w:multiLevelType w:val="multilevel"/>
    <w:tmpl w:val="9954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C168FF"/>
    <w:multiLevelType w:val="multilevel"/>
    <w:tmpl w:val="B44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4F6F0E"/>
    <w:multiLevelType w:val="multilevel"/>
    <w:tmpl w:val="6C16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B00D02"/>
    <w:multiLevelType w:val="multilevel"/>
    <w:tmpl w:val="5E7C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60A8A"/>
    <w:multiLevelType w:val="multilevel"/>
    <w:tmpl w:val="2956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4665747"/>
    <w:multiLevelType w:val="multilevel"/>
    <w:tmpl w:val="0F2C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5C6FF1"/>
    <w:multiLevelType w:val="multilevel"/>
    <w:tmpl w:val="721C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6513BE"/>
    <w:multiLevelType w:val="multilevel"/>
    <w:tmpl w:val="09B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83"/>
  </w:num>
  <w:num w:numId="6" w16cid:durableId="1893998325">
    <w:abstractNumId w:val="101"/>
  </w:num>
  <w:num w:numId="7" w16cid:durableId="31730490">
    <w:abstractNumId w:val="59"/>
  </w:num>
  <w:num w:numId="8" w16cid:durableId="1285886388">
    <w:abstractNumId w:val="77"/>
  </w:num>
  <w:num w:numId="9" w16cid:durableId="76753685">
    <w:abstractNumId w:val="67"/>
  </w:num>
  <w:num w:numId="10" w16cid:durableId="326565901">
    <w:abstractNumId w:val="102"/>
  </w:num>
  <w:num w:numId="11" w16cid:durableId="779370909">
    <w:abstractNumId w:val="47"/>
  </w:num>
  <w:num w:numId="12" w16cid:durableId="1312295266">
    <w:abstractNumId w:val="89"/>
  </w:num>
  <w:num w:numId="13" w16cid:durableId="1055739409">
    <w:abstractNumId w:val="32"/>
  </w:num>
  <w:num w:numId="14" w16cid:durableId="63724915">
    <w:abstractNumId w:val="44"/>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8"/>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6"/>
  </w:num>
  <w:num w:numId="27" w16cid:durableId="431554895">
    <w:abstractNumId w:val="15"/>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8"/>
  </w:num>
  <w:num w:numId="37" w16cid:durableId="568617512">
    <w:abstractNumId w:val="107"/>
  </w:num>
  <w:num w:numId="38" w16cid:durableId="1375040380">
    <w:abstractNumId w:val="64"/>
  </w:num>
  <w:num w:numId="39" w16cid:durableId="613176251">
    <w:abstractNumId w:val="26"/>
  </w:num>
  <w:num w:numId="40" w16cid:durableId="2026899789">
    <w:abstractNumId w:val="85"/>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6"/>
  </w:num>
  <w:num w:numId="46" w16cid:durableId="1261791569">
    <w:abstractNumId w:val="105"/>
  </w:num>
  <w:num w:numId="47" w16cid:durableId="1875193489">
    <w:abstractNumId w:val="35"/>
  </w:num>
  <w:num w:numId="48" w16cid:durableId="1172067006">
    <w:abstractNumId w:val="39"/>
  </w:num>
  <w:num w:numId="49" w16cid:durableId="1162700637">
    <w:abstractNumId w:val="104"/>
  </w:num>
  <w:num w:numId="50" w16cid:durableId="1229656482">
    <w:abstractNumId w:val="33"/>
  </w:num>
  <w:num w:numId="51" w16cid:durableId="1144544300">
    <w:abstractNumId w:val="81"/>
  </w:num>
  <w:num w:numId="52" w16cid:durableId="1471634383">
    <w:abstractNumId w:val="46"/>
  </w:num>
  <w:num w:numId="53" w16cid:durableId="1388458526">
    <w:abstractNumId w:val="91"/>
  </w:num>
  <w:num w:numId="54" w16cid:durableId="542792308">
    <w:abstractNumId w:val="76"/>
  </w:num>
  <w:num w:numId="55" w16cid:durableId="814840275">
    <w:abstractNumId w:val="90"/>
  </w:num>
  <w:num w:numId="56" w16cid:durableId="1085108493">
    <w:abstractNumId w:val="99"/>
  </w:num>
  <w:num w:numId="57" w16cid:durableId="150676867">
    <w:abstractNumId w:val="75"/>
  </w:num>
  <w:num w:numId="58" w16cid:durableId="1401102012">
    <w:abstractNumId w:val="73"/>
  </w:num>
  <w:num w:numId="59" w16cid:durableId="1934433803">
    <w:abstractNumId w:val="50"/>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6"/>
  </w:num>
  <w:num w:numId="67" w16cid:durableId="877821031">
    <w:abstractNumId w:val="8"/>
  </w:num>
  <w:num w:numId="68" w16cid:durableId="1155803273">
    <w:abstractNumId w:val="80"/>
  </w:num>
  <w:num w:numId="69" w16cid:durableId="1913006775">
    <w:abstractNumId w:val="69"/>
  </w:num>
  <w:num w:numId="70" w16cid:durableId="1932811398">
    <w:abstractNumId w:val="100"/>
  </w:num>
  <w:num w:numId="71" w16cid:durableId="788399130">
    <w:abstractNumId w:val="57"/>
  </w:num>
  <w:num w:numId="72" w16cid:durableId="1743599447">
    <w:abstractNumId w:val="9"/>
  </w:num>
  <w:num w:numId="73" w16cid:durableId="748815706">
    <w:abstractNumId w:val="97"/>
  </w:num>
  <w:num w:numId="74" w16cid:durableId="720129415">
    <w:abstractNumId w:val="108"/>
  </w:num>
  <w:num w:numId="75" w16cid:durableId="329522725">
    <w:abstractNumId w:val="0"/>
  </w:num>
  <w:num w:numId="76" w16cid:durableId="2012095976">
    <w:abstractNumId w:val="24"/>
  </w:num>
  <w:num w:numId="77" w16cid:durableId="1050347144">
    <w:abstractNumId w:val="87"/>
  </w:num>
  <w:num w:numId="78" w16cid:durableId="1758987229">
    <w:abstractNumId w:val="40"/>
  </w:num>
  <w:num w:numId="79" w16cid:durableId="601493858">
    <w:abstractNumId w:val="86"/>
  </w:num>
  <w:num w:numId="80" w16cid:durableId="1441607162">
    <w:abstractNumId w:val="27"/>
  </w:num>
  <w:num w:numId="81" w16cid:durableId="1553613682">
    <w:abstractNumId w:val="7"/>
  </w:num>
  <w:num w:numId="82" w16cid:durableId="1591310717">
    <w:abstractNumId w:val="36"/>
  </w:num>
  <w:num w:numId="83" w16cid:durableId="337653942">
    <w:abstractNumId w:val="2"/>
  </w:num>
  <w:num w:numId="84" w16cid:durableId="928852040">
    <w:abstractNumId w:val="103"/>
  </w:num>
  <w:num w:numId="85" w16cid:durableId="826360858">
    <w:abstractNumId w:val="19"/>
  </w:num>
  <w:num w:numId="86" w16cid:durableId="1154182070">
    <w:abstractNumId w:val="84"/>
  </w:num>
  <w:num w:numId="87" w16cid:durableId="1617560984">
    <w:abstractNumId w:val="106"/>
  </w:num>
  <w:num w:numId="88" w16cid:durableId="961691480">
    <w:abstractNumId w:val="70"/>
  </w:num>
  <w:num w:numId="89" w16cid:durableId="1200124844">
    <w:abstractNumId w:val="52"/>
  </w:num>
  <w:num w:numId="90" w16cid:durableId="1250508082">
    <w:abstractNumId w:val="92"/>
  </w:num>
  <w:num w:numId="91" w16cid:durableId="199629930">
    <w:abstractNumId w:val="98"/>
  </w:num>
  <w:num w:numId="92" w16cid:durableId="442455481">
    <w:abstractNumId w:val="43"/>
  </w:num>
  <w:num w:numId="93" w16cid:durableId="996686926">
    <w:abstractNumId w:val="74"/>
  </w:num>
  <w:num w:numId="94" w16cid:durableId="1765372072">
    <w:abstractNumId w:val="51"/>
  </w:num>
  <w:num w:numId="95" w16cid:durableId="2109884545">
    <w:abstractNumId w:val="25"/>
  </w:num>
  <w:num w:numId="96" w16cid:durableId="607271406">
    <w:abstractNumId w:val="60"/>
  </w:num>
  <w:num w:numId="97" w16cid:durableId="792556607">
    <w:abstractNumId w:val="5"/>
  </w:num>
  <w:num w:numId="98" w16cid:durableId="2074309224">
    <w:abstractNumId w:val="95"/>
  </w:num>
  <w:num w:numId="99" w16cid:durableId="975329348">
    <w:abstractNumId w:val="71"/>
  </w:num>
  <w:num w:numId="100" w16cid:durableId="726295166">
    <w:abstractNumId w:val="82"/>
  </w:num>
  <w:num w:numId="101" w16cid:durableId="1129978187">
    <w:abstractNumId w:val="63"/>
  </w:num>
  <w:num w:numId="102" w16cid:durableId="2128965139">
    <w:abstractNumId w:val="10"/>
  </w:num>
  <w:num w:numId="103" w16cid:durableId="1110470792">
    <w:abstractNumId w:val="34"/>
  </w:num>
  <w:num w:numId="104" w16cid:durableId="790827087">
    <w:abstractNumId w:val="79"/>
  </w:num>
  <w:num w:numId="105" w16cid:durableId="1776092839">
    <w:abstractNumId w:val="88"/>
  </w:num>
  <w:num w:numId="106" w16cid:durableId="1059329720">
    <w:abstractNumId w:val="28"/>
  </w:num>
  <w:num w:numId="107" w16cid:durableId="2111701039">
    <w:abstractNumId w:val="53"/>
  </w:num>
  <w:num w:numId="108" w16cid:durableId="2012098464">
    <w:abstractNumId w:val="38"/>
  </w:num>
  <w:num w:numId="109" w16cid:durableId="136375138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7496E"/>
    <w:rsid w:val="00474A3C"/>
    <w:rsid w:val="00480D04"/>
    <w:rsid w:val="00496827"/>
    <w:rsid w:val="004A3CF6"/>
    <w:rsid w:val="004C5B19"/>
    <w:rsid w:val="004D4C6A"/>
    <w:rsid w:val="0053370A"/>
    <w:rsid w:val="005715BA"/>
    <w:rsid w:val="00576CAB"/>
    <w:rsid w:val="00596272"/>
    <w:rsid w:val="005D3630"/>
    <w:rsid w:val="005D61FF"/>
    <w:rsid w:val="005D79AC"/>
    <w:rsid w:val="00647D4C"/>
    <w:rsid w:val="00656830"/>
    <w:rsid w:val="00677493"/>
    <w:rsid w:val="00696C6C"/>
    <w:rsid w:val="006B2113"/>
    <w:rsid w:val="007071B5"/>
    <w:rsid w:val="00707EFD"/>
    <w:rsid w:val="00712853"/>
    <w:rsid w:val="007225DE"/>
    <w:rsid w:val="007322B6"/>
    <w:rsid w:val="00782FA5"/>
    <w:rsid w:val="007A6972"/>
    <w:rsid w:val="007F3FB8"/>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835D6"/>
    <w:rsid w:val="00A90E97"/>
    <w:rsid w:val="00AA374A"/>
    <w:rsid w:val="00B071C0"/>
    <w:rsid w:val="00BA694E"/>
    <w:rsid w:val="00BB3526"/>
    <w:rsid w:val="00BD1BC4"/>
    <w:rsid w:val="00BE2691"/>
    <w:rsid w:val="00BE2884"/>
    <w:rsid w:val="00BE2F3A"/>
    <w:rsid w:val="00BF5DDC"/>
    <w:rsid w:val="00C032B8"/>
    <w:rsid w:val="00C56F5B"/>
    <w:rsid w:val="00C62191"/>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4885131">
      <w:bodyDiv w:val="1"/>
      <w:marLeft w:val="0"/>
      <w:marRight w:val="0"/>
      <w:marTop w:val="0"/>
      <w:marBottom w:val="0"/>
      <w:divBdr>
        <w:top w:val="none" w:sz="0" w:space="0" w:color="auto"/>
        <w:left w:val="none" w:sz="0" w:space="0" w:color="auto"/>
        <w:bottom w:val="none" w:sz="0" w:space="0" w:color="auto"/>
        <w:right w:val="none" w:sz="0" w:space="0" w:color="auto"/>
      </w:divBdr>
      <w:divsChild>
        <w:div w:id="1028410160">
          <w:marLeft w:val="0"/>
          <w:marRight w:val="0"/>
          <w:marTop w:val="0"/>
          <w:marBottom w:val="0"/>
          <w:divBdr>
            <w:top w:val="none" w:sz="0" w:space="0" w:color="auto"/>
            <w:left w:val="none" w:sz="0" w:space="0" w:color="auto"/>
            <w:bottom w:val="none" w:sz="0" w:space="0" w:color="auto"/>
            <w:right w:val="none" w:sz="0" w:space="0" w:color="auto"/>
          </w:divBdr>
          <w:divsChild>
            <w:div w:id="1498114232">
              <w:marLeft w:val="0"/>
              <w:marRight w:val="0"/>
              <w:marTop w:val="0"/>
              <w:marBottom w:val="0"/>
              <w:divBdr>
                <w:top w:val="none" w:sz="0" w:space="0" w:color="auto"/>
                <w:left w:val="none" w:sz="0" w:space="0" w:color="auto"/>
                <w:bottom w:val="none" w:sz="0" w:space="0" w:color="auto"/>
                <w:right w:val="none" w:sz="0" w:space="0" w:color="auto"/>
              </w:divBdr>
              <w:divsChild>
                <w:div w:id="228199640">
                  <w:marLeft w:val="0"/>
                  <w:marRight w:val="0"/>
                  <w:marTop w:val="0"/>
                  <w:marBottom w:val="0"/>
                  <w:divBdr>
                    <w:top w:val="none" w:sz="0" w:space="0" w:color="auto"/>
                    <w:left w:val="none" w:sz="0" w:space="0" w:color="auto"/>
                    <w:bottom w:val="none" w:sz="0" w:space="0" w:color="auto"/>
                    <w:right w:val="none" w:sz="0" w:space="0" w:color="auto"/>
                  </w:divBdr>
                  <w:divsChild>
                    <w:div w:id="767820100">
                      <w:marLeft w:val="0"/>
                      <w:marRight w:val="0"/>
                      <w:marTop w:val="0"/>
                      <w:marBottom w:val="0"/>
                      <w:divBdr>
                        <w:top w:val="none" w:sz="0" w:space="0" w:color="auto"/>
                        <w:left w:val="single" w:sz="6" w:space="0" w:color="CCCCCC"/>
                        <w:bottom w:val="single" w:sz="6" w:space="0" w:color="CCCCCC"/>
                        <w:right w:val="single" w:sz="6" w:space="0" w:color="CCCCCC"/>
                      </w:divBdr>
                      <w:divsChild>
                        <w:div w:id="19440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7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8235456">
      <w:bodyDiv w:val="1"/>
      <w:marLeft w:val="0"/>
      <w:marRight w:val="0"/>
      <w:marTop w:val="0"/>
      <w:marBottom w:val="0"/>
      <w:divBdr>
        <w:top w:val="none" w:sz="0" w:space="0" w:color="auto"/>
        <w:left w:val="none" w:sz="0" w:space="0" w:color="auto"/>
        <w:bottom w:val="none" w:sz="0" w:space="0" w:color="auto"/>
        <w:right w:val="none" w:sz="0" w:space="0" w:color="auto"/>
      </w:divBdr>
      <w:divsChild>
        <w:div w:id="597719894">
          <w:marLeft w:val="0"/>
          <w:marRight w:val="0"/>
          <w:marTop w:val="0"/>
          <w:marBottom w:val="0"/>
          <w:divBdr>
            <w:top w:val="none" w:sz="0" w:space="0" w:color="auto"/>
            <w:left w:val="none" w:sz="0" w:space="0" w:color="auto"/>
            <w:bottom w:val="none" w:sz="0" w:space="0" w:color="auto"/>
            <w:right w:val="none" w:sz="0" w:space="0" w:color="auto"/>
          </w:divBdr>
          <w:divsChild>
            <w:div w:id="1667635091">
              <w:marLeft w:val="0"/>
              <w:marRight w:val="0"/>
              <w:marTop w:val="0"/>
              <w:marBottom w:val="0"/>
              <w:divBdr>
                <w:top w:val="none" w:sz="0" w:space="0" w:color="auto"/>
                <w:left w:val="none" w:sz="0" w:space="0" w:color="auto"/>
                <w:bottom w:val="none" w:sz="0" w:space="0" w:color="auto"/>
                <w:right w:val="none" w:sz="0" w:space="0" w:color="auto"/>
              </w:divBdr>
              <w:divsChild>
                <w:div w:id="2076467209">
                  <w:marLeft w:val="0"/>
                  <w:marRight w:val="0"/>
                  <w:marTop w:val="0"/>
                  <w:marBottom w:val="0"/>
                  <w:divBdr>
                    <w:top w:val="none" w:sz="0" w:space="0" w:color="auto"/>
                    <w:left w:val="none" w:sz="0" w:space="0" w:color="auto"/>
                    <w:bottom w:val="none" w:sz="0" w:space="0" w:color="auto"/>
                    <w:right w:val="none" w:sz="0" w:space="0" w:color="auto"/>
                  </w:divBdr>
                  <w:divsChild>
                    <w:div w:id="1232346647">
                      <w:marLeft w:val="0"/>
                      <w:marRight w:val="0"/>
                      <w:marTop w:val="0"/>
                      <w:marBottom w:val="0"/>
                      <w:divBdr>
                        <w:top w:val="none" w:sz="0" w:space="0" w:color="auto"/>
                        <w:left w:val="single" w:sz="6" w:space="0" w:color="CCCCCC"/>
                        <w:bottom w:val="single" w:sz="6" w:space="0" w:color="CCCCCC"/>
                        <w:right w:val="single" w:sz="6" w:space="0" w:color="CCCCCC"/>
                      </w:divBdr>
                      <w:divsChild>
                        <w:div w:id="16162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6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186537">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4858968">
      <w:bodyDiv w:val="1"/>
      <w:marLeft w:val="0"/>
      <w:marRight w:val="0"/>
      <w:marTop w:val="0"/>
      <w:marBottom w:val="0"/>
      <w:divBdr>
        <w:top w:val="none" w:sz="0" w:space="0" w:color="auto"/>
        <w:left w:val="none" w:sz="0" w:space="0" w:color="auto"/>
        <w:bottom w:val="none" w:sz="0" w:space="0" w:color="auto"/>
        <w:right w:val="none" w:sz="0" w:space="0" w:color="auto"/>
      </w:divBdr>
      <w:divsChild>
        <w:div w:id="783965682">
          <w:marLeft w:val="0"/>
          <w:marRight w:val="0"/>
          <w:marTop w:val="0"/>
          <w:marBottom w:val="0"/>
          <w:divBdr>
            <w:top w:val="none" w:sz="0" w:space="0" w:color="auto"/>
            <w:left w:val="none" w:sz="0" w:space="0" w:color="auto"/>
            <w:bottom w:val="none" w:sz="0" w:space="0" w:color="auto"/>
            <w:right w:val="none" w:sz="0" w:space="0" w:color="auto"/>
          </w:divBdr>
          <w:divsChild>
            <w:div w:id="1081104766">
              <w:marLeft w:val="0"/>
              <w:marRight w:val="0"/>
              <w:marTop w:val="0"/>
              <w:marBottom w:val="0"/>
              <w:divBdr>
                <w:top w:val="none" w:sz="0" w:space="0" w:color="auto"/>
                <w:left w:val="none" w:sz="0" w:space="0" w:color="auto"/>
                <w:bottom w:val="none" w:sz="0" w:space="0" w:color="auto"/>
                <w:right w:val="none" w:sz="0" w:space="0" w:color="auto"/>
              </w:divBdr>
              <w:divsChild>
                <w:div w:id="1091925299">
                  <w:marLeft w:val="0"/>
                  <w:marRight w:val="0"/>
                  <w:marTop w:val="0"/>
                  <w:marBottom w:val="0"/>
                  <w:divBdr>
                    <w:top w:val="none" w:sz="0" w:space="0" w:color="auto"/>
                    <w:left w:val="none" w:sz="0" w:space="0" w:color="auto"/>
                    <w:bottom w:val="none" w:sz="0" w:space="0" w:color="auto"/>
                    <w:right w:val="none" w:sz="0" w:space="0" w:color="auto"/>
                  </w:divBdr>
                  <w:divsChild>
                    <w:div w:id="1703704589">
                      <w:marLeft w:val="0"/>
                      <w:marRight w:val="0"/>
                      <w:marTop w:val="0"/>
                      <w:marBottom w:val="0"/>
                      <w:divBdr>
                        <w:top w:val="none" w:sz="0" w:space="0" w:color="auto"/>
                        <w:left w:val="single" w:sz="6" w:space="0" w:color="CCCCCC"/>
                        <w:bottom w:val="single" w:sz="6" w:space="0" w:color="CCCCCC"/>
                        <w:right w:val="single" w:sz="6" w:space="0" w:color="CCCCCC"/>
                      </w:divBdr>
                      <w:divsChild>
                        <w:div w:id="7781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4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3226369">
      <w:bodyDiv w:val="1"/>
      <w:marLeft w:val="0"/>
      <w:marRight w:val="0"/>
      <w:marTop w:val="0"/>
      <w:marBottom w:val="0"/>
      <w:divBdr>
        <w:top w:val="none" w:sz="0" w:space="0" w:color="auto"/>
        <w:left w:val="none" w:sz="0" w:space="0" w:color="auto"/>
        <w:bottom w:val="none" w:sz="0" w:space="0" w:color="auto"/>
        <w:right w:val="none" w:sz="0" w:space="0" w:color="auto"/>
      </w:divBdr>
      <w:divsChild>
        <w:div w:id="181672764">
          <w:marLeft w:val="0"/>
          <w:marRight w:val="0"/>
          <w:marTop w:val="0"/>
          <w:marBottom w:val="0"/>
          <w:divBdr>
            <w:top w:val="none" w:sz="0" w:space="0" w:color="auto"/>
            <w:left w:val="none" w:sz="0" w:space="0" w:color="auto"/>
            <w:bottom w:val="none" w:sz="0" w:space="0" w:color="auto"/>
            <w:right w:val="none" w:sz="0" w:space="0" w:color="auto"/>
          </w:divBdr>
          <w:divsChild>
            <w:div w:id="443962268">
              <w:marLeft w:val="0"/>
              <w:marRight w:val="0"/>
              <w:marTop w:val="0"/>
              <w:marBottom w:val="0"/>
              <w:divBdr>
                <w:top w:val="none" w:sz="0" w:space="0" w:color="auto"/>
                <w:left w:val="none" w:sz="0" w:space="0" w:color="auto"/>
                <w:bottom w:val="none" w:sz="0" w:space="0" w:color="auto"/>
                <w:right w:val="none" w:sz="0" w:space="0" w:color="auto"/>
              </w:divBdr>
              <w:divsChild>
                <w:div w:id="1701779014">
                  <w:marLeft w:val="0"/>
                  <w:marRight w:val="0"/>
                  <w:marTop w:val="0"/>
                  <w:marBottom w:val="0"/>
                  <w:divBdr>
                    <w:top w:val="none" w:sz="0" w:space="0" w:color="auto"/>
                    <w:left w:val="none" w:sz="0" w:space="0" w:color="auto"/>
                    <w:bottom w:val="none" w:sz="0" w:space="0" w:color="auto"/>
                    <w:right w:val="none" w:sz="0" w:space="0" w:color="auto"/>
                  </w:divBdr>
                  <w:divsChild>
                    <w:div w:id="1184398100">
                      <w:marLeft w:val="0"/>
                      <w:marRight w:val="0"/>
                      <w:marTop w:val="0"/>
                      <w:marBottom w:val="0"/>
                      <w:divBdr>
                        <w:top w:val="none" w:sz="0" w:space="0" w:color="auto"/>
                        <w:left w:val="single" w:sz="6" w:space="0" w:color="CCCCCC"/>
                        <w:bottom w:val="single" w:sz="6" w:space="0" w:color="CCCCCC"/>
                        <w:right w:val="single" w:sz="6" w:space="0" w:color="CCCCCC"/>
                      </w:divBdr>
                      <w:divsChild>
                        <w:div w:id="2075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3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5144302">
      <w:bodyDiv w:val="1"/>
      <w:marLeft w:val="0"/>
      <w:marRight w:val="0"/>
      <w:marTop w:val="0"/>
      <w:marBottom w:val="0"/>
      <w:divBdr>
        <w:top w:val="none" w:sz="0" w:space="0" w:color="auto"/>
        <w:left w:val="none" w:sz="0" w:space="0" w:color="auto"/>
        <w:bottom w:val="none" w:sz="0" w:space="0" w:color="auto"/>
        <w:right w:val="none" w:sz="0" w:space="0" w:color="auto"/>
      </w:divBdr>
      <w:divsChild>
        <w:div w:id="102120521">
          <w:marLeft w:val="0"/>
          <w:marRight w:val="0"/>
          <w:marTop w:val="0"/>
          <w:marBottom w:val="0"/>
          <w:divBdr>
            <w:top w:val="none" w:sz="0" w:space="0" w:color="auto"/>
            <w:left w:val="none" w:sz="0" w:space="0" w:color="auto"/>
            <w:bottom w:val="none" w:sz="0" w:space="0" w:color="auto"/>
            <w:right w:val="none" w:sz="0" w:space="0" w:color="auto"/>
          </w:divBdr>
          <w:divsChild>
            <w:div w:id="1883863672">
              <w:marLeft w:val="0"/>
              <w:marRight w:val="0"/>
              <w:marTop w:val="0"/>
              <w:marBottom w:val="0"/>
              <w:divBdr>
                <w:top w:val="none" w:sz="0" w:space="0" w:color="auto"/>
                <w:left w:val="none" w:sz="0" w:space="0" w:color="auto"/>
                <w:bottom w:val="none" w:sz="0" w:space="0" w:color="auto"/>
                <w:right w:val="none" w:sz="0" w:space="0" w:color="auto"/>
              </w:divBdr>
              <w:divsChild>
                <w:div w:id="2036421864">
                  <w:marLeft w:val="0"/>
                  <w:marRight w:val="0"/>
                  <w:marTop w:val="0"/>
                  <w:marBottom w:val="0"/>
                  <w:divBdr>
                    <w:top w:val="none" w:sz="0" w:space="0" w:color="auto"/>
                    <w:left w:val="none" w:sz="0" w:space="0" w:color="auto"/>
                    <w:bottom w:val="none" w:sz="0" w:space="0" w:color="auto"/>
                    <w:right w:val="none" w:sz="0" w:space="0" w:color="auto"/>
                  </w:divBdr>
                  <w:divsChild>
                    <w:div w:id="1094785152">
                      <w:marLeft w:val="0"/>
                      <w:marRight w:val="0"/>
                      <w:marTop w:val="0"/>
                      <w:marBottom w:val="0"/>
                      <w:divBdr>
                        <w:top w:val="none" w:sz="0" w:space="0" w:color="auto"/>
                        <w:left w:val="single" w:sz="6" w:space="0" w:color="CCCCCC"/>
                        <w:bottom w:val="single" w:sz="6" w:space="0" w:color="CCCCCC"/>
                        <w:right w:val="single" w:sz="6" w:space="0" w:color="CCCCCC"/>
                      </w:divBdr>
                      <w:divsChild>
                        <w:div w:id="823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5764847">
      <w:bodyDiv w:val="1"/>
      <w:marLeft w:val="0"/>
      <w:marRight w:val="0"/>
      <w:marTop w:val="0"/>
      <w:marBottom w:val="0"/>
      <w:divBdr>
        <w:top w:val="none" w:sz="0" w:space="0" w:color="auto"/>
        <w:left w:val="none" w:sz="0" w:space="0" w:color="auto"/>
        <w:bottom w:val="none" w:sz="0" w:space="0" w:color="auto"/>
        <w:right w:val="none" w:sz="0" w:space="0" w:color="auto"/>
      </w:divBdr>
      <w:divsChild>
        <w:div w:id="371392789">
          <w:marLeft w:val="0"/>
          <w:marRight w:val="0"/>
          <w:marTop w:val="0"/>
          <w:marBottom w:val="0"/>
          <w:divBdr>
            <w:top w:val="none" w:sz="0" w:space="0" w:color="auto"/>
            <w:left w:val="none" w:sz="0" w:space="0" w:color="auto"/>
            <w:bottom w:val="none" w:sz="0" w:space="0" w:color="auto"/>
            <w:right w:val="none" w:sz="0" w:space="0" w:color="auto"/>
          </w:divBdr>
          <w:divsChild>
            <w:div w:id="1017579659">
              <w:marLeft w:val="0"/>
              <w:marRight w:val="0"/>
              <w:marTop w:val="0"/>
              <w:marBottom w:val="0"/>
              <w:divBdr>
                <w:top w:val="none" w:sz="0" w:space="0" w:color="auto"/>
                <w:left w:val="none" w:sz="0" w:space="0" w:color="auto"/>
                <w:bottom w:val="none" w:sz="0" w:space="0" w:color="auto"/>
                <w:right w:val="none" w:sz="0" w:space="0" w:color="auto"/>
              </w:divBdr>
              <w:divsChild>
                <w:div w:id="1216817780">
                  <w:marLeft w:val="0"/>
                  <w:marRight w:val="0"/>
                  <w:marTop w:val="0"/>
                  <w:marBottom w:val="0"/>
                  <w:divBdr>
                    <w:top w:val="none" w:sz="0" w:space="0" w:color="auto"/>
                    <w:left w:val="none" w:sz="0" w:space="0" w:color="auto"/>
                    <w:bottom w:val="none" w:sz="0" w:space="0" w:color="auto"/>
                    <w:right w:val="none" w:sz="0" w:space="0" w:color="auto"/>
                  </w:divBdr>
                  <w:divsChild>
                    <w:div w:id="1148476211">
                      <w:marLeft w:val="0"/>
                      <w:marRight w:val="0"/>
                      <w:marTop w:val="0"/>
                      <w:marBottom w:val="0"/>
                      <w:divBdr>
                        <w:top w:val="none" w:sz="0" w:space="0" w:color="auto"/>
                        <w:left w:val="single" w:sz="6" w:space="0" w:color="CCCCCC"/>
                        <w:bottom w:val="single" w:sz="6" w:space="0" w:color="CCCCCC"/>
                        <w:right w:val="single" w:sz="6" w:space="0" w:color="CCCCCC"/>
                      </w:divBdr>
                      <w:divsChild>
                        <w:div w:id="1236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3811</Words>
  <Characters>21535</Characters>
  <Application>Microsoft Office Word</Application>
  <DocSecurity>0</DocSecurity>
  <Lines>391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2025-03-26T10:02:00Z</dcterms:created>
  <dcterms:modified xsi:type="dcterms:W3CDTF">2025-03-26T10:36:00Z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