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10, 9가지 구원 사건, 파트 2, 필수 전제 조건, 성육신, 그리고 예수의 죄 없는 삶</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및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이것은 로버트 피터슨 박사와 그의 그리스도의 구원 사역에 대한 가르침입니다. 이것은 세션 10, 그리스도의 9가지 구원 사건, 2부, 필수 전제 조건, 성육신, 그리고 예수의 죄 없는 삶입니다.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우리는 예수께서 우리를 구원하기 위해 행하신 일, 그의 구원 사역에 대한 연구를 계속합니다. 그리고 아마도 많은 요점 중에서 제가 말하고자 하는 주요 요점은 그리스도의 죽음과 부활을 함께 이해해야 한다는 것입니다.</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예수는 자신의 두 가지 중요한 구원 사건을 직접 예언했습니다. 마가복음 8:31에서 그는 인자가 많은 고난을 받고 장로들과 대제사장들과 서기관들에게 버림받고 죽임을 당하고 사흘 후에 부활해야 한다고 가르치기 시작했습니다. 또한 마가복음 9:31과 10장 33절과 34절을 참조하세요.</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요한복음 10장에서 예수님은, 이런 이유로 아버지께서 나를 사랑하시는 것은 내가 내 목숨을 내려놓아 다시 취하기 위함이라고 말씀하셨습니다. 아무도 그것을 내게서 빼앗아 가는 것이 아니라 내가 스스로 내어놓습니다. 나는 그것을 내려놓을 권한이 있고, 다시 취할 권한이 있습니다.</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나는 아버지로부터 이 명령을 받았습니다. 요한복음 10:17, 18. 로마서에서 바울도 예수의 죽음과 부활에 동참합니다.</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만일 네가 예수를 주님으로 입으로 시인하고 하나님께서 그를 죽은 자 가운데서 살리셨다는 것을 네 마음으로 믿으면 구원을 얻으리라. 마음으로 믿어 의롭다함을 얻고 입으로 시인하여 구원을 얻으느니라. 로마서 10:9,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종종 예수의 죽음과 부활을 그의 주요 구원 사건으로 결합합니다. 저는 이 모든 구절을 읽지는 않겠지만, 여러분이 직접 찾아보고 싶으시다면 언급하겠습니다. 로마서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4:25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고린도후서 5:15, 빌립보서 3:10, 사도행전 2:22-24, 히브리서 1:3, 베드로전서 1:11. 성경은 분명히 예수의 구원 사역에 대해 말할 때 그의 죽음과 부활을 주목합니다.</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그러나 그리스도의 구원 사역은 모두 아홉 가지입니다. 우리가 같은 페이지에 있도록 간략하게 정의하겠습니다. 성육신은 하나님의 아들이 마리아의 태중에서 초자연적인 잉태를 통해 인간이 된 것입니다.</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그리스도의 죄 없는 삶은 생각, 말, 행동에서 죄를 짓지 않고 태어나서 죽을 때까지 사는 것입니다. 저는 이 두 가지를 예수께서 우리를 구원하기 위해 행하신 일의 필수적인 전제 조건으로 여깁니다.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핵심 사건은 그의 성육신과 죄 없는 삶이 아니라 그의 죽음과 부활입니다.</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그들은 구별되지만 하나님의 계획에 있어서는 하나이다. 십자가에 못 박힌 자는 부활한 자이고, 부활한 자는 십자가에 못 박힌 자이다. 두 가지 필수적인 전제 조건, 두 가지 핵심 사건, 그리고 예수께서 우리를 구원하기 위해 행하신 일의 다섯 가지 필수적인 결과.</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그의 승천은 올리브 산에서 올라가는 아버지께로의 공개적인 귀환입니다. 그의 세션은 승천 후 하나님의 오른편에 앉는 것입니다. 유대인의 축제인 오순절은 주로 유대인의 축제로 기독교인에게 알려져 있지 않고, 그리스도께서 교회에 성령을 부어주시는 구원의 사역으로 올바르게 알려져 있습니다.</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그의 중보에는 그의 완성된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십자가 사역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과 그의 성도들을 위한 그의 기도를 하늘에 영구히 제시하는 것이 포함됩니다. 그의 재림은 그의 백성을 축복하고 그의 적들을 심판하기 위해 시대의 끝에 영광 가운데 돌아오는 것입니다. 그러므로 그리스도의 구원 사역의 핵심과 영혼은 그의 죽음과 부활입니다.</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그럼에도 불구하고 구원의 사건은 많고, 저는 성경 이야기에서 9가지 주요 사건을 골라냈습니다. 그리스도의 구원 사역의 폭에 대한 고전적인 진술은 그리스도를 찬양하는 찬송가에서 존 칼빈이 한 것입니다. 칼빈은 우리가 구원을 추구한다면, 예수의 이름 자체로 가르침을 받는다고 썼습니다.</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그것은 그에게서 나온 것입니다, 고린도전서 130장. 우리가 성령의 다른 은사를 구한다면, 그것들은 그의 기름부음에서 발견될 것입니다. 우리가 힘을 구한다면, 혀 꼬이는 사람아, 그것은 그의 통치권에 있습니다.</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순수함은 그의 잉태에서 나타납니다. 온유함은 그의 탄생에서 나타납니다. 왜냐하면 그는 그의 탄생으로 모든 면에서 우리와 같이 되었기 때문입니다. 히브리서 2:17, 그는 우리의 고통을 느끼는 법을 배우기 위해, 히브리서 5:2. 우리가 구원을 추구한다면, 그것은 그의 수난에서 찾을 수 있습니다.</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무죄면 그의 정죄에서. 저주 사면 그의 십자가에서, 갈라디아서 3:13. 만족이면 그의 희생에서. 정화가 그의 피에서.</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화해라면, 칼빈이 지옥으로 내려가신 것을 예수께서 십자가에서 지옥의 형벌을 받으신 것으로 이해했습니다. 육신의 고행이라면, 무덤에서. 삶의 새로움이라면, 부활에서.</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불멸이면 같은 것. 천국의 상속이면 천국에 들어가는 것. 보호면 안전함.</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그의 왕국에 모든 축복이 풍부하게 공급된다면, 심판에 대한 불안 없는 기대가 그에게 주어진 심판의 권세에 있다면, 간단히 말해서, 모든 종류의 재물이 풍부하게 그에게 있으므로, 우리는 이 샘에서 우리의 배를 채우고 다른 샘에서 마시지 말자.</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이제 우리는 그리스도의 아홉 가지 구원 사건을 하나씩 살펴보겠습니다. 그리스도의 성육신. 이제 </w:t>
      </w:r>
      <w:r xmlns:w="http://schemas.openxmlformats.org/wordprocessingml/2006/main" w:rsidR="001B06D8">
        <w:rPr>
          <w:rFonts w:ascii="Calibri" w:eastAsia="Calibri" w:hAnsi="Calibri" w:cs="Calibri"/>
          <w:sz w:val="26"/>
          <w:szCs w:val="26"/>
        </w:rPr>
        <w:t xml:space="preserve">, 우리의 중보자가 되실 그분이 참 하나님이자 참 사람이 되신 것이 우리에게 가장 중요했습니다.</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우리의 죄악이 구름처럼 우리와 그 사이에 드리워져 하늘나라에서 완전히 멀어졌으므로, 하나님께 속한 사람이 아니면 아무도 평화를 회복하는 중재자가 될 수 없었습니다. 하지만 누가 그에게 다가갈 수 있었을까요? 아담의 자녀 중 누구였을까요? 아니요. 그들의 아버지처럼 그들 모두는 하나님을 보고 무서워했습니다.</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그러면 어떻게 되는가? 하나님의 위엄이 우리에게 내려오지 않았다면 그 상황은 확실히 절망적이었을 것이다. 왜냐하면 우리는 하나님께로 올라갈 힘이 없었기 때문이다. 그러므로 인자가 임마누엘, 즉 우리와 함께 계신 하나님이 되셔야 했으며, 그렇게 하여 그의 신성과 우리의 인간적 본성이 상호 연결을 통해 함께 성장할 수 있었다. 그러므로 바울은 중재자를 설명하면서, 그가 하나님과 사람 사이의 한 중재자, 곧 사람이신 그리스도 예수라는 것을 분명히 상기시킨다.</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칼빈의 기독교 강요에서 인용한 또 다른 구절입니다. 구원의 사역은 인간을 위한 인간에 의해 수행되어야 했기 때문에 아들은 인간이 되어야 했습니다. 이것은 히브리서 2장에서 훌륭하게 보여집니다. 히브리서 2장에서 구원의 사역은 세 가지 그림으로 표현됩니다.</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우리는 그리스도를 두 번째 아담으로, 그리스도를 승리자로, 그리스도를 우리의 위대한 대제사장으로 모시고 있습니다. 히브리서 2장은 아담과 이브가 하나님으로부터 받은 위대한 축복으로 그의 통치자, 부통령이 된 것에 대해 말하는 창조 시편인 시편 8편을 인용한 후, 그분은 그들에게 영광과 존귀로 면류관을 씌우셨습니다.</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사람이 무엇이기에 당신이 그를 생각하시는지, 히브리서 2:6, 시편 8편을 인용하시며, 인자가 무엇이기에 당신이 그를 돌보시는지. 당신은 그를 천사보다 조금 낮추셨습니다. 당신은 그에게 영광과 존귀로 면류관을 씌우셨습니다.</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당신은 모든 것을 그의 발 아래 복종시켰습니다. 문맥상 시편 8편은 그리스도에 대해 말하는 것이 아니라 아담과 이브에 대해 말하고 있습니다. 그리고 저는 이렇게 말합니다. 예수께서 두 번째 아담, 진정한 인간이 되신 이후로, 그의 성육신으로 시편 8편에 발을 들여놓으셨습니다. 시편 8편은 그를 예측하지 못했습니다.</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그것은 우리의 첫 조상과 하나님의 창조로 인한 그들의 특권적 지위에 대해 묵상했습니다. 그들은 하나님의 형상으로 하나님에 의해 창조되었습니다. 하지만 그리스도께서 사람이 되셨을 때, 그는 시편 8편으로 들어갑니다. 그것은 이제 그에게 해당되는데, 그가 이상적인 사람이고, 두 번째 아담이기 때문입니다.</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히브리서 기자는 계속해서 이렇게 말합니다. 이제 나는 모든 것을 아담, 즉 인류에게 복종시키고 있습니다. 그는 아무것도 그의 통제 밖에 두지 않았습니다. 하나님 아래에서 아담은 작은 주인이었습니다.</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통치권을 가졌습니다. 그는 하나님의 창조물을 학대해서는 안 되었습니다. 그는 그것을 돌보아야 했습니다.</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하지만 그는 그것을 극복했습니다. 시편 8편에서 하나님께서는 그 모든 것을 그의 발 아래 두셨다고 말씀합니다. 하지만 현재 우리는 모든 것이 그에게 복종하는 것을 보지 못합니다. 인류에게 말입니다.</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그러나 우리는 잠깐 천사보다 낮게 되신 분, 곧 예수를 봅니다. 그는 죽음의 고난으로 인해 영광과 존귀로 면류관을 쓰셨으며, 하나님의 은혜로 모든 사람을 위해 죽음을 맛보게 하셨습니다. 참 사람, 신-인간이신 예수는 시편 8편으로 들어가시며, 이제 천사들을 만드신 분이 인간이시기 때문에 천사들보다 조금 낮다고 말씀하십니다. 그리고 시편 기자는 시편 8편의 언어를 사용합니다. 예수는 지금 영광과 존귀로 면류관을 쓰셨습니다.</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아담과 이브는 창조에 의해 그런 식이었습니다. 예수께서는 강력한 부활에 의해 영광과 존귀로 면류관을 쓰셨고, 십자가에서 그의 백성을 위해 죽으셨습니다. 이것이 두 번째 아담이며, 그리스도의 사역의 새로운 창조 주제입니다.</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그것이 어떻게 시작되는지 주목하세요. 우리는 잠시 동안 천사보다 낮게 만들어졌던 그를 봅니다. 히브리서의 저자는 두 번째 아담 은유를 성육신에 대한 언급으로 시작합니다.</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아담과 이브의 원래 창조에 대해 말했던 시편 8편의 언어를 사용하여, 지금은 하나님의 아들의 성육신에 대해 말하고 있습니다. 그가 추구하는 또 다른 주제는 2장의 속죄입니다. 그는 다시 세 가지 주제를 차례로 결합합니다. 제가 이전에 말했던 것 같습니다.</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성경은 그리스도의 사역에 대한 이러한 주제들을 엮어냅니다. 왜냐하면 그것은 그리스도의 한 사역이고, 한 그리스도이며, 한 그리스도의 사역이고, 한 구원이기 때문입니다. 그리고 우리는 왜 이미지가 다양한지에 대해 이야기할 것입니다. 아주 좋은 질문입니다.</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하지만 나중에, 지금은, 여기서 두 번째 아담 이미지에서 크리스투스 빅터 이미지로 옮겨간다는 것을 알아두세요. 14절, 그러므로 자녀들도 혈육에 참여하였으므로, 그도 마찬가지로, 문맥상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도 마찬가지로 같은 것에 참여하셨으니, 죽음을 통하여 죽음의 권세를 가진 자 곧 마귀를 멸하시고, 죽음의 두려움으로 평생 노예가 된 모든 자들을 구원하시려는 것입니다. 이분이 우리의 챔피언이시며, 우리의 승리자이신 그리스도이시며, 그의 백성을 죽음의 두려움에서 구원하실 뿐만 아니라 악한 자도 물리치시는 분이십니다.</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하지만 히브리서 기자가 Christus Victor 주제를 어떻게 소개하는지 다시 한번 주목하세요. 하나님의 자녀들은 살과 피를 공유하기 때문에, 사실 그리스어는 피와 살이라고 말하지만, 우리는 그렇게 말하지 않기 때문에 그렇게 번역할 수 없습니다. 영어로는 관용어이고, 같은 의미를 가지고 있습니다.</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자녀들이 혈육을 공유하므로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아들 인 그 자신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도 같은 것에 참여하여 죽음을 통해 마귀를 멸하고 그의 백성을 구원하셨습니다. 성육신은 그리스도의 사역에 필수적인 전제 조건입니다. 두 번째 아담의 이미지이든, 우리의 챔피언인 그리스도로 묘사되든, 히브리서의 위대한 신권 언어이든, 그것이 구원의 세 번째 그림이기 때문입니다. 구원은 신학에서 좁은 의미로 구속의 대가로 노예들을 사서 자유롭게 하는 바로 그 그림을 의미하는 데 사용됩니다.</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구원이라는 더 일반적인 의미로도 쓰이니까 여기서는 사용했습니다. 좁은 의미의 구원이 아니라 더 넓은 의미의 구원입니다. 세 번째 그림은 히브리서 2장 17절입니다.</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한 장, 두 번째 아담, 크리스투스 빅터, 사제적 모티브. 이러한 모든 이미지는 성육신으로 시작합니다. 그러므로 그는 모든 면에서 형제들과 같이 되어야 했으며, 그래야만 하나님을 섬기는 자비롭고 충실한 대제사장이 되어 속죄를 할 수 있었습니다.</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이것은 그 단어의 네 가지 용도 중 두 번째입니다. 로마서 3:25, 요한일서 2:2, 요한일서 4:10. 여기 히브리서 2:17에서 예수님은 제사장으로서 그의 백성의 죄를 속죄하시고, 또한 고난을 받으셨으므로 유혹을 받는 자들을 도우십니다. 그러나 다시 한번, 그는 모든 면에서 그의 형제들과 같아져야 했습니다. 하나님의 아들의 성육신을 말하는 아름다운 산문입니다.</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히브리서 2장에서 저자는 세 가지 그림을 사용하여 그리스도의 구원 사역을 제시합니다. 그리스도는 두 번째 아담입니다. 그리스도는 승리자입니다.</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그리스도는 우리의 위대한 대제사장입니다. 작가는 각 그림을 성육신에 대해 말함으로써 소개합니다. 분명히 그것은 예수의 십자가와 빈 무덤의 필수 전제 조건입니다.</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예수의 성육신은 구원합니다. 누가복음 2:11, 들판의 목동들은 이 밝은 빛에 충격을 받습니다. 그리고 한 천사, 만약 선한 주님이 천사 무리 전체를 보내셨다면, 거기에는 죽은 목동들이 있었을 것입니다. 무기력한 목동들이 있었을 것입니다.</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그러니까, 그는 매우 온화합니다. 빛? 토마스 에디슨은 아직 자신의 일을 하지 않았습니다. 밝은 빛, 어둠 속의 신의 영광.</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아름다운 이미지죠, 그렇지 않나요? 그리고 어쨌든 천사가 말하길, 두려워하지 마. 나는 너희에게 큰 기쁨의 좋은 소식을 전한다. 그것은 모든 사람을 위한 것이다.</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누가복음 2:11, 오늘 다윗의 동네 베들레헴에서 너희에게 구주가 나셨으니, 곧 주 그리스도라. 이 이야기를 소개하는 것조차 그렇죠? 소개에서 이미 구주라고 말씀하셨죠. 그의 탄생과 구주가 되심을 말씀하고 있습니다.</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분명히, 성육신은 구원의 목적을 위한 것입니다. 갈라디아서 4 </w:t>
      </w:r>
      <w:r xmlns:w="http://schemas.openxmlformats.org/wordprocessingml/2006/main" w:rsidR="001B06D8">
        <w:rPr>
          <w:rFonts w:ascii="Calibri" w:eastAsia="Calibri" w:hAnsi="Calibri" w:cs="Calibri"/>
          <w:sz w:val="26"/>
          <w:szCs w:val="26"/>
        </w:rPr>
        <w:t xml:space="preserve">:4, 5, 때가 차서, 하나님께서는 여자에게서 태어난 그의 아들을 보내셨습니다. 마리아와 동정녀 잉태를 언급합니다.</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율법 아래서 태어났습니다. 왜? 율법 아래 있는 자들을 구속하여 우리가 아들로서의 입양을 받을 수 있도록 하기 위해서입니다. 그리고 우리는 방금 히브리서 2:14-15를 살펴보았습니다. 왜냐하면 자녀들은 혈육을 공유하기 때문입니다.</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또한 히브리서 1장에서 신성한 칭호인 하나님의 아들로서, 죽기 위해 같은 것, 곧 육과 피를 취했습니다. 하늘에 계신 하나님은 속죄할 수 없습니다. 땅에 계신 하나님, 신-인간이 속죄를 하셨습니다.</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성육신은 그리스도의 구원 성취에 필수적인 전제 조건입니다. 그리스도의 성육신이 구원합니까? 그렇습니다. 하지만 우리는 조심해야 합니다. 성육신이 그 자체로 구원합니까? 답은 '아니요'입니다.</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구원은 하나님의 영원한 아들이 사람이 되었을 때 자동적으로 인류에게 오지 않습니다. 동방 정교회는 때때로 그 질문에 '예'라고 답하는 듯합니다. 그들은 성육신의 기적을 올바르게 강조하고, 우리도 그래야 하지만, 그 사건 자체가 구원하지는 않습니다.</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그것은 십자가와 빈 무덤에 대한 필수적인 전제 조건입니다. 성육신은 이어지는 구원 행위에 대한 필수적인 전제 조건으로 구원합니까? 그렇습니다. 오직 신적-인간적 구원자만이 그럴 것입니다.</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아들이 인간이 되지 않았다면, 그는 죄 없는 삶을 살 수 없었을 것이고, 죽고, 다시 살아나서 그의 백성을 구원할 수 없었을 것입니다. 그는 승천하여 하나님의 오른편에 앉으실 수 없었을 것이고, 성령을 부어주실 수 없었을 것입니다. 그는 우리를 위해 중보하실 수 없었을 것이고, 확실히 다시 오실 수 없었을 것입니다.</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필립 휴즈는 기억에 남을 만한 방식으로 성육신과 그리스도의 구원 사역 사이의 연결, 즉 넥서스를 강조합니다. 하지만 그가 방금 성육신의 현장으로 극찬한 베들레헴은 아무리 있을 법하지 않더라도, 모든 것이 있을 법하지 않습니다. 하나님께서는 세상에서 가장 위대한 왕들에게 그의 아들의 탄생을 알리셨습니다.</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아니, 목동들에게. 가난하고 초라한 목동들에게. 그런 성격을 가진 사람들이 누구였는지에 대한 학문적 논쟁이 있지만, 그들의 말은 법정에서 받아들여지지 않은 듯하다.</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신은 그들에게 그의 아들의 탄생을 계시합니다. 오 예, 오 예. 그것은 신의 은혜를 보여줍니다.</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낮은 자에게 가는데, 그들은 반응합니다. 그들은 가서, 그리고 그들은 말씀을 퍼뜨립니다. 주님은 유머 감각이 있으십니다.</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베들레헴은 모든 이야기가 아니라고 필립 에지컴비 휴즈는 말한다. 그곳에서 일어난 탄생은 그 자체로 목적이 아니라 목적을 위한 수단이었다. 베들레헴이 수단이 된 목적은 갈보리였다.</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그리고 베들레헴이 갈보리와 직접적인 관계로 보이지 않는다면, 그 진정한 목적과 의미를 놓치게 됩니다. 요람은 십자가로 이어지는 길의 시작이었고, 그리스도의 오심의 목적은 요람에서가 아니라 십자가에서 이루어졌습니다. 따라서 예수께서는 자신을 사람의 아들이라고 선언하시고 많은 사람을 위한 대속물로 자신의 생명을 주시기 위해 오셨습니다(마가복음 10:45). 그리고 사도 바울은 디모데전서 1:15에서 그리스도 예수께서 죄인을 구원하기 위해 세상에 오셨다고 선포했습니다.</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아멘. 그리스도의 죄 없는 삶은 속죄의 두 번째 필수 전제 조건입니다. 도널드 맥클라우드는 그리스도의 인격에 대한 그의 훌륭한 책에서 그리스도의 죄 없음에는 두 가지 요소가 포함된다고 말합니다.</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첫째, 그리스도는 실제 죄가 없었습니다. 그는 죄책감에 대한 의식을 드러내지 않습니다. 그는 결코 용서를 기도하지 않습니다.</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결코 단점을 고백하지 않습니다. 반대로, 그가 행한 모든 것, 생각한 모든 것, 말한 모든 것은 하나님의 뜻에 정확히 부합합니다. 그는 요한 세례자에게 말씀하신 대로 모든 의를 이루었습니다(마태복음 3:15). 둘째, 그는 본래의 죄에서 자유로웠습니다.</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그의 존재의 구조 어디에도 죄가 없었습니다. 사탄은 그에게 발판을 마련하지 못했습니다. 정욕도 없었습니다.</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죄와의 친화성이 없었습니다. 죄에 대한 성향이 없었습니다. 내면에서 유혹을 받을 가능성도 없었습니다.</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외부에서? 그렇습니다. 내부에서? 아니요. 그는 어떤 면에서도 타락하지 않았고, 그의 본성은 어떤 면에서도 타락하지 않았습니다.</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19세기까지 이것은 사실상 기독교회의 만장일치 고백이었습니다. 도널드 맥클라우드는 옳습니다. 우리가 성경적 측량을 했을 때 보았듯이, 이사야는 주님의 다가올 종은 폭력을 행하지 않을 것이며 그의 입에는 속임수가 없을 것이라고 예언했습니다.</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그러므로 그는 의로운 자, 나의 종이 많은 사람을 의롭다고 여기게 할 것이요, 그는 그들을 지고, 그들의 죄악을 지고 가리라. 이사야 53장 9절과 11절. 신약의 모든 부분은 구원의 일을 성취하기 위해 아들 곧 종이 죄가 없었음을 증거합니다.</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복음서. 태어날 아이, 가브리엘은 신을 대신하여 마리아에게 그들이 거룩하고 신의 아들이라고 불릴 것이라고 말했습니다. 누가복음 1:35. 우리는 누구에게로 갈 것인가, 요한은 말합니다.</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사도. 당신은 영원한 생명의 말씀을 가지고 있습니다. 아마도 베드로일 겁니다. 죄송합니다.</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요한복음 6:68, 69. 제자 중 한 사람이 예수께 이르되, 주님, 우리가 누구에게로 가오리이까? 당신은 영생의 말씀을 가지고 계시고 우리는 당신이 하나님의 거룩한 자이심을 믿고 알게 되었나이다. 사도행전.</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베드로는 복음을 전할 때 직설적으로 말하지 않습니다. 그의 유대인 청중은 확신을 가져야 하고, 그는 그저 그들을 펼칩니다. 사도행전 3:14를 인용합니다.</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그러나 당신은 거룩하고 의로운 분을 부인하고 살인자를 허락해 달라고 요청했습니다. 바라바에 대한 언급입니다. 예수는 종종 하나님의 거룩한 종이라고 불립니다.</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한 가지 더 언급하겠습니다. 맥스를 위해 여기 몇 가지를 가지고 있습니다. 참으로 이 도시에서, 베드로가 말했듯이, 그들은 당신의 거룩한 종 예수를 대적하여 모였습니다. 당신은 그에게 기름을 부으셨습니다.</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아버지, 헤롯과 본디오 빌라도, 그리고 이방인과 이스라엘 백성에게 기도하고 있습니다. 사도행전 4:27. 바울은 적어도 한 군데에서 고린도후서 5:21에서, 하나님께서 죄를 알지 못하는 자를 우리를 위하여 죄로 만드셨다고 말합니다.</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그리하여 우리가 그 안에서 하나님의 의가 되게 하려 하심이니라. 일반 서신, 히브리서 4:15. 우리에게는 우리의 연약함을 동정하지 못하는 대제사장이 계시지 아니하고 모든 면에서 우리와 똑같이 시험을 받으셨으나 죄는 없으신 대제사장이 계십니다.</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히브리서 4:15. 요한1서 2:1. 그러나 누구든지 죄를 지으면 우리에게는 아버지 앞에서 변호자가 있으니 곧 의로우신 예수 그리스도시라. 요한1서 2 1. 참조를 여러 개 더 할 수 있겠다.</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안 할게. 요한계시록 3:7. 신약의 모든 부분. 우리는 구주의 죄 없음과 필라델피아 교회의 천사를 증거하지, 그렇지? 인용해, 거룩하신 분, 다윗의 열쇠를 가진 참되신 분의 말씀, 열면 아무도 닫지 못하고, 닫으면 아무도 열지 못하는 분의 말씀.</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그리고 이어서 예수께 말씀을 전합니다. 요한계시록 3:7. 신약의 모든 부분, 구약의 일부, 그리고 구약의 모든 부분이 구원자가 오실 때 우리가 예상할 수 있듯이, 그의 죄 없음을 증거합니다. 하지만 예수의 삶의 다양한 측면을 살펴보면 같은 결과가 나옵니다. 즉, 태어나기 전의 그의 의로움입니다.</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우리가 보았듯이, 하나님은 자신이 하나님의 거룩한 아들이 될 것이라고 선포하셨습니다. 누가복음 1:35. 한마디로, 이사야는 그의 입에 속임수가 없다고 예언합니다.</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이사야 53장 9절. 마찬가지로 베드로는 이사야를 인용하여 그의 입에서 속임수가 발견되지 않았다고 단언합니다. 그는 모욕을 당했을 때 모욕하고 되받아치지 않았습니다. 그는 고난을 당했을 때 위협하지 않았습니다.</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2:22 23. 사실, 우리가 보았듯이, 바울은 죄를 알지 못하시는 분을 우리를 위하여 죄로 만드셨다고 썼습니다. 그것은 경험적으로, 우리가 그 안에서 하나님의 의가 될 수 있도록 하려는 것입니다.</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5:21. 베드로는 자신이 죄를 짓지 않았다고 선언하지만, 공의롭게 판단하시는 분께 계속 자신을 맡깁니다. 베드로전서 2:22-23.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하나님의 아들의 지상 생활의 모든 측면은 그의 죄 없음, 그의 품성을 드러냅니다. 그러므로 신약이 그의 순수하고 거룩한 품성을 반복해서 증거하는 것은 놀라운 일이 아닙니다. 거룩하고 의로운 분, 사도행전 3장 14절.</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당신의 거룩한 종 예수,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의로운 자, 사도행전 7:52, 사도행전 22:14. 의로운 자, 베드로전서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의로운 예수 그리스도, 요한일서 2:1. 거룩한 자, 요한일서 2:20. 그는 순수하다, 요한일서 3:3. 그에게는 죄가 없다, 요한일서 3:5, 6. 그는 의롭다, 요한일서 3:7. 거룩한 자, 요한계시록 3:7. 나는 내 주장을 접는다. 다양한 증인, 즉 다양한 성격, 선하고 악한 자들이 예수 그리스도의 도덕적 올바름을 증거한다.</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예수를 만난 악마, 사람 안에 있는 더러운 영이 소리친다, 나사렛 예수야, 우리와 무슨 상관이 있니? 우리를 멸하러 왔니? 나는 네가 누구인지 안다. 아이러니한 것은 악마들이 가난한 제자들보다 더 잘 안다는 것이다. 당신은 하나님의 거룩한 자입니다, 마가복음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제자들, 베드로, 열두 제자의 대변인, 요한이 아니라 베드로가 말했습니다. 주님, 우리가 누구에게로 가겠습니까? 당신은 영원한 것을 가지고 계십니다. 당신은 영원한 생명의 말씀을 가지고 계십니다. 우리는 당신이 하나님의 거룩한 분임을 믿고 알게 되었습니다. 요한복음 6장 68절 69절. 적들, 그를 돌로 쳐 죽이고자 했던 유대인 지도자들과 말다툼을 벌였을 때, 예수께서 말씀하셨습니다. 너희 중에 누가 나를 죄로 정죄하냐? 로마서 8장 46절. 그리고 그들이 할 수 있다면, 그들은 했을 것입니다.</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인간이든 타락한 천사이든, 친구이든 원수이든, 증인들은 나사렛 예수가 하나님의 거룩한 분이라는 데 동의합니다. 성경은 예수의 죄 없음뿐만 아니라 그의 구원 성취와도 연결됩니다. 필립 휴즈의 웅변적인 말을 들어보세요.</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그때 예수의 완전함은 존재의 완전함일 뿐만 아니라 되어감의 완전함이었습니다. 전자는 후자에 의해 지탱되었고, 그는 점진적으로 자신이 무엇이었고 무엇이 되어야 하는지를 통합했습니다. 그러나 예수의 완전함은 어떤 의미에서도 불완전함에서 완전함으로의 진전이 아니었습니다.</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그가 어느 때라도 불완전했거나, 잠깐이라도 불순종에 빠졌다면, 그는 자신이 되고 행한 모든 일에 실패했을 것입니다. 그는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첫 번째 아담이 된 사람이 되었을 것입니다. 그러면 다른 사람을 구원할 능력이 없었기 때문에, 그 자신도 </w:t>
      </w:r>
      <w:r xmlns:w="http://schemas.openxmlformats.org/wordprocessingml/2006/main" w:rsidR="001B06D8">
        <w:rPr>
          <w:rFonts w:ascii="Calibri" w:eastAsia="Calibri" w:hAnsi="Calibri" w:cs="Calibri"/>
          <w:sz w:val="26"/>
          <w:szCs w:val="26"/>
        </w:rPr>
        <w:t xml:space="preserve">구원이 필요했을 것입니다.</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물론 그는 경건하게 말합니다. 성육신은 편안한 여행이나 즐거운 휴식이 아니었습니다. 우리는 하나님의 영원한 아들, 우리가 형성된 형상인 그에게 고통과 괴로움이 얼마나 극심하게 값비싼지 충분히 고려하지 않습니다. 또한 우리는 그가 고통을 통해 확립한 순종의 완전함이 그를 위한 것이 아니라 우리를 위한 것이었으며, 우리 인간과 우리의 구원을 위한 것이라는 사실을 끊임없이 상기시키지 않습니다.</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다시 고대 신조에서 인용하자면, 그리스도의 무죄함은 어떤 신학적 의미를 가지고 있습니까? 성경은 우리에게 말합니다. 이사야가 이미 우리에게 말합니다. 53:11, 의로운 자, 나의 종이 그의 지식으로 많은 사람을 의롭다고 여길 것입니다. 어떻게? 그는 그들의 죄악을 담당할 것입니다. 이사야 53:11, 이미 이사야는 예수님의 순수함과 속죄를 결합합니다. 우리를 위해 하나님은 죄를 알지 못하는 그를 죄로 만드셨으므로, 그 안에서 우리가 하나님의 의가 될 수 있었습니다.</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우리의 의롭다 함은 예수 자신의 의로움에 달려 있습니다. 물론 그의 죽음에도 달려 있습니다. 지금 제가 말하고자 하는 요점은 예수의 구원 속죄에 필수적인 두 가지 전제 조건이 있다는 것입니다. 그의 성육신과 그의 무죄입니다.</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저는 성경에서 인용한 이 구절들을 통해 성경 자체가 그의 죄 없음을 속죄의 전제 조건으로 여긴다는 것을 보여주고 있습니다. 우리에게는 우리의 약함을 동정하지 못하는 대제사장이 계시지 않고, 모든 면에서 우리와 똑같이 시험을 받으셨지만 죄는 없으신 분이 계십니다. 그러므로 우리는 담대하게 은혜의 보좌에 가까이 나아가 자비를 받고 필요한 때에 돕는 은혜를 얻도록 합시다.</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우리가 결코 알 수 없는 유혹을 통한 예수님의 죄 없음. 악마는 일대일로, 결코 그럴 수 없습니다, 오 주님, 결코 죄를 지은 적이 없습니다. 그것은 그가 우리에게 필요할 때 은혜와 자비를 베푸실 우리의 위대한 대제사장이 될 자격을 갖춥니다.</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베드로가 기록한 바에 따르면, 그리스도께서도 한 번 죄를 위하여 고난을 받으셨습니다. 의로운 분이 불의한 자를 대신하여 고난을 받으셨습니다. 이는 우리를 하나님께로 인도하기 위함이었습니다. 그리스도의 의로움은 그분이 우리의 대속자가 될 자격을 갖추게 합니다(베드로전서 3:18). 그러나 누가 죄를 지으면 우리에게는 아버지 앞에서 중보자가 있으니 중보자는 곧 의로우신 예수 그리스도이십니다(요한일서 2:1). 여러분은 그가 죄를 없애려고 나타나셨고 그에게는 죄가 없다는 것을 압니다(요한일서 3:5). 이것은 이사야에서 바울, 히브리서 저자, 베드로, 요한, 그리고 요한이 쓴 것으로 생각되는 성경의 마지막 책에 이르기까지 인상적인 구절 배열입니다. 예수님의 의로움이 선포되고 그의 구원 성취와 연결됩니다. 따라서 다른 맥락에서, 다른 말로, 다른 시간에, 다른 목적으로 이사야, 히브리서 저자, 바울, 요한, 베드로, 요한은 모두 같은 메시지를 선포합니다.</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죄 없는 하나님의 아들만이 세상의 구세주가 될 수 있습니다. 로버트 라담은 통찰력 있게, 통찰력 있게, 그리고 통찰력 있게 이 메시지를 요약했습니다. </w:t>
      </w:r>
      <w:r xmlns:w="http://schemas.openxmlformats.org/wordprocessingml/2006/main" w:rsidR="0032494D">
        <w:rPr>
          <w:rFonts w:ascii="Calibri" w:eastAsia="Calibri" w:hAnsi="Calibri" w:cs="Calibri"/>
          <w:sz w:val="26"/>
          <w:szCs w:val="26"/>
        </w:rPr>
        <w:t xml:space="preserve">신약성서에는 예수님의 죄 없음에 대한 일관된 증거가 있습니다.</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인간에게 있어서 신약성서 저자들은 그것을 논쟁의 여지가 없는 것으로 여긴다. 물론, 예수는 완전한 인간이고, 말씀이 육신이 되지 않았다면 구원은 있을 수 없다. 하지만 완전하고 참된 인간성이 죄성을 필요로 했을까? 그 질문에 대한 답은 '아니오'여야 한다.</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아담이 창조되었을 때 완전한 인간이면서도 죄가 없었던 것처럼, 아담의 자리를 대신한 두 번째 아담은 동정녀 잉태의 덕분으로 죄 없는 삶을 시작했을 뿐만 아니라 죄 없이 계속 살았습니다. 아담은 아름다운 동산에서 유혹을 받고 굴복했습니다. 두 번째 아담은 황량한 사막에서 유혹을 받았지만 승리했습니다.</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마태복음 4:1~10. 누가복음 4:1~12. 다시 말해서, 우리 구원의 궁극적인 목표는 죄와 그 결과로부터의 최종적인 구원으로 여겨진다.</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생명과 의로움이 죽음과 정죄를 대체할 것입니다. 그렇게 되면 우리는 완전한 인간보다 덜 인간적일까요? 사실, 그 반대가 사실일 것입니다. 우리는 하나님의 형상으로 다시 만들어진 남자와 여자로서 충만해질 것입니다.</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신약성서에서 그리스도의 참된 인간성이 완전한 무죄를 포함한다는 가정은 전체 성경의 기본적인 인류학적, 구원론적 가르침과 조화를 이룹니다. 즉, 그것은 성경의 인간 교리와 일치하며 그리스도께서 구원의 사역을 수행하는 데 필수적입니다. 실제로 예수의 성육신과 무죄한 삶은 아담의 타락한 아들과 딸들의 구원을 위한 필수적인 전제 조건입니다.</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성육신은 구원의 사역이 성취되는 데 필수적이었습니다. 하나님의 아들이 사람이 되어 그의 백성을 죄에서 구원하는 것이 필요했습니다. 마찬가지로 그리스도는 구속을 성취하기 위해 죄 없는 삶을 살아야 했습니다.</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죄인은 죄인을 구원할 수 없습니다. 오직 죄 없는 구세주만이 구원할 수 있습니다. 그런 면에서 주 예수님의 죄 없는 삶은 구원합니다. 존 스토트가 강조했듯이, 저는 "그의 순종은 그의 구원 사역에 없어서는 안 될 것이었습니다."라고 인용합니다.</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사람의 불순종으로 많은 사람이 죄인이 된 것과 같이 한 사람의 순종으로 많은 사람이 의롭게 될 것입니다.” 로마서 5:19. 그가 하나님의 뜻의 길에서 한 치라도 벗어나 불순종했다면 마귀는 발판을 마련하고 구원의 계획을 좌절시켰을 것입니다.</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하지만 예수께서는 순종하셨고, 마귀는 궤멸당했습니다. 그래서 그는 하나님께 불순종하거나, 원수를 미워하거나, 세상의 권력 사용을 모방하는 것을 거부했습니다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그의 순종, 그의 사랑, 그의 온유함으로 그는 악의 권세에 대한 위대한 도덕적 승리를 거두었습니다.</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그는 자유롭고, 오염되지 않았으며, 타협하지 않았습니다. 악마는 그를 붙잡을 수 없었고 패배를 인정해야 했습니다.”</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이생에서의 성육신과 그리스도가 없어서는 안 될 존재이기는 하지만, 그것들은 스스로 구원하지 못합니다. 오히려 그것들은 그리스도의 중심적인 구원 사건인 그의 죽음과 부활을 위한 필수적인 전제 조건입니다. 이러한 사건들은 우리의 다음 강의 주제가 될 것입니다.</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이것은 로버트 피터슨 박사와 그리스도의 구원 사역에 대한 그의 가르침입니다. 이것은 세션 10, 그리스도의 9가지 구원 사건, 2부, 필수 전제 조건, 성육신, 그리고 예수의 죄 없는 삶입니다.</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