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F500D" w14:textId="09E7F270" w:rsidR="003D65FB" w:rsidRDefault="00874451" w:rsidP="00874451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Dr Robert A. Peterson, Kościół i rzeczy ostateczne, 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sesja 3, Ludzie Boga w Starym Testamencie, część 1</w:t>
      </w:r>
    </w:p>
    <w:p w14:paraId="66827BBD" w14:textId="6D5A5A72" w:rsidR="00874451" w:rsidRPr="00874451" w:rsidRDefault="00874451" w:rsidP="00874451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874451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2024 Robert Peterson i Ted Hildebrandt</w:t>
      </w:r>
    </w:p>
    <w:p w14:paraId="20904139" w14:textId="77777777" w:rsidR="00874451" w:rsidRPr="00874451" w:rsidRDefault="00874451">
      <w:pPr>
        <w:rPr>
          <w:sz w:val="26"/>
          <w:szCs w:val="26"/>
        </w:rPr>
      </w:pPr>
    </w:p>
    <w:p w14:paraId="346ECC3A" w14:textId="040CFF81" w:rsidR="003D65FB" w:rsidRPr="0087445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To jest dr Robert A. Peterson w swoim nauczaniu na temat Doctrines of the Church and Last Things. To jest sesja 3, People of God in the Old Testament, część 1. </w:t>
      </w:r>
      <w:r xmlns:w="http://schemas.openxmlformats.org/wordprocessingml/2006/main" w:rsidR="00874451" w:rsidRPr="00874451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874451" w:rsidRPr="00874451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Następnie, niektóre kluczowe fragmenty w obu Testamentach i niektóre szczególnie nowotestamentowe obrazy Kościoła.</w:t>
      </w:r>
    </w:p>
    <w:p w14:paraId="199DAE2E" w14:textId="77777777" w:rsidR="003D65FB" w:rsidRPr="00874451" w:rsidRDefault="003D65FB">
      <w:pPr>
        <w:rPr>
          <w:sz w:val="26"/>
          <w:szCs w:val="26"/>
        </w:rPr>
      </w:pPr>
    </w:p>
    <w:p w14:paraId="512FDDC5" w14:textId="01B2A19A" w:rsidR="003D65FB" w:rsidRPr="0087445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Przejdźmy teraz do ludu Bożego w Starym Testamencie. Lud Boży nie zaczyna się od Kościoła w Nowym Testamencie, ale od ludu Bożego w Starym Testamencie. Istnieje ciągłość i nieciągłość między ludem Bożym Starego i Nowego Testamentu.</w:t>
      </w:r>
    </w:p>
    <w:p w14:paraId="345BBE36" w14:textId="77777777" w:rsidR="003D65FB" w:rsidRPr="00874451" w:rsidRDefault="003D65FB">
      <w:pPr>
        <w:rPr>
          <w:sz w:val="26"/>
          <w:szCs w:val="26"/>
        </w:rPr>
      </w:pPr>
    </w:p>
    <w:p w14:paraId="3E9CE9D2" w14:textId="3E50ABB9" w:rsidR="003D65FB" w:rsidRPr="0087445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Kościół jest duchowym Izraelem, ale Nowy Testament czasami rozróżnia również etniczny Izrael od Kościoła i obiecuje przyszłość dla tego pierwszego w Rzymian 11. Mówiłem to już kilka razy. Ludzie Boga w Starym Testamencie, przede wszystkim, mają swoje początki w Księdze Rodzaju.</w:t>
      </w:r>
    </w:p>
    <w:p w14:paraId="24C2ECB7" w14:textId="77777777" w:rsidR="003D65FB" w:rsidRPr="00874451" w:rsidRDefault="003D65FB">
      <w:pPr>
        <w:rPr>
          <w:sz w:val="26"/>
          <w:szCs w:val="26"/>
        </w:rPr>
      </w:pPr>
    </w:p>
    <w:p w14:paraId="64FFF0A2" w14:textId="30BD190B" w:rsidR="003D65FB" w:rsidRPr="0087445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Po drugie, lud Boży i przymierza, które są długie. Lud Boży i jego wybranie. Bóg jest Panem wszystkich, ale spośród wszystkich narodów wybiera tylko jeden.</w:t>
      </w:r>
    </w:p>
    <w:p w14:paraId="49BF73FB" w14:textId="77777777" w:rsidR="003D65FB" w:rsidRPr="00874451" w:rsidRDefault="003D65FB">
      <w:pPr>
        <w:rPr>
          <w:sz w:val="26"/>
          <w:szCs w:val="26"/>
        </w:rPr>
      </w:pPr>
    </w:p>
    <w:p w14:paraId="50D14B0F" w14:textId="77777777" w:rsidR="003D65FB" w:rsidRPr="0087445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Ludzie Boga i ich odkupienie z niewoli w Exodusie. Ludzie Boga i ich Bóg. Są zdefiniowani przez Boga i ich przynależność do Boga.</w:t>
      </w:r>
    </w:p>
    <w:p w14:paraId="0839675A" w14:textId="77777777" w:rsidR="003D65FB" w:rsidRPr="00874451" w:rsidRDefault="003D65FB">
      <w:pPr>
        <w:rPr>
          <w:sz w:val="26"/>
          <w:szCs w:val="26"/>
        </w:rPr>
      </w:pPr>
    </w:p>
    <w:p w14:paraId="1D3EA690" w14:textId="41FA6411" w:rsidR="003D65FB" w:rsidRPr="0087445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Ludzie Boga i zadośćuczynienie, ofiary, a zwłaszcza dzień zadośćuczynienia. Ludzie Boga w uwielbieniu i ziemia. Ludzie Boga i ziemia i ludzie Boga proroctwa i Mesjasz.</w:t>
      </w:r>
    </w:p>
    <w:p w14:paraId="0788A501" w14:textId="77777777" w:rsidR="003D65FB" w:rsidRPr="00874451" w:rsidRDefault="003D65FB">
      <w:pPr>
        <w:rPr>
          <w:sz w:val="26"/>
          <w:szCs w:val="26"/>
        </w:rPr>
      </w:pPr>
    </w:p>
    <w:p w14:paraId="202EBDCE" w14:textId="507564DE" w:rsidR="003D65FB" w:rsidRPr="00874451" w:rsidRDefault="00324EEA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Jest tak wiele tematów i wiele dobrych informacji, czasami, może nawet więcej niż czasami, często pomijanych. Ludzie Boga w swoich początkach, miejsce startu dla ludzi Boga w Starym Testamencie. Konkretnie, Adam i Ewa w Ogrodzie Eden są pierwszymi ludźmi Boga.</w:t>
      </w:r>
    </w:p>
    <w:p w14:paraId="3C344248" w14:textId="77777777" w:rsidR="003D65FB" w:rsidRPr="00874451" w:rsidRDefault="003D65FB">
      <w:pPr>
        <w:rPr>
          <w:sz w:val="26"/>
          <w:szCs w:val="26"/>
        </w:rPr>
      </w:pPr>
    </w:p>
    <w:p w14:paraId="3BDF91B5" w14:textId="53CBFEEB" w:rsidR="003D65FB" w:rsidRPr="0087445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Pismo Święte umieszcza Ogród w szerszym kontekście stworzenia kosmosu przez Boga. Otoczenie, otoczenie dla ludu Bożego jest zarówno kosmiczne, jak i lokalne. Biblia zaczyna się od słów: na początku Bóg stworzył, Księga Rodzaju 1:1. Ukształtował niebiosa i ziemię, hebrajski sposób powiedzenia, że cała stworzona rzeczywistość.</w:t>
      </w:r>
    </w:p>
    <w:p w14:paraId="0AE5A686" w14:textId="77777777" w:rsidR="003D65FB" w:rsidRPr="00874451" w:rsidRDefault="003D65FB">
      <w:pPr>
        <w:rPr>
          <w:sz w:val="26"/>
          <w:szCs w:val="26"/>
        </w:rPr>
      </w:pPr>
    </w:p>
    <w:p w14:paraId="27320706" w14:textId="072A5DBA" w:rsidR="003D65FB" w:rsidRPr="0087445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Bóg </w:t>
      </w:r>
      <w:r xmlns:w="http://schemas.openxmlformats.org/wordprocessingml/2006/main" w:rsidR="00324EEA">
        <w:rPr>
          <w:rFonts w:ascii="Calibri" w:eastAsia="Calibri" w:hAnsi="Calibri" w:cs="Calibri"/>
          <w:sz w:val="26"/>
          <w:szCs w:val="26"/>
        </w:rPr>
        <w:t xml:space="preserve">, który jest wieczny i nie ma początku ani końca w czasie, stworzył wszechświat, a konkretnie ziemię jako dom dla ludzkości. Chociaż użył surowców, aby stworzyć Adama i Ewę, początek Jego twórczej pracy był ex nihilo, z niczego, co jest zupełnie nowe. Rzymian 4:17, 17, Hebrajczyków 11:3. Tworząc, Bóg objawił swoje atrybuty, w tym swój cytat, wieczną moc i boską naturę, Rzymian 1.20. Stworzenie Boże stale i powszechnie ukazuje Jego chwałę i dzieło rąk, jak pokazuje Psalm 19, 1 do 6.</w:t>
      </w:r>
    </w:p>
    <w:p w14:paraId="45442854" w14:textId="77777777" w:rsidR="003D65FB" w:rsidRPr="00874451" w:rsidRDefault="003D65FB">
      <w:pPr>
        <w:rPr>
          <w:sz w:val="26"/>
          <w:szCs w:val="26"/>
        </w:rPr>
      </w:pPr>
    </w:p>
    <w:p w14:paraId="62CBEC5D" w14:textId="6E148D15" w:rsidR="003D65FB" w:rsidRPr="0087445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Niebiosa głoszą chwałę Boga, a przestworze głosi dzieło rąk Jego. Dzień po dniu wylewają mowę. Noc po nocy przekazują wiedzę.</w:t>
      </w:r>
    </w:p>
    <w:p w14:paraId="4437A16C" w14:textId="77777777" w:rsidR="003D65FB" w:rsidRPr="00874451" w:rsidRDefault="003D65FB">
      <w:pPr>
        <w:rPr>
          <w:sz w:val="26"/>
          <w:szCs w:val="26"/>
        </w:rPr>
      </w:pPr>
    </w:p>
    <w:p w14:paraId="25388CD2" w14:textId="3D7392E9" w:rsidR="003D65FB" w:rsidRPr="0087445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Ich orędzie rozeszło się po całej ziemi, a ich słowa dochodzą do krańców świata. W nich postawił namiot dla słońca, które wychodzi jak oblubieniec opuszczający swoją komnatę i jak silny mąż z radością przebiega swój bieg. Jego wschody są od krańca niebios i jego obieg aż do ich krańca i nie ma nic ukrytego przed jego żarem.</w:t>
      </w:r>
    </w:p>
    <w:p w14:paraId="057F0CF0" w14:textId="77777777" w:rsidR="003D65FB" w:rsidRPr="00874451" w:rsidRDefault="003D65FB">
      <w:pPr>
        <w:rPr>
          <w:sz w:val="26"/>
          <w:szCs w:val="26"/>
        </w:rPr>
      </w:pPr>
    </w:p>
    <w:p w14:paraId="762012F3" w14:textId="3A446F2A" w:rsidR="003D65FB" w:rsidRPr="0087445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Podczas gdy kosmos jest większym otoczeniem, Ogród Eden jest mniejszym. Cytat, Pan zasadził ogród w Edenie na wschodzie i umieścił tam człowieka, którego ukształtował. Pan Bóg sprawił, że drzewo wyrosło z ziemi, każde drzewo przyjemne z wyglądu i dobre do jedzenia.</w:t>
      </w:r>
    </w:p>
    <w:p w14:paraId="4783E438" w14:textId="77777777" w:rsidR="003D65FB" w:rsidRPr="00874451" w:rsidRDefault="003D65FB">
      <w:pPr>
        <w:rPr>
          <w:sz w:val="26"/>
          <w:szCs w:val="26"/>
        </w:rPr>
      </w:pPr>
    </w:p>
    <w:p w14:paraId="29D72092" w14:textId="0D1DC240" w:rsidR="003D65FB" w:rsidRPr="0087445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Pan Bóg wziął człowieka i umieścił go w ogrodzie Eden, aby go uprawiał i strzegł, Księga Rodzaju 2, 8, 9, 15. Pierwsza para, Bóg stworzył Adama i Ewę jako pierwszych przedstawicieli rasy ludzkiej i Bóg uczynił ich szczególnymi stworzeniami. Cytat: Pan Bóg ukształtował człowieka z prochu ziemi i tchnął dech życia w jego nozdrza, a człowiek stał się istotą żywą, Księga Rodzaju 2, 7. Bóg obdarzył inne stworzenia dech życia, Księga Rodzaju 1:30, 6:17, 7:15 i 22.</w:t>
      </w:r>
    </w:p>
    <w:p w14:paraId="3D094DEA" w14:textId="77777777" w:rsidR="003D65FB" w:rsidRPr="00874451" w:rsidRDefault="003D65FB">
      <w:pPr>
        <w:rPr>
          <w:sz w:val="26"/>
          <w:szCs w:val="26"/>
        </w:rPr>
      </w:pPr>
    </w:p>
    <w:p w14:paraId="28FEF1C9" w14:textId="1C37F88C" w:rsidR="003D65FB" w:rsidRPr="0087445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1:30, 6:17, 7:15 i 22. Ale dał ludzkości oddech życia tylko poprzez intymny kontakt. Stworzenie Ewy przez Boga było również wyjątkowe.</w:t>
      </w:r>
    </w:p>
    <w:p w14:paraId="578E7573" w14:textId="77777777" w:rsidR="003D65FB" w:rsidRPr="00874451" w:rsidRDefault="003D65FB">
      <w:pPr>
        <w:rPr>
          <w:sz w:val="26"/>
          <w:szCs w:val="26"/>
        </w:rPr>
      </w:pPr>
    </w:p>
    <w:p w14:paraId="0F3C96EB" w14:textId="347A79F4" w:rsidR="003D65FB" w:rsidRPr="0087445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Cytat: Więc Pan Bóg sprawił, że człowiek zapadł w głęboki sen, a on zasnął. Bóg wyjął jedno z jego żeber i zamknął ciało w tym miejscu. Wtedy Pan Bóg uczynił z żebra, które wyjął z człowieka, kobietę i przyprowadził ją do człowieka, a człowiek powiedział: Ta wreszcie jest kością z moich kości i ciałem z mojego ciała.</w:t>
      </w:r>
    </w:p>
    <w:p w14:paraId="22767C8E" w14:textId="77777777" w:rsidR="003D65FB" w:rsidRPr="00874451" w:rsidRDefault="003D65FB">
      <w:pPr>
        <w:rPr>
          <w:sz w:val="26"/>
          <w:szCs w:val="26"/>
        </w:rPr>
      </w:pPr>
    </w:p>
    <w:p w14:paraId="36951C7E" w14:textId="796D5C45" w:rsidR="003D65FB" w:rsidRPr="0087445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Ta będzie nazywana kobietą, ponieważ została wzięta z mężczyzny, Księga Rodzaju 2:21-23. Pismo Święte nie tylko naucza o szczególnym stworzeniu przez Boga pierwszej pary, ale także o ich stworzeniu na obraz Boga. Tak więc Bóg stworzył człowieka na swój obraz.</w:t>
      </w:r>
    </w:p>
    <w:p w14:paraId="1172DD80" w14:textId="77777777" w:rsidR="003D65FB" w:rsidRPr="00874451" w:rsidRDefault="003D65FB">
      <w:pPr>
        <w:rPr>
          <w:sz w:val="26"/>
          <w:szCs w:val="26"/>
        </w:rPr>
      </w:pPr>
    </w:p>
    <w:p w14:paraId="7EA8352A" w14:textId="6A8FA827" w:rsidR="003D65FB" w:rsidRPr="0087445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Na obraz Boży </w:t>
      </w:r>
      <w:r xmlns:w="http://schemas.openxmlformats.org/wordprocessingml/2006/main" w:rsidR="00324EEA">
        <w:rPr>
          <w:rFonts w:ascii="Calibri" w:eastAsia="Calibri" w:hAnsi="Calibri" w:cs="Calibri"/>
          <w:sz w:val="26"/>
          <w:szCs w:val="26"/>
        </w:rPr>
        <w:t xml:space="preserve">ich stworzył; mężczyzną i kobietą, stworzył ich, Genesis 1:27. Bóg uczynił naszych pierwszych rodziców podobnymi do siebie. Uczynił ich podobnymi do siebie w wiedzy, Kolosan 3:10.</w:t>
      </w:r>
    </w:p>
    <w:p w14:paraId="160C78E8" w14:textId="77777777" w:rsidR="003D65FB" w:rsidRPr="00874451" w:rsidRDefault="003D65FB">
      <w:pPr>
        <w:rPr>
          <w:sz w:val="26"/>
          <w:szCs w:val="26"/>
        </w:rPr>
      </w:pPr>
    </w:p>
    <w:p w14:paraId="77871E71" w14:textId="0872481C" w:rsidR="003D65FB" w:rsidRPr="0087445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I w sprawiedliwości, Efezjan 4, 24. W relacji do siebie, stworzenia i siebie nawzajem oraz z panowaniem nad innymi stworzeniami, Rodzaju 1:26. Uczyłem się od Anthony'ego Hoekemy, stworzonego na obraz Boga.</w:t>
      </w:r>
    </w:p>
    <w:p w14:paraId="15A7BDCE" w14:textId="77777777" w:rsidR="003D65FB" w:rsidRPr="00874451" w:rsidRDefault="003D65FB">
      <w:pPr>
        <w:rPr>
          <w:sz w:val="26"/>
          <w:szCs w:val="26"/>
        </w:rPr>
      </w:pPr>
    </w:p>
    <w:p w14:paraId="5F2938EA" w14:textId="2432D5BC" w:rsidR="003D65FB" w:rsidRPr="0087445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Ich twórca i Pan, wbrew postmodernistycznym sentymentom, istoty ludzkie nie tworzą się same. Zamiast tego, były dziełem Pana Boga, twórcy nieba i ziemi. Wspaniałe stworzenie Boga ujawnia jego atrybuty wieczności, aseity, wszechmocy, mądrości, suwerenności, dobroci i chwały.</w:t>
      </w:r>
    </w:p>
    <w:p w14:paraId="4B7941DF" w14:textId="77777777" w:rsidR="003D65FB" w:rsidRPr="00874451" w:rsidRDefault="003D65FB">
      <w:pPr>
        <w:rPr>
          <w:sz w:val="26"/>
          <w:szCs w:val="26"/>
        </w:rPr>
      </w:pPr>
    </w:p>
    <w:p w14:paraId="05E0F230" w14:textId="77777777" w:rsidR="003D65FB" w:rsidRPr="0087445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On, a nie jego lud, jest głównym tematem Pisma Świętego. Niemniej jednak stworzenie Adama i Ewy stawia ludzkość jako współgwiazdy z jego synem w fabule Biblii. Adam i Ewa znali Boga i chodzili z Nim w doskonałym otoczeniu, ale w ogrodzie czyhały kłopoty.</w:t>
      </w:r>
    </w:p>
    <w:p w14:paraId="21B7DDAD" w14:textId="77777777" w:rsidR="003D65FB" w:rsidRPr="00874451" w:rsidRDefault="003D65FB">
      <w:pPr>
        <w:rPr>
          <w:sz w:val="26"/>
          <w:szCs w:val="26"/>
        </w:rPr>
      </w:pPr>
    </w:p>
    <w:p w14:paraId="25BFFF34" w14:textId="77777777" w:rsidR="003D65FB" w:rsidRPr="0087445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Ich wróg, przed upadkiem Adama i Ewy, wróg czyhał wśród drzew ogrodu. W rzeczywistości ta ciemna moc jest głównym czynnikiem ich upadku w grzech. Księga Rodzaju nie mówi nam o pochodzeniu wroga, ale inne pisma pomagają nam go zidentyfikować.</w:t>
      </w:r>
    </w:p>
    <w:p w14:paraId="51AE410F" w14:textId="77777777" w:rsidR="003D65FB" w:rsidRPr="00874451" w:rsidRDefault="003D65FB">
      <w:pPr>
        <w:rPr>
          <w:sz w:val="26"/>
          <w:szCs w:val="26"/>
        </w:rPr>
      </w:pPr>
    </w:p>
    <w:p w14:paraId="2502CE1E" w14:textId="586E58A9" w:rsidR="003D65FB" w:rsidRPr="0087445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Bóg uczynił wszystko dobrym, nawet bardzo dobrym, Genesis 1:31. Stworzony jako dobry anioł, Bóg nie uczynił żadnego innego rodzaju. Szatan zbuntował się i stał się wrogiem numer jeden Boga i jego świętych.</w:t>
      </w:r>
    </w:p>
    <w:p w14:paraId="77AA1D6D" w14:textId="77777777" w:rsidR="003D65FB" w:rsidRPr="00874451" w:rsidRDefault="003D65FB">
      <w:pPr>
        <w:rPr>
          <w:sz w:val="26"/>
          <w:szCs w:val="26"/>
        </w:rPr>
      </w:pPr>
    </w:p>
    <w:p w14:paraId="5437D835" w14:textId="1DD990E2" w:rsidR="003D65FB" w:rsidRPr="0087445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Księga Objawienia dwukrotnie identyfikuje wielkiego wroga Boga jako, cytuję, wielkiego smoka, starożytnego węża, który był nazywany diabłem i Szatanem. Zamknij cytat, Objawienie 12:9. Porównaj 20, Objawienie 22, werset 2. Pojawił się w ogrodzie jako wąż. Tutaj symbol anty-Boga.</w:t>
      </w:r>
    </w:p>
    <w:p w14:paraId="7D6E3B99" w14:textId="77777777" w:rsidR="003D65FB" w:rsidRPr="00874451" w:rsidRDefault="003D65FB">
      <w:pPr>
        <w:rPr>
          <w:sz w:val="26"/>
          <w:szCs w:val="26"/>
        </w:rPr>
      </w:pPr>
    </w:p>
    <w:p w14:paraId="08F14E54" w14:textId="2C9DC308" w:rsidR="003D65FB" w:rsidRPr="0087445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Bruce Waltke, Genesis, komentarz. Pojawia się w Piśmie Świętym jako zaciekły przeciwnik swojego ludu. Hiob 2:4 i 5. Skóra za skórę, Bóg, Szatan odpowiedział Panu.</w:t>
      </w:r>
    </w:p>
    <w:p w14:paraId="2C5695CD" w14:textId="77777777" w:rsidR="003D65FB" w:rsidRPr="00874451" w:rsidRDefault="003D65FB">
      <w:pPr>
        <w:rPr>
          <w:sz w:val="26"/>
          <w:szCs w:val="26"/>
        </w:rPr>
      </w:pPr>
    </w:p>
    <w:p w14:paraId="10BDB689" w14:textId="244485A8" w:rsidR="003D65FB" w:rsidRPr="0087445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Człowiek odda wszystko, co posiada, w zamian za swoje życie, ale wyciągnij rękę i uderz Hioba w ciało i kości, a on na pewno będzie cię przeklinał w twarz. Hiob 2:4 i 5. Mateusz 4:1. Duch wyprowadził Jezusa na pustynię, aby był kuszony przez diabła. Mateusz 4:1. Łukasz 22:3 i 4. Wtedy szatan wszedł w Judasza, zwanego Iskariotą, który był policzony do dwunastu.</w:t>
      </w:r>
    </w:p>
    <w:p w14:paraId="5910702C" w14:textId="77777777" w:rsidR="003D65FB" w:rsidRPr="00874451" w:rsidRDefault="003D65FB">
      <w:pPr>
        <w:rPr>
          <w:sz w:val="26"/>
          <w:szCs w:val="26"/>
        </w:rPr>
      </w:pPr>
    </w:p>
    <w:p w14:paraId="66AC2FFC" w14:textId="4DCA3FC4" w:rsidR="003D65FB" w:rsidRPr="0087445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Odszedł i rozmawiał z arcykapłanem i strażą świątynną, jak mógłby im wydać Jezusa. Łukasza 22:3 i 4. Drugi List do Koryntian 11:14. Szatan przebiera się za anioła światłości.</w:t>
      </w:r>
    </w:p>
    <w:p w14:paraId="76B9B4E1" w14:textId="77777777" w:rsidR="003D65FB" w:rsidRPr="00874451" w:rsidRDefault="003D65FB">
      <w:pPr>
        <w:rPr>
          <w:sz w:val="26"/>
          <w:szCs w:val="26"/>
        </w:rPr>
      </w:pPr>
    </w:p>
    <w:p w14:paraId="4D5D0FE0" w14:textId="57CD4CCA" w:rsidR="003D65FB" w:rsidRPr="00874451" w:rsidRDefault="00324EEA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2 </w:t>
      </w:r>
      <w:r xmlns:w="http://schemas.openxmlformats.org/wordprocessingml/2006/main" w:rsidR="00000000" w:rsidRPr="00874451">
        <w:rPr>
          <w:rFonts w:ascii="Calibri" w:eastAsia="Calibri" w:hAnsi="Calibri" w:cs="Calibri"/>
          <w:sz w:val="26"/>
          <w:szCs w:val="26"/>
        </w:rPr>
        <w:t xml:space="preserve">Koryntian 11:14. Efezjan 6:11. Przywdziejcie pełną zbroję Bożą, abyście mogli stawić czoła podstępom diabła.</w:t>
      </w:r>
    </w:p>
    <w:p w14:paraId="0636F333" w14:textId="77777777" w:rsidR="003D65FB" w:rsidRPr="00874451" w:rsidRDefault="003D65FB">
      <w:pPr>
        <w:rPr>
          <w:sz w:val="26"/>
          <w:szCs w:val="26"/>
        </w:rPr>
      </w:pPr>
    </w:p>
    <w:p w14:paraId="051C9172" w14:textId="1C88E257" w:rsidR="003D65FB" w:rsidRPr="0087445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Efezjan 6:11. Hebrajczyków 2:14, 15. A ponieważ dzieci mają wspólne ciało i krew, więc i Jezus miał w nich udział, aby przez swoją śmierć zniszczyć tego, który miał władzę nad śmiercią, to jest diabła, i wyzwolić tych, którzy przez całe życie byli zniewoleni przez lęk przed śmiercią.</w:t>
      </w:r>
    </w:p>
    <w:p w14:paraId="34047272" w14:textId="77777777" w:rsidR="003D65FB" w:rsidRPr="00874451" w:rsidRDefault="003D65FB">
      <w:pPr>
        <w:rPr>
          <w:sz w:val="26"/>
          <w:szCs w:val="26"/>
        </w:rPr>
      </w:pPr>
    </w:p>
    <w:p w14:paraId="29A74373" w14:textId="5436E182" w:rsidR="003D65FB" w:rsidRPr="0087445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Hebrajczyków 2:14 i 15. 1 Piotra 5:8. Bądźcie trzeźwi, bądźcie czujni. Wasz przeciwnik, diabeł, krąży jak lew ryczący, szukając kogokolwiek, kogo mógłby pożreć.</w:t>
      </w:r>
    </w:p>
    <w:p w14:paraId="10D369EC" w14:textId="77777777" w:rsidR="003D65FB" w:rsidRPr="00874451" w:rsidRDefault="003D65FB">
      <w:pPr>
        <w:rPr>
          <w:sz w:val="26"/>
          <w:szCs w:val="26"/>
        </w:rPr>
      </w:pPr>
    </w:p>
    <w:p w14:paraId="19933FBB" w14:textId="71FD6C8D" w:rsidR="003D65FB" w:rsidRPr="00874451" w:rsidRDefault="00324EEA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1 Piotra 5:8. Jeszcze jeden tekst, Objawienie 20:10. Diabeł, który ich zwiódł, został wrzucony do jeziora ognia i siarki, gdzie jest bestia i fałszywy prorok, i będą dręczeni dniem i nocą na wieki wieków. Objawienie 20:10.</w:t>
      </w:r>
    </w:p>
    <w:p w14:paraId="410096DD" w14:textId="77777777" w:rsidR="003D65FB" w:rsidRPr="00874451" w:rsidRDefault="003D65FB">
      <w:pPr>
        <w:rPr>
          <w:sz w:val="26"/>
          <w:szCs w:val="26"/>
        </w:rPr>
      </w:pPr>
    </w:p>
    <w:p w14:paraId="4EA88363" w14:textId="77777777" w:rsidR="003D65FB" w:rsidRPr="0087445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Wąż rzucił wyzwanie, a następnie zaprzeczył słowu Boga danemu Adamowi. Cytat: Nie wolno </w:t>
      </w:r>
      <w:proofErr xmlns:w="http://schemas.openxmlformats.org/wordprocessingml/2006/main" w:type="gramStart"/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ci </w:t>
      </w:r>
      <w:proofErr xmlns:w="http://schemas.openxmlformats.org/wordprocessingml/2006/main" w:type="gramEnd"/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jeść z drzewa poznania dobra i zła, bo w dniu, w którym zjesz z niego, z pewnością umrzesz. Zamknij cytat.</w:t>
      </w:r>
    </w:p>
    <w:p w14:paraId="31C54468" w14:textId="77777777" w:rsidR="003D65FB" w:rsidRPr="00874451" w:rsidRDefault="003D65FB">
      <w:pPr>
        <w:rPr>
          <w:sz w:val="26"/>
          <w:szCs w:val="26"/>
        </w:rPr>
      </w:pPr>
    </w:p>
    <w:p w14:paraId="77DE22A5" w14:textId="1E297834" w:rsidR="003D65FB" w:rsidRPr="0087445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Genesis 2:17. Kidner jest spostrzegawczy. Cytat: </w:t>
      </w:r>
      <w:proofErr xmlns:w="http://schemas.openxmlformats.org/wordprocessingml/2006/main" w:type="gramStart"/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To </w:t>
      </w:r>
      <w:proofErr xmlns:w="http://schemas.openxmlformats.org/wordprocessingml/2006/main" w:type="gramEnd"/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słowo węża przeciwko słowu Boga, a pierwszą doktryną, którą należy zaprzeczyć, jest sąd.</w:t>
      </w:r>
    </w:p>
    <w:p w14:paraId="1FE3FE1E" w14:textId="77777777" w:rsidR="003D65FB" w:rsidRPr="00874451" w:rsidRDefault="003D65FB">
      <w:pPr>
        <w:rPr>
          <w:sz w:val="26"/>
          <w:szCs w:val="26"/>
        </w:rPr>
      </w:pPr>
    </w:p>
    <w:p w14:paraId="08988737" w14:textId="77777777" w:rsidR="003D65FB" w:rsidRPr="0087445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Zamknij cytat. Derek Kidner, Genesis, Tindal, komentarze do Starego Testamentu. Kontynuuje, w istocie, </w:t>
      </w:r>
      <w:proofErr xmlns:w="http://schemas.openxmlformats.org/wordprocessingml/2006/main" w:type="gramStart"/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Jeśli </w:t>
      </w:r>
      <w:proofErr xmlns:w="http://schemas.openxmlformats.org/wordprocessingml/2006/main" w:type="gramEnd"/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współczesne zaprzeczenia są inaczej motywowane, są one równie sprzeczne z Objawieniem.</w:t>
      </w:r>
    </w:p>
    <w:p w14:paraId="5E87F2F0" w14:textId="77777777" w:rsidR="003D65FB" w:rsidRPr="00874451" w:rsidRDefault="003D65FB">
      <w:pPr>
        <w:rPr>
          <w:sz w:val="26"/>
          <w:szCs w:val="26"/>
        </w:rPr>
      </w:pPr>
    </w:p>
    <w:p w14:paraId="207FD69A" w14:textId="77777777" w:rsidR="003D65FB" w:rsidRPr="0087445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Jezus w pełni potwierdził doktrynę sądu. Jezus jest głównym kaznodzieją piekła w całej Biblii. Nasi pierwsi rodzice wierzyli, że kłamliwy wąż zjadł i zmienił historię świata.</w:t>
      </w:r>
    </w:p>
    <w:p w14:paraId="63589D9F" w14:textId="77777777" w:rsidR="003D65FB" w:rsidRPr="00874451" w:rsidRDefault="003D65FB">
      <w:pPr>
        <w:rPr>
          <w:sz w:val="26"/>
          <w:szCs w:val="26"/>
        </w:rPr>
      </w:pPr>
    </w:p>
    <w:p w14:paraId="59A3C822" w14:textId="1770945F" w:rsidR="003D65FB" w:rsidRPr="0087445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W rzeczywistości ich bunt tragicznie spowodował najważniejszy podział biblijnej historii. Najważniejszy podział biblijnej historii nie jest między Starym a Nowym Testamentem. Jest przed upadkiem i po upadku.</w:t>
      </w:r>
    </w:p>
    <w:p w14:paraId="7B41A55A" w14:textId="77777777" w:rsidR="003D65FB" w:rsidRPr="00874451" w:rsidRDefault="003D65FB">
      <w:pPr>
        <w:rPr>
          <w:sz w:val="26"/>
          <w:szCs w:val="26"/>
        </w:rPr>
      </w:pPr>
    </w:p>
    <w:p w14:paraId="20716835" w14:textId="77777777" w:rsidR="003D65FB" w:rsidRPr="0087445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Księga Rodzaju poświęca tylko trzy rozdziały pierwszemu, ale konsekwencje upadku były katastrofalne, a świat i ludzkość nigdy nie byłyby takie same, dopóki nie nastaną nowe niebiosa i nowa ziemia opisane w dwóch ostatnich rozdziałach Pisma Świętego. Ich bunt i jego skutki. Niszczące skutki pierwotnego grzechu Adama są ogromne.</w:t>
      </w:r>
    </w:p>
    <w:p w14:paraId="39B76C22" w14:textId="77777777" w:rsidR="003D65FB" w:rsidRPr="00874451" w:rsidRDefault="003D65FB">
      <w:pPr>
        <w:rPr>
          <w:sz w:val="26"/>
          <w:szCs w:val="26"/>
        </w:rPr>
      </w:pPr>
    </w:p>
    <w:p w14:paraId="4CBC14A4" w14:textId="3CAB4178" w:rsidR="003D65FB" w:rsidRPr="0087445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Chociaż Adam i Ewa nie cierpieli fizycznej śmierci przez wiele lat, natychmiast umarli duchowo. Widać to w ich ukrywaniu się przed Bogiem, odmowie przyznania się do własnego grzechu i przerzucaniu winy. Rodzaju 3:11-13.</w:t>
      </w:r>
    </w:p>
    <w:p w14:paraId="6670AB92" w14:textId="77777777" w:rsidR="003D65FB" w:rsidRPr="00874451" w:rsidRDefault="003D65FB">
      <w:pPr>
        <w:rPr>
          <w:sz w:val="26"/>
          <w:szCs w:val="26"/>
        </w:rPr>
      </w:pPr>
    </w:p>
    <w:p w14:paraId="0B72F1A2" w14:textId="1B55D97C" w:rsidR="003D65FB" w:rsidRPr="0087445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W wyniku upadku Ewa będzie cierpieć ból porodu, a Adam będzie uprawiał plony w bolesnym trudzie. Rodzaju 3 </w:t>
      </w:r>
      <w:r xmlns:w="http://schemas.openxmlformats.org/wordprocessingml/2006/main" w:rsidR="00324EEA">
        <w:rPr>
          <w:rFonts w:ascii="Calibri" w:eastAsia="Calibri" w:hAnsi="Calibri" w:cs="Calibri"/>
          <w:sz w:val="26"/>
          <w:szCs w:val="26"/>
        </w:rPr>
        <w:t xml:space="preserve">:16-19. Bóg przeklął węża, wprowadzając nieprzyjaźń między jego potomstwo a potomstwo kobiety.</w:t>
      </w:r>
    </w:p>
    <w:p w14:paraId="53AC956A" w14:textId="77777777" w:rsidR="003D65FB" w:rsidRPr="00874451" w:rsidRDefault="003D65FB">
      <w:pPr>
        <w:rPr>
          <w:sz w:val="26"/>
          <w:szCs w:val="26"/>
        </w:rPr>
      </w:pPr>
    </w:p>
    <w:p w14:paraId="1EECDAE0" w14:textId="5C008A5D" w:rsidR="003D65FB" w:rsidRPr="0087445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Mówi o wojnie między dziećmi diabła a dziećmi Boga, która osiąga punkt kulminacyjny w złu i Jezusie. Diabeł uderzy Chrystusa </w:t>
      </w:r>
      <w:proofErr xmlns:w="http://schemas.openxmlformats.org/wordprocessingml/2006/main" w:type="spellStart"/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w piętę </w:t>
      </w:r>
      <w:proofErr xmlns:w="http://schemas.openxmlformats.org/wordprocessingml/2006/main" w:type="spellEnd"/>
      <w:r xmlns:w="http://schemas.openxmlformats.org/wordprocessingml/2006/main" w:rsidR="00324EEA">
        <w:rPr>
          <w:rFonts w:ascii="Calibri" w:eastAsia="Calibri" w:hAnsi="Calibri" w:cs="Calibri"/>
          <w:sz w:val="26"/>
          <w:szCs w:val="26"/>
        </w:rPr>
        <w:t xml:space="preserve">i zada mu poważny cios, gdy Jezus umrze, ale Chrystus uderzy Szatana w głowę śmiertelnym ciosem w śmierci i zmartwychwstaniu Chrystusa. Rodzaju 3, 15.</w:t>
      </w:r>
    </w:p>
    <w:p w14:paraId="7F959545" w14:textId="77777777" w:rsidR="003D65FB" w:rsidRPr="00874451" w:rsidRDefault="003D65FB">
      <w:pPr>
        <w:rPr>
          <w:sz w:val="26"/>
          <w:szCs w:val="26"/>
        </w:rPr>
      </w:pPr>
    </w:p>
    <w:p w14:paraId="288C665D" w14:textId="1BC8F5D1" w:rsidR="003D65FB" w:rsidRPr="0087445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Upadek miał ogromne reperkusje. Ludzkość odziedziczyła zarówno winę, jak i zepsucie. W Adamie wszyscy jesteśmy potępieni przed świętym Bogiem, a grzech plami nasze istnienie.</w:t>
      </w:r>
    </w:p>
    <w:p w14:paraId="2D3FBFA6" w14:textId="77777777" w:rsidR="003D65FB" w:rsidRPr="00874451" w:rsidRDefault="003D65FB">
      <w:pPr>
        <w:rPr>
          <w:sz w:val="26"/>
          <w:szCs w:val="26"/>
        </w:rPr>
      </w:pPr>
    </w:p>
    <w:p w14:paraId="01A8102F" w14:textId="607B2367" w:rsidR="003D65FB" w:rsidRPr="0087445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Praktykujemy grzech zgodnie z naszą upadłą naturą. Jak Adam złamał przymierze z Bogiem, tak samo zrobili wszyscy jego potomkowie; Chrystus przyjął. Boża ocena ludzkiego życia przed potopem jest obrazowa.</w:t>
      </w:r>
    </w:p>
    <w:p w14:paraId="27819C7D" w14:textId="77777777" w:rsidR="003D65FB" w:rsidRPr="00874451" w:rsidRDefault="003D65FB">
      <w:pPr>
        <w:rPr>
          <w:sz w:val="26"/>
          <w:szCs w:val="26"/>
        </w:rPr>
      </w:pPr>
    </w:p>
    <w:p w14:paraId="325D30D8" w14:textId="4EE884BC" w:rsidR="003D65FB" w:rsidRPr="0087445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Pan widział, że niegodziwość człowieka była wielka na ziemi i że każda intencja myśli jego serca była tylko ustawicznie zła. Niestety, po potopie intencja serca człowieka jest zła od jego młodości. Izrael, otoczony przez zepsutych Kananejczyków, nie posłuchał prawa.</w:t>
      </w:r>
    </w:p>
    <w:p w14:paraId="3C278DBF" w14:textId="77777777" w:rsidR="003D65FB" w:rsidRPr="00874451" w:rsidRDefault="003D65FB">
      <w:pPr>
        <w:rPr>
          <w:sz w:val="26"/>
          <w:szCs w:val="26"/>
        </w:rPr>
      </w:pPr>
    </w:p>
    <w:p w14:paraId="5475AE37" w14:textId="4F316551" w:rsidR="003D65FB" w:rsidRPr="0087445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Wszystko to pokazuje potrzebę suwerennej łaski Bożej, jeśli ktokolwiek ma być zbawiony, a On zapewnia ją w Chrystusie. Jego dzieło zbawcze było tak wielkie, że zbawiło nawet wierzących ze Starego Testamentu. Hebrajczyków 9:15.</w:t>
      </w:r>
    </w:p>
    <w:p w14:paraId="41A963A0" w14:textId="77777777" w:rsidR="003D65FB" w:rsidRPr="00874451" w:rsidRDefault="003D65FB">
      <w:pPr>
        <w:rPr>
          <w:sz w:val="26"/>
          <w:szCs w:val="26"/>
        </w:rPr>
      </w:pPr>
    </w:p>
    <w:p w14:paraId="1A5FBD54" w14:textId="1B451312" w:rsidR="003D65FB" w:rsidRPr="0087445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Grzech Adama jest grzechem pierworodnym. Jego grzech w Edenie potępia i psuje jego potomków. Jest to oczywiste, gdy Kain zabija Abla, Księga Rodzaju 4:1 do 15, w stanie świata, który skłonił Boga do sprowadzenia potopu.</w:t>
      </w:r>
    </w:p>
    <w:p w14:paraId="65EF0EF0" w14:textId="77777777" w:rsidR="003D65FB" w:rsidRPr="00874451" w:rsidRDefault="003D65FB">
      <w:pPr>
        <w:rPr>
          <w:sz w:val="26"/>
          <w:szCs w:val="26"/>
        </w:rPr>
      </w:pPr>
    </w:p>
    <w:p w14:paraId="1F1CFBB6" w14:textId="5D2B0536" w:rsidR="003D65FB" w:rsidRPr="0087445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O pysze ludzkości w Babel, Rodzaju 11:1-9 oraz o grzechu Sodomy i Gomory, Rodzaju 18:16-33 i 19:1-29. Grzech Sodomy i Gomory, Rodzaju 18:16-33, 19:1-29. Rozważając skutki grzechu Adama dla jego ludu, Paweł mówi wprost.</w:t>
      </w:r>
    </w:p>
    <w:p w14:paraId="35F12586" w14:textId="77777777" w:rsidR="003D65FB" w:rsidRPr="00874451" w:rsidRDefault="003D65FB">
      <w:pPr>
        <w:rPr>
          <w:sz w:val="26"/>
          <w:szCs w:val="26"/>
        </w:rPr>
      </w:pPr>
    </w:p>
    <w:p w14:paraId="7F394630" w14:textId="22E1521A" w:rsidR="003D65FB" w:rsidRPr="0087445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Przez przestępstwo jednego człowieka wielu umarło, Rzymian 5:15. Z jednego grzechu przyszedł sąd, skutkujący potępieniem, 5:16. Przez przestępstwo jednego człowieka śmierć panowała przez tego jednego człowieka, werset 17.</w:t>
      </w:r>
    </w:p>
    <w:p w14:paraId="5346AEB3" w14:textId="77777777" w:rsidR="003D65FB" w:rsidRPr="00874451" w:rsidRDefault="003D65FB">
      <w:pPr>
        <w:rPr>
          <w:sz w:val="26"/>
          <w:szCs w:val="26"/>
        </w:rPr>
      </w:pPr>
    </w:p>
    <w:p w14:paraId="59A8EE41" w14:textId="1E33BD5D" w:rsidR="003D65FB" w:rsidRPr="0087445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Przez jedno przestępstwo jest potępienie dla wszystkich, werset 18. Przez nieposłuszeństwo jednego człowieka wielu stało się grzesznikami, Rzymian 5:19. W wyniku pierwotnego przestępstwa Adama ludzkość jest oddzielona od swego stwórcy i potrzebuje jego inicjatywy, jeśli ktokolwiek ma być zbawiony.</w:t>
      </w:r>
    </w:p>
    <w:p w14:paraId="40C91CAA" w14:textId="77777777" w:rsidR="003D65FB" w:rsidRPr="00874451" w:rsidRDefault="003D65FB">
      <w:pPr>
        <w:rPr>
          <w:sz w:val="26"/>
          <w:szCs w:val="26"/>
        </w:rPr>
      </w:pPr>
    </w:p>
    <w:p w14:paraId="7E5D728E" w14:textId="41F468E2" w:rsidR="003D65FB" w:rsidRPr="0087445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W miarę rozwoju historii w Nowym Testamencie dowiadujemy się, że to właśnie uczyniła Trójca. Ojciec bowiem wybrał sobie lud, Syn odkupił go swoją </w:t>
      </w: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krwią, a Duch stosuje do niego zbawienie, jednocząc go z Chrystusem. W pierwszych trzech rozdziałach Pisma Świętego dowiadujemy się o początkach ludu Bożego i jego przywilejach.</w:t>
      </w:r>
    </w:p>
    <w:p w14:paraId="6200B8C1" w14:textId="77777777" w:rsidR="003D65FB" w:rsidRPr="00874451" w:rsidRDefault="003D65FB">
      <w:pPr>
        <w:rPr>
          <w:sz w:val="26"/>
          <w:szCs w:val="26"/>
        </w:rPr>
      </w:pPr>
    </w:p>
    <w:p w14:paraId="50BCB807" w14:textId="77777777" w:rsidR="003D65FB" w:rsidRPr="0087445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Spotykamy ich Pana, ich wielkiego wroga i ich katastrofalny upadek w grzech, który rujnuje ich życie i życie ich potomków. Lud Boży i przymierza. Cechą charakterystyczną w życiu ludu Bożego w obu Testamentach są przymierza Boga z nimi.</w:t>
      </w:r>
    </w:p>
    <w:p w14:paraId="72ECBE4E" w14:textId="77777777" w:rsidR="003D65FB" w:rsidRPr="00874451" w:rsidRDefault="003D65FB">
      <w:pPr>
        <w:rPr>
          <w:sz w:val="26"/>
          <w:szCs w:val="26"/>
        </w:rPr>
      </w:pPr>
    </w:p>
    <w:p w14:paraId="7F4DA766" w14:textId="35A9994B" w:rsidR="003D65FB" w:rsidRPr="0087445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Przymierze to sformalizowana relacja między Bogiem a jego ludem, zainaugurowana przez Boga, w której składa obietnice, które zobowiązują go wobec jego ludu, a lud wobec niego. Przyjrzymy się tym przymierzom: przymierzu Noego, Abrahamowemu, Mojżeszowemu, Dawidowemu i Nowemu Noemu. W obliczu powszechnej zdrady i zepsucia rodzaju ludzkiego przed i po potopie, Bóg miłosiernie zawarł przymierze z Noem, aby zachować ludzkie życie i lud Boży.</w:t>
      </w:r>
    </w:p>
    <w:p w14:paraId="611BF800" w14:textId="77777777" w:rsidR="003D65FB" w:rsidRPr="00874451" w:rsidRDefault="003D65FB">
      <w:pPr>
        <w:rPr>
          <w:sz w:val="26"/>
          <w:szCs w:val="26"/>
        </w:rPr>
      </w:pPr>
    </w:p>
    <w:p w14:paraId="09061343" w14:textId="04672488" w:rsidR="003D65FB" w:rsidRPr="0087445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Grzech ludzki eskalował do punktu, w którym ludzka niegodziwość była szeroko rozpowszechniona na ziemi, a każda myśl ludzi była zawsze zła. W rezultacie Pan żałował, że stworzył człowieka, Księga Rodzaju 6.6, i postanowił wykorzenić zepsutą ludzkość, Księga Rodzaju 6:5-7, wraz ze wszystkimi innymi stworzeniami, werset 17. Cytat, Noe jednak znalazł łaskę u Pana, werset 9, a przez niego i jego rodzinę Bóg zachował rodzaj ludzki.</w:t>
      </w:r>
    </w:p>
    <w:p w14:paraId="491D9D19" w14:textId="77777777" w:rsidR="003D65FB" w:rsidRPr="00874451" w:rsidRDefault="003D65FB">
      <w:pPr>
        <w:rPr>
          <w:sz w:val="26"/>
          <w:szCs w:val="26"/>
        </w:rPr>
      </w:pPr>
    </w:p>
    <w:p w14:paraId="1020A4EC" w14:textId="2FE3793B" w:rsidR="003D65FB" w:rsidRPr="0087445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Bóg obiecał Noemu, że ustanowię moje przymierze z tobą. I twoją rodziną. Bóg polecił mu zbudować arkę dla ratunku dla jego żony, ich trzech synów i ich żon, 1 Piotra 3.20. I dwa zwierzęta hodowlane wszelkiego rodzaju, Rodzaju 6:14-22. Bóg sprowadził potop i, cytuję, wytracił wszystkie żywe istoty, które były na powierzchni ziemi, od ludzi do bydła, do stworzeń pełzających, do ptaków niebieskich.</w:t>
      </w:r>
    </w:p>
    <w:p w14:paraId="4F63A73C" w14:textId="77777777" w:rsidR="003D65FB" w:rsidRPr="00874451" w:rsidRDefault="003D65FB">
      <w:pPr>
        <w:rPr>
          <w:sz w:val="26"/>
          <w:szCs w:val="26"/>
        </w:rPr>
      </w:pPr>
    </w:p>
    <w:p w14:paraId="3D1376CC" w14:textId="7BAC1768" w:rsidR="003D65FB" w:rsidRPr="0087445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Pozostał tylko Noe i ci, którzy byli z nim w arce, bliski cytat, Księga Rodzaju 7:23. Kiedy wody potopu opadły, Bóg powiedział Noemu i jego rodzinie, aby opuścili arkę i zabrali ze sobą zwierzęta, aby rozprzestrzeniły się po ziemi. I tak zrobili. Wdzięczny Noe oddał cześć Bogu, składając mu ofiary.</w:t>
      </w:r>
    </w:p>
    <w:p w14:paraId="2EC14D52" w14:textId="77777777" w:rsidR="003D65FB" w:rsidRPr="00874451" w:rsidRDefault="003D65FB">
      <w:pPr>
        <w:rPr>
          <w:sz w:val="26"/>
          <w:szCs w:val="26"/>
        </w:rPr>
      </w:pPr>
    </w:p>
    <w:p w14:paraId="48C01B21" w14:textId="77777777" w:rsidR="003D65FB" w:rsidRPr="0087445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Wiersz 20 z Księgi Rodzaju 8. Bóg był zadowolony i obiecał, cytuję, Nie będę już więcej przeklinał ziemi, Nie będę już więcej przeklinał ziemi z powodu człowieka, bo zamiar serca człowieka jest zły od młodości jego. Nie będę już więcej uderzał w każdą żywą istotę, jak to uczyniłem. Dopóki ziemia istnieje, czas siewu i żniwa, zimno i gorąco, lato i zima, dzień i noc, nie ustaną.</w:t>
      </w:r>
    </w:p>
    <w:p w14:paraId="0CDDA0C0" w14:textId="77777777" w:rsidR="003D65FB" w:rsidRPr="00874451" w:rsidRDefault="003D65FB">
      <w:pPr>
        <w:rPr>
          <w:sz w:val="26"/>
          <w:szCs w:val="26"/>
        </w:rPr>
      </w:pPr>
    </w:p>
    <w:p w14:paraId="2D6C9E79" w14:textId="5E953595" w:rsidR="003D65FB" w:rsidRPr="0087445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Genesis 8:21-22. Gordon Wenham uchwycił ducha cytatu z Przymierza Noego; pochodzi on z Wenham, </w:t>
      </w:r>
      <w:r xmlns:w="http://schemas.openxmlformats.org/wordprocessingml/2006/main" w:rsidRPr="00324EEA">
        <w:rPr>
          <w:rFonts w:ascii="Calibri" w:eastAsia="Calibri" w:hAnsi="Calibri" w:cs="Calibri"/>
          <w:i/>
          <w:iCs/>
          <w:sz w:val="26"/>
          <w:szCs w:val="26"/>
        </w:rPr>
        <w:t xml:space="preserve">Genesis 1-15 </w:t>
      </w: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, Word Biblical Commentary. Historia potopu jest rzeczywiście opowieścią o katastrofalnej zagładzie, która dowodzi nienawiści Boga do grzechu. Obraz </w:t>
      </w: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gniewu Boga, który ostatecznie zostanie objawiony w dniu ostatecznym na wszystkich, którzy pójdą swoją drogą.</w:t>
      </w:r>
    </w:p>
    <w:p w14:paraId="3B084EB1" w14:textId="77777777" w:rsidR="003D65FB" w:rsidRPr="00874451" w:rsidRDefault="003D65FB">
      <w:pPr>
        <w:rPr>
          <w:sz w:val="26"/>
          <w:szCs w:val="26"/>
        </w:rPr>
      </w:pPr>
    </w:p>
    <w:p w14:paraId="48BFA1C2" w14:textId="27E5FB23" w:rsidR="003D65FB" w:rsidRPr="0087445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Ale daje też pocieszenie. Bóg będzie nadal podtrzymywał obecny porządek naturalny, cytuję, tak długo, jak ziemia istnieje, blisko cytuję, w cytacie, pomimo nieskazitelnej przewrotności serca człowieka. Co więcej, historia potopu zapewnia sprawiedliwych, tych, którzy chodzą z Bogiem i przestrzegają Jego przykazań, że oni również zostaną zachowani dla życia wiecznego.</w:t>
      </w:r>
    </w:p>
    <w:p w14:paraId="7AAD77EC" w14:textId="77777777" w:rsidR="003D65FB" w:rsidRPr="00874451" w:rsidRDefault="003D65FB">
      <w:pPr>
        <w:rPr>
          <w:sz w:val="26"/>
          <w:szCs w:val="26"/>
        </w:rPr>
      </w:pPr>
    </w:p>
    <w:p w14:paraId="6BDEA0E0" w14:textId="724339B4" w:rsidR="003D65FB" w:rsidRPr="0087445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Przymierze Noego to obietnica Boga, że zachowa ludzkość i lud Boży pomimo trwającego buntu i grzechu aż do końca czasów. Waltke ma rację, cytuję, Bóg opatrznościowo zachowa ziemię i jej ekologię aż do ostatecznego sądu. 1 Piotra 3:20-21, 2 Piotra 2:5-12. 1 Piotra 3:20-21, 2 Piotra 2:5-12. Nadal cytując Waltkego, Bóg gwarantuje kontynuację ludzkości aż do końca historii, bliski cytat.</w:t>
      </w:r>
    </w:p>
    <w:p w14:paraId="56CEB33A" w14:textId="77777777" w:rsidR="003D65FB" w:rsidRPr="00874451" w:rsidRDefault="003D65FB">
      <w:pPr>
        <w:rPr>
          <w:sz w:val="26"/>
          <w:szCs w:val="26"/>
        </w:rPr>
      </w:pPr>
    </w:p>
    <w:p w14:paraId="52BE89AB" w14:textId="77777777" w:rsidR="003D65FB" w:rsidRPr="0087445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Waltke, Genesis commentary, strona 143. Przymierze Abrahama. Przymierze, które Bóg zawarł z Abrahamem, jest pierwszym przymierzem dotyczącym zbawienia, jest podstawą przymierza Mojżeszowego i fundamentem nowego przymierza, które je wypełnia i przyćmiewa.</w:t>
      </w:r>
    </w:p>
    <w:p w14:paraId="72B4378A" w14:textId="77777777" w:rsidR="003D65FB" w:rsidRPr="00874451" w:rsidRDefault="003D65FB">
      <w:pPr>
        <w:rPr>
          <w:sz w:val="26"/>
          <w:szCs w:val="26"/>
        </w:rPr>
      </w:pPr>
    </w:p>
    <w:p w14:paraId="06C3A1D9" w14:textId="42909C2D" w:rsidR="003D65FB" w:rsidRPr="0087445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Powtórzę to jeszcze raz, ponieważ trudno jest przecenić znaczenie Przymierza Abrahama. Przymierze Noego nie dotyczyło zbawienia, a dotyczyło zachowania rodzaju ludzkiego. Przymierze Boga z Abrahamem jest pierwszym przymierzem dotyczącym zbawienia, jest podstawą przymierza Mojżeszowego i jest fundamentem nowego przymierza, które je wypełnia i przyćmiewa.</w:t>
      </w:r>
    </w:p>
    <w:p w14:paraId="1A24A6ED" w14:textId="77777777" w:rsidR="003D65FB" w:rsidRPr="00874451" w:rsidRDefault="003D65FB">
      <w:pPr>
        <w:rPr>
          <w:sz w:val="26"/>
          <w:szCs w:val="26"/>
        </w:rPr>
      </w:pPr>
    </w:p>
    <w:p w14:paraId="0B248235" w14:textId="01CE056C" w:rsidR="003D65FB" w:rsidRPr="0087445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Nazywamy go Abrahamem, chociaż rozumiemy, że jego imię zostało zmienione z Abrama na Abraham. Pan ukazał się Abrahamowi w Ur Chaldejczyków i powiedział mu, aby opuścił swój dom i udał się do ziemi, którą mu pokaże. Bóg złożył Abrahamowi oszałamiające obietnice, że wyprowadzi z niego wielki naród, pobłogosławi go i uczyni jego imię wielkim, uczyni go pośrednikiem błogosławieństwa dla innych i w nim pobłogosławi wszystkie rodziny ziemi, Księga Rodzaju 12:1-3.</w:t>
      </w:r>
    </w:p>
    <w:p w14:paraId="12A3CFE6" w14:textId="77777777" w:rsidR="003D65FB" w:rsidRPr="00874451" w:rsidRDefault="003D65FB">
      <w:pPr>
        <w:rPr>
          <w:sz w:val="26"/>
          <w:szCs w:val="26"/>
        </w:rPr>
      </w:pPr>
    </w:p>
    <w:p w14:paraId="316B5737" w14:textId="5B9F2D42" w:rsidR="003D65FB" w:rsidRPr="0087445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Jozue ujawnia, że Abraham, ojciec ludu Bożego, pochodził z rodziny bałwochwalczej, Jozuego 24:2 i 3. W Księdze Rodzaju 15 Bóg ogłasza, że jest obrońcą i tarczą Abrahama i da mu wielką nagrodę, 15:1, o wiele większą niż łup, którego odmówił królowi Sodomy, Księga Rodzaju 14:21-24, po pokonaniu królów. Bóg zawiera formalne porozumienie między sobą a Abrahamem i jego potomkami w Kanaan, przymierze stanowiące fundament dla reszty biblijnej historii. Bóg obiecuje mu syna jako dziedzica i uczynić jego potomków tak licznymi jak gwiazdy.</w:t>
      </w:r>
    </w:p>
    <w:p w14:paraId="7DFD9658" w14:textId="77777777" w:rsidR="003D65FB" w:rsidRPr="00874451" w:rsidRDefault="003D65FB">
      <w:pPr>
        <w:rPr>
          <w:sz w:val="26"/>
          <w:szCs w:val="26"/>
        </w:rPr>
      </w:pPr>
    </w:p>
    <w:p w14:paraId="047DA51C" w14:textId="69D523CA" w:rsidR="003D65FB" w:rsidRPr="0087445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Cytat, i Abraham uwierzył Panu, i zostało mu to poczytane za sprawiedliwość, Rodzaju 15 </w:t>
      </w:r>
      <w:r xmlns:w="http://schemas.openxmlformats.org/wordprocessingml/2006/main" w:rsidR="00324EEA">
        <w:rPr>
          <w:rFonts w:ascii="Calibri" w:eastAsia="Calibri" w:hAnsi="Calibri" w:cs="Calibri"/>
          <w:sz w:val="26"/>
          <w:szCs w:val="26"/>
        </w:rPr>
        <w:t xml:space="preserve">:6. Słowa, które Nowy Testament cytuje trzy razy jako dowód usprawiedliwienia przez wiarę. Rzymian 4:3, Galacjan 3:6, Jakuba 2:23.</w:t>
      </w:r>
    </w:p>
    <w:p w14:paraId="6333CF74" w14:textId="77777777" w:rsidR="003D65FB" w:rsidRPr="00874451" w:rsidRDefault="003D65FB">
      <w:pPr>
        <w:rPr>
          <w:sz w:val="26"/>
          <w:szCs w:val="26"/>
        </w:rPr>
      </w:pPr>
    </w:p>
    <w:p w14:paraId="55AA7C64" w14:textId="545D6E11" w:rsidR="003D65FB" w:rsidRPr="0087445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Rzymian 4:3, Galacjan 3:6, Jakuba 2:23. W odpowiedzi na prośbę Abrahama o znak, Bóg ratyfikował przymierze z nim, zgodnie z formą starożytnego królewskiego nadania ziemi. Zgodnie z poleceniem Abraham przyprowadził do Pana jałówkę, kozę, barana, synogarlicę i młodego gołębia, przeciął zwierzęta na pół i ułożył części naprzeciw siebie, Rodzaju 15:9 i 10.</w:t>
      </w:r>
    </w:p>
    <w:p w14:paraId="0872EDB6" w14:textId="77777777" w:rsidR="003D65FB" w:rsidRPr="00874451" w:rsidRDefault="003D65FB">
      <w:pPr>
        <w:rPr>
          <w:sz w:val="26"/>
          <w:szCs w:val="26"/>
        </w:rPr>
      </w:pPr>
    </w:p>
    <w:p w14:paraId="3C160961" w14:textId="77777777" w:rsidR="003D65FB" w:rsidRPr="0087445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Gdy słońce zachodziło, Abrahama ogarnął głęboki sen, a otaczała go złowroga i przerażająca ciemność, werset 12. Gdy zapadał zmrok, Bóg przechodził między kawałkami zwierząt, cytuję, w dymiącym garnku z ogniem i płonącej pochodni, werset 17, symbolizując swoją obecność. Było to zgodne z traktatami, w których, cytuję, obie strony miały przechodzić między rozczłonkowanymi zwierzętami, aby sprowadzić na siebie podobny los, gdyby złamały przysięgę, cytuję.</w:t>
      </w:r>
    </w:p>
    <w:p w14:paraId="347292CC" w14:textId="77777777" w:rsidR="003D65FB" w:rsidRPr="00874451" w:rsidRDefault="003D65FB">
      <w:pPr>
        <w:rPr>
          <w:sz w:val="26"/>
          <w:szCs w:val="26"/>
        </w:rPr>
      </w:pPr>
    </w:p>
    <w:p w14:paraId="2A767DAB" w14:textId="42456FAA" w:rsidR="003D65FB" w:rsidRPr="0087445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Tylko tutaj Bóg przechodzi między podzielonymi zwierzętami, podczas gdy Abraham śpi, wskazując, że przymierze jest </w:t>
      </w:r>
      <w:proofErr xmlns:w="http://schemas.openxmlformats.org/wordprocessingml/2006/main" w:type="spellStart"/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monergistyczne </w:t>
      </w:r>
      <w:proofErr xmlns:w="http://schemas.openxmlformats.org/wordprocessingml/2006/main" w:type="spellEnd"/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, jest wypracowane, jest wykonane, jest spełnione przez jednego. Jest z dwoma, ale jest spełnione przez samego Boga. Waltke wyjaśnia to, cytując, sądząc ze starożytnych tekstów bliskowschodnich i Jeremiasza 34-18, Bóg sprowadza na siebie przekleństwo, jeśli nie dotrzyma swojego przymierza.</w:t>
      </w:r>
    </w:p>
    <w:p w14:paraId="1EBFCFA2" w14:textId="77777777" w:rsidR="003D65FB" w:rsidRPr="00874451" w:rsidRDefault="003D65FB">
      <w:pPr>
        <w:rPr>
          <w:sz w:val="26"/>
          <w:szCs w:val="26"/>
        </w:rPr>
      </w:pPr>
    </w:p>
    <w:p w14:paraId="3F8D2A68" w14:textId="77777777" w:rsidR="003D65FB" w:rsidRPr="0087445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Gdy zwierzę zostało zabite, ten, kto składał ofiarę, mógł spodziewać się takiego samego losu jak zwierzę, jeśli złamał przymierze. Ofiara jest więc uchwaleniem przysięgi. Waltke, Genesis 2-4-5.</w:t>
      </w:r>
    </w:p>
    <w:p w14:paraId="25A0A63C" w14:textId="77777777" w:rsidR="003D65FB" w:rsidRPr="00874451" w:rsidRDefault="003D65FB">
      <w:pPr>
        <w:rPr>
          <w:sz w:val="26"/>
          <w:szCs w:val="26"/>
        </w:rPr>
      </w:pPr>
    </w:p>
    <w:p w14:paraId="1F160618" w14:textId="77777777" w:rsidR="003D65FB" w:rsidRPr="0087445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Inny pogląd można znaleźć w Wenham, </w:t>
      </w:r>
      <w:r xmlns:w="http://schemas.openxmlformats.org/wordprocessingml/2006/main" w:rsidRPr="006F2504">
        <w:rPr>
          <w:rFonts w:ascii="Calibri" w:eastAsia="Calibri" w:hAnsi="Calibri" w:cs="Calibri"/>
          <w:i/>
          <w:iCs/>
          <w:sz w:val="26"/>
          <w:szCs w:val="26"/>
        </w:rPr>
        <w:t xml:space="preserve">Genesis 1-15 </w:t>
      </w: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, 332-333. Bóg przecina przymierze. To wszystko jest jego inicjatywą i wymaga całkowitego oddania Abrahama.</w:t>
      </w:r>
    </w:p>
    <w:p w14:paraId="2AF48656" w14:textId="77777777" w:rsidR="003D65FB" w:rsidRPr="00874451" w:rsidRDefault="003D65FB">
      <w:pPr>
        <w:rPr>
          <w:sz w:val="26"/>
          <w:szCs w:val="26"/>
        </w:rPr>
      </w:pPr>
    </w:p>
    <w:p w14:paraId="01D24CE4" w14:textId="77777777" w:rsidR="003D65FB" w:rsidRPr="0087445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Jest </w:t>
      </w:r>
      <w:proofErr xmlns:w="http://schemas.openxmlformats.org/wordprocessingml/2006/main" w:type="spellStart"/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monergistyczny </w:t>
      </w:r>
      <w:proofErr xmlns:w="http://schemas.openxmlformats.org/wordprocessingml/2006/main" w:type="spellEnd"/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i dwustronny. </w:t>
      </w:r>
      <w:proofErr xmlns:w="http://schemas.openxmlformats.org/wordprocessingml/2006/main" w:type="spellStart"/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Monergistyczny </w:t>
      </w:r>
      <w:proofErr xmlns:w="http://schemas.openxmlformats.org/wordprocessingml/2006/main" w:type="spellEnd"/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, Abraham nie negocjuje z Bogiem, a nawet nie siadają obaj do stołu, aby Bóg mógł zawrzeć przymierze. Abraham jest nieprzytomny.</w:t>
      </w:r>
    </w:p>
    <w:p w14:paraId="7BDC6A6A" w14:textId="77777777" w:rsidR="003D65FB" w:rsidRPr="00874451" w:rsidRDefault="003D65FB">
      <w:pPr>
        <w:rPr>
          <w:sz w:val="26"/>
          <w:szCs w:val="26"/>
        </w:rPr>
      </w:pPr>
    </w:p>
    <w:p w14:paraId="51EB6F6D" w14:textId="77777777" w:rsidR="003D65FB" w:rsidRPr="0087445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To </w:t>
      </w:r>
      <w:proofErr xmlns:w="http://schemas.openxmlformats.org/wordprocessingml/2006/main" w:type="spellStart"/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monergistyczne </w:t>
      </w:r>
      <w:proofErr xmlns:w="http://schemas.openxmlformats.org/wordprocessingml/2006/main" w:type="spellEnd"/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, ale jest dwustronne. O Boże. Bóg czyni to z Abrahamem i żąda życia Abrahama, jego całkowitego oddania.</w:t>
      </w:r>
    </w:p>
    <w:p w14:paraId="501E905F" w14:textId="77777777" w:rsidR="003D65FB" w:rsidRPr="00874451" w:rsidRDefault="003D65FB">
      <w:pPr>
        <w:rPr>
          <w:sz w:val="26"/>
          <w:szCs w:val="26"/>
        </w:rPr>
      </w:pPr>
    </w:p>
    <w:p w14:paraId="3F957C4E" w14:textId="4523C9E4" w:rsidR="003D65FB" w:rsidRPr="0087445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Obiecawszy Abrahamowi, że stanie się ojcem wielkiego narodu, Bóg teraz wyznacza bardzo szerokie granice ziemi, którą Abraham miał odziedziczyć (Księga Rodzaju 2-4, wersety 18-23). Nadal jesteśmy w Księdze Rodzaju 15. Granice zostały osiągnięte dopiero za panowania króla Salomona (1 Księga Królewska 5:1).</w:t>
      </w:r>
    </w:p>
    <w:p w14:paraId="64CE9679" w14:textId="77777777" w:rsidR="003D65FB" w:rsidRPr="00874451" w:rsidRDefault="003D65FB">
      <w:pPr>
        <w:rPr>
          <w:sz w:val="26"/>
          <w:szCs w:val="26"/>
        </w:rPr>
      </w:pPr>
    </w:p>
    <w:p w14:paraId="646F8D80" w14:textId="77777777" w:rsidR="003D65FB" w:rsidRPr="0087445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W Księdze Rodzaju 17 Bóg potwierdza i pieczętuje przymierze. Bóg Wszechmogący ukazuje się 99-letniemu Abrahamowi i mówi mu, aby żył w obecności Boga i był nienaganny, werset </w:t>
      </w: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1. Bóg zmienia jego imię z Abrama, wywyższonego ojca, na Abrahama, ojca mnóstwa. Ponieważ Bóg uczyni go ojcem mnóstwa narodów, werset 5 Księgi Rodzaju 17.</w:t>
      </w:r>
    </w:p>
    <w:p w14:paraId="269456C5" w14:textId="77777777" w:rsidR="003D65FB" w:rsidRPr="00874451" w:rsidRDefault="003D65FB">
      <w:pPr>
        <w:rPr>
          <w:sz w:val="26"/>
          <w:szCs w:val="26"/>
        </w:rPr>
      </w:pPr>
    </w:p>
    <w:p w14:paraId="23D1934B" w14:textId="701AE4C0" w:rsidR="003D65FB" w:rsidRPr="0087445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Bóg przedstawia podstawowe elementy przymierza, cytując Księgę Rodzaju 17:7 i 8. Potwierdzę przymierze, które jest między tobą a mną i twoim przyszłym potomstwem przez wszystkie pokolenia. Jest to trwałe przymierze, aby być twoim Bogiem i Bogiem twojego potomstwa po tobie. I tobie i twojemu przyszłemu potomstwu dam ziemię, na której mieszkasz, całą ziemię Kanaan, jako trwałe posiadanie i będę ich Bogiem, wersety 7 i 8. Chociaż obrzezanie było powszechne na starożytnym Bliskim Wschodzie, Bóg nadaje mu nowe znaczenie.</w:t>
      </w:r>
    </w:p>
    <w:p w14:paraId="3A0C61EA" w14:textId="77777777" w:rsidR="003D65FB" w:rsidRPr="00874451" w:rsidRDefault="003D65FB">
      <w:pPr>
        <w:rPr>
          <w:sz w:val="26"/>
          <w:szCs w:val="26"/>
        </w:rPr>
      </w:pPr>
    </w:p>
    <w:p w14:paraId="0815144B" w14:textId="4CD5A2FE" w:rsidR="003D65FB" w:rsidRPr="0087445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To jest pieczęć przymierza, werset 11, Rzymian 4:11. Bóg nakazuje, aby ją wykonywać na ośmiodniowych i dorosłych samcach, a Abraham jest posłuszny, Rodzaju 17: 23 do 27. Abraham był biernym partnerem Boga w Rodzaju 15.</w:t>
      </w:r>
    </w:p>
    <w:p w14:paraId="2BB84342" w14:textId="77777777" w:rsidR="003D65FB" w:rsidRPr="00874451" w:rsidRDefault="003D65FB">
      <w:pPr>
        <w:rPr>
          <w:sz w:val="26"/>
          <w:szCs w:val="26"/>
        </w:rPr>
      </w:pPr>
    </w:p>
    <w:p w14:paraId="56F915CA" w14:textId="6A33619E" w:rsidR="003D65FB" w:rsidRPr="0087445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Teraz jest aktywny i odpowiedzialny za dotrzymywanie przymierza. Rola Abrahama i jego potomstwa jest ważna, ale rola Boga w relacji przymierza jest o wiele ważniejsza. Bóg obiecał błogosławić Abrahamowi i uczynić jego imię wielkim, uczynić go wielkim narodem i błogosławić wszystkie rodziny i ludzi na świecie przez niego, Księga Rodzaju 12, 1-3. Bóg ogłosił się tarczą Abrahama i obiecał mu wielką nagrodę, w tym ziemię Kanaan, 15:1. Przysiągł dotrzymać przymierza z Abrahamem i jego potomstwem, sprowadzając na siebie przekleństwa, jeśli okaże się niewierny, werset 17.</w:t>
      </w:r>
    </w:p>
    <w:p w14:paraId="2CC5C5EB" w14:textId="77777777" w:rsidR="003D65FB" w:rsidRPr="00874451" w:rsidRDefault="003D65FB">
      <w:pPr>
        <w:rPr>
          <w:sz w:val="26"/>
          <w:szCs w:val="26"/>
        </w:rPr>
      </w:pPr>
    </w:p>
    <w:p w14:paraId="3A46928D" w14:textId="652C49ED" w:rsidR="003D65FB" w:rsidRPr="0087445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Przede wszystkim Bóg obiecał Abrahamowi i jego potomkom, ludowi Bożemu Starego Testamentu, że będzie Bogiem na zawsze, Rodzaju 17:7. Przymierze Mojżeszowe, z powodu stwierdzeń Nowego Testamentu o jego wyższości nad Starym Testamentem, mamy tendencję do bagatelizowania przymierza Mojżeszowego. Jakie są niektóre z tych fragmentów Nowego Testamentu, które mówią o wyższości nowego nad starym? Galatów 3:15 do 29, 2 Koryntian 3:7 do 13, Hebrajczyków 7:11 do 19, Hebrajczyków 8:1 do 13. Jeszcze raz.</w:t>
      </w:r>
    </w:p>
    <w:p w14:paraId="4070FE52" w14:textId="77777777" w:rsidR="003D65FB" w:rsidRPr="00874451" w:rsidRDefault="003D65FB">
      <w:pPr>
        <w:rPr>
          <w:sz w:val="26"/>
          <w:szCs w:val="26"/>
        </w:rPr>
      </w:pPr>
    </w:p>
    <w:p w14:paraId="49D95420" w14:textId="19E693B0" w:rsidR="003D65FB" w:rsidRPr="0087445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Galatów 3:15-29, 2 Koryntian 3:7-13, Hebrajczyków 7:11-19, Hebrajczyków 8:1-13. Ironicznie, to podkreślenie wyższości nowego przymierza w rzeczywistości zmniejsza jego znaczenie, ponieważ wydaje się lepsze niż tylko słabe przymierze. Ale jeśli oddamy przymierzu Mojżeszowemu należne mu to, co należy, wyższość nowego przymierza jaśnieje w porównaniu.</w:t>
      </w:r>
    </w:p>
    <w:p w14:paraId="317D1C47" w14:textId="77777777" w:rsidR="003D65FB" w:rsidRPr="00874451" w:rsidRDefault="003D65FB">
      <w:pPr>
        <w:rPr>
          <w:sz w:val="26"/>
          <w:szCs w:val="26"/>
        </w:rPr>
      </w:pPr>
    </w:p>
    <w:p w14:paraId="27B2A2AA" w14:textId="53A0712F" w:rsidR="003D65FB" w:rsidRPr="0087445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Przymierze Mojżeszowe, zwane także Starym Przymierzem, a czasami po prostu prawem, pojawia się w Księdze Wyjścia 19–24. Zwykle prawo odnosi się do Dziesięciu Przykazań, a Gentry i </w:t>
      </w:r>
      <w:proofErr xmlns:w="http://schemas.openxmlformats.org/wordprocessingml/2006/main" w:type="spellStart"/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Wellum </w:t>
      </w:r>
      <w:proofErr xmlns:w="http://schemas.openxmlformats.org/wordprocessingml/2006/main" w:type="spellEnd"/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słusznie twierdzą, że dziesięć słów stanowi serce przymierza między Bogiem a Izraelem na Synaju. Gentry i </w:t>
      </w:r>
      <w:proofErr xmlns:w="http://schemas.openxmlformats.org/wordprocessingml/2006/main" w:type="spellStart"/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Wellum </w:t>
      </w:r>
      <w:proofErr xmlns:w="http://schemas.openxmlformats.org/wordprocessingml/2006/main" w:type="spellEnd"/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, królestwo poprzez przymierze, biblijne teologiczne rozumienie przymierzy.</w:t>
      </w:r>
    </w:p>
    <w:p w14:paraId="0B17298E" w14:textId="77777777" w:rsidR="003D65FB" w:rsidRPr="00874451" w:rsidRDefault="003D65FB">
      <w:pPr>
        <w:rPr>
          <w:sz w:val="26"/>
          <w:szCs w:val="26"/>
        </w:rPr>
      </w:pPr>
    </w:p>
    <w:p w14:paraId="12A1DF3E" w14:textId="53988DCC" w:rsidR="003D65FB" w:rsidRPr="0087445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W przymierzu Mojżeszowym Bóg obdarował swój lud na pięć sposobów. Mówię to tak, jak w Księdze Hebrajczyków, że spoglądamy wstecz na Stare Przymierze, Nowy Testament, o ile jest ono lepsze, </w:t>
      </w:r>
      <w:r xmlns:w="http://schemas.openxmlformats.org/wordprocessingml/2006/main" w:rsidR="006F2504">
        <w:rPr>
          <w:rFonts w:ascii="Calibri" w:eastAsia="Calibri" w:hAnsi="Calibri" w:cs="Calibri"/>
          <w:sz w:val="26"/>
          <w:szCs w:val="26"/>
        </w:rPr>
        <w:t xml:space="preserve">jeśli spojrzymy wstecz od nowego do starego.</w:t>
      </w:r>
    </w:p>
    <w:p w14:paraId="66FDF8E8" w14:textId="77777777" w:rsidR="003D65FB" w:rsidRPr="00874451" w:rsidRDefault="003D65FB">
      <w:pPr>
        <w:rPr>
          <w:sz w:val="26"/>
          <w:szCs w:val="26"/>
        </w:rPr>
      </w:pPr>
    </w:p>
    <w:p w14:paraId="3842BCA4" w14:textId="77777777" w:rsidR="003D65FB" w:rsidRPr="0087445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Ale jeśli umieścimy się w kontekście starotestamentowego Izraela i jeśli spojrzymy, nie wstecz, ale dookoła, zobaczymy, jak wspaniałe było przymierze Mojżeszowe. Po pierwsze, w przymierzu Mojżeszowym Bóg obdarował swój lud na pięć sposobów. Po pierwsze, Stare Przymierze zostało założone na odkupieńczej łasce Boga, jak wskazuje jego wstęp.</w:t>
      </w:r>
    </w:p>
    <w:p w14:paraId="734BA9AE" w14:textId="77777777" w:rsidR="003D65FB" w:rsidRPr="00874451" w:rsidRDefault="003D65FB">
      <w:pPr>
        <w:rPr>
          <w:sz w:val="26"/>
          <w:szCs w:val="26"/>
        </w:rPr>
      </w:pPr>
    </w:p>
    <w:p w14:paraId="38B96AB4" w14:textId="60123C20" w:rsidR="003D65FB" w:rsidRPr="0087445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Ja jestem Pan, twój Bóg, który cię wyprowadził z ziemi egipskiej, z miejsca niewoli, Księga Wyjścia 20, werset 2. Stuart mówi Douglas Stuart, Exodus commentary, że z powodu uratowania Izraela z niewoli w Egipcie, Jahwe miał prawo do swojego wybranego ludu. Bliski cytat. Douglas K. Stuart, Exodus commentary, strony 4, 4, 6 i 4, 7. Prawo zatem ma swoje korzenie w łasce.</w:t>
      </w:r>
    </w:p>
    <w:p w14:paraId="3C3F43D9" w14:textId="77777777" w:rsidR="003D65FB" w:rsidRPr="00874451" w:rsidRDefault="003D65FB">
      <w:pPr>
        <w:rPr>
          <w:sz w:val="26"/>
          <w:szCs w:val="26"/>
        </w:rPr>
      </w:pPr>
    </w:p>
    <w:p w14:paraId="621AA81B" w14:textId="09D4414D" w:rsidR="003D65FB" w:rsidRPr="0087445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Dlatego postrzegają przykazania nie jako opresyjne, ale jako łaskawy dar Boga dla Jego ludu. Ci, których Bóg zbawił, kochają Go i Jego prawo, Psalm 119:167. I rozkoszują się nim, Psalm 119, wersety 16, 50, 52, 72, 103 i 111.</w:t>
      </w:r>
    </w:p>
    <w:p w14:paraId="33B01091" w14:textId="77777777" w:rsidR="003D65FB" w:rsidRPr="00874451" w:rsidRDefault="003D65FB">
      <w:pPr>
        <w:rPr>
          <w:sz w:val="26"/>
          <w:szCs w:val="26"/>
        </w:rPr>
      </w:pPr>
    </w:p>
    <w:p w14:paraId="04784EB7" w14:textId="734BC2B0" w:rsidR="003D65FB" w:rsidRPr="0087445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Ci, których Bóg zbawił, kochają Go i Jego prawo, Psalm 119:167. I rozkoszują się prawem Bożym, wersety 16, 50, 52, 72, 103, 111. Po drugie, prawo jest darem na pięć sposobów.</w:t>
      </w:r>
    </w:p>
    <w:p w14:paraId="16707343" w14:textId="77777777" w:rsidR="003D65FB" w:rsidRPr="00874451" w:rsidRDefault="003D65FB">
      <w:pPr>
        <w:rPr>
          <w:sz w:val="26"/>
          <w:szCs w:val="26"/>
        </w:rPr>
      </w:pPr>
    </w:p>
    <w:p w14:paraId="73028E54" w14:textId="69695D5F" w:rsidR="003D65FB" w:rsidRPr="0087445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Po drugie, przymierze Mojżeszowe było szczególne. Bóg był Panem wszystkich narodów starożytnego Bliskiego Wschodu, ale wybrał tylko Izraela, aby był jego ludem. Wyjścia 7:6, 10, 15, 14, 2. Wyjścia 7:6, 10, 15, 14, 2. Z czystej łaski, Wyjścia 7:6 do 8. Po trzecie, stare przymierze określiło tożsamość ludu Bożego.</w:t>
      </w:r>
    </w:p>
    <w:p w14:paraId="441B272C" w14:textId="77777777" w:rsidR="003D65FB" w:rsidRPr="00874451" w:rsidRDefault="003D65FB">
      <w:pPr>
        <w:rPr>
          <w:sz w:val="26"/>
          <w:szCs w:val="26"/>
        </w:rPr>
      </w:pPr>
    </w:p>
    <w:p w14:paraId="60BAAA29" w14:textId="4D9D1C6A" w:rsidR="003D65FB" w:rsidRPr="0087445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Z Góry Synaj Mojżesz przypomniał Izraelitom, że są odkupionym ludem, bo, cytuję, widzieliście, co uczyniłem Egipcjanom i jak niosłem was na orlich skrzydłach i przywiodłem was do siebie. Wyjścia 19:4. Bóg wzywa swój lud do wierności przymierzu. Cytuję, teraz jeśli będziecie, jeśli będziecie uważnie słuchać mnie i przestrzegać mojego przymierza, będziecie moją własnością spośród wszystkich ludów.</w:t>
      </w:r>
    </w:p>
    <w:p w14:paraId="741EC54D" w14:textId="77777777" w:rsidR="003D65FB" w:rsidRPr="00874451" w:rsidRDefault="003D65FB">
      <w:pPr>
        <w:rPr>
          <w:sz w:val="26"/>
          <w:szCs w:val="26"/>
        </w:rPr>
      </w:pPr>
    </w:p>
    <w:p w14:paraId="5B841614" w14:textId="1A9B3204" w:rsidR="003D65FB" w:rsidRPr="0087445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Chociaż cała ziemia jest moja, będziecie moim królestwem kapłanów i moim świętym narodem. Wyjścia 19:5 i 6. Chris Wright mówi tutaj, że Jahwe przedstawia tożsamość Izraela i jego misję. Status Izraela jest, cytuję, cennym posiadaniem jego wielkiego króla.</w:t>
      </w:r>
    </w:p>
    <w:p w14:paraId="754FE7E3" w14:textId="77777777" w:rsidR="003D65FB" w:rsidRPr="00874451" w:rsidRDefault="003D65FB">
      <w:pPr>
        <w:rPr>
          <w:sz w:val="26"/>
          <w:szCs w:val="26"/>
        </w:rPr>
      </w:pPr>
    </w:p>
    <w:p w14:paraId="157FDB84" w14:textId="628481F3" w:rsidR="003D65FB" w:rsidRPr="0087445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Rolą jest bycie kapłańską i świętą wspólnotą wśród narodów. Christopher Wright, Mission of God, strona 256. Niestety, lud Boży przypuszczał, że jego status gonił za bożkami i nie był światłem dla narodów.</w:t>
      </w:r>
    </w:p>
    <w:p w14:paraId="651507BB" w14:textId="77777777" w:rsidR="003D65FB" w:rsidRPr="00874451" w:rsidRDefault="003D65FB">
      <w:pPr>
        <w:rPr>
          <w:sz w:val="26"/>
          <w:szCs w:val="26"/>
        </w:rPr>
      </w:pPr>
    </w:p>
    <w:p w14:paraId="72D67449" w14:textId="77777777" w:rsidR="003D65FB" w:rsidRPr="0087445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Po czwarte, przymierze Mojżeszowe ukazywało atrybuty Boga. Bóg chwały objawił się swojemu ludowi. Jego sprawiedliwość i świętość były widoczne w zjawiskach naturalnych i zakazach dotykania góry pod groźbą śmierci.</w:t>
      </w:r>
    </w:p>
    <w:p w14:paraId="28380F2E" w14:textId="77777777" w:rsidR="003D65FB" w:rsidRPr="00874451" w:rsidRDefault="003D65FB">
      <w:pPr>
        <w:rPr>
          <w:sz w:val="26"/>
          <w:szCs w:val="26"/>
        </w:rPr>
      </w:pPr>
    </w:p>
    <w:p w14:paraId="09AB1887" w14:textId="3E34D983" w:rsidR="003D65FB" w:rsidRPr="0087445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Wtedy lud, cytuję, zadrżał i stanął z daleka, Wyjścia 20:18, i, cytuję, prosił, aby nie mówiono do nich więcej słowa. Zamknij cytat, Hebrajczyków 12:18, 19. Drugie przykazanie zabraniało bałwochwalstwa, pokazując łaskę i świętość Boga.</w:t>
      </w:r>
    </w:p>
    <w:p w14:paraId="03D8AB18" w14:textId="77777777" w:rsidR="003D65FB" w:rsidRPr="00874451" w:rsidRDefault="003D65FB">
      <w:pPr>
        <w:rPr>
          <w:sz w:val="26"/>
          <w:szCs w:val="26"/>
        </w:rPr>
      </w:pPr>
    </w:p>
    <w:p w14:paraId="2A28661A" w14:textId="22968C2D" w:rsidR="003D65FB" w:rsidRPr="0087445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Lud Boży nie miał czynić bożków, czcić ich ani im służyć. Wyjścia 20:4 i 5. Bo, cytuję, Ja, Pan, twój Bóg, jestem Bogiem zazdrosnym, sprowadzającym skutki nieprawości Ojca na dzieci do trzeciego i czwartego pokolenia tych, którzy mnie nienawidzą, ale okazującym miłość do tysiącznego pokolenia tym, którzy mnie miłują i przestrzegają moich przykazań. Wyjścia 25 i 6. Stewart ma rację.</w:t>
      </w:r>
    </w:p>
    <w:p w14:paraId="6AE1B7A1" w14:textId="77777777" w:rsidR="003D65FB" w:rsidRPr="00874451" w:rsidRDefault="003D65FB">
      <w:pPr>
        <w:rPr>
          <w:sz w:val="26"/>
          <w:szCs w:val="26"/>
        </w:rPr>
      </w:pPr>
    </w:p>
    <w:p w14:paraId="704E8090" w14:textId="19B7199B" w:rsidR="003D65FB" w:rsidRPr="0087445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Cytat, pierwsza część nie stanowi twierdzenia, że Bóg faktycznie karze niewinne pokolenie za grzechy poprzedniego pokolenia. Raczej ten </w:t>
      </w:r>
      <w:proofErr xmlns:w="http://schemas.openxmlformats.org/wordprocessingml/2006/main" w:type="gramStart"/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często powtarzany </w:t>
      </w:r>
      <w:proofErr xmlns:w="http://schemas.openxmlformats.org/wordprocessingml/2006/main" w:type="gramEnd"/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temat mówi o determinacji Boga, by karać kolejne pokolenia za popełnianie tych samych grzechów, których nauczyli się od swoich rodziców. Stewart, Exodus commentary, 4, 5, 4. Piątym sposobem, w jaki prawo jest darem od Boga, jest przymierze Mojżeszowe.</w:t>
      </w:r>
    </w:p>
    <w:p w14:paraId="0EA715DE" w14:textId="77777777" w:rsidR="003D65FB" w:rsidRPr="00874451" w:rsidRDefault="003D65FB">
      <w:pPr>
        <w:rPr>
          <w:sz w:val="26"/>
          <w:szCs w:val="26"/>
        </w:rPr>
      </w:pPr>
    </w:p>
    <w:p w14:paraId="3AFE9B5F" w14:textId="77777777" w:rsidR="003D65FB" w:rsidRPr="0087445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Stare przymierze stanowi jądro etyki biblijnej. Walkie wyjaśnia, cytuję, że centrum teologii biblijnej jest przesłanie, że wola Boga zostanie spełniona na ziemi ku Jego chwale. A najważniejszym wyrazem Jego woli jest Dziesięć Przykazań.</w:t>
      </w:r>
    </w:p>
    <w:p w14:paraId="549B6E6B" w14:textId="77777777" w:rsidR="003D65FB" w:rsidRPr="00874451" w:rsidRDefault="003D65FB">
      <w:pPr>
        <w:rPr>
          <w:sz w:val="26"/>
          <w:szCs w:val="26"/>
        </w:rPr>
      </w:pPr>
    </w:p>
    <w:p w14:paraId="69E7CFB7" w14:textId="79F82ACA" w:rsidR="003D65FB" w:rsidRPr="0087445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Zamknij cytat. Waltke w </w:t>
      </w:r>
      <w:r xmlns:w="http://schemas.openxmlformats.org/wordprocessingml/2006/main" w:rsidRPr="006F2504">
        <w:rPr>
          <w:rFonts w:ascii="Calibri" w:eastAsia="Calibri" w:hAnsi="Calibri" w:cs="Calibri"/>
          <w:i/>
          <w:iCs/>
          <w:sz w:val="26"/>
          <w:szCs w:val="26"/>
        </w:rPr>
        <w:t xml:space="preserve">Old Testament Theology </w:t>
      </w: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, strona 414. W rezultacie kanoniczne implikacje Księgi Rodzaju 8:19 do 24 są ogromne.</w:t>
      </w:r>
    </w:p>
    <w:p w14:paraId="7D189F4E" w14:textId="77777777" w:rsidR="003D65FB" w:rsidRPr="00874451" w:rsidRDefault="003D65FB">
      <w:pPr>
        <w:rPr>
          <w:sz w:val="26"/>
          <w:szCs w:val="26"/>
        </w:rPr>
      </w:pPr>
    </w:p>
    <w:p w14:paraId="34A46EE5" w14:textId="763FD295" w:rsidR="003D65FB" w:rsidRPr="0087445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Jak pokazuje Paul House, cytuję, każdy od Mojżesza, Powtórzonego Prawa 5:6 do 21, do Jeremiasza, Jeremiasza 7:1 do 15, do Jezusa, Mateusza 5 do 7, do Piotra, 1 Piotra 2:9 i każdy inny pisarz biblijny, który ma cokolwiek do powiedzenia na temat moralności przymierza i relacji z Bogiem, odzwierciedla bezpośrednio lub pośrednio ten fragment. House, Old Testament theology, 117. Biorąc pod uwagę te fragmenty ponownie, każdy od Mojżesza, Powtórzonego Prawa 5:6 do 21, do Jeremiasza 7:1 do 15, do Jezusa, Mateusza 5 do 7, do Piotra, 1 Piotra 2:9, odzwierciedla ten fragment.</w:t>
      </w:r>
    </w:p>
    <w:p w14:paraId="233F0EE6" w14:textId="77777777" w:rsidR="003D65FB" w:rsidRPr="00874451" w:rsidRDefault="003D65FB">
      <w:pPr>
        <w:rPr>
          <w:sz w:val="26"/>
          <w:szCs w:val="26"/>
        </w:rPr>
      </w:pPr>
    </w:p>
    <w:p w14:paraId="452B60E0" w14:textId="77777777" w:rsidR="003D65FB" w:rsidRPr="0087445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Oczywiście fragmenty. Wyjścia 19 do 24 uosobione w Dziesięciu Przykazaniach. Chociaż Przymierze Mojżeszowe było boskim darem dla Izraela, Nowe Przymierze jest o wiele lepsze.</w:t>
      </w:r>
    </w:p>
    <w:p w14:paraId="2C304A9E" w14:textId="77777777" w:rsidR="003D65FB" w:rsidRPr="00874451" w:rsidRDefault="003D65FB">
      <w:pPr>
        <w:rPr>
          <w:sz w:val="26"/>
          <w:szCs w:val="26"/>
        </w:rPr>
      </w:pPr>
    </w:p>
    <w:p w14:paraId="53AB4FB0" w14:textId="25A67CBC" w:rsidR="003D65FB" w:rsidRPr="00874451" w:rsidRDefault="006F250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Więc spojrzeliśmy z perspektywy Starego Testamentu i zobaczyliśmy, że często oczerniamy Przymierze Mojżeszowe, patrząc tylko wstecz. Patrząc dookoła, widzimy, że był to wielki dar od Boga. Teraz patrzymy wstecz.</w:t>
      </w:r>
    </w:p>
    <w:p w14:paraId="6E1CE6EE" w14:textId="77777777" w:rsidR="003D65FB" w:rsidRPr="00874451" w:rsidRDefault="003D65FB">
      <w:pPr>
        <w:rPr>
          <w:sz w:val="26"/>
          <w:szCs w:val="26"/>
        </w:rPr>
      </w:pPr>
    </w:p>
    <w:p w14:paraId="65D42A0D" w14:textId="76B5FB24" w:rsidR="003D65FB" w:rsidRPr="0087445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Nowe Przymierze jest o wiele lepsze. Paweł opisuje Przymierze Mojżeszowe w porównaniu do Nowego, jako że litera zabija, ale służba, która przyniosła śmierć i potępienie, </w:t>
      </w: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ożywia. 2 Koryntian 3 </w:t>
      </w:r>
      <w:r xmlns:w="http://schemas.openxmlformats.org/wordprocessingml/2006/main" w:rsidR="006F2504">
        <w:rPr>
          <w:rFonts w:ascii="Calibri" w:eastAsia="Calibri" w:hAnsi="Calibri" w:cs="Calibri"/>
          <w:sz w:val="26"/>
          <w:szCs w:val="26"/>
        </w:rPr>
        <w:t xml:space="preserve">:6, 7, 9. Natomiast Nowy Testament daje życie, werset 6, i jest służbą Ducha, która przynosi sprawiedliwość.</w:t>
      </w:r>
    </w:p>
    <w:p w14:paraId="175E1CA7" w14:textId="77777777" w:rsidR="003D65FB" w:rsidRPr="00874451" w:rsidRDefault="003D65FB">
      <w:pPr>
        <w:rPr>
          <w:sz w:val="26"/>
          <w:szCs w:val="26"/>
        </w:rPr>
      </w:pPr>
    </w:p>
    <w:p w14:paraId="107DE3AD" w14:textId="4DFF24DD" w:rsidR="003D65FB" w:rsidRPr="0087445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2 Koryntian 3:8 i 9. Ponadto, niegdyś chwalebne prawo nie jest już chwalebne, cytuję, z powodu chwały, która je przewyższa. 2 Koryntian 3, werset 10. Na długo przed Pawłem prorok Jeremiasz nauczał, że Nowe Przymierze, cytuję, nie będzie takie jak przymierze, które zawarłem z ich przodkami w dniu, gdy wziąłem ich za rękę, aby wyprowadzić ich z ziemi egipskiej.</w:t>
      </w:r>
    </w:p>
    <w:p w14:paraId="48940F61" w14:textId="77777777" w:rsidR="003D65FB" w:rsidRPr="00874451" w:rsidRDefault="003D65FB">
      <w:pPr>
        <w:rPr>
          <w:sz w:val="26"/>
          <w:szCs w:val="26"/>
        </w:rPr>
      </w:pPr>
    </w:p>
    <w:p w14:paraId="731EEA88" w14:textId="00912118" w:rsidR="003D65FB" w:rsidRPr="0087445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Moje przymierze, które złamali, chociaż jestem ich panem. Jeremiasz 31:32. Wina nie leżała po stronie Przymierza Mojżeszowego, ale po stronie buntowniczego ludu Bożego.</w:t>
      </w:r>
    </w:p>
    <w:p w14:paraId="04184BA3" w14:textId="77777777" w:rsidR="003D65FB" w:rsidRPr="00874451" w:rsidRDefault="003D65FB">
      <w:pPr>
        <w:rPr>
          <w:sz w:val="26"/>
          <w:szCs w:val="26"/>
        </w:rPr>
      </w:pPr>
    </w:p>
    <w:p w14:paraId="331A52CE" w14:textId="5C26FFEC" w:rsidR="003D65FB" w:rsidRPr="0087445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Chociaż przyjęli warunki przymierza zbyt pochopnie, Wyjścia 19:7 i 8 i 24, 3. Przyjęli warunki przymierza, Wyjścia 19:7 i 8, 24:3, i usłyszeli ogłoszenie błogosławieństw za posłuszeństwo i przekleństw za nieposłuszeństwo, Powtórzonego Prawa 28, Powtórzonego Prawa 30:11 do 20. Wielokrotnie okazali się niewierni Jahwe. Nie zrozumieli Przymierza Mojżeszowego w świetle Przymierza Abrahamowego, ten sam błąd popełnili później judaizatorzy, Galatów 3:10 do 18.</w:t>
      </w:r>
    </w:p>
    <w:p w14:paraId="13E77138" w14:textId="77777777" w:rsidR="003D65FB" w:rsidRPr="00874451" w:rsidRDefault="003D65FB">
      <w:pPr>
        <w:rPr>
          <w:sz w:val="26"/>
          <w:szCs w:val="26"/>
        </w:rPr>
      </w:pPr>
    </w:p>
    <w:p w14:paraId="30EF36A7" w14:textId="45436F09" w:rsidR="003D65FB" w:rsidRPr="0087445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Żydzi w Starym Testamencie nie zrozumieli Przymierza Mojżeszowego i jego zobowiązań w świetle poprzedniego Przymierza Abrahamowego, które podkreślało łaskę i wiarę. I to jest ten sam błąd, który popełnili judaizatorzy, którym sprzeciwiał się Paweł, Galacjan 3:10 do 18. Więc zamiast być wdzięcznym za odkupienie Boże, Wyjścia 20:2 i 6, Ja jestem Pan, twój Bóg, wyprowadziłem cię z Egiptu, z niewoli, i polegać na jego łasce, zamiast tego, zamiast być wdzięcznym Bogu za jego odkupienie i łaskę, starali się przestrzegać prawa jako celu samego w sobie, beznadziejnego przedsięwzięcia dla ich nieobrzezanych serc, Powtórzonego Prawa 10:16, 36, Jeremiasza 4:4. Nieobrzezane serca, Powtórzonego Prawa 10:16, Powtórzonego Prawa 30 w wersecie 6, Jeremiasza 4, 4. W następnym wykładzie będziemy kontynuować studium ludu Bożego Starego Testamentu, skupiając się na przymierzu Dawidowym, a następnie na Nowym Przymierzu.</w:t>
      </w:r>
    </w:p>
    <w:p w14:paraId="64107F2E" w14:textId="77777777" w:rsidR="003D65FB" w:rsidRPr="00874451" w:rsidRDefault="003D65FB">
      <w:pPr>
        <w:rPr>
          <w:sz w:val="26"/>
          <w:szCs w:val="26"/>
        </w:rPr>
      </w:pPr>
    </w:p>
    <w:p w14:paraId="67EBF1BB" w14:textId="26C3F039" w:rsidR="003D65FB" w:rsidRPr="00874451" w:rsidRDefault="00874451" w:rsidP="0087445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t xml:space="preserve">To jest dr Robert A. Peterson w swoim nauczaniu na temat Doctrines of the Church and Last Things. To jest sesja 3, People of God in the Old Testament, część 1.</w:t>
      </w:r>
      <w:r xmlns:w="http://schemas.openxmlformats.org/wordprocessingml/2006/main" w:rsidRPr="00874451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3D65FB" w:rsidRPr="00874451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BF26D" w14:textId="77777777" w:rsidR="00C60393" w:rsidRDefault="00C60393" w:rsidP="00874451">
      <w:r>
        <w:separator/>
      </w:r>
    </w:p>
  </w:endnote>
  <w:endnote w:type="continuationSeparator" w:id="0">
    <w:p w14:paraId="174F1D42" w14:textId="77777777" w:rsidR="00C60393" w:rsidRDefault="00C60393" w:rsidP="00874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649FB" w14:textId="77777777" w:rsidR="00C60393" w:rsidRDefault="00C60393" w:rsidP="00874451">
      <w:r>
        <w:separator/>
      </w:r>
    </w:p>
  </w:footnote>
  <w:footnote w:type="continuationSeparator" w:id="0">
    <w:p w14:paraId="6673716E" w14:textId="77777777" w:rsidR="00C60393" w:rsidRDefault="00C60393" w:rsidP="00874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2204921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49B375A" w14:textId="5BA4C7E2" w:rsidR="00874451" w:rsidRDefault="00874451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3ACA9A99" w14:textId="77777777" w:rsidR="00874451" w:rsidRDefault="008744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956DE"/>
    <w:multiLevelType w:val="hybridMultilevel"/>
    <w:tmpl w:val="7DEE8306"/>
    <w:lvl w:ilvl="0" w:tplc="0922B8BC">
      <w:start w:val="1"/>
      <w:numFmt w:val="bullet"/>
      <w:lvlText w:val="●"/>
      <w:lvlJc w:val="left"/>
      <w:pPr>
        <w:ind w:left="720" w:hanging="360"/>
      </w:pPr>
    </w:lvl>
    <w:lvl w:ilvl="1" w:tplc="8240447A">
      <w:start w:val="1"/>
      <w:numFmt w:val="bullet"/>
      <w:lvlText w:val="○"/>
      <w:lvlJc w:val="left"/>
      <w:pPr>
        <w:ind w:left="1440" w:hanging="360"/>
      </w:pPr>
    </w:lvl>
    <w:lvl w:ilvl="2" w:tplc="8966B4D6">
      <w:start w:val="1"/>
      <w:numFmt w:val="bullet"/>
      <w:lvlText w:val="■"/>
      <w:lvlJc w:val="left"/>
      <w:pPr>
        <w:ind w:left="2160" w:hanging="360"/>
      </w:pPr>
    </w:lvl>
    <w:lvl w:ilvl="3" w:tplc="07B03578">
      <w:start w:val="1"/>
      <w:numFmt w:val="bullet"/>
      <w:lvlText w:val="●"/>
      <w:lvlJc w:val="left"/>
      <w:pPr>
        <w:ind w:left="2880" w:hanging="360"/>
      </w:pPr>
    </w:lvl>
    <w:lvl w:ilvl="4" w:tplc="AA7CF704">
      <w:start w:val="1"/>
      <w:numFmt w:val="bullet"/>
      <w:lvlText w:val="○"/>
      <w:lvlJc w:val="left"/>
      <w:pPr>
        <w:ind w:left="3600" w:hanging="360"/>
      </w:pPr>
    </w:lvl>
    <w:lvl w:ilvl="5" w:tplc="D916AE10">
      <w:start w:val="1"/>
      <w:numFmt w:val="bullet"/>
      <w:lvlText w:val="■"/>
      <w:lvlJc w:val="left"/>
      <w:pPr>
        <w:ind w:left="4320" w:hanging="360"/>
      </w:pPr>
    </w:lvl>
    <w:lvl w:ilvl="6" w:tplc="1152CC1A">
      <w:start w:val="1"/>
      <w:numFmt w:val="bullet"/>
      <w:lvlText w:val="●"/>
      <w:lvlJc w:val="left"/>
      <w:pPr>
        <w:ind w:left="5040" w:hanging="360"/>
      </w:pPr>
    </w:lvl>
    <w:lvl w:ilvl="7" w:tplc="961C46E0">
      <w:start w:val="1"/>
      <w:numFmt w:val="bullet"/>
      <w:lvlText w:val="●"/>
      <w:lvlJc w:val="left"/>
      <w:pPr>
        <w:ind w:left="5760" w:hanging="360"/>
      </w:pPr>
    </w:lvl>
    <w:lvl w:ilvl="8" w:tplc="94C85F10">
      <w:start w:val="1"/>
      <w:numFmt w:val="bullet"/>
      <w:lvlText w:val="●"/>
      <w:lvlJc w:val="left"/>
      <w:pPr>
        <w:ind w:left="6480" w:hanging="360"/>
      </w:pPr>
    </w:lvl>
  </w:abstractNum>
  <w:num w:numId="1" w16cid:durableId="26604069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5FB"/>
    <w:rsid w:val="00324EEA"/>
    <w:rsid w:val="003D65FB"/>
    <w:rsid w:val="0044494D"/>
    <w:rsid w:val="00675BFB"/>
    <w:rsid w:val="006F2504"/>
    <w:rsid w:val="00874451"/>
    <w:rsid w:val="00AB47FF"/>
    <w:rsid w:val="00BA641C"/>
    <w:rsid w:val="00C6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7DC467"/>
  <w15:docId w15:val="{024326E7-8602-4099-B741-865DEF665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744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451"/>
  </w:style>
  <w:style w:type="paragraph" w:styleId="Footer">
    <w:name w:val="footer"/>
    <w:basedOn w:val="Normal"/>
    <w:link w:val="FooterChar"/>
    <w:uiPriority w:val="99"/>
    <w:unhideWhenUsed/>
    <w:rsid w:val="008744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5251</Words>
  <Characters>24263</Characters>
  <Application>Microsoft Office Word</Application>
  <DocSecurity>0</DocSecurity>
  <Lines>516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Peterson Church S03</vt:lpstr>
    </vt:vector>
  </TitlesOfParts>
  <Company/>
  <LinksUpToDate>false</LinksUpToDate>
  <CharactersWithSpaces>29390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Peterson Church S03</dc:title>
  <dc:creator>TurboScribe.ai</dc:creator>
  <cp:lastModifiedBy>Ted Hildebrandt</cp:lastModifiedBy>
  <cp:revision>2</cp:revision>
  <dcterms:created xsi:type="dcterms:W3CDTF">2024-11-01T10:32:00Z</dcterms:created>
  <dcterms:modified xsi:type="dcterms:W3CDTF">2024-11-01T10:32:00Z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657c910019abf307f0ac979fc261be5842a624b652ee6f6127977351ed117723</vt:lpwstr>
  </property>
</Properties>
</file>