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 节，关键章节和教会图片</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Robert Peterson 和 Ted Hildebrandt</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这是罗伯特·彼得森博士关于教会教义和末世之事的讲课。这是第二节，教会的关键段落和图片。</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我们继续讲授教会教义，并祈求上帝的帮助。</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仁慈的天父，感谢您爱我们，派您的儿子来做我们的救世主，将圣灵送入我们的心中，大声呼喊“天父，天父，将我们收养到您的家中”。我们祈祷，请您保佑我们。帮助我们学习并忠于您的子民，忠于上帝的子民，我们奉耶稣的名祈求。阿门。</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我们对圣经故事进行了简要的调查，将上帝的子民放在那个背景中。我们开始查看关键段落，研究旧约中的段落。</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现在，我们来看新约中的关键章节，重点介绍上帝的子民。马太福音第五章至第七章，登山宝训。在这里，耶稣阐述了他对新王国社区的愿景。</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在八福中，耶稣重新定位了其社区的价值观。他的人民不应受财富、权力、荣誉或舒适所驱使，而应受信仰、希望和爱所驱使。耶稣首先宣告了上帝对他的王国社区的祝福。</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马太福音五章八福三至十二节。耶稣用一种模式来表达这些祝福。首先，他称那些具有特殊特征的人是有福的，即心灵贫穷的人、哀恸的人、温柔的人、饥渴慕义的人、怜悯人的人、清心的人、使人和睦的人、以及为义受逼迫的人。</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耶稣在这里将上帝的祝福、他的王国社区和真正的灵性联系在一起。耶稣的子民过着一种以依靠上帝、渴望悔改、谦卑、渴望真正的正义、正直、与他人和解以及因忠实追随基督而遭受迫害为特征的灵性。然后耶稣讲述了祝福本身。</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天国是他们的，他们将得到安慰，他们将继承地球，他们将得到满足，他们将得到怜悯，他们将见到上帝，他们将被称为上帝的儿子，天国是他们的。第一福和最后一福都以相同的总体祝福结束：天国是他们的。中间的六个福与未来的祝福有关。</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请注意，即将发生的是未来的祝福。当然，人们会觉得这些祝福是现在的，但主要是它们还没有到来；它们是未来。上帝祝福耶稣的子民，他们现在成为我们王国社区的祝福。</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们的天国正在等待着天国更全面的最终展现，将会一再出现。约翰·斯托得说得很好：宣告的祝福是上帝统治的荣耀全面祝福，现在品尝并在以后实现，包括天地的继承、安慰、满足和怜悯、上帝的愿景和儿子身份。斯托得，登山宝训的信息。</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圣经在今天说话。登山宝训的其余部分扩展了耶稣对他的王国社区的愿景。在马太福音 5 章 17 至 48 节中，耶稣呼吁他的人民全面圣洁，并强调真正的正义是充满言语的、内在的和外在的。</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在马太福音 6:1-18 中，耶稣呼吁真诚的敬拜，他强调，敬拜的唯一对象应该是上帝，而不是他人或我们自己。以奉献、祷告和禁食这三种精神操练为例，法利赛人以哪三种操练为傲？而一生都活在神的国度中是国度祷告的核心。在马太福音 6:19-34 中，耶稣将地上的财富与国度意义进行了对比，阐述了国度价值观。</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在马太福音第 7 章中，耶稣推翻了评判主义，并提出了黄金法则，重点强调了慷慨之爱的重要性。己所不欲，勿施于人。在此过程中，耶稣阐明了成为他的门徒意味着什么。</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耶稣的社区拥有真正的正义，并活出真正的灵性，其特点是王国品格、整体圣洁、真诚的崇拜、王国价值观和慷慨的爱。一个如此热衷于弥赛亚的到来并致力于活出这种灵性的社区可能会以自我为中心并与社会其他部分分离。然而，耶稣将灵性和他人民的使命交织在一起。</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确实，灵性推动了使命。门徒训练和使命与艾克哈特·施纳贝尔的早期基督教使命《耶稣和十二门徒》密不可分。耶稣的门徒被召唤和派遣，被召唤去追随天国的道路，并被派遣去召唤其他人也这样做。</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他的王国社区的内在使命性质引人注目，因为他要求它成为世上的盐（马太福音 5:13）和世上的光（第 14 节）。这些形象建立在八福之上，在八福中，耶稣将上帝的王国与精神贫穷、哀悼、温柔、饥饿、</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怜悯、和平和迫害联系起来，而不是与人类的力量和荣誉联系起来。这些形象的基础是作为神圣王国社区的独特性（第 3 至 12 节）。</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世界正在腐朽，而耶稣的子民是盐。世界正在黑暗，而耶稣的子民是光。这两个形象不仅体现了王国的独特性，而且阐明了社区的圣洁生活和福音见证的使命。</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马太福音 16:16-19。著名的洛桑信约中包括了这一声明，世界各地的福音派人士在信约中就传福音和宣教的一些重要原则达成了一致。我们坚信上帝正在号召整个教会将整个福音传遍全世界，因此我们决心忠实、迫切、无私地宣扬福音，直到他到来——《马尼拉宣言》，洛桑运动网站。</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马太福音 16:16-19 以有关耶稣和教会的教导而闻名。耶稣要求门徒告诉他人们认为他是谁。他们的答案包括从死里复活的施洗约翰；旧约中预言的以利亚（玛拉基书 4:5）；以及耶利米或另一位先知（马太福音 16.14）。然后耶稣问他们一群人认为他是谁。</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常常担任领袖的西门彼得为他们回答。你是弥赛亚，永生神的儿子，马太福音 16.16。耶稣说彼得不是用人的智慧说话，而是用神的智慧说话。耶稣在天上的父向彼得揭示了耶稣的身份，第 17 节。</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只有在耶稣复活并向门徒显现后，他们才会完全理解这些话。耶稣在彼得和洛克之间玩弄文字游戏，并宣布彼得将成为建立耶稣教会的关键领袖。DA Carson 很有洞察力。</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如果不是新教徒对罗马天主教极端解释的反应，人们很难相信罗克会是彼得以外的任何人或任何事。马太福音注释，卡森在《圣经注释》系列中对马太福音的注释。它与马可福音和路加福音的注释一起收录，因此也被称为对观福音。</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我同意卡森的观点。人们常常忽略耶稣宣言的核心。耶稣宣言的核心是“我要建造我的教会”，引自第 18 节。</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鉴于以色列是耶和华的子民，这是一个令人震惊的宣言。在这里，耶稣宣称自己是主和弥赛亚，是建立了弥赛亚社区的人，也是他子民的主。这些与上帝立约的子民将是耶稣的子民。</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像彼得一样，他们会承认耶稣是基督，是上帝之子。阴间的门</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旧约中指死亡的表达。约伯记 17:16，诗篇 9:13，以赛亚书 38:10。</w:t>
      </w:r>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地狱之门无法战胜耶稣所建立的教会。地狱之门是旧约中死亡的写照。约伯记 17:16，诗篇 9:13，以赛亚书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尽管处于战争之中，耶稣的教会不会灭亡。因为他的身份和他将要成就的事，他的教会将战胜敌人，包括死敌。耶稣将天国的钥匙交给彼得和其他门徒，即允许或拒绝进入天国的能力，马太福音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通过传福音，门徒将邀请信徒进入上帝的国度，并将不信者排除在外。他们在地上的行为将反映上帝先前在天上的行为。上帝将利用他们和他们对耶稣身份的日益了解，通过传福音来扩展他的国度。</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请注意耶稣在这里是如何从普世和地方两个角度来谈论教会的。教会的最终胜利指向某种经得起时间考验的普世教会，而福音的宣讲和钥匙指向一个具体的、可见的群体。使徒行传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那些到耶路撒冷过五旬节的犹太人，听见彼得讲道，称耶稣为主为基督，又说犹太人把耶稣钉在十字架上，就觉得扎心，就对彼得和其余的使徒说：“弟兄们，同胞们，我们当怎样行呢？”彼得说：“你们各人要悔改，奉耶稣基督的名受洗，叫你们的罪得赦，就必领受所赐的圣灵，因所应许的，赐给你们和你们的儿女，并一切在远方的人，就是主我们神所召来的。”彼得还用许多话作见证，劝勉他们说：“你们当救自己脱离这弯曲的世代。”于是领受道的人就受了洗。那一天，门徒约添了三千人。</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他们专心遵守使徒的教训，彼此交接，擘饼，祈祷。众人都敬畏，又因使徒行了许多奇事神迹。信的人都一齐聚集，凡物公用。</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他们卖掉自己的产业和财物，把所得的钱财分给各人所需。他们天天同心合意地去圣殿，在家里擘饼。他们怀着欢喜和慷慨的心领受食物，赞美上帝，得到众人的喜爱。主将得救的人天天加给他们。</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五旬节那天，使徒彼得传道说他的听众拒绝了耶稣，并钉死了他。但上帝却使被钉十字架的耶稣从死里复活，将他高举在自己的右边，公开宣告他是基督的主，</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2:36。这些话使那些听到的人认识到自己的罪过。这些话使那些听到的人认识到自己的罪过。</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他们问使徒们应该如何回应。彼得敦促他们远离罪恶，接受洗礼，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《使徒行传》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2:38。他解释说，福音是为他的听众、他们的子女以及所有远离的人准备的，只要是主我们的上帝所召唤的人。这是一句引语。</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第 39 节，3,000 人相信福音并受洗。在第 41 节，路加总结了他们作为教会共同从事的活动。引用，他们致力于使徒的教导和团契，擘饼和祈祷。</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信徒们献身于使徒的教导，这是教会生活的核心。基督徒参与彼此的生活，与父</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子相交，约翰一书 1:3。他们与父和子的相交，约翰一书 1:3，导致彼此相交，包括分享物质财产，使徒行传 2:44-45。早期教会的一个特点是，它不是上帝命令的子民；它是自愿的。这是否意味着我们必须这样做？当然不是，它是自愿的。</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这是否意味着其他任何人都无法在任何地方观察到它？不，这并不意味着这是可能的。在某些情况下，主会领导，但这肯定不是共产主义，天哪。早期教会致力于擘饼，第 42 节，这指的是一起吃饭或主的晚餐。</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他们当然会一起吃饭；使徒行传 20 章 46 节和第 7 节提到了在周日礼拜时遵守主的晚餐。因此，</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认为这里也是主的晚餐。此外，信徒们致力于祈祷，这是他们共同生活中宝贵的一部分。</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早期教会的特点是聚会和一起吃饭，充满欢乐、赞美，在非信徒中享有良好的声誉，人数不断增加，第 46-47 节。哥林多前书 12:14-31。在救赎中，圣灵将所有信徒与基督联合，并将他们彼此联合。</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圣灵使我们成为基督身体的一部分，哥林多前书 12:12 和 13。这意味着我们和其他基督徒，所有其他基督徒，都属于基督，也属于彼此。我们都是基督身体的成员，哥林多前书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因此，</w:t>
      </w:r>
      <w:r xmlns:w="http://schemas.openxmlformats.org/wordprocessingml/2006/main" w:rsidR="00000000" w:rsidRPr="00657561">
        <w:rPr>
          <w:rFonts w:ascii="Calibri" w:eastAsia="Calibri" w:hAnsi="Calibri" w:cs="Calibri"/>
          <w:sz w:val="26"/>
          <w:szCs w:val="26"/>
        </w:rPr>
        <w:t xml:space="preserve">不那么显眼的教会成员与那些显眼的成员一样，都是基督身体的一部分，第 15 和 16 节。即使那些不显眼的人不认为他们属于基督，但他们仍然属于基督，因为身体需要每个肢体的贡献，第 17 节。</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保罗阐述了神圣设计的一个关键原则，引用自哥林多前书 12:18。但事实上，上帝按自己的意愿安排了身体上的肢体。在向那些认为自己</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不重要的人讲话后，</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保罗转向那些高估自己重要性的人。不管他们怎么想，基督身体的每个肢体都需要其他肢体，哥林多前书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事实上，上帝已经命令身体不分门别类，身体上也不分门别类，第 25 节，使肢体彼此相顾。上帝希望教会成员能够体会彼此的苦难，并在其他肢体得到荣耀时感到高兴，第 26 节，因为当其他人受苦时，他们之所以受苦，是因为他们都是同一个身体的一部分。如果你用锤子敲你的手指，整个</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身体</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都会疼。</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如果你得了奖，你用手去拿，你的脚趾也会参与其中，你会走上前去领奖。天哪。也就是说，圣经不仅说教会是一个有领导者和纪律等的组织，而且还说它是一个有机体，一个活生生的东西，是基督在地上的身体。</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保罗重申，教会是基督的身体，每个成员都是基督的肢体（第 27 节）。他根据重要性排列恩赐，并敦促哥林多人按照这种顺序寻找恩赐。显然，使徒、先知和教师是最重要的，而方言则是最不重要的（第 28 节）。</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然后，在第 29 和 30 节中，保罗重申并引用了第 18 节中提到的观点：没有任何恩赐是所有信徒共同拥有的。我的意思是，抱歉，那是引文，而不是第 18 节。脚注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这是我最喜欢的《哥林多前书》注释中的一段引文，Ciampa 和 Rosner 著， </w:t>
      </w:r>
      <w:r xmlns:w="http://schemas.openxmlformats.org/wordprocessingml/2006/main" w:rsidR="00292E54" w:rsidRPr="00292E54">
        <w:rPr>
          <w:rFonts w:ascii="Calibri" w:eastAsia="Calibri" w:hAnsi="Calibri" w:cs="Calibri"/>
          <w:i/>
          <w:iCs/>
          <w:sz w:val="26"/>
          <w:szCs w:val="26"/>
        </w:rPr>
        <w:t xml:space="preserve">《哥林多前书》 </w:t>
      </w:r>
      <w:r xmlns:w="http://schemas.openxmlformats.org/wordprocessingml/2006/main" w:rsidRPr="00657561">
        <w:rPr>
          <w:rFonts w:ascii="Calibri" w:eastAsia="Calibri" w:hAnsi="Calibri" w:cs="Calibri"/>
          <w:sz w:val="26"/>
          <w:szCs w:val="26"/>
        </w:rPr>
        <w:t xml:space="preserve">，第 609 页。我想强调这一点，因为好兄弟姐妹们会感到困惑。在《哥林多前书》12:12 中，就如身子是一个，身体也有许多肢体；而且肢体虽多，仍是一个身子，基督也是这样。</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因为我们都受洗归入同一个身体。无论是犹太人还是希腊人，奴隶还是自由人，所有人都被灌注同一个精神。每个信基督的人都受洗归入基督的身体。</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然后，在同一章的结尾，他说，都是使徒，都是先知，等等。从技术上讲，他说，不是所有人都是使徒，是吗？不是所有人都是先知，</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是吗？如果我继续往下看，</w:t>
      </w:r>
      <w:r xmlns:w="http://schemas.openxmlformats.org/wordprocessingml/2006/main" w:rsidR="00292E54">
        <w:rPr>
          <w:rFonts w:ascii="Calibri" w:eastAsia="Calibri" w:hAnsi="Calibri" w:cs="Calibri"/>
          <w:sz w:val="26"/>
          <w:szCs w:val="26"/>
        </w:rPr>
        <w:t xml:space="preserve">他们不是都说方言吗？不是所有人都会翻译，是吗？每个答案都暗示着“不”。对于每个答案，希腊词“可能”</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用于</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期望否定答案。</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因此，所有信徒都受洗归入基督的身体，所有人都接受了圣灵的洗礼。但没有一种恩赐是每个人都拥有的。因此，声称一种恩赐一定是普遍存在的，这是完全错误的。</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所有信徒都受洗归入基督的身体，但不存在每个人都拥有的恩赐。我们彼此需要是上帝的旨意。并不是所有人都会说方言。</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说方言并不是受洗成为基督徒的证据。我怀着仁慈之心对待那些认为是受洗成为基督徒的兄弟姐妹。因此，教导说拥有任何特定的属灵恩赐（而不仅仅是方言）是得救的必要条件是错误的。</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那是另一个福音。那是五旬节派的一元论。你必须说方言作为接受圣灵救赎的证据，这是另一个福音。</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但值得庆幸的是，神召会和世界五旬节派的虔诚信徒们，这不是独一神论五旬节派。它不教导这一点。我们对此心存感激。</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但如果他们教你，说方言对于赋权和服务至关重要，那也是错误的，作为一名致力于圣经释义的基督教神学家，我必须指出这一点。保罗把最好的留到最后，他承诺向读者展示一种更好的方法，第 31 节。我会告诉你一种绝佳的方法，ESV。</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这就是爱之道。他在下一章中专门讨论了这个主题，通过阐述信徒在基督的身体中如何相互联系，以及旧约圣经所要求的和基督在言行中表现出的爱，他的观点得到了加强。</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参见利未记 19:18。我想凭记忆来理解，但我不想给出错误的信息。你应该爱邻如己。我就是这么想的。</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我只是想小心一点。正如耶稣所说，你们要彼此相爱，就像我爱你们一样。约翰福音 13:34。我赐给你们的一条新命令就是，你们要彼此相爱，就像我爱你们一样，你们也要彼此相爱。</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以弗所书 2:11-22。这是我们的最后一张图片。这段经文也值得一读。写给大部分外邦信徒的信，我想提醒你们，旧约圣经说，所以你们应当记念，你们从前按肉体是外邦人，</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是称为没受割礼的，这原是那些所谓受割礼的人所起的，就是人手在肉体上所行的。那时你们与基督隔绝。</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这是他们最大的问题。他们与以色列联邦疏远，对应许之约视而不见，没有希望，在这个世界上没有上帝。这是一个可怕的困境。</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你们从前远离神的人，如今却在基督耶稣里，靠着他的血，已经得亲近了。因他使我们两下合而为一，并且以自己的身体拆毁了冤仇中隔的墙。既废掉那记在律法上的规条，为要将两下藉着自己造成一个新人，如此便成就了和睦。既在十字架上灭了冤仇，便藉这十字架使两下归为一体，与神和好了。</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他来传和平的福音给你们远处的人，也给那近处的人。因为我们两下藉着同一圣灵，得以进到父面前。这样，</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不再是外人和客旅，是与圣徒同国，是神家里的人了。并且被建造在使徒和先知的根基上，有基督耶稣自己为房角石，各房靠他联络得合式，渐渐成为主的圣殿。</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你们也靠他同被建造，成为神藉着圣灵居住的所在。保罗向外邦人讲话，提醒他们在认识基督之前的情况。他们没有分离，没有基督，就与世隔绝。</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他们与基督隔绝，在世上没有指望，没有神，以弗所书 2:12。但现在神使他们与基督联合，他们不再远离神，而是靠着基督的血，靠着他在十字架上的赎罪之死，与神亲近，第 13 节。在得救之前，我们的罪使我们与神的爱疏远，但他采取主动，差遣他的儿子作为使人和睦的人。耶稣的死亡和复活使我们与神之间、我们与神之间和睦相处。</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他的和解工作也使信奉犹太教和外邦教的人合而为一，使两者成为一个新人，从而带来和平（第 14 和 15 节）。由于中保基督的工作，信靠他为主和救主的犹太人和外邦人都与上帝和平相处（第 17 节）。两者都成为基督教会的一部分，并与三位一体建立了关系。</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通过基督，这两个群体在一个精神中进入了上帝，天父的面前，第 18 节。由于基督和解的死亡和复活，外邦信徒不再是局外人。相反，他们是上帝王国的同胞，属于教会，是上帝的子民。</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事实上，他们是第 19 节中上帝家庭的成员。保罗随后用房屋和圣殿的形象来扩展教会。上帝将信奉外邦人的信徒纳入他的家庭，并使他们成为他家庭的一部分。</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这所房子，实际上是神居住的圣殿，建在有基石的地基上。这个基石就是使徒和新约先知，他们向外邦人传福音。基石，即建筑最重要的部分，就是基督耶稣本人，第 20 节。</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因此，教会是建立在被钉十字架和复活的耶稣以及传扬他信息的使徒和先知之上的。接下来，我们来探讨圣经中关于教会的描述。概述。</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圣经用多种图画或形象、多种隐喻或主题来描绘教会。我们将考虑其中最重要的一些。我们是基督的身体、基督的新娘、圣灵的殿、新人类、上帝的家庭、上帝的子民。</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我们是基督的身体。保罗教导说，教会是基督的身体。这幅图画颂扬基督为至高无上的。</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歌罗西书 1:18，他也是教会全体之头，歌罗西书 1:18。作为教会全体之头，基督是教会生命的源泉。他是元始，是从死里复活的长子，第 18 节。他复活后，开创了新创造，并赐予永生。</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新的天地等待着它们的圆满，但基督的死亡和复活已经开始了新的创造，因此我们现在在凡人的身体中拥有永生，同时等待着我们永生的身体，罗马书 8:10-11。他的领导地位也意味着他是教会的最高权威，歌罗西书 2:19。我们必须顺服他，我们必须在世上顺服他。圣灵将我们与基督联合，并彼此联合为一个身体，正如我们在哥林多前书 12:13 中看到的那样。基督是身体的头。我们是它的肢体，哥林多前书 12:27。基督与教会联合，但又有区别。他永远是头，我们永远是身体。</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身体的形象传达了信徒与肢体之间的关系，不仅是与他们的头基督的关系（罗马书 12:6-8），而且还有彼此之间的关系，正如我们在哥林多前书 12:14-27 中看到的那样。正如我们的肢体属于我们一样，我们也属于基督。并且，凭借与他的结合，我们彼此属于彼此，相互依存。基督希望，引用，身体里不应该有分裂，但肢体应该彼此关心（哥林多前书 12:25）。上帝将基督教会的工作委托给他和他的子民。</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教会领袖要训练成员参与事工，以启迪基督的身体，以弗所书 4:12。基督为成长提供刺激，但身体的头和其成员都积极参与身体的成长，以弗所书 4:15-16。身体形象是动态的，因为身体会成长和成熟，以弗所书 4:19，歌罗西书 2:19，因为它是基督在世界上的工具。圣经中教会的形象是基督的新娘。保罗将教会描绘成基督的新娘。</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他用与基督联合的最亲密的画面来教导我们，我们在精神上与基督结婚。这个画面充满了上帝的恩典，因为基督发起了这场婚姻，为他的新娘——教会牺牲了自己，而教会是他爱和关怀的对象，以弗所书 5.25。这幅图强调了上帝的恩典和主权，但并没有忽略我们的责任。保罗说话时，就像他承诺将哥林多人嫁给一个丈夫，即基督一样，哥林多后书 11:2。保罗的目标是在耶稣再次来临时，将哥林多人纯洁地献给他。</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保罗怀着虔诚的嫉妒，担心他的读者，保罗担心，担心他的读者，引用，被引诱，放弃对基督的真诚和纯洁的忠诚，陷入精神上的通奸，哥林多后书 11:3。相反，正如新娘在婚姻中专一地顺服她亲爱的丈夫一样，教会也必须顺服基督，她亲爱的丈夫，以弗所书 5:23-24。约翰也以旧约中上帝的子民装扮自己为丈夫的新娘的画面为基础，以赛亚书 61:10。约翰描绘了上帝对圣徒的爱之契约承诺的实现。约翰宣告，在天上欢喜，期待基督和他的教会的婚礼，之前是欢乐的婚宴。让我们高兴、欢喜，把荣耀归给他，因为羔羊的婚约已经到了，他的新娘已经准备好了。</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有福的</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，启示录 19:7-9。约翰将 19:6-8 中的婚礼意象解释为基督与教会之间的终极结合：引用，我又看见圣城新耶路撒冷由神那里从天而降，预备好了，就如新妇妆饰整齐，等候丈夫。我又听见有大声音从宝座出来说：看哪，神的帐幕在人间。他要与人同住。他们要作他的子民，神要亲自与他们同在，作他们的神，启示录 21:2-3。我们是基督的身体，是基督的新娘。</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我们是圣灵的殿堂。保罗把教会，上帝的子民，描绘成一座圣殿。在所罗门宏伟圣殿的背景下，他大胆地称基督徒为“上帝的圣殿”。</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你们是神的殿，哥林多前书 3:16 和 17。保罗教导说，在希腊罗马神庙中，灵占据了神或女神的位置。事实上，在将教会视为圣殿的经文中，包括哥林多前书 6:19 和 20、哥林多后书 6:16、以弗所书 2:19-22。</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在将教会视为圣殿的经文中，哥林多前书 6:19-20、哥林多后书 6:16、以弗所书 2:19-22。保罗说，正是上帝的存在才使教会成为教会。上帝子民的圣殿充满活力和有机性，一座建筑在我们眼前成长为圣殿，见第 21 和 22 节。</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保罗肯定上帝居住在他的子民个人之内，但他强调上帝居住在他们集体之内，作为上帝的圣殿。在基督里，我们是永生上帝的圣殿，敬拜三位一体的上帝，以弗所书 2:18。彼得也将教会描述为圣殿，一座活圣殿，基督是活石，彼得前书 2:4，回顾耶稣将自己称为房角石。</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比较诗篇 118:52 和马太福音 21:42。耶稣称自己为房角石，是最重要的石头，但当他批评那些绊倒他的犹太领袖时，匠人们却拒绝了。诗篇 118:22 和马太福音 21:42。彼得将基督描述为房角石，他拯救那些相信他的人，审判那些拒绝他的人。彼得前书 2:6 至 8。彼得将复活的基督描述为活石，第 4 节。他从死亡中复活，是他的人民永恒精神生活的源泉。</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彼得前书 1:3，1:23。彼得将他的石头形象延伸到上帝的子民身上。作为活石基督的信徒，我们自己也是活石，从他那里获得属灵的生命。彼得前书 2:4 和 5。上帝使用这些石头建造了一座建筑，彼得称之为属灵的殿堂，我们作为信徒祭司，通过耶稣基督献上上帝所悦纳的属灵祭物。</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第 5 节。彼得因此将教会描绘为一个有机体。我们因耶稣复活的生命而活。通过与基督的联合，上帝赐予我们新生，让我们拥有活泼的盼望。</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愿颂赞归与我们的主耶稣基督的父神，他藉着耶稣基督从死里复活，重生了我们，叫我们有活泼的盼望。彼得前书 1:3。神将我们塑造为教会，一个敬拜神的活圣殿。我们是新人类。</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教会也是新的人类。基督是新的亚当，神在基督里使犹太人和外邦人和好，就是创造新的人类。基督，我们的和平，消除了犹太人和外邦人之间的敌意，神从两个分裂的民族中创造了一个新的人类。</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保罗使用新创造语言来描述教会，将其描述为人类应有的样子的活生生的展示。以弗所书 2:13 至 16。尽管亚当是按照上帝的形象创造的，但他未能向宇宙展示上帝，同样是上帝形象的以色列也是如此。</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但基督作为新的亚当和完美的上帝形象而来，他成功了，弥补了亚当和亚当的不足。通过他的死亡和复活，他重新创造了一个与亚当形象相同的人。通过与基督的结合，教会现在成为了上帝的形象。</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我们是一群新人，新人类，被呼召向世界展示上帝。以弗所书 2:15，以弗所书 4:13 和 24。以弗所书 2:15，以弗所书 4:13 和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教会已经是新的人类。以弗所书 2:14 至 18。但要达到...就是要达到成熟的人类。</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以弗所书 4:13。这是因为上帝永恒的宇宙和解目的尚未完全实现。罪恶和不公仍然存在。然而，上帝将带来新的创造。</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令人惊讶的是，上帝的新创造已经在教会中开始了。教会是尚未到来的最终新创造的</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初熟果实</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。我们既是新创造的真正实体，也是未来更多新创造的预兆。</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应有的</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样子的一瞥</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，也是宇宙最终的样子的一瞥。我们是上帝的家人。</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凭借着，当我们继续观察，瞥见圣经中教会的画面，新约中教会的画面，我们就是上帝的家人。凭借着我们在基督里的收养，我们也是上帝的家人。在被收养之前，我们是魔鬼的孩子，是罪的奴隶。</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加拉太书 4:3，约翰一书 3:10。但我们仁慈的上帝拯救了我们，并赋予我们作为他的孩子的新身份，正如约翰所高举的。引用，看看父赐给我们何等的爱，使我们得称为神的儿女。约翰一书 3:1。这是因为上帝差遣他的儿子，由女人所生，生在律法之下，为要救赎律法之下的人，使我们得着儿子的名分。</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加拉太书 4:4 和 5。基督代替我们而死，在十字架上为我们承受咒诅，救赎我们脱离律法的咒诅。加拉太书 3:13。基督为我们承受咒诅，救赎我们脱离律法的咒诅。我们现在是神的继承人，与基督同为继承人。</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罗马书 8:15 和 17。另见加拉太书 4:6 和 7。我们将继承上帝本人和新天新地。哥林多前书 3:21 至 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启示录 21:3。我已经读过了。这节经文经常被忽视。哥林多前书 3 章教导我们。</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好吧，你会看到它教了什么。一切都属于信徒。保罗说，你们为什么在哥林多教会里为不同的派系争吵不休？这太荒谬了。</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保罗和彼得属于基督。他们不是任何人。主知道智者的想法。</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哥林多前书 3:20。这些都是徒劳的。谁也不要拿人夸口，因为万物都是你们的。</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哥林多前书 3 章 22 节。凡事都是你们的，或保罗、亚波罗、矶法（就是彼得）、世界、生命、死亡、现在的事、将来的事。一切都是你们的，你们是基督的，基督是神的。世界是我们的。</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现在它只是承诺的形式，但总有一天，我们会拥有它；新天新地将属于上帝的子民，三位一体也是如此。三位一体已经通过与基督的联合而属于我们，这是与三位一体的联合，但它将以前所未有的方式向外展现和展示。我们在基督里的收养使我们永远与上帝联系在一起，并作为上帝的家人将我们彼此联系在一起。</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雅各教导说，教会是一个属灵的家庭。这是一个家庭关系的社区，爱、真理和服务是其成员的标志，雅各书 1:18 至 27。雅各在书信中从 1:2 到 5:19 使用了兄弟姐妹一词，将教会描绘成一个家庭，人们彼此相爱，彼此联系，这个家庭聚集在一起互相鼓励追随基督，包括教导真理、过圣洁的生活和为穷人服务。</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我们对上帝子民的最后描述是，我们是上帝的子民。上帝与亚伯拉罕和他的后裔立约，成为他们的上帝，创世记 17:7。我要作你的上帝，作你后裔的上帝，作你后裔的上帝。因为上帝将以色列人从埃及的奴役中拯救出来，所以他们属于他。</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他向他们宣誓，并宣称他们是自己的子民，利未记 26:12。上帝承诺，在新约中，他将成为他们的上帝，他们将成为他的子民，耶利米书 31:33。新约将上帝的新约承诺应用于教会，即上帝的子民，希伯来书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以色列是主的葡萄园，以赛亚书 5:1 至 7。教会仍旧在耶稣里，耶稣是真正的葡萄树，约翰福音 15:1 至 8。以色列是圣殿。以色列有圣殿。教会是上帝的圣殿，哥林多前书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正如我们所见，彼得将旧约中对以色列的描述应用到教会中。你们是被拣选的族类，是有君尊的祭司，是圣洁的国度，是属神的子民。你们从前不是子民，现在却是神的子民。</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你们先前未曾蒙怜悯，但如今却蒙了怜悯，彼得前书 2:9 和 10。因此，信奉以色列的人和教会之间存在着连续性，但这并不是绝对的身份。因为保罗教导说，犹太民族仍有未来，即犹太民族将找到亚伯拉罕的血统后裔，罗马书 11:25 至 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他们将被带到基督面前，成为他教会的一部分。上帝采取仁慈的主动性，选择、拯救、保守和完善他的子民。他选择我们得救，而不是因为我们的行为，提摩太后书 1:9 和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这是基于他的旨意和他赐给我们的恩典。这是基于他的旨意和恩典，他赐给我们的恩典，彼得前书 1:10。他在永恒时代之前就赐给了我们他的恩典。</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上帝让基督为我们而死、而复活，从而拯救了我们，约翰福音 10：14 至 18。他用他的爱保守我们，罗马书 8：35 至 39。最后，他将把教会献给自己，成为完全圣洁的教会，以弗所书 5：27，他美丽的新娘，圣洁的新娘，毫无斑点、皱纹或任何其他东西、任何其他瑕疵。</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教会是上帝子民的联合体，而不是个人的集合。圣灵居住在上帝子民的个体中（哥林多前书 6:19 和 20），也居住在集体中（哥林多前书 3:16、17）。圣灵按自己的意愿赐予我们属灵的礼物（哥林多前书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他赋予我们力量，让我们为上帝而活，传播福音，使徒</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1:8，哥林多后书 12:9，以弗所书 6:10。上帝赋予我们力量，圣灵赋予我们力量，让我们为上帝而活，传播福音，使徒行传 1:8，哥林多后书 12:9，以弗所书 6:10。上帝引导我们崇拜他，在使命中侍奉他。</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最终，我们将成为他的子民，上帝将与我们同在，成为我们的上帝。引自启示录 21:3。只有在这里，上帝才使用复数民族，强调种族多样性将使我们成为他的最后子民。我们关于新约教会章节的讲座就此结束。</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在我们的下一堂课中，我们将讨论旧约中的上帝子民。</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这是罗伯特·彼得森博士关于教会教义和末世之事的讲课。这是第二节，教会的关键段落和图片。</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