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9D1F81"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435EBE">
        <w:rPr>
          <w:b/>
          <w:bCs/>
          <w:sz w:val="40"/>
          <w:szCs w:val="40"/>
        </w:rPr>
        <w:t>1</w:t>
      </w:r>
      <w:r w:rsidR="00A6137B">
        <w:rPr>
          <w:b/>
          <w:bCs/>
          <w:sz w:val="40"/>
          <w:szCs w:val="40"/>
        </w:rPr>
        <w:t>3</w:t>
      </w:r>
      <w:r w:rsidR="00051DC9">
        <w:rPr>
          <w:b/>
          <w:bCs/>
          <w:sz w:val="40"/>
          <w:szCs w:val="40"/>
        </w:rPr>
        <w:t>,</w:t>
      </w:r>
      <w:r w:rsidR="00051DC9">
        <w:rPr>
          <w:b/>
          <w:bCs/>
          <w:sz w:val="40"/>
          <w:szCs w:val="40"/>
        </w:rPr>
        <w:br/>
      </w:r>
      <w:r w:rsidR="00A6137B">
        <w:rPr>
          <w:b/>
          <w:bCs/>
          <w:sz w:val="40"/>
          <w:szCs w:val="40"/>
        </w:rPr>
        <w:t xml:space="preserve">Deuteronomy </w:t>
      </w:r>
      <w:r w:rsidR="00435EBE">
        <w:rPr>
          <w:b/>
          <w:bCs/>
          <w:sz w:val="40"/>
          <w:szCs w:val="40"/>
        </w:rPr>
        <w:t>and the Canon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9AE897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435EBE">
        <w:rPr>
          <w:b/>
          <w:bCs/>
          <w:sz w:val="32"/>
          <w:szCs w:val="32"/>
        </w:rPr>
        <w:t>1</w:t>
      </w:r>
      <w:r w:rsidR="00A6137B">
        <w:rPr>
          <w:b/>
          <w:bCs/>
          <w:sz w:val="32"/>
          <w:szCs w:val="32"/>
        </w:rPr>
        <w:t>3</w:t>
      </w:r>
      <w:r w:rsidRPr="00595C2F">
        <w:rPr>
          <w:b/>
          <w:bCs/>
          <w:sz w:val="32"/>
          <w:szCs w:val="32"/>
        </w:rPr>
        <w:t>,</w:t>
      </w:r>
      <w:r w:rsidR="00184CE8">
        <w:rPr>
          <w:b/>
          <w:bCs/>
          <w:sz w:val="32"/>
          <w:szCs w:val="32"/>
        </w:rPr>
        <w:t xml:space="preserve"> </w:t>
      </w:r>
      <w:r w:rsidR="00A6137B">
        <w:rPr>
          <w:b/>
          <w:bCs/>
          <w:sz w:val="32"/>
          <w:szCs w:val="32"/>
        </w:rPr>
        <w:t xml:space="preserve">Deuteronomy </w:t>
      </w:r>
      <w:r w:rsidR="00435EBE">
        <w:rPr>
          <w:b/>
          <w:bCs/>
          <w:sz w:val="32"/>
          <w:szCs w:val="32"/>
        </w:rPr>
        <w:t>and the Canon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A5E0AEF" w14:textId="77777777" w:rsidR="00B45C85" w:rsidRPr="00B45C85" w:rsidRDefault="00B45C85" w:rsidP="00B45C85">
      <w:pPr>
        <w:rPr>
          <w:sz w:val="26"/>
          <w:szCs w:val="26"/>
        </w:rPr>
      </w:pPr>
      <w:r w:rsidRPr="00B45C85">
        <w:rPr>
          <w:b/>
          <w:bCs/>
          <w:sz w:val="26"/>
          <w:szCs w:val="26"/>
        </w:rPr>
        <w:t>Dr. Cynthia Parker's lecture</w:t>
      </w:r>
      <w:r w:rsidRPr="00B45C85">
        <w:rPr>
          <w:sz w:val="26"/>
          <w:szCs w:val="26"/>
        </w:rPr>
        <w:t xml:space="preserve"> discusses the Book of Deuteronomy's themes, its connections to other books within the Hebrew Bible (particularly the prophetic books of Hosea, Amos, Micah, Isaiah, and Jeremiah), and its lasting influence on the New Testament. The lecture highlights the shared emphasis on God's covenant with his people, the importance of social justice, and the consequences of disobeying God's laws. The speaker also explores scholarly debates surrounding the authorship and dating of Deuteronomy. Finally, the lecture uses a fictional anecdote from James Michener's </w:t>
      </w:r>
      <w:r w:rsidRPr="00B45C85">
        <w:rPr>
          <w:i/>
          <w:iCs/>
          <w:sz w:val="26"/>
          <w:szCs w:val="26"/>
        </w:rPr>
        <w:t>The Source</w:t>
      </w:r>
      <w:r w:rsidRPr="00B45C85">
        <w:rPr>
          <w:sz w:val="26"/>
          <w:szCs w:val="26"/>
        </w:rPr>
        <w:t xml:space="preserve"> to illustrate Deuteronomy's enduring significance for both Jewish and Christian faiths.</w:t>
      </w:r>
    </w:p>
    <w:p w14:paraId="262B3B28" w14:textId="17E3E7DA" w:rsidR="004A3CF6" w:rsidRPr="00E955DD" w:rsidRDefault="004A3CF6" w:rsidP="00155361">
      <w:pPr>
        <w:rPr>
          <w:b/>
          <w:bCs/>
          <w:sz w:val="36"/>
          <w:szCs w:val="36"/>
        </w:rPr>
      </w:pPr>
      <w:r>
        <w:rPr>
          <w:b/>
          <w:bCs/>
          <w:sz w:val="36"/>
          <w:szCs w:val="36"/>
        </w:rPr>
        <w:t xml:space="preserve">2.  </w:t>
      </w:r>
      <w:r w:rsidR="00B45C85">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435EBE">
        <w:rPr>
          <w:b/>
          <w:bCs/>
          <w:sz w:val="36"/>
          <w:szCs w:val="36"/>
        </w:rPr>
        <w:t>13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70C6E554" w:rsidR="004A3CF6" w:rsidRDefault="00B45C85">
      <w:pPr>
        <w:rPr>
          <w:sz w:val="26"/>
          <w:szCs w:val="26"/>
        </w:rPr>
      </w:pPr>
      <w:r>
        <w:rPr>
          <w:sz w:val="26"/>
          <w:szCs w:val="26"/>
        </w:rPr>
        <w:object w:dxaOrig="1541" w:dyaOrig="998" w14:anchorId="7D1E7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35pt" o:ole="">
            <v:imagedata r:id="rId8" o:title=""/>
          </v:shape>
          <o:OLEObject Type="Embed" ProgID="Package" ShapeID="_x0000_i1025" DrawAspect="Icon" ObjectID="_1800274640" r:id="rId9"/>
        </w:object>
      </w:r>
    </w:p>
    <w:p w14:paraId="72B44960" w14:textId="77777777" w:rsidR="00BE14A8" w:rsidRDefault="00BE14A8">
      <w:pPr>
        <w:rPr>
          <w:sz w:val="36"/>
          <w:szCs w:val="36"/>
        </w:rPr>
      </w:pPr>
      <w:r>
        <w:rPr>
          <w:sz w:val="36"/>
          <w:szCs w:val="36"/>
        </w:rPr>
        <w:br w:type="page"/>
      </w:r>
    </w:p>
    <w:p w14:paraId="5539B6C5" w14:textId="5B042684" w:rsidR="000A2E02" w:rsidRPr="00435EBE" w:rsidRDefault="004A3CF6" w:rsidP="000A2E02">
      <w:pPr>
        <w:rPr>
          <w:b/>
          <w:bCs/>
          <w:sz w:val="36"/>
          <w:szCs w:val="36"/>
        </w:rPr>
      </w:pPr>
      <w:r w:rsidRPr="00B45C85">
        <w:rPr>
          <w:sz w:val="36"/>
          <w:szCs w:val="36"/>
        </w:rPr>
        <w:lastRenderedPageBreak/>
        <w:t xml:space="preserve">3.  </w:t>
      </w:r>
      <w:r w:rsidR="005A2B93" w:rsidRPr="00435EBE">
        <w:rPr>
          <w:b/>
          <w:bCs/>
          <w:sz w:val="36"/>
          <w:szCs w:val="36"/>
        </w:rPr>
        <w:t xml:space="preserve">Briefing Document: </w:t>
      </w:r>
      <w:r w:rsidR="00F577AD" w:rsidRPr="00435EBE">
        <w:rPr>
          <w:b/>
          <w:bCs/>
          <w:sz w:val="36"/>
          <w:szCs w:val="36"/>
        </w:rPr>
        <w:t>Parker</w:t>
      </w:r>
      <w:r w:rsidR="00330642" w:rsidRPr="00435EBE">
        <w:rPr>
          <w:b/>
          <w:bCs/>
          <w:sz w:val="36"/>
          <w:szCs w:val="36"/>
        </w:rPr>
        <w:t xml:space="preserve">, </w:t>
      </w:r>
      <w:r w:rsidR="00F577AD" w:rsidRPr="00435EBE">
        <w:rPr>
          <w:b/>
          <w:bCs/>
          <w:sz w:val="36"/>
          <w:szCs w:val="36"/>
        </w:rPr>
        <w:t>Deuteronomy</w:t>
      </w:r>
      <w:r w:rsidR="00051DC9" w:rsidRPr="00435EBE">
        <w:rPr>
          <w:b/>
          <w:bCs/>
          <w:sz w:val="36"/>
          <w:szCs w:val="36"/>
        </w:rPr>
        <w:t xml:space="preserve">, </w:t>
      </w:r>
      <w:r w:rsidR="000A2E02" w:rsidRPr="00435EBE">
        <w:rPr>
          <w:b/>
          <w:bCs/>
          <w:sz w:val="36"/>
          <w:szCs w:val="36"/>
        </w:rPr>
        <w:t xml:space="preserve">Session </w:t>
      </w:r>
      <w:r w:rsidR="00435EBE" w:rsidRPr="00435EBE">
        <w:rPr>
          <w:b/>
          <w:bCs/>
          <w:sz w:val="36"/>
          <w:szCs w:val="36"/>
        </w:rPr>
        <w:t>1</w:t>
      </w:r>
      <w:r w:rsidR="00A6137B" w:rsidRPr="00435EBE">
        <w:rPr>
          <w:b/>
          <w:bCs/>
          <w:sz w:val="36"/>
          <w:szCs w:val="36"/>
        </w:rPr>
        <w:t>3</w:t>
      </w:r>
      <w:r w:rsidR="000A2E02" w:rsidRPr="00435EBE">
        <w:rPr>
          <w:b/>
          <w:bCs/>
          <w:sz w:val="36"/>
          <w:szCs w:val="36"/>
        </w:rPr>
        <w:t xml:space="preserve">, </w:t>
      </w:r>
      <w:r w:rsidR="00A6137B" w:rsidRPr="00435EBE">
        <w:rPr>
          <w:b/>
          <w:bCs/>
          <w:sz w:val="36"/>
          <w:szCs w:val="36"/>
        </w:rPr>
        <w:t xml:space="preserve">Deuteronomy </w:t>
      </w:r>
      <w:r w:rsidR="00435EBE" w:rsidRPr="00435EBE">
        <w:rPr>
          <w:b/>
          <w:bCs/>
          <w:sz w:val="36"/>
          <w:szCs w:val="36"/>
        </w:rPr>
        <w:t>and the Can</w:t>
      </w:r>
      <w:r w:rsidR="00435EBE">
        <w:rPr>
          <w:b/>
          <w:bCs/>
          <w:sz w:val="36"/>
          <w:szCs w:val="36"/>
        </w:rPr>
        <w:t>on</w:t>
      </w:r>
    </w:p>
    <w:p w14:paraId="49A023D3" w14:textId="77777777" w:rsidR="00B45C85" w:rsidRPr="00B45C85" w:rsidRDefault="00B45C85" w:rsidP="00B45C85">
      <w:pPr>
        <w:rPr>
          <w:vanish/>
          <w:sz w:val="26"/>
          <w:szCs w:val="26"/>
        </w:rPr>
      </w:pPr>
      <w:r w:rsidRPr="00B45C85">
        <w:rPr>
          <w:vanish/>
          <w:sz w:val="26"/>
          <w:szCs w:val="26"/>
        </w:rPr>
        <w:t>Top of Form</w:t>
      </w:r>
    </w:p>
    <w:p w14:paraId="1F8B1F4F" w14:textId="77777777" w:rsidR="00B45C85" w:rsidRPr="00B45C85" w:rsidRDefault="00B45C85" w:rsidP="00B45C85">
      <w:pPr>
        <w:rPr>
          <w:sz w:val="26"/>
          <w:szCs w:val="26"/>
        </w:rPr>
      </w:pPr>
      <w:r w:rsidRPr="00B45C85">
        <w:rPr>
          <w:sz w:val="26"/>
          <w:szCs w:val="26"/>
        </w:rPr>
        <w:t>Okay, here is a briefing document summarizing the key themes and ideas from the provided source, "Parker_Deut_Session13_Dt_Canon.pdf," with relevant quotes:</w:t>
      </w:r>
    </w:p>
    <w:p w14:paraId="373CE261" w14:textId="77777777" w:rsidR="00B45C85" w:rsidRPr="00B45C85" w:rsidRDefault="00B45C85" w:rsidP="00B45C85">
      <w:pPr>
        <w:rPr>
          <w:sz w:val="26"/>
          <w:szCs w:val="26"/>
        </w:rPr>
      </w:pPr>
      <w:r w:rsidRPr="00B45C85">
        <w:rPr>
          <w:b/>
          <w:bCs/>
          <w:sz w:val="26"/>
          <w:szCs w:val="26"/>
        </w:rPr>
        <w:t>Briefing Document: Deuteronomy's Influence on the Biblical Canon</w:t>
      </w:r>
    </w:p>
    <w:p w14:paraId="35C5846C" w14:textId="77777777" w:rsidR="00B45C85" w:rsidRPr="00B45C85" w:rsidRDefault="00B45C85" w:rsidP="00B45C85">
      <w:pPr>
        <w:rPr>
          <w:sz w:val="26"/>
          <w:szCs w:val="26"/>
        </w:rPr>
      </w:pPr>
      <w:r w:rsidRPr="00B45C85">
        <w:rPr>
          <w:b/>
          <w:bCs/>
          <w:sz w:val="26"/>
          <w:szCs w:val="26"/>
        </w:rPr>
        <w:t>Introduction</w:t>
      </w:r>
    </w:p>
    <w:p w14:paraId="7575ED43" w14:textId="77777777" w:rsidR="00B45C85" w:rsidRPr="00B45C85" w:rsidRDefault="00B45C85" w:rsidP="00B45C85">
      <w:pPr>
        <w:rPr>
          <w:sz w:val="26"/>
          <w:szCs w:val="26"/>
        </w:rPr>
      </w:pPr>
      <w:r w:rsidRPr="00B45C85">
        <w:rPr>
          <w:sz w:val="26"/>
          <w:szCs w:val="26"/>
        </w:rPr>
        <w:t>This document summarizes the key themes and arguments presented in Dr. Cynthia Parker's lecture (Session 13) on Deuteronomy and its connection to the broader biblical canon. Parker posits that Deuteronomy is not just a standalone book, but a foundational text that deeply influences the historical narratives, prophetic writings, wisdom literature, and even the New Testament. The lecture explores how themes and concepts first introduced in Deuteronomy are echoed throughout the Bible.</w:t>
      </w:r>
    </w:p>
    <w:p w14:paraId="481C0EDD" w14:textId="77777777" w:rsidR="00B45C85" w:rsidRPr="00B45C85" w:rsidRDefault="00B45C85" w:rsidP="00B45C85">
      <w:pPr>
        <w:rPr>
          <w:sz w:val="26"/>
          <w:szCs w:val="26"/>
        </w:rPr>
      </w:pPr>
      <w:r w:rsidRPr="00B45C85">
        <w:rPr>
          <w:b/>
          <w:bCs/>
          <w:sz w:val="26"/>
          <w:szCs w:val="26"/>
        </w:rPr>
        <w:t>Key Themes of Deuteronomy (as discussed in the lecture)</w:t>
      </w:r>
    </w:p>
    <w:p w14:paraId="777300EF" w14:textId="77777777" w:rsidR="00B45C85" w:rsidRPr="00B45C85" w:rsidRDefault="00B45C85" w:rsidP="00B45C85">
      <w:pPr>
        <w:numPr>
          <w:ilvl w:val="0"/>
          <w:numId w:val="87"/>
        </w:numPr>
        <w:rPr>
          <w:sz w:val="26"/>
          <w:szCs w:val="26"/>
        </w:rPr>
      </w:pPr>
      <w:r w:rsidRPr="00B45C85">
        <w:rPr>
          <w:b/>
          <w:bCs/>
          <w:sz w:val="26"/>
          <w:szCs w:val="26"/>
        </w:rPr>
        <w:t>God's Covenant Relationship with His People:</w:t>
      </w:r>
      <w:r w:rsidRPr="00B45C85">
        <w:rPr>
          <w:sz w:val="26"/>
          <w:szCs w:val="26"/>
        </w:rPr>
        <w:t xml:space="preserve"> A central theme is the covenant between God and Israel, characterized by stipulations for their well-being. As Parker states: “one of the significant ones is that God is in relationship with his people, and there is a covenant between them. And so, we have these stipulations. These are what things you should do so that things go well with you.”</w:t>
      </w:r>
    </w:p>
    <w:p w14:paraId="11F7CA10" w14:textId="77777777" w:rsidR="00B45C85" w:rsidRPr="00B45C85" w:rsidRDefault="00B45C85" w:rsidP="00B45C85">
      <w:pPr>
        <w:numPr>
          <w:ilvl w:val="0"/>
          <w:numId w:val="87"/>
        </w:numPr>
        <w:rPr>
          <w:sz w:val="26"/>
          <w:szCs w:val="26"/>
        </w:rPr>
      </w:pPr>
      <w:r w:rsidRPr="00B45C85">
        <w:rPr>
          <w:b/>
          <w:bCs/>
          <w:sz w:val="26"/>
          <w:szCs w:val="26"/>
        </w:rPr>
        <w:t>Consequences of Obedience/Disobedience:</w:t>
      </w:r>
      <w:r w:rsidRPr="00B45C85">
        <w:rPr>
          <w:sz w:val="26"/>
          <w:szCs w:val="26"/>
        </w:rPr>
        <w:t xml:space="preserve"> The book casts a vision of blessings for adherence to the covenant and laws, and conversely, consequences for disobedience.</w:t>
      </w:r>
    </w:p>
    <w:p w14:paraId="6A0F7764" w14:textId="77777777" w:rsidR="00B45C85" w:rsidRPr="00B45C85" w:rsidRDefault="00B45C85" w:rsidP="00B45C85">
      <w:pPr>
        <w:numPr>
          <w:ilvl w:val="0"/>
          <w:numId w:val="87"/>
        </w:numPr>
        <w:rPr>
          <w:sz w:val="26"/>
          <w:szCs w:val="26"/>
        </w:rPr>
      </w:pPr>
      <w:r w:rsidRPr="00B45C85">
        <w:rPr>
          <w:b/>
          <w:bCs/>
          <w:sz w:val="26"/>
          <w:szCs w:val="26"/>
        </w:rPr>
        <w:t>Israel's Unique Role in the World:</w:t>
      </w:r>
      <w:r w:rsidRPr="00B45C85">
        <w:rPr>
          <w:sz w:val="26"/>
          <w:szCs w:val="26"/>
        </w:rPr>
        <w:t xml:space="preserve"> The Israelites are positioned on the world stage but are not meant to conquer the world. Their land is a focal point for interaction with other nations. "Their land will not support that. But the world comes through them, and there's an interaction between the Israelites and the people around them."</w:t>
      </w:r>
    </w:p>
    <w:p w14:paraId="6E641E47" w14:textId="77777777" w:rsidR="00B45C85" w:rsidRPr="00B45C85" w:rsidRDefault="00B45C85" w:rsidP="00B45C85">
      <w:pPr>
        <w:numPr>
          <w:ilvl w:val="0"/>
          <w:numId w:val="87"/>
        </w:numPr>
        <w:rPr>
          <w:sz w:val="26"/>
          <w:szCs w:val="26"/>
        </w:rPr>
      </w:pPr>
      <w:r w:rsidRPr="00B45C85">
        <w:rPr>
          <w:b/>
          <w:bCs/>
          <w:sz w:val="26"/>
          <w:szCs w:val="26"/>
        </w:rPr>
        <w:t>One God, One Place of Worship:</w:t>
      </w:r>
      <w:r w:rsidRPr="00B45C85">
        <w:rPr>
          <w:sz w:val="26"/>
          <w:szCs w:val="26"/>
        </w:rPr>
        <w:t xml:space="preserve"> Deuteronomy emphasizes the singularity of God (Yahweh) and the need for a single place of worship, which Parker argues is not necessarily specifically Jerusalem, but a structural idea of having a central place.</w:t>
      </w:r>
    </w:p>
    <w:p w14:paraId="11EA79AA" w14:textId="77777777" w:rsidR="00B45C85" w:rsidRPr="00B45C85" w:rsidRDefault="00B45C85" w:rsidP="00B45C85">
      <w:pPr>
        <w:rPr>
          <w:sz w:val="26"/>
          <w:szCs w:val="26"/>
        </w:rPr>
      </w:pPr>
      <w:r w:rsidRPr="00B45C85">
        <w:rPr>
          <w:b/>
          <w:bCs/>
          <w:sz w:val="26"/>
          <w:szCs w:val="26"/>
        </w:rPr>
        <w:t>Deuteronomy's Influence on the Hebrew Bible</w:t>
      </w:r>
    </w:p>
    <w:p w14:paraId="6B4A2993" w14:textId="77777777" w:rsidR="00B45C85" w:rsidRPr="00B45C85" w:rsidRDefault="00B45C85" w:rsidP="00B45C85">
      <w:pPr>
        <w:numPr>
          <w:ilvl w:val="0"/>
          <w:numId w:val="88"/>
        </w:numPr>
        <w:rPr>
          <w:sz w:val="26"/>
          <w:szCs w:val="26"/>
        </w:rPr>
      </w:pPr>
      <w:r w:rsidRPr="00B45C85">
        <w:rPr>
          <w:b/>
          <w:bCs/>
          <w:sz w:val="26"/>
          <w:szCs w:val="26"/>
        </w:rPr>
        <w:t>Historical Narratives:</w:t>
      </w:r>
      <w:r w:rsidRPr="00B45C85">
        <w:rPr>
          <w:sz w:val="26"/>
          <w:szCs w:val="26"/>
        </w:rPr>
        <w:t xml:space="preserve"> Parker highlights Martin Noth's theory that Deuteronomy serves as a prologue to the historical books (Joshua through Kings). She states, </w:t>
      </w:r>
      <w:r w:rsidRPr="00B45C85">
        <w:rPr>
          <w:sz w:val="26"/>
          <w:szCs w:val="26"/>
        </w:rPr>
        <w:lastRenderedPageBreak/>
        <w:t>"His idea was the idea that Deuteronomy is supposed to be the prologue to, or the introduction to, the historical books starting with Joshua and going through Kings because there are so many references throughout the historical narratives, where people are called good or evil based on how well they're adhering to the covenant with God." The historical narratives judge people based on their adherence to the covenant, reflecting the influence of Deuteronomic law.</w:t>
      </w:r>
    </w:p>
    <w:p w14:paraId="1729DCCC" w14:textId="77777777" w:rsidR="00B45C85" w:rsidRPr="00B45C85" w:rsidRDefault="00B45C85" w:rsidP="00B45C85">
      <w:pPr>
        <w:numPr>
          <w:ilvl w:val="0"/>
          <w:numId w:val="88"/>
        </w:numPr>
        <w:rPr>
          <w:sz w:val="26"/>
          <w:szCs w:val="26"/>
        </w:rPr>
      </w:pPr>
      <w:r w:rsidRPr="00B45C85">
        <w:rPr>
          <w:b/>
          <w:bCs/>
          <w:sz w:val="26"/>
          <w:szCs w:val="26"/>
        </w:rPr>
        <w:t>Prophetic Books:</w:t>
      </w:r>
    </w:p>
    <w:p w14:paraId="3C084345" w14:textId="77777777" w:rsidR="00B45C85" w:rsidRPr="00B45C85" w:rsidRDefault="00B45C85" w:rsidP="00B45C85">
      <w:pPr>
        <w:numPr>
          <w:ilvl w:val="0"/>
          <w:numId w:val="88"/>
        </w:numPr>
        <w:rPr>
          <w:sz w:val="26"/>
          <w:szCs w:val="26"/>
        </w:rPr>
      </w:pPr>
      <w:r w:rsidRPr="00B45C85">
        <w:rPr>
          <w:b/>
          <w:bCs/>
          <w:sz w:val="26"/>
          <w:szCs w:val="26"/>
        </w:rPr>
        <w:t>Hosea:</w:t>
      </w:r>
      <w:r w:rsidRPr="00B45C85">
        <w:rPr>
          <w:sz w:val="26"/>
          <w:szCs w:val="26"/>
        </w:rPr>
        <w:t xml:space="preserve"> Parker notes significant thematic overlap between Hosea and Deuteronomy. Key similarities include:</w:t>
      </w:r>
    </w:p>
    <w:p w14:paraId="24097AA5" w14:textId="77777777" w:rsidR="00B45C85" w:rsidRPr="00B45C85" w:rsidRDefault="00B45C85" w:rsidP="00B45C85">
      <w:pPr>
        <w:numPr>
          <w:ilvl w:val="0"/>
          <w:numId w:val="88"/>
        </w:numPr>
        <w:rPr>
          <w:sz w:val="26"/>
          <w:szCs w:val="26"/>
        </w:rPr>
      </w:pPr>
      <w:r w:rsidRPr="00B45C85">
        <w:rPr>
          <w:b/>
          <w:bCs/>
          <w:sz w:val="26"/>
          <w:szCs w:val="26"/>
        </w:rPr>
        <w:t>God's Compassion and Enduring Love:</w:t>
      </w:r>
      <w:r w:rsidRPr="00B45C85">
        <w:rPr>
          <w:sz w:val="26"/>
          <w:szCs w:val="26"/>
        </w:rPr>
        <w:t xml:space="preserve"> Hosea emphasizes God's hesed (covenantal love), which resonates with Deuteronomy’s stress on God's love for his people and his desire for their love in return. Parker states, "in the book of Hosea, we have the only thing that God desires is for hesed love in return. That sounds familiar because in the book of Deuteronomy, we have this repetition over and over and over that what it is that God wants from his people is to love him and to follow his commandments."</w:t>
      </w:r>
    </w:p>
    <w:p w14:paraId="1AB2D7D9" w14:textId="77777777" w:rsidR="00B45C85" w:rsidRPr="00B45C85" w:rsidRDefault="00B45C85" w:rsidP="00B45C85">
      <w:pPr>
        <w:numPr>
          <w:ilvl w:val="0"/>
          <w:numId w:val="88"/>
        </w:numPr>
        <w:rPr>
          <w:sz w:val="26"/>
          <w:szCs w:val="26"/>
        </w:rPr>
      </w:pPr>
      <w:r w:rsidRPr="00B45C85">
        <w:rPr>
          <w:b/>
          <w:bCs/>
          <w:sz w:val="26"/>
          <w:szCs w:val="26"/>
        </w:rPr>
        <w:t>Rebukes Against Idolatry:</w:t>
      </w:r>
      <w:r w:rsidRPr="00B45C85">
        <w:rPr>
          <w:sz w:val="26"/>
          <w:szCs w:val="26"/>
        </w:rPr>
        <w:t xml:space="preserve"> Both books condemn the worship of other gods and the mixing of Israelites with other cultures.</w:t>
      </w:r>
    </w:p>
    <w:p w14:paraId="5A0F5362" w14:textId="77777777" w:rsidR="00B45C85" w:rsidRPr="00B45C85" w:rsidRDefault="00B45C85" w:rsidP="00B45C85">
      <w:pPr>
        <w:numPr>
          <w:ilvl w:val="0"/>
          <w:numId w:val="88"/>
        </w:numPr>
        <w:rPr>
          <w:sz w:val="26"/>
          <w:szCs w:val="26"/>
        </w:rPr>
      </w:pPr>
      <w:r w:rsidRPr="00B45C85">
        <w:rPr>
          <w:b/>
          <w:bCs/>
          <w:sz w:val="26"/>
          <w:szCs w:val="26"/>
        </w:rPr>
        <w:t>Father-Son Relationship with God and Israel:</w:t>
      </w:r>
      <w:r w:rsidRPr="00B45C85">
        <w:rPr>
          <w:sz w:val="26"/>
          <w:szCs w:val="26"/>
        </w:rPr>
        <w:t xml:space="preserve"> She mentions the idea of the relationship of God and Israel as like "a father to his son" in Hosea, which is also reflected in Deuteronomy.</w:t>
      </w:r>
    </w:p>
    <w:p w14:paraId="18FEAF3F" w14:textId="77777777" w:rsidR="00B45C85" w:rsidRPr="00B45C85" w:rsidRDefault="00B45C85" w:rsidP="00B45C85">
      <w:pPr>
        <w:numPr>
          <w:ilvl w:val="0"/>
          <w:numId w:val="88"/>
        </w:numPr>
        <w:rPr>
          <w:sz w:val="26"/>
          <w:szCs w:val="26"/>
        </w:rPr>
      </w:pPr>
      <w:r w:rsidRPr="00B45C85">
        <w:rPr>
          <w:b/>
          <w:bCs/>
          <w:sz w:val="26"/>
          <w:szCs w:val="26"/>
        </w:rPr>
        <w:t>Speculation on Chronology:</w:t>
      </w:r>
      <w:r w:rsidRPr="00B45C85">
        <w:rPr>
          <w:sz w:val="26"/>
          <w:szCs w:val="26"/>
        </w:rPr>
        <w:t xml:space="preserve"> Parker notes that some scholars posit that Hosea (and Amos) influenced the writing of Deuteronomy, given the thematic connections and the Northern focus of both.</w:t>
      </w:r>
    </w:p>
    <w:p w14:paraId="7D95B2CA" w14:textId="77777777" w:rsidR="00B45C85" w:rsidRPr="00B45C85" w:rsidRDefault="00B45C85" w:rsidP="00B45C85">
      <w:pPr>
        <w:numPr>
          <w:ilvl w:val="0"/>
          <w:numId w:val="88"/>
        </w:numPr>
        <w:rPr>
          <w:sz w:val="26"/>
          <w:szCs w:val="26"/>
        </w:rPr>
      </w:pPr>
      <w:r w:rsidRPr="00B45C85">
        <w:rPr>
          <w:b/>
          <w:bCs/>
          <w:sz w:val="26"/>
          <w:szCs w:val="26"/>
        </w:rPr>
        <w:t>Northern Emphasis:</w:t>
      </w:r>
      <w:r w:rsidRPr="00B45C85">
        <w:rPr>
          <w:sz w:val="26"/>
          <w:szCs w:val="26"/>
        </w:rPr>
        <w:t xml:space="preserve"> The lecture highlights Deuteronomy's emphasis on the Northern territory of Israel which is in line with Hosea's origins as a northern prophet and a focus on the Northern tribes in many of the covenant ratification examples in Deuteronomy.</w:t>
      </w:r>
    </w:p>
    <w:p w14:paraId="72F8E458" w14:textId="77777777" w:rsidR="00B45C85" w:rsidRPr="00B45C85" w:rsidRDefault="00B45C85" w:rsidP="00B45C85">
      <w:pPr>
        <w:numPr>
          <w:ilvl w:val="0"/>
          <w:numId w:val="88"/>
        </w:numPr>
        <w:rPr>
          <w:sz w:val="26"/>
          <w:szCs w:val="26"/>
        </w:rPr>
      </w:pPr>
      <w:r w:rsidRPr="00B45C85">
        <w:rPr>
          <w:b/>
          <w:bCs/>
          <w:sz w:val="26"/>
          <w:szCs w:val="26"/>
        </w:rPr>
        <w:t>Amos:</w:t>
      </w:r>
      <w:r w:rsidRPr="00B45C85">
        <w:rPr>
          <w:sz w:val="26"/>
          <w:szCs w:val="26"/>
        </w:rPr>
        <w:t xml:space="preserve"> Like Hosea, Amos </w:t>
      </w:r>
      <w:proofErr w:type="gramStart"/>
      <w:r w:rsidRPr="00B45C85">
        <w:rPr>
          <w:sz w:val="26"/>
          <w:szCs w:val="26"/>
        </w:rPr>
        <w:t>shares</w:t>
      </w:r>
      <w:proofErr w:type="gramEnd"/>
      <w:r w:rsidRPr="00B45C85">
        <w:rPr>
          <w:sz w:val="26"/>
          <w:szCs w:val="26"/>
        </w:rPr>
        <w:t xml:space="preserve"> themes with Deuteronomy:</w:t>
      </w:r>
    </w:p>
    <w:p w14:paraId="515CF2A3" w14:textId="77777777" w:rsidR="00B45C85" w:rsidRPr="00B45C85" w:rsidRDefault="00B45C85" w:rsidP="00B45C85">
      <w:pPr>
        <w:numPr>
          <w:ilvl w:val="0"/>
          <w:numId w:val="88"/>
        </w:numPr>
        <w:rPr>
          <w:sz w:val="26"/>
          <w:szCs w:val="26"/>
        </w:rPr>
      </w:pPr>
      <w:r w:rsidRPr="00B45C85">
        <w:rPr>
          <w:b/>
          <w:bCs/>
          <w:sz w:val="26"/>
          <w:szCs w:val="26"/>
        </w:rPr>
        <w:t>Remembering God's Deliverance from Egypt:</w:t>
      </w:r>
      <w:r w:rsidRPr="00B45C85">
        <w:rPr>
          <w:sz w:val="26"/>
          <w:szCs w:val="26"/>
        </w:rPr>
        <w:t xml:space="preserve"> Amos, similar to Deuteronomy, emphasizes the importance of remembering God's deliverance of the Israelites from Egypt and the giving of the land.</w:t>
      </w:r>
    </w:p>
    <w:p w14:paraId="75D53BFE" w14:textId="77777777" w:rsidR="00B45C85" w:rsidRPr="00B45C85" w:rsidRDefault="00B45C85" w:rsidP="00B45C85">
      <w:pPr>
        <w:numPr>
          <w:ilvl w:val="0"/>
          <w:numId w:val="88"/>
        </w:numPr>
        <w:rPr>
          <w:sz w:val="26"/>
          <w:szCs w:val="26"/>
        </w:rPr>
      </w:pPr>
      <w:r w:rsidRPr="00B45C85">
        <w:rPr>
          <w:b/>
          <w:bCs/>
          <w:sz w:val="26"/>
          <w:szCs w:val="26"/>
        </w:rPr>
        <w:lastRenderedPageBreak/>
        <w:t>Critique of Wrongful Boasting:</w:t>
      </w:r>
      <w:r w:rsidRPr="00B45C85">
        <w:rPr>
          <w:sz w:val="26"/>
          <w:szCs w:val="26"/>
        </w:rPr>
        <w:t xml:space="preserve"> Parker highlights both books condemn the Israelites from boasting of their own strength rather than crediting God for their success.</w:t>
      </w:r>
    </w:p>
    <w:p w14:paraId="106B64E1" w14:textId="77777777" w:rsidR="00B45C85" w:rsidRPr="00B45C85" w:rsidRDefault="00B45C85" w:rsidP="00B45C85">
      <w:pPr>
        <w:numPr>
          <w:ilvl w:val="0"/>
          <w:numId w:val="88"/>
        </w:numPr>
        <w:rPr>
          <w:sz w:val="26"/>
          <w:szCs w:val="26"/>
        </w:rPr>
      </w:pPr>
      <w:r w:rsidRPr="00B45C85">
        <w:rPr>
          <w:b/>
          <w:bCs/>
          <w:sz w:val="26"/>
          <w:szCs w:val="26"/>
        </w:rPr>
        <w:t>Social Ethics:</w:t>
      </w:r>
      <w:r w:rsidRPr="00B45C85">
        <w:rPr>
          <w:sz w:val="26"/>
          <w:szCs w:val="26"/>
        </w:rPr>
        <w:t xml:space="preserve"> Amos's strong emphasis on social justice and care for the marginalized aligns with the social ethics found within Deuteronomy. Parker says, "Well, again, after Deuteronomy, we've seen so many different laws in chapter 15 and then in chapter in some of the chapters scattered throughout 19 and 25 that talk about the proper kind of social ethics. Not that everyone has to be of the same wealth, but you do have to be mindful of the people on the perimeter of society."</w:t>
      </w:r>
    </w:p>
    <w:p w14:paraId="0309CAE8" w14:textId="77777777" w:rsidR="00B45C85" w:rsidRPr="00B45C85" w:rsidRDefault="00B45C85" w:rsidP="00B45C85">
      <w:pPr>
        <w:numPr>
          <w:ilvl w:val="0"/>
          <w:numId w:val="88"/>
        </w:numPr>
        <w:rPr>
          <w:sz w:val="26"/>
          <w:szCs w:val="26"/>
        </w:rPr>
      </w:pPr>
      <w:r w:rsidRPr="00B45C85">
        <w:rPr>
          <w:b/>
          <w:bCs/>
          <w:sz w:val="26"/>
          <w:szCs w:val="26"/>
        </w:rPr>
        <w:t>Repentance and Restoration:</w:t>
      </w:r>
      <w:r w:rsidRPr="00B45C85">
        <w:rPr>
          <w:sz w:val="26"/>
          <w:szCs w:val="26"/>
        </w:rPr>
        <w:t xml:space="preserve"> Amos' message, similar to Deuteronomy, calls for repentance, return to God, and the promise of restoration.</w:t>
      </w:r>
    </w:p>
    <w:p w14:paraId="29B9DE7B" w14:textId="77777777" w:rsidR="00B45C85" w:rsidRPr="00B45C85" w:rsidRDefault="00B45C85" w:rsidP="00B45C85">
      <w:pPr>
        <w:numPr>
          <w:ilvl w:val="0"/>
          <w:numId w:val="88"/>
        </w:numPr>
        <w:rPr>
          <w:sz w:val="26"/>
          <w:szCs w:val="26"/>
        </w:rPr>
      </w:pPr>
      <w:r w:rsidRPr="00B45C85">
        <w:rPr>
          <w:b/>
          <w:bCs/>
          <w:sz w:val="26"/>
          <w:szCs w:val="26"/>
        </w:rPr>
        <w:t>Micah:</w:t>
      </w:r>
      <w:r w:rsidRPr="00B45C85">
        <w:rPr>
          <w:sz w:val="26"/>
          <w:szCs w:val="26"/>
        </w:rPr>
        <w:t xml:space="preserve"> Micah's criticisms of leadership and their mistreatment of the poor parallel Deuteronomy's vision of leadership. She says that Deuteronomy "[d]</w:t>
      </w:r>
      <w:proofErr w:type="spellStart"/>
      <w:r w:rsidRPr="00B45C85">
        <w:rPr>
          <w:sz w:val="26"/>
          <w:szCs w:val="26"/>
        </w:rPr>
        <w:t>iminishes</w:t>
      </w:r>
      <w:proofErr w:type="spellEnd"/>
      <w:r w:rsidRPr="00B45C85">
        <w:rPr>
          <w:sz w:val="26"/>
          <w:szCs w:val="26"/>
        </w:rPr>
        <w:t xml:space="preserve"> the role of the king and puts him among his brothers." Both emphasize leadership as service and responsibility.</w:t>
      </w:r>
    </w:p>
    <w:p w14:paraId="5A98D100" w14:textId="77777777" w:rsidR="00B45C85" w:rsidRPr="00B45C85" w:rsidRDefault="00B45C85" w:rsidP="00B45C85">
      <w:pPr>
        <w:numPr>
          <w:ilvl w:val="0"/>
          <w:numId w:val="88"/>
        </w:numPr>
        <w:rPr>
          <w:sz w:val="26"/>
          <w:szCs w:val="26"/>
        </w:rPr>
      </w:pPr>
      <w:r w:rsidRPr="00B45C85">
        <w:rPr>
          <w:b/>
          <w:bCs/>
          <w:sz w:val="26"/>
          <w:szCs w:val="26"/>
        </w:rPr>
        <w:t>Isaiah:</w:t>
      </w:r>
      <w:r w:rsidRPr="00B45C85">
        <w:rPr>
          <w:sz w:val="26"/>
          <w:szCs w:val="26"/>
        </w:rPr>
        <w:t xml:space="preserve"> Isaiah's condemnation of idolatry, injustice, and reliance on false prophets echoes the themes and warnings found within Deuteronomy. Both books stress the importance of a heart transformed by love and obedience to God. Parker notes how Isaiah emphasizes the importance of "actions that demonstrate the heart of the people," just as Deuteronomy emphasizes "remember who God is. And then respond to that memory in a way that loves and adores God." Isaiah also reflects the "brimstone and salt" warning in Deuteronomy and hope for restoration.</w:t>
      </w:r>
    </w:p>
    <w:p w14:paraId="3396E64F" w14:textId="77777777" w:rsidR="00B45C85" w:rsidRPr="00B45C85" w:rsidRDefault="00B45C85" w:rsidP="00B45C85">
      <w:pPr>
        <w:numPr>
          <w:ilvl w:val="0"/>
          <w:numId w:val="88"/>
        </w:numPr>
        <w:rPr>
          <w:sz w:val="26"/>
          <w:szCs w:val="26"/>
        </w:rPr>
      </w:pPr>
      <w:r w:rsidRPr="00B45C85">
        <w:rPr>
          <w:b/>
          <w:bCs/>
          <w:sz w:val="26"/>
          <w:szCs w:val="26"/>
        </w:rPr>
        <w:t>Jeremiah:</w:t>
      </w:r>
      <w:r w:rsidRPr="00B45C85">
        <w:rPr>
          <w:sz w:val="26"/>
          <w:szCs w:val="26"/>
        </w:rPr>
        <w:t xml:space="preserve"> Parker says, "by the time of Jeremiah and the writing down of the sayings and the actions and the sermons of Jeremiah, it seems at least by this time Deuteronomy seems to have been written down or codified. Jeremiah seems to know of the book of Deuteronomy." Jeremiah’s writings reflect Deuteronomic ideas such as:</w:t>
      </w:r>
    </w:p>
    <w:p w14:paraId="3F0E4176" w14:textId="77777777" w:rsidR="00B45C85" w:rsidRPr="00B45C85" w:rsidRDefault="00B45C85" w:rsidP="00B45C85">
      <w:pPr>
        <w:numPr>
          <w:ilvl w:val="0"/>
          <w:numId w:val="88"/>
        </w:numPr>
        <w:rPr>
          <w:sz w:val="26"/>
          <w:szCs w:val="26"/>
        </w:rPr>
      </w:pPr>
      <w:r w:rsidRPr="00B45C85">
        <w:rPr>
          <w:b/>
          <w:bCs/>
          <w:sz w:val="26"/>
          <w:szCs w:val="26"/>
        </w:rPr>
        <w:t>Conditional Nature of the Covenant:</w:t>
      </w:r>
      <w:r w:rsidRPr="00B45C85">
        <w:rPr>
          <w:sz w:val="26"/>
          <w:szCs w:val="26"/>
        </w:rPr>
        <w:t xml:space="preserve"> Jeremiah reinforces the idea that the covenant requires an active response from the people, not just reliance on the presence of the temple.</w:t>
      </w:r>
    </w:p>
    <w:p w14:paraId="20F220C3" w14:textId="77777777" w:rsidR="00B45C85" w:rsidRPr="00B45C85" w:rsidRDefault="00B45C85" w:rsidP="00B45C85">
      <w:pPr>
        <w:numPr>
          <w:ilvl w:val="0"/>
          <w:numId w:val="88"/>
        </w:numPr>
        <w:rPr>
          <w:sz w:val="26"/>
          <w:szCs w:val="26"/>
        </w:rPr>
      </w:pPr>
      <w:r w:rsidRPr="00B45C85">
        <w:rPr>
          <w:b/>
          <w:bCs/>
          <w:sz w:val="26"/>
          <w:szCs w:val="26"/>
        </w:rPr>
        <w:t>Circumcision of the Heart:</w:t>
      </w:r>
      <w:r w:rsidRPr="00B45C85">
        <w:rPr>
          <w:sz w:val="26"/>
          <w:szCs w:val="26"/>
        </w:rPr>
        <w:t xml:space="preserve"> Jeremiah calls for an internal, genuine commitment to God, not just outward adherence to rituals, a theme also found in Deuteronomy.</w:t>
      </w:r>
    </w:p>
    <w:p w14:paraId="03DFAAF7" w14:textId="77777777" w:rsidR="00B45C85" w:rsidRPr="00B45C85" w:rsidRDefault="00B45C85" w:rsidP="00B45C85">
      <w:pPr>
        <w:numPr>
          <w:ilvl w:val="0"/>
          <w:numId w:val="88"/>
        </w:numPr>
        <w:rPr>
          <w:sz w:val="26"/>
          <w:szCs w:val="26"/>
        </w:rPr>
      </w:pPr>
      <w:r w:rsidRPr="00B45C85">
        <w:rPr>
          <w:b/>
          <w:bCs/>
          <w:sz w:val="26"/>
          <w:szCs w:val="26"/>
        </w:rPr>
        <w:lastRenderedPageBreak/>
        <w:t>Sabbath Rest:</w:t>
      </w:r>
      <w:r w:rsidRPr="00B45C85">
        <w:rPr>
          <w:sz w:val="26"/>
          <w:szCs w:val="26"/>
        </w:rPr>
        <w:t xml:space="preserve"> Both books highlight the importance of observing the Sabbath, for both people and land.</w:t>
      </w:r>
    </w:p>
    <w:p w14:paraId="36AE7C34" w14:textId="77777777" w:rsidR="00B45C85" w:rsidRPr="00B45C85" w:rsidRDefault="00B45C85" w:rsidP="00B45C85">
      <w:pPr>
        <w:numPr>
          <w:ilvl w:val="0"/>
          <w:numId w:val="88"/>
        </w:numPr>
        <w:rPr>
          <w:sz w:val="26"/>
          <w:szCs w:val="26"/>
        </w:rPr>
      </w:pPr>
      <w:r w:rsidRPr="00B45C85">
        <w:rPr>
          <w:b/>
          <w:bCs/>
          <w:sz w:val="26"/>
          <w:szCs w:val="26"/>
        </w:rPr>
        <w:t>Social Justice:</w:t>
      </w:r>
      <w:r w:rsidRPr="00B45C85">
        <w:rPr>
          <w:sz w:val="26"/>
          <w:szCs w:val="26"/>
        </w:rPr>
        <w:t xml:space="preserve"> Jeremiah, like Deuteronomy, warns against the mistreatment of the poor and marginalized.</w:t>
      </w:r>
    </w:p>
    <w:p w14:paraId="5EDFB2C0" w14:textId="77777777" w:rsidR="00B45C85" w:rsidRPr="00B45C85" w:rsidRDefault="00B45C85" w:rsidP="00B45C85">
      <w:pPr>
        <w:numPr>
          <w:ilvl w:val="0"/>
          <w:numId w:val="88"/>
        </w:numPr>
        <w:rPr>
          <w:sz w:val="26"/>
          <w:szCs w:val="26"/>
        </w:rPr>
      </w:pPr>
      <w:r w:rsidRPr="00B45C85">
        <w:rPr>
          <w:b/>
          <w:bCs/>
          <w:sz w:val="26"/>
          <w:szCs w:val="26"/>
        </w:rPr>
        <w:t>"Land of Milk and Honey":</w:t>
      </w:r>
      <w:r w:rsidRPr="00B45C85">
        <w:rPr>
          <w:sz w:val="26"/>
          <w:szCs w:val="26"/>
        </w:rPr>
        <w:t xml:space="preserve"> The phrase is noted as being common in the Pentateuch, and used frequently in Deuteronomy, and is reintroduced in Jeremiah.</w:t>
      </w:r>
    </w:p>
    <w:p w14:paraId="46D9641D" w14:textId="77777777" w:rsidR="00B45C85" w:rsidRPr="00B45C85" w:rsidRDefault="00B45C85" w:rsidP="00B45C85">
      <w:pPr>
        <w:numPr>
          <w:ilvl w:val="0"/>
          <w:numId w:val="88"/>
        </w:numPr>
        <w:rPr>
          <w:sz w:val="26"/>
          <w:szCs w:val="26"/>
        </w:rPr>
      </w:pPr>
      <w:r w:rsidRPr="00B45C85">
        <w:rPr>
          <w:b/>
          <w:bCs/>
          <w:sz w:val="26"/>
          <w:szCs w:val="26"/>
        </w:rPr>
        <w:t>Wisdom Literature (Proverbs):</w:t>
      </w:r>
      <w:r w:rsidRPr="00B45C85">
        <w:rPr>
          <w:sz w:val="26"/>
          <w:szCs w:val="26"/>
        </w:rPr>
        <w:t xml:space="preserve"> The lecture points out the parallels between Deuteronomy and Proverbs.</w:t>
      </w:r>
    </w:p>
    <w:p w14:paraId="1CE289C0" w14:textId="77777777" w:rsidR="00B45C85" w:rsidRPr="00B45C85" w:rsidRDefault="00B45C85" w:rsidP="00B45C85">
      <w:pPr>
        <w:numPr>
          <w:ilvl w:val="0"/>
          <w:numId w:val="88"/>
        </w:numPr>
        <w:rPr>
          <w:sz w:val="26"/>
          <w:szCs w:val="26"/>
        </w:rPr>
      </w:pPr>
      <w:r w:rsidRPr="00B45C85">
        <w:rPr>
          <w:b/>
          <w:bCs/>
          <w:sz w:val="26"/>
          <w:szCs w:val="26"/>
        </w:rPr>
        <w:t>Teaching Wisdom to Next Generation:</w:t>
      </w:r>
      <w:r w:rsidRPr="00B45C85">
        <w:rPr>
          <w:sz w:val="26"/>
          <w:szCs w:val="26"/>
        </w:rPr>
        <w:t xml:space="preserve"> Both emphasize the importance of parents teaching their children God's laws as the source of wisdom. Parker quotes Deuteronomy 4 which says, "it is these teachings that are your wisdom."</w:t>
      </w:r>
    </w:p>
    <w:p w14:paraId="39CB3CBA" w14:textId="77777777" w:rsidR="00B45C85" w:rsidRPr="00B45C85" w:rsidRDefault="00B45C85" w:rsidP="00B45C85">
      <w:pPr>
        <w:numPr>
          <w:ilvl w:val="0"/>
          <w:numId w:val="88"/>
        </w:numPr>
        <w:rPr>
          <w:sz w:val="26"/>
          <w:szCs w:val="26"/>
        </w:rPr>
      </w:pPr>
      <w:r w:rsidRPr="00B45C85">
        <w:rPr>
          <w:b/>
          <w:bCs/>
          <w:sz w:val="26"/>
          <w:szCs w:val="26"/>
        </w:rPr>
        <w:t>Discipline:</w:t>
      </w:r>
      <w:r w:rsidRPr="00B45C85">
        <w:rPr>
          <w:sz w:val="26"/>
          <w:szCs w:val="26"/>
        </w:rPr>
        <w:t xml:space="preserve"> Proverbs and Deuteronomy both see discipline as a necessary part of growth and training.</w:t>
      </w:r>
    </w:p>
    <w:p w14:paraId="44E58B54" w14:textId="77777777" w:rsidR="00B45C85" w:rsidRPr="00B45C85" w:rsidRDefault="00B45C85" w:rsidP="00B45C85">
      <w:pPr>
        <w:rPr>
          <w:sz w:val="26"/>
          <w:szCs w:val="26"/>
        </w:rPr>
      </w:pPr>
      <w:r w:rsidRPr="00B45C85">
        <w:rPr>
          <w:b/>
          <w:bCs/>
          <w:sz w:val="26"/>
          <w:szCs w:val="26"/>
        </w:rPr>
        <w:t>Deuteronomy's Influence on the New Testament</w:t>
      </w:r>
    </w:p>
    <w:p w14:paraId="351EF49A" w14:textId="77777777" w:rsidR="00B45C85" w:rsidRPr="00B45C85" w:rsidRDefault="00B45C85" w:rsidP="00B45C85">
      <w:pPr>
        <w:numPr>
          <w:ilvl w:val="0"/>
          <w:numId w:val="89"/>
        </w:numPr>
        <w:rPr>
          <w:sz w:val="26"/>
          <w:szCs w:val="26"/>
        </w:rPr>
      </w:pPr>
      <w:r w:rsidRPr="00B45C85">
        <w:rPr>
          <w:b/>
          <w:bCs/>
          <w:sz w:val="26"/>
          <w:szCs w:val="26"/>
        </w:rPr>
        <w:t>Gospels:</w:t>
      </w:r>
      <w:r w:rsidRPr="00B45C85">
        <w:rPr>
          <w:sz w:val="26"/>
          <w:szCs w:val="26"/>
        </w:rPr>
        <w:t xml:space="preserve"> The gospels uphold the Ten Commandments, which were given in Deuteronomy 5. The lecture highlights Jesus’ use of Deuteronomy when tempted in the wilderness. Parker says, "...when he is tempted, his responses all come out of the book of Deuteronomy." The sermon on the mount parallels the role of Moses in Deuteronomy, establishing Jesus as a prophet like Moses.</w:t>
      </w:r>
    </w:p>
    <w:p w14:paraId="7F9A7EAD" w14:textId="77777777" w:rsidR="00B45C85" w:rsidRPr="00B45C85" w:rsidRDefault="00B45C85" w:rsidP="00B45C85">
      <w:pPr>
        <w:numPr>
          <w:ilvl w:val="0"/>
          <w:numId w:val="89"/>
        </w:numPr>
        <w:rPr>
          <w:sz w:val="26"/>
          <w:szCs w:val="26"/>
        </w:rPr>
      </w:pPr>
      <w:r w:rsidRPr="00B45C85">
        <w:rPr>
          <w:b/>
          <w:bCs/>
          <w:sz w:val="26"/>
          <w:szCs w:val="26"/>
        </w:rPr>
        <w:t>Paul's Writings:</w:t>
      </w:r>
      <w:r w:rsidRPr="00B45C85">
        <w:rPr>
          <w:sz w:val="26"/>
          <w:szCs w:val="26"/>
        </w:rPr>
        <w:t xml:space="preserve"> Paul is noted to be very familiar with Deuteronomy and is believed to have used its structure and themes in his own letters. Parker also notes that Paul's writings in Romans and James calls people to action following from faith.</w:t>
      </w:r>
    </w:p>
    <w:p w14:paraId="64FA9EAB" w14:textId="77777777" w:rsidR="00B45C85" w:rsidRPr="00B45C85" w:rsidRDefault="00B45C85" w:rsidP="00B45C85">
      <w:pPr>
        <w:rPr>
          <w:sz w:val="26"/>
          <w:szCs w:val="26"/>
        </w:rPr>
      </w:pPr>
      <w:r w:rsidRPr="00B45C85">
        <w:rPr>
          <w:b/>
          <w:bCs/>
          <w:sz w:val="26"/>
          <w:szCs w:val="26"/>
        </w:rPr>
        <w:t>The Source</w:t>
      </w:r>
    </w:p>
    <w:p w14:paraId="7DA5EEA5" w14:textId="77777777" w:rsidR="00B45C85" w:rsidRPr="00B45C85" w:rsidRDefault="00B45C85" w:rsidP="00B45C85">
      <w:pPr>
        <w:rPr>
          <w:sz w:val="26"/>
          <w:szCs w:val="26"/>
        </w:rPr>
      </w:pPr>
      <w:r w:rsidRPr="00B45C85">
        <w:rPr>
          <w:sz w:val="26"/>
          <w:szCs w:val="26"/>
        </w:rPr>
        <w:t xml:space="preserve">The lecture concludes with a reference to James Michener's book </w:t>
      </w:r>
      <w:r w:rsidRPr="00B45C85">
        <w:rPr>
          <w:i/>
          <w:iCs/>
          <w:sz w:val="26"/>
          <w:szCs w:val="26"/>
        </w:rPr>
        <w:t>The Source,</w:t>
      </w:r>
      <w:r w:rsidRPr="00B45C85">
        <w:rPr>
          <w:sz w:val="26"/>
          <w:szCs w:val="26"/>
        </w:rPr>
        <w:t xml:space="preserve"> in which a fictional Jewish archeologist explains to an American archeologist that Deuteronomy is a central book for worship and that it is at the heart of Jewish and Christian beliefs. Parker uses this to emphasize the continuing relevance of Deuteronomy.</w:t>
      </w:r>
    </w:p>
    <w:p w14:paraId="09B8FEAD" w14:textId="77777777" w:rsidR="00B45C85" w:rsidRDefault="00B45C85">
      <w:pPr>
        <w:rPr>
          <w:b/>
          <w:bCs/>
          <w:sz w:val="26"/>
          <w:szCs w:val="26"/>
        </w:rPr>
      </w:pPr>
      <w:r>
        <w:rPr>
          <w:b/>
          <w:bCs/>
          <w:sz w:val="26"/>
          <w:szCs w:val="26"/>
        </w:rPr>
        <w:br w:type="page"/>
      </w:r>
    </w:p>
    <w:p w14:paraId="61C118B0" w14:textId="33A98751" w:rsidR="00B45C85" w:rsidRPr="00B45C85" w:rsidRDefault="00B45C85" w:rsidP="00B45C85">
      <w:pPr>
        <w:rPr>
          <w:sz w:val="26"/>
          <w:szCs w:val="26"/>
        </w:rPr>
      </w:pPr>
      <w:r w:rsidRPr="00B45C85">
        <w:rPr>
          <w:b/>
          <w:bCs/>
          <w:sz w:val="26"/>
          <w:szCs w:val="26"/>
        </w:rPr>
        <w:lastRenderedPageBreak/>
        <w:t>Conclusion</w:t>
      </w:r>
    </w:p>
    <w:p w14:paraId="47DD15BE" w14:textId="77777777" w:rsidR="00B45C85" w:rsidRPr="00B45C85" w:rsidRDefault="00B45C85" w:rsidP="00B45C85">
      <w:pPr>
        <w:rPr>
          <w:sz w:val="26"/>
          <w:szCs w:val="26"/>
        </w:rPr>
      </w:pPr>
      <w:r w:rsidRPr="00B45C85">
        <w:rPr>
          <w:sz w:val="26"/>
          <w:szCs w:val="26"/>
        </w:rPr>
        <w:t>Dr. Parker concludes that the more people understand Deuteronomy, the more they understand the heart of God. This reinforces the argument that Deuteronomy is an essential book for understanding the entire scope of the Biblical canon and that it is foundational to the way Christians and Jews understand God.</w:t>
      </w:r>
    </w:p>
    <w:p w14:paraId="737D9427" w14:textId="77777777" w:rsidR="00B45C85" w:rsidRDefault="00B45C85">
      <w:pPr>
        <w:rPr>
          <w:sz w:val="26"/>
          <w:szCs w:val="26"/>
        </w:rPr>
      </w:pPr>
      <w:r>
        <w:rPr>
          <w:sz w:val="26"/>
          <w:szCs w:val="26"/>
        </w:rPr>
        <w:br w:type="page"/>
      </w:r>
    </w:p>
    <w:p w14:paraId="0797F2E4" w14:textId="58BD5BF4" w:rsidR="00B45C85" w:rsidRPr="00B45C85" w:rsidRDefault="00B45C85" w:rsidP="00B45C85">
      <w:pPr>
        <w:rPr>
          <w:vanish/>
          <w:sz w:val="26"/>
          <w:szCs w:val="26"/>
        </w:rPr>
      </w:pPr>
      <w:r w:rsidRPr="00B45C85">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55E7B3F" w:rsidR="004A3CF6" w:rsidRPr="00435EBE" w:rsidRDefault="004A3CF6" w:rsidP="004A3CF6">
      <w:pPr>
        <w:rPr>
          <w:b/>
          <w:bCs/>
          <w:sz w:val="36"/>
          <w:szCs w:val="36"/>
        </w:rPr>
      </w:pPr>
      <w:r w:rsidRPr="00435EBE">
        <w:rPr>
          <w:b/>
          <w:bCs/>
          <w:sz w:val="36"/>
          <w:szCs w:val="36"/>
        </w:rPr>
        <w:t xml:space="preserve">4. </w:t>
      </w:r>
      <w:r w:rsidR="005A2B93" w:rsidRPr="00435EBE">
        <w:rPr>
          <w:b/>
          <w:bCs/>
          <w:sz w:val="36"/>
          <w:szCs w:val="36"/>
        </w:rPr>
        <w:t xml:space="preserve">Study Guide:  </w:t>
      </w:r>
      <w:r w:rsidR="00F577AD" w:rsidRPr="00435EBE">
        <w:rPr>
          <w:b/>
          <w:bCs/>
          <w:sz w:val="36"/>
          <w:szCs w:val="36"/>
        </w:rPr>
        <w:t>Parker</w:t>
      </w:r>
      <w:r w:rsidR="005A2B93" w:rsidRPr="00435EBE">
        <w:rPr>
          <w:b/>
          <w:bCs/>
          <w:sz w:val="36"/>
          <w:szCs w:val="36"/>
        </w:rPr>
        <w:t xml:space="preserve">, </w:t>
      </w:r>
      <w:r w:rsidR="00F577AD" w:rsidRPr="00435EBE">
        <w:rPr>
          <w:b/>
          <w:bCs/>
          <w:sz w:val="36"/>
          <w:szCs w:val="36"/>
        </w:rPr>
        <w:t>Deuteronomy</w:t>
      </w:r>
      <w:r w:rsidR="00382048" w:rsidRPr="00435EBE">
        <w:rPr>
          <w:b/>
          <w:bCs/>
          <w:sz w:val="36"/>
          <w:szCs w:val="36"/>
        </w:rPr>
        <w:t>,</w:t>
      </w:r>
      <w:r w:rsidR="00051DC9" w:rsidRPr="00435EBE">
        <w:rPr>
          <w:b/>
          <w:bCs/>
          <w:sz w:val="36"/>
          <w:szCs w:val="36"/>
        </w:rPr>
        <w:t xml:space="preserve"> </w:t>
      </w:r>
      <w:r w:rsidR="00382048" w:rsidRPr="00435EBE">
        <w:rPr>
          <w:b/>
          <w:bCs/>
          <w:sz w:val="36"/>
          <w:szCs w:val="36"/>
        </w:rPr>
        <w:t>S</w:t>
      </w:r>
      <w:r w:rsidR="005A2B93" w:rsidRPr="00435EBE">
        <w:rPr>
          <w:b/>
          <w:bCs/>
          <w:sz w:val="36"/>
          <w:szCs w:val="36"/>
        </w:rPr>
        <w:t xml:space="preserve">ession </w:t>
      </w:r>
      <w:r w:rsidR="00435EBE" w:rsidRPr="00435EBE">
        <w:rPr>
          <w:b/>
          <w:bCs/>
          <w:sz w:val="36"/>
          <w:szCs w:val="36"/>
        </w:rPr>
        <w:t>1</w:t>
      </w:r>
      <w:r w:rsidR="00A6137B" w:rsidRPr="00435EBE">
        <w:rPr>
          <w:b/>
          <w:bCs/>
          <w:sz w:val="36"/>
          <w:szCs w:val="36"/>
        </w:rPr>
        <w:t>3</w:t>
      </w:r>
      <w:r w:rsidR="005A2B93" w:rsidRPr="00435EBE">
        <w:rPr>
          <w:b/>
          <w:bCs/>
          <w:sz w:val="36"/>
          <w:szCs w:val="36"/>
        </w:rPr>
        <w:t xml:space="preserve">, </w:t>
      </w:r>
      <w:r w:rsidR="00A6137B" w:rsidRPr="00435EBE">
        <w:rPr>
          <w:b/>
          <w:bCs/>
          <w:sz w:val="36"/>
          <w:szCs w:val="36"/>
        </w:rPr>
        <w:t xml:space="preserve">Deuteronomy </w:t>
      </w:r>
      <w:r w:rsidR="00435EBE" w:rsidRPr="00435EBE">
        <w:rPr>
          <w:b/>
          <w:bCs/>
          <w:sz w:val="36"/>
          <w:szCs w:val="36"/>
        </w:rPr>
        <w:t>and the Ca</w:t>
      </w:r>
      <w:r w:rsidR="00435EBE">
        <w:rPr>
          <w:b/>
          <w:bCs/>
          <w:sz w:val="36"/>
          <w:szCs w:val="36"/>
        </w:rPr>
        <w:t>non</w:t>
      </w:r>
      <w:r w:rsidRPr="00435EBE">
        <w:rPr>
          <w:vanish/>
          <w:sz w:val="26"/>
          <w:szCs w:val="26"/>
        </w:rPr>
        <w:t>Top of Form</w:t>
      </w:r>
    </w:p>
    <w:p w14:paraId="71D471EF" w14:textId="77777777" w:rsidR="00B45C85" w:rsidRPr="00B45C85" w:rsidRDefault="00B45C85" w:rsidP="00B45C85">
      <w:pPr>
        <w:rPr>
          <w:vanish/>
          <w:sz w:val="26"/>
          <w:szCs w:val="26"/>
        </w:rPr>
      </w:pPr>
      <w:r w:rsidRPr="00B45C85">
        <w:rPr>
          <w:vanish/>
          <w:sz w:val="26"/>
          <w:szCs w:val="26"/>
        </w:rPr>
        <w:t>Top of Form</w:t>
      </w:r>
    </w:p>
    <w:p w14:paraId="7E23C96B" w14:textId="77777777" w:rsidR="00B45C85" w:rsidRPr="00B45C85" w:rsidRDefault="00B45C85" w:rsidP="00B45C85">
      <w:pPr>
        <w:rPr>
          <w:b/>
          <w:bCs/>
          <w:sz w:val="26"/>
          <w:szCs w:val="26"/>
        </w:rPr>
      </w:pPr>
      <w:r w:rsidRPr="00B45C85">
        <w:rPr>
          <w:b/>
          <w:bCs/>
          <w:sz w:val="26"/>
          <w:szCs w:val="26"/>
        </w:rPr>
        <w:t>Deuteronomy and Its Influence: A Study Guide</w:t>
      </w:r>
    </w:p>
    <w:p w14:paraId="3DF307C8" w14:textId="77777777" w:rsidR="00B45C85" w:rsidRPr="00B45C85" w:rsidRDefault="00B45C85" w:rsidP="00B45C85">
      <w:pPr>
        <w:rPr>
          <w:b/>
          <w:bCs/>
          <w:sz w:val="26"/>
          <w:szCs w:val="26"/>
        </w:rPr>
      </w:pPr>
      <w:r w:rsidRPr="00B45C85">
        <w:rPr>
          <w:b/>
          <w:bCs/>
          <w:sz w:val="26"/>
          <w:szCs w:val="26"/>
        </w:rPr>
        <w:t>Quiz</w:t>
      </w:r>
    </w:p>
    <w:p w14:paraId="2F7E4B84" w14:textId="77777777" w:rsidR="00B45C85" w:rsidRPr="00B45C85" w:rsidRDefault="00B45C85" w:rsidP="00B45C85">
      <w:pPr>
        <w:rPr>
          <w:sz w:val="26"/>
          <w:szCs w:val="26"/>
        </w:rPr>
      </w:pPr>
      <w:r w:rsidRPr="00B45C85">
        <w:rPr>
          <w:b/>
          <w:bCs/>
          <w:sz w:val="26"/>
          <w:szCs w:val="26"/>
        </w:rPr>
        <w:t>Instructions:</w:t>
      </w:r>
      <w:r w:rsidRPr="00B45C85">
        <w:rPr>
          <w:sz w:val="26"/>
          <w:szCs w:val="26"/>
        </w:rPr>
        <w:t xml:space="preserve"> Answer each question in 2-3 sentences.</w:t>
      </w:r>
    </w:p>
    <w:p w14:paraId="1B23C1D9" w14:textId="77777777" w:rsidR="00B45C85" w:rsidRPr="00B45C85" w:rsidRDefault="00B45C85" w:rsidP="00B45C85">
      <w:pPr>
        <w:numPr>
          <w:ilvl w:val="0"/>
          <w:numId w:val="90"/>
        </w:numPr>
        <w:rPr>
          <w:sz w:val="26"/>
          <w:szCs w:val="26"/>
        </w:rPr>
      </w:pPr>
      <w:r w:rsidRPr="00B45C85">
        <w:rPr>
          <w:sz w:val="26"/>
          <w:szCs w:val="26"/>
        </w:rPr>
        <w:t>According to Dr. Parker, what is a primary theme of Deuteronomy?</w:t>
      </w:r>
    </w:p>
    <w:p w14:paraId="45D072D4" w14:textId="77777777" w:rsidR="00B45C85" w:rsidRPr="00B45C85" w:rsidRDefault="00B45C85" w:rsidP="00B45C85">
      <w:pPr>
        <w:numPr>
          <w:ilvl w:val="0"/>
          <w:numId w:val="90"/>
        </w:numPr>
        <w:rPr>
          <w:sz w:val="26"/>
          <w:szCs w:val="26"/>
        </w:rPr>
      </w:pPr>
      <w:r w:rsidRPr="00B45C85">
        <w:rPr>
          <w:sz w:val="26"/>
          <w:szCs w:val="26"/>
        </w:rPr>
        <w:t>How does Martin Noth's theory connect Deuteronomy to the historical books of the Hebrew Bible?</w:t>
      </w:r>
    </w:p>
    <w:p w14:paraId="68D2166A" w14:textId="77777777" w:rsidR="00B45C85" w:rsidRPr="00B45C85" w:rsidRDefault="00B45C85" w:rsidP="00B45C85">
      <w:pPr>
        <w:numPr>
          <w:ilvl w:val="0"/>
          <w:numId w:val="90"/>
        </w:numPr>
        <w:rPr>
          <w:sz w:val="26"/>
          <w:szCs w:val="26"/>
        </w:rPr>
      </w:pPr>
      <w:r w:rsidRPr="00B45C85">
        <w:rPr>
          <w:sz w:val="26"/>
          <w:szCs w:val="26"/>
        </w:rPr>
        <w:t>What is significant about Hosea's prophetic message, particularly regarding God's love and the people's actions?</w:t>
      </w:r>
    </w:p>
    <w:p w14:paraId="5EB2D3D2" w14:textId="77777777" w:rsidR="00B45C85" w:rsidRPr="00B45C85" w:rsidRDefault="00B45C85" w:rsidP="00B45C85">
      <w:pPr>
        <w:numPr>
          <w:ilvl w:val="0"/>
          <w:numId w:val="90"/>
        </w:numPr>
        <w:rPr>
          <w:sz w:val="26"/>
          <w:szCs w:val="26"/>
        </w:rPr>
      </w:pPr>
      <w:r w:rsidRPr="00B45C85">
        <w:rPr>
          <w:sz w:val="26"/>
          <w:szCs w:val="26"/>
        </w:rPr>
        <w:t>How does the concept of "hesed" relate to both Deuteronomy and Hosea?</w:t>
      </w:r>
    </w:p>
    <w:p w14:paraId="0D750E09" w14:textId="77777777" w:rsidR="00B45C85" w:rsidRPr="00B45C85" w:rsidRDefault="00B45C85" w:rsidP="00B45C85">
      <w:pPr>
        <w:numPr>
          <w:ilvl w:val="0"/>
          <w:numId w:val="90"/>
        </w:numPr>
        <w:rPr>
          <w:sz w:val="26"/>
          <w:szCs w:val="26"/>
        </w:rPr>
      </w:pPr>
      <w:r w:rsidRPr="00B45C85">
        <w:rPr>
          <w:sz w:val="26"/>
          <w:szCs w:val="26"/>
        </w:rPr>
        <w:t>What are some of the key connections between Deuteronomy and the book of Amos?</w:t>
      </w:r>
    </w:p>
    <w:p w14:paraId="5EA83494" w14:textId="77777777" w:rsidR="00B45C85" w:rsidRPr="00B45C85" w:rsidRDefault="00B45C85" w:rsidP="00B45C85">
      <w:pPr>
        <w:numPr>
          <w:ilvl w:val="0"/>
          <w:numId w:val="90"/>
        </w:numPr>
        <w:rPr>
          <w:sz w:val="26"/>
          <w:szCs w:val="26"/>
        </w:rPr>
      </w:pPr>
      <w:r w:rsidRPr="00B45C85">
        <w:rPr>
          <w:sz w:val="26"/>
          <w:szCs w:val="26"/>
        </w:rPr>
        <w:t>How does Amos's message critique the social ethics of the Northern Kingdom of Israel?</w:t>
      </w:r>
    </w:p>
    <w:p w14:paraId="75F5EC47" w14:textId="77777777" w:rsidR="00B45C85" w:rsidRPr="00B45C85" w:rsidRDefault="00B45C85" w:rsidP="00B45C85">
      <w:pPr>
        <w:numPr>
          <w:ilvl w:val="0"/>
          <w:numId w:val="90"/>
        </w:numPr>
        <w:rPr>
          <w:sz w:val="26"/>
          <w:szCs w:val="26"/>
        </w:rPr>
      </w:pPr>
      <w:r w:rsidRPr="00B45C85">
        <w:rPr>
          <w:sz w:val="26"/>
          <w:szCs w:val="26"/>
        </w:rPr>
        <w:t>What does Micah's message primarily focus on and how does it relate to Deuteronomy's teachings?</w:t>
      </w:r>
    </w:p>
    <w:p w14:paraId="767649D0" w14:textId="77777777" w:rsidR="00B45C85" w:rsidRPr="00B45C85" w:rsidRDefault="00B45C85" w:rsidP="00B45C85">
      <w:pPr>
        <w:numPr>
          <w:ilvl w:val="0"/>
          <w:numId w:val="90"/>
        </w:numPr>
        <w:rPr>
          <w:sz w:val="26"/>
          <w:szCs w:val="26"/>
        </w:rPr>
      </w:pPr>
      <w:r w:rsidRPr="00B45C85">
        <w:rPr>
          <w:sz w:val="26"/>
          <w:szCs w:val="26"/>
        </w:rPr>
        <w:t>What is one of the main things Isaiah emphasizes in relation to the people's relationship with God?</w:t>
      </w:r>
    </w:p>
    <w:p w14:paraId="32FAB1AA" w14:textId="77777777" w:rsidR="00B45C85" w:rsidRPr="00B45C85" w:rsidRDefault="00B45C85" w:rsidP="00B45C85">
      <w:pPr>
        <w:numPr>
          <w:ilvl w:val="0"/>
          <w:numId w:val="90"/>
        </w:numPr>
        <w:rPr>
          <w:sz w:val="26"/>
          <w:szCs w:val="26"/>
        </w:rPr>
      </w:pPr>
      <w:r w:rsidRPr="00B45C85">
        <w:rPr>
          <w:sz w:val="26"/>
          <w:szCs w:val="26"/>
        </w:rPr>
        <w:t>How does Jeremiah use the phrase "land of milk and honey" and what does it connect to?</w:t>
      </w:r>
    </w:p>
    <w:p w14:paraId="567E9F66" w14:textId="77777777" w:rsidR="00B45C85" w:rsidRPr="00B45C85" w:rsidRDefault="00B45C85" w:rsidP="00B45C85">
      <w:pPr>
        <w:numPr>
          <w:ilvl w:val="0"/>
          <w:numId w:val="90"/>
        </w:numPr>
        <w:rPr>
          <w:sz w:val="26"/>
          <w:szCs w:val="26"/>
        </w:rPr>
      </w:pPr>
      <w:r w:rsidRPr="00B45C85">
        <w:rPr>
          <w:sz w:val="26"/>
          <w:szCs w:val="26"/>
        </w:rPr>
        <w:t>Why does Dr. Parker highlight Deuteronomy's importance in the New Testament?</w:t>
      </w:r>
    </w:p>
    <w:p w14:paraId="52B5E153" w14:textId="77777777" w:rsidR="00B45C85" w:rsidRPr="00B45C85" w:rsidRDefault="00B45C85" w:rsidP="00B45C85">
      <w:pPr>
        <w:rPr>
          <w:b/>
          <w:bCs/>
          <w:sz w:val="26"/>
          <w:szCs w:val="26"/>
        </w:rPr>
      </w:pPr>
      <w:r w:rsidRPr="00B45C85">
        <w:rPr>
          <w:b/>
          <w:bCs/>
          <w:sz w:val="26"/>
          <w:szCs w:val="26"/>
        </w:rPr>
        <w:t>Answer Key</w:t>
      </w:r>
    </w:p>
    <w:p w14:paraId="2691FBC1" w14:textId="77777777" w:rsidR="00B45C85" w:rsidRPr="00B45C85" w:rsidRDefault="00B45C85" w:rsidP="00B45C85">
      <w:pPr>
        <w:numPr>
          <w:ilvl w:val="0"/>
          <w:numId w:val="91"/>
        </w:numPr>
        <w:rPr>
          <w:sz w:val="26"/>
          <w:szCs w:val="26"/>
        </w:rPr>
      </w:pPr>
      <w:r w:rsidRPr="00B45C85">
        <w:rPr>
          <w:sz w:val="26"/>
          <w:szCs w:val="26"/>
        </w:rPr>
        <w:t>A primary theme of Deuteronomy is that God is in a covenant relationship with his people, which includes stipulations that, if followed, will lead to blessings. It casts a vision of prosperity in the land if the people adhere to the covenant and laws given by God.</w:t>
      </w:r>
    </w:p>
    <w:p w14:paraId="4973E358" w14:textId="77777777" w:rsidR="00B45C85" w:rsidRPr="00B45C85" w:rsidRDefault="00B45C85" w:rsidP="00B45C85">
      <w:pPr>
        <w:numPr>
          <w:ilvl w:val="0"/>
          <w:numId w:val="91"/>
        </w:numPr>
        <w:rPr>
          <w:sz w:val="26"/>
          <w:szCs w:val="26"/>
        </w:rPr>
      </w:pPr>
      <w:r w:rsidRPr="00B45C85">
        <w:rPr>
          <w:sz w:val="26"/>
          <w:szCs w:val="26"/>
        </w:rPr>
        <w:t xml:space="preserve">Martin Noth proposed that Deuteronomy serves as the prologue or introduction to the historical books (Joshua through Kings). These books often evaluate </w:t>
      </w:r>
      <w:r w:rsidRPr="00B45C85">
        <w:rPr>
          <w:sz w:val="26"/>
          <w:szCs w:val="26"/>
        </w:rPr>
        <w:lastRenderedPageBreak/>
        <w:t>characters as good or evil based on their adherence to the covenant laws found in Deuteronomy.</w:t>
      </w:r>
    </w:p>
    <w:p w14:paraId="7DE584B3" w14:textId="77777777" w:rsidR="00B45C85" w:rsidRPr="00B45C85" w:rsidRDefault="00B45C85" w:rsidP="00B45C85">
      <w:pPr>
        <w:numPr>
          <w:ilvl w:val="0"/>
          <w:numId w:val="91"/>
        </w:numPr>
        <w:rPr>
          <w:sz w:val="26"/>
          <w:szCs w:val="26"/>
        </w:rPr>
      </w:pPr>
      <w:r w:rsidRPr="00B45C85">
        <w:rPr>
          <w:sz w:val="26"/>
          <w:szCs w:val="26"/>
        </w:rPr>
        <w:t>Hosea emphasizes God's enduring love and compassion for his people, even when they turn away from him. He uses his own marriage to a prostitute as a metaphor for God's persistence in loving Israel despite their unfaithfulness to the covenant.</w:t>
      </w:r>
    </w:p>
    <w:p w14:paraId="6920D025" w14:textId="77777777" w:rsidR="00B45C85" w:rsidRPr="00B45C85" w:rsidRDefault="00B45C85" w:rsidP="00B45C85">
      <w:pPr>
        <w:numPr>
          <w:ilvl w:val="0"/>
          <w:numId w:val="91"/>
        </w:numPr>
        <w:rPr>
          <w:sz w:val="26"/>
          <w:szCs w:val="26"/>
        </w:rPr>
      </w:pPr>
      <w:r w:rsidRPr="00B45C85">
        <w:rPr>
          <w:sz w:val="26"/>
          <w:szCs w:val="26"/>
        </w:rPr>
        <w:t>"Hesed" is a Hebrew word meaning covenantal love, loving-kindness, and inconvenient love. It’s the kind of love God shows his people. Both Deuteronomy and Hosea emphasize that God desires this hesed-type love in return from his people.</w:t>
      </w:r>
    </w:p>
    <w:p w14:paraId="2ADE04DE" w14:textId="77777777" w:rsidR="00B45C85" w:rsidRPr="00B45C85" w:rsidRDefault="00B45C85" w:rsidP="00B45C85">
      <w:pPr>
        <w:numPr>
          <w:ilvl w:val="0"/>
          <w:numId w:val="91"/>
        </w:numPr>
        <w:rPr>
          <w:sz w:val="26"/>
          <w:szCs w:val="26"/>
        </w:rPr>
      </w:pPr>
      <w:r w:rsidRPr="00B45C85">
        <w:rPr>
          <w:sz w:val="26"/>
          <w:szCs w:val="26"/>
        </w:rPr>
        <w:t>Key connections include a rebuke of the Israelites for wrongful boasting, the worship of other gods, and a reminder that God brought them out of Egypt and gave them the land. All these themes resonate with Deuteronomy's teachings.</w:t>
      </w:r>
    </w:p>
    <w:p w14:paraId="226D81EE" w14:textId="77777777" w:rsidR="00B45C85" w:rsidRPr="00B45C85" w:rsidRDefault="00B45C85" w:rsidP="00B45C85">
      <w:pPr>
        <w:numPr>
          <w:ilvl w:val="0"/>
          <w:numId w:val="91"/>
        </w:numPr>
        <w:rPr>
          <w:sz w:val="26"/>
          <w:szCs w:val="26"/>
        </w:rPr>
      </w:pPr>
      <w:r w:rsidRPr="00B45C85">
        <w:rPr>
          <w:sz w:val="26"/>
          <w:szCs w:val="26"/>
        </w:rPr>
        <w:t>Amos strongly critiques the social injustices of the Northern Kingdom, where a small elite enjoyed lavish wealth while the poor were exploited. He highlights that these practices violate the social ethics laid out in Deuteronomy.</w:t>
      </w:r>
    </w:p>
    <w:p w14:paraId="5E1E53A9" w14:textId="77777777" w:rsidR="00B45C85" w:rsidRPr="00B45C85" w:rsidRDefault="00B45C85" w:rsidP="00B45C85">
      <w:pPr>
        <w:numPr>
          <w:ilvl w:val="0"/>
          <w:numId w:val="91"/>
        </w:numPr>
        <w:rPr>
          <w:sz w:val="26"/>
          <w:szCs w:val="26"/>
        </w:rPr>
      </w:pPr>
      <w:r w:rsidRPr="00B45C85">
        <w:rPr>
          <w:sz w:val="26"/>
          <w:szCs w:val="26"/>
        </w:rPr>
        <w:t>Micah's message focuses on the leaders of Jerusalem who preyed on the poor and allowed idolatry within the community. This ties back to Deuteronomy's emphasis on righteous leaders serving among the people rather than acting as absolute rulers.</w:t>
      </w:r>
    </w:p>
    <w:p w14:paraId="4C7C702E" w14:textId="77777777" w:rsidR="00B45C85" w:rsidRPr="00B45C85" w:rsidRDefault="00B45C85" w:rsidP="00B45C85">
      <w:pPr>
        <w:numPr>
          <w:ilvl w:val="0"/>
          <w:numId w:val="91"/>
        </w:numPr>
        <w:rPr>
          <w:sz w:val="26"/>
          <w:szCs w:val="26"/>
        </w:rPr>
      </w:pPr>
      <w:r w:rsidRPr="00B45C85">
        <w:rPr>
          <w:sz w:val="26"/>
          <w:szCs w:val="26"/>
        </w:rPr>
        <w:t>Isaiah emphasizes that Yahweh is the one true God and rebukes the people for not following God and for violating the covenantal law. He stresses that true devotion to God is shown through action, not just ritual sacrifices.</w:t>
      </w:r>
    </w:p>
    <w:p w14:paraId="5CE8833B" w14:textId="77777777" w:rsidR="00B45C85" w:rsidRPr="00B45C85" w:rsidRDefault="00B45C85" w:rsidP="00B45C85">
      <w:pPr>
        <w:numPr>
          <w:ilvl w:val="0"/>
          <w:numId w:val="91"/>
        </w:numPr>
        <w:rPr>
          <w:sz w:val="26"/>
          <w:szCs w:val="26"/>
        </w:rPr>
      </w:pPr>
      <w:r w:rsidRPr="00B45C85">
        <w:rPr>
          <w:sz w:val="26"/>
          <w:szCs w:val="26"/>
        </w:rPr>
        <w:t>Jeremiah uses the phrase "land of milk and honey" to describe the prosperity of the land as a blessing from God. He uses the phrase (common in Deuteronomy) and restores it to describe the quality of the land, connecting it with themes from the Pentateuch.</w:t>
      </w:r>
    </w:p>
    <w:p w14:paraId="5EFF4533" w14:textId="77777777" w:rsidR="00B45C85" w:rsidRPr="00B45C85" w:rsidRDefault="00B45C85" w:rsidP="00B45C85">
      <w:pPr>
        <w:numPr>
          <w:ilvl w:val="0"/>
          <w:numId w:val="91"/>
        </w:numPr>
        <w:rPr>
          <w:sz w:val="26"/>
          <w:szCs w:val="26"/>
        </w:rPr>
      </w:pPr>
      <w:r w:rsidRPr="00B45C85">
        <w:rPr>
          <w:sz w:val="26"/>
          <w:szCs w:val="26"/>
        </w:rPr>
        <w:t>Dr. Parker notes that Deuteronomy is one of the most frequently quoted Old Testament books in the New Testament. This highlights its importance for understanding the continuity of theological themes and the teachings of Jesus and Paul.</w:t>
      </w:r>
    </w:p>
    <w:p w14:paraId="68C24DEF" w14:textId="77777777" w:rsidR="00B45C85" w:rsidRDefault="00B45C85">
      <w:pPr>
        <w:rPr>
          <w:b/>
          <w:bCs/>
          <w:sz w:val="26"/>
          <w:szCs w:val="26"/>
        </w:rPr>
      </w:pPr>
      <w:r>
        <w:rPr>
          <w:b/>
          <w:bCs/>
          <w:sz w:val="26"/>
          <w:szCs w:val="26"/>
        </w:rPr>
        <w:br w:type="page"/>
      </w:r>
    </w:p>
    <w:p w14:paraId="020E9C68" w14:textId="386729FB" w:rsidR="00B45C85" w:rsidRPr="00B45C85" w:rsidRDefault="00B45C85" w:rsidP="00B45C85">
      <w:pPr>
        <w:rPr>
          <w:b/>
          <w:bCs/>
          <w:sz w:val="32"/>
          <w:szCs w:val="32"/>
        </w:rPr>
      </w:pPr>
      <w:r w:rsidRPr="00B45C85">
        <w:rPr>
          <w:b/>
          <w:bCs/>
          <w:sz w:val="32"/>
          <w:szCs w:val="32"/>
        </w:rPr>
        <w:lastRenderedPageBreak/>
        <w:t>Essay Questions</w:t>
      </w:r>
    </w:p>
    <w:p w14:paraId="05930452" w14:textId="77777777" w:rsidR="00B45C85" w:rsidRPr="00B45C85" w:rsidRDefault="00B45C85" w:rsidP="00B45C85">
      <w:pPr>
        <w:rPr>
          <w:sz w:val="26"/>
          <w:szCs w:val="26"/>
        </w:rPr>
      </w:pPr>
      <w:r w:rsidRPr="00B45C85">
        <w:rPr>
          <w:b/>
          <w:bCs/>
          <w:sz w:val="26"/>
          <w:szCs w:val="26"/>
        </w:rPr>
        <w:t>Instructions:</w:t>
      </w:r>
      <w:r w:rsidRPr="00B45C85">
        <w:rPr>
          <w:sz w:val="26"/>
          <w:szCs w:val="26"/>
        </w:rPr>
        <w:t xml:space="preserve"> Answer each question in a well-organized essay format.</w:t>
      </w:r>
    </w:p>
    <w:p w14:paraId="74197CA7" w14:textId="77777777" w:rsidR="00B45C85" w:rsidRPr="00B45C85" w:rsidRDefault="00B45C85" w:rsidP="00B45C85">
      <w:pPr>
        <w:numPr>
          <w:ilvl w:val="0"/>
          <w:numId w:val="92"/>
        </w:numPr>
        <w:rPr>
          <w:sz w:val="26"/>
          <w:szCs w:val="26"/>
        </w:rPr>
      </w:pPr>
      <w:r w:rsidRPr="00B45C85">
        <w:rPr>
          <w:sz w:val="26"/>
          <w:szCs w:val="26"/>
        </w:rPr>
        <w:t>Discuss the significance of the covenant theme in Deuteronomy and its connection to both the historical books and the prophetic writings, using at least two specific examples from each.</w:t>
      </w:r>
    </w:p>
    <w:p w14:paraId="10D012B7" w14:textId="77777777" w:rsidR="00B45C85" w:rsidRPr="00B45C85" w:rsidRDefault="00B45C85" w:rsidP="00B45C85">
      <w:pPr>
        <w:numPr>
          <w:ilvl w:val="0"/>
          <w:numId w:val="92"/>
        </w:numPr>
        <w:rPr>
          <w:sz w:val="26"/>
          <w:szCs w:val="26"/>
        </w:rPr>
      </w:pPr>
      <w:r w:rsidRPr="00B45C85">
        <w:rPr>
          <w:sz w:val="26"/>
          <w:szCs w:val="26"/>
        </w:rPr>
        <w:t>Compare and contrast the perspectives of Hosea and Amos on the social and religious issues within the Israelite kingdoms, and how they reflect Deuteronomy's teachings.</w:t>
      </w:r>
    </w:p>
    <w:p w14:paraId="196AAB02" w14:textId="77777777" w:rsidR="00B45C85" w:rsidRPr="00B45C85" w:rsidRDefault="00B45C85" w:rsidP="00B45C85">
      <w:pPr>
        <w:numPr>
          <w:ilvl w:val="0"/>
          <w:numId w:val="92"/>
        </w:numPr>
        <w:rPr>
          <w:sz w:val="26"/>
          <w:szCs w:val="26"/>
        </w:rPr>
      </w:pPr>
      <w:r w:rsidRPr="00B45C85">
        <w:rPr>
          <w:sz w:val="26"/>
          <w:szCs w:val="26"/>
        </w:rPr>
        <w:t>Analyze the role of Deuteronomy in shaping the concept of leadership within the Hebrew Bible, using specific examples from the text and from the prophets (Micah, Isaiah).</w:t>
      </w:r>
    </w:p>
    <w:p w14:paraId="2C2F2BDE" w14:textId="77777777" w:rsidR="00B45C85" w:rsidRPr="00B45C85" w:rsidRDefault="00B45C85" w:rsidP="00B45C85">
      <w:pPr>
        <w:numPr>
          <w:ilvl w:val="0"/>
          <w:numId w:val="92"/>
        </w:numPr>
        <w:rPr>
          <w:sz w:val="26"/>
          <w:szCs w:val="26"/>
        </w:rPr>
      </w:pPr>
      <w:r w:rsidRPr="00B45C85">
        <w:rPr>
          <w:sz w:val="26"/>
          <w:szCs w:val="26"/>
        </w:rPr>
        <w:t>Examine how Deuteronomy's themes of love, obedience, and remembrance are echoed in the New Testament, especially in the teachings of Jesus and the writings of Paul.</w:t>
      </w:r>
    </w:p>
    <w:p w14:paraId="28B2A9B5" w14:textId="77777777" w:rsidR="00B45C85" w:rsidRPr="00B45C85" w:rsidRDefault="00B45C85" w:rsidP="00B45C85">
      <w:pPr>
        <w:numPr>
          <w:ilvl w:val="0"/>
          <w:numId w:val="92"/>
        </w:numPr>
        <w:rPr>
          <w:sz w:val="26"/>
          <w:szCs w:val="26"/>
        </w:rPr>
      </w:pPr>
      <w:r w:rsidRPr="00B45C85">
        <w:rPr>
          <w:sz w:val="26"/>
          <w:szCs w:val="26"/>
        </w:rPr>
        <w:t>Explore the argument about the northern focus of Deuteronomy, the potential origin of the text from Northern Kingdom priests, and its relevance to the debate over the timing of its composition and codification.</w:t>
      </w:r>
    </w:p>
    <w:p w14:paraId="5F237823" w14:textId="77777777" w:rsidR="00B45C85" w:rsidRDefault="00B45C85">
      <w:pPr>
        <w:rPr>
          <w:b/>
          <w:bCs/>
          <w:sz w:val="32"/>
          <w:szCs w:val="32"/>
        </w:rPr>
      </w:pPr>
      <w:r>
        <w:rPr>
          <w:b/>
          <w:bCs/>
          <w:sz w:val="32"/>
          <w:szCs w:val="32"/>
        </w:rPr>
        <w:br w:type="page"/>
      </w:r>
    </w:p>
    <w:p w14:paraId="69255839" w14:textId="0134BC2B" w:rsidR="00B45C85" w:rsidRPr="00B45C85" w:rsidRDefault="00B45C85" w:rsidP="00B45C85">
      <w:pPr>
        <w:rPr>
          <w:b/>
          <w:bCs/>
          <w:sz w:val="32"/>
          <w:szCs w:val="32"/>
        </w:rPr>
      </w:pPr>
      <w:r w:rsidRPr="00B45C85">
        <w:rPr>
          <w:b/>
          <w:bCs/>
          <w:sz w:val="32"/>
          <w:szCs w:val="32"/>
        </w:rPr>
        <w:lastRenderedPageBreak/>
        <w:t>Glossary of Key Terms</w:t>
      </w:r>
    </w:p>
    <w:p w14:paraId="58B669E2" w14:textId="77777777" w:rsidR="00B45C85" w:rsidRPr="00B45C85" w:rsidRDefault="00B45C85" w:rsidP="00B45C85">
      <w:pPr>
        <w:rPr>
          <w:sz w:val="26"/>
          <w:szCs w:val="26"/>
        </w:rPr>
      </w:pPr>
      <w:r w:rsidRPr="00B45C85">
        <w:rPr>
          <w:b/>
          <w:bCs/>
          <w:sz w:val="26"/>
          <w:szCs w:val="26"/>
        </w:rPr>
        <w:t>Canon:</w:t>
      </w:r>
      <w:r w:rsidRPr="00B45C85">
        <w:rPr>
          <w:sz w:val="26"/>
          <w:szCs w:val="26"/>
        </w:rPr>
        <w:t xml:space="preserve"> A collection of texts that a religious community considers to be authoritative and sacred.</w:t>
      </w:r>
    </w:p>
    <w:p w14:paraId="6908E182" w14:textId="77777777" w:rsidR="00B45C85" w:rsidRPr="00B45C85" w:rsidRDefault="00B45C85" w:rsidP="00B45C85">
      <w:pPr>
        <w:rPr>
          <w:sz w:val="26"/>
          <w:szCs w:val="26"/>
        </w:rPr>
      </w:pPr>
      <w:r w:rsidRPr="00B45C85">
        <w:rPr>
          <w:b/>
          <w:bCs/>
          <w:sz w:val="26"/>
          <w:szCs w:val="26"/>
        </w:rPr>
        <w:t>Covenant:</w:t>
      </w:r>
      <w:r w:rsidRPr="00B45C85">
        <w:rPr>
          <w:sz w:val="26"/>
          <w:szCs w:val="26"/>
        </w:rPr>
        <w:t xml:space="preserve"> A formal agreement or treaty between two parties, often used in the Bible to describe the relationship between God and his people.</w:t>
      </w:r>
    </w:p>
    <w:p w14:paraId="14C03356" w14:textId="77777777" w:rsidR="00B45C85" w:rsidRPr="00B45C85" w:rsidRDefault="00B45C85" w:rsidP="00B45C85">
      <w:pPr>
        <w:rPr>
          <w:sz w:val="26"/>
          <w:szCs w:val="26"/>
        </w:rPr>
      </w:pPr>
      <w:r w:rsidRPr="00B45C85">
        <w:rPr>
          <w:b/>
          <w:bCs/>
          <w:sz w:val="26"/>
          <w:szCs w:val="26"/>
        </w:rPr>
        <w:t>Hesed:</w:t>
      </w:r>
      <w:r w:rsidRPr="00B45C85">
        <w:rPr>
          <w:sz w:val="26"/>
          <w:szCs w:val="26"/>
        </w:rPr>
        <w:t xml:space="preserve"> A Hebrew word that encompasses the concepts of loving-kindness, mercy, steadfast love, and covenant loyalty.</w:t>
      </w:r>
    </w:p>
    <w:p w14:paraId="2C7E2E6E" w14:textId="77777777" w:rsidR="00B45C85" w:rsidRPr="00B45C85" w:rsidRDefault="00B45C85" w:rsidP="00B45C85">
      <w:pPr>
        <w:rPr>
          <w:sz w:val="26"/>
          <w:szCs w:val="26"/>
        </w:rPr>
      </w:pPr>
      <w:r w:rsidRPr="00B45C85">
        <w:rPr>
          <w:b/>
          <w:bCs/>
          <w:sz w:val="26"/>
          <w:szCs w:val="26"/>
        </w:rPr>
        <w:t>Historical Narratives:</w:t>
      </w:r>
      <w:r w:rsidRPr="00B45C85">
        <w:rPr>
          <w:sz w:val="26"/>
          <w:szCs w:val="26"/>
        </w:rPr>
        <w:t xml:space="preserve"> A section of the Hebrew Bible containing books like Joshua, Judges, Samuel, and Kings that tell Israel's history.</w:t>
      </w:r>
    </w:p>
    <w:p w14:paraId="7FC7F0AC" w14:textId="77777777" w:rsidR="00B45C85" w:rsidRPr="00B45C85" w:rsidRDefault="00B45C85" w:rsidP="00B45C85">
      <w:pPr>
        <w:rPr>
          <w:sz w:val="26"/>
          <w:szCs w:val="26"/>
        </w:rPr>
      </w:pPr>
      <w:r w:rsidRPr="00B45C85">
        <w:rPr>
          <w:b/>
          <w:bCs/>
          <w:sz w:val="26"/>
          <w:szCs w:val="26"/>
        </w:rPr>
        <w:t>Jerusalem:</w:t>
      </w:r>
      <w:r w:rsidRPr="00B45C85">
        <w:rPr>
          <w:sz w:val="26"/>
          <w:szCs w:val="26"/>
        </w:rPr>
        <w:t xml:space="preserve"> The capital city of the Southern Kingdom of Judah and the site of the Temple, often referred to in relation to the "chosen place" in Deuteronomy.</w:t>
      </w:r>
    </w:p>
    <w:p w14:paraId="3468F7F6" w14:textId="77777777" w:rsidR="00B45C85" w:rsidRPr="00B45C85" w:rsidRDefault="00B45C85" w:rsidP="00B45C85">
      <w:pPr>
        <w:rPr>
          <w:sz w:val="26"/>
          <w:szCs w:val="26"/>
        </w:rPr>
      </w:pPr>
      <w:r w:rsidRPr="00B45C85">
        <w:rPr>
          <w:b/>
          <w:bCs/>
          <w:sz w:val="26"/>
          <w:szCs w:val="26"/>
        </w:rPr>
        <w:t>Minor Prophets:</w:t>
      </w:r>
      <w:r w:rsidRPr="00B45C85">
        <w:rPr>
          <w:sz w:val="26"/>
          <w:szCs w:val="26"/>
        </w:rPr>
        <w:t xml:space="preserve"> A term for the twelve shorter prophetic books of the Hebrew Bible (e.g., Hosea, Amos, Micah).</w:t>
      </w:r>
    </w:p>
    <w:p w14:paraId="39FD6D69" w14:textId="77777777" w:rsidR="00B45C85" w:rsidRPr="00B45C85" w:rsidRDefault="00B45C85" w:rsidP="00B45C85">
      <w:pPr>
        <w:rPr>
          <w:sz w:val="26"/>
          <w:szCs w:val="26"/>
        </w:rPr>
      </w:pPr>
      <w:r w:rsidRPr="00B45C85">
        <w:rPr>
          <w:b/>
          <w:bCs/>
          <w:sz w:val="26"/>
          <w:szCs w:val="26"/>
        </w:rPr>
        <w:t>Pentateuch:</w:t>
      </w:r>
      <w:r w:rsidRPr="00B45C85">
        <w:rPr>
          <w:sz w:val="26"/>
          <w:szCs w:val="26"/>
        </w:rPr>
        <w:t xml:space="preserve"> The first five books of the Hebrew Bible, also known as the Torah.</w:t>
      </w:r>
    </w:p>
    <w:p w14:paraId="4A5B3534" w14:textId="77777777" w:rsidR="00B45C85" w:rsidRPr="00B45C85" w:rsidRDefault="00B45C85" w:rsidP="00B45C85">
      <w:pPr>
        <w:rPr>
          <w:sz w:val="26"/>
          <w:szCs w:val="26"/>
        </w:rPr>
      </w:pPr>
      <w:r w:rsidRPr="00B45C85">
        <w:rPr>
          <w:b/>
          <w:bCs/>
          <w:sz w:val="26"/>
          <w:szCs w:val="26"/>
        </w:rPr>
        <w:t>Prophetic Books:</w:t>
      </w:r>
      <w:r w:rsidRPr="00B45C85">
        <w:rPr>
          <w:sz w:val="26"/>
          <w:szCs w:val="26"/>
        </w:rPr>
        <w:t xml:space="preserve"> A section of the Hebrew Bible containing the writings and messages of prophets such as Isaiah, Jeremiah, and Ezekiel.</w:t>
      </w:r>
    </w:p>
    <w:p w14:paraId="2814E07D" w14:textId="77777777" w:rsidR="00B45C85" w:rsidRPr="00B45C85" w:rsidRDefault="00B45C85" w:rsidP="00B45C85">
      <w:pPr>
        <w:rPr>
          <w:sz w:val="26"/>
          <w:szCs w:val="26"/>
        </w:rPr>
      </w:pPr>
      <w:r w:rsidRPr="00B45C85">
        <w:rPr>
          <w:b/>
          <w:bCs/>
          <w:sz w:val="26"/>
          <w:szCs w:val="26"/>
        </w:rPr>
        <w:t>Social Ethics:</w:t>
      </w:r>
      <w:r w:rsidRPr="00B45C85">
        <w:rPr>
          <w:sz w:val="26"/>
          <w:szCs w:val="26"/>
        </w:rPr>
        <w:t xml:space="preserve"> Moral principles and rules that govern the behavior of individuals and groups within a society, particularly as they relate to fairness, justice, and compassion.</w:t>
      </w:r>
    </w:p>
    <w:p w14:paraId="43F4D1A9" w14:textId="77777777" w:rsidR="00B45C85" w:rsidRPr="00B45C85" w:rsidRDefault="00B45C85" w:rsidP="00B45C85">
      <w:pPr>
        <w:rPr>
          <w:sz w:val="26"/>
          <w:szCs w:val="26"/>
        </w:rPr>
      </w:pPr>
      <w:r w:rsidRPr="00B45C85">
        <w:rPr>
          <w:b/>
          <w:bCs/>
          <w:sz w:val="26"/>
          <w:szCs w:val="26"/>
        </w:rPr>
        <w:t>Sabbath:</w:t>
      </w:r>
      <w:r w:rsidRPr="00B45C85">
        <w:rPr>
          <w:sz w:val="26"/>
          <w:szCs w:val="26"/>
        </w:rPr>
        <w:t xml:space="preserve"> A day of rest and worship, commanded by God to be observed on the seventh day of the week.</w:t>
      </w:r>
    </w:p>
    <w:p w14:paraId="221C075B" w14:textId="77777777" w:rsidR="00B45C85" w:rsidRPr="00B45C85" w:rsidRDefault="00B45C85" w:rsidP="00B45C85">
      <w:pPr>
        <w:rPr>
          <w:vanish/>
          <w:sz w:val="26"/>
          <w:szCs w:val="26"/>
        </w:rPr>
      </w:pPr>
      <w:r w:rsidRPr="00B45C85">
        <w:rPr>
          <w:vanish/>
          <w:sz w:val="26"/>
          <w:szCs w:val="26"/>
        </w:rPr>
        <w:t>Bottom of Form</w:t>
      </w:r>
    </w:p>
    <w:p w14:paraId="0FA9BBB1" w14:textId="77777777" w:rsidR="00B45C85" w:rsidRDefault="00B45C85">
      <w:pPr>
        <w:rPr>
          <w:vanish/>
          <w:sz w:val="26"/>
          <w:szCs w:val="26"/>
        </w:rPr>
      </w:pPr>
      <w:r>
        <w:rPr>
          <w:vanish/>
          <w:sz w:val="26"/>
          <w:szCs w:val="26"/>
        </w:rPr>
        <w:br w:type="page"/>
      </w:r>
    </w:p>
    <w:p w14:paraId="6D891110" w14:textId="77777777" w:rsidR="00B45C85" w:rsidRDefault="00B45C85">
      <w:pPr>
        <w:rPr>
          <w:sz w:val="26"/>
          <w:szCs w:val="26"/>
        </w:rPr>
      </w:pPr>
      <w:r>
        <w:rPr>
          <w:sz w:val="26"/>
          <w:szCs w:val="26"/>
        </w:rPr>
        <w:br w:type="page"/>
      </w:r>
    </w:p>
    <w:p w14:paraId="7933FC08" w14:textId="7D92385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BB9D8DF" w14:textId="77777777" w:rsidR="00B45C85" w:rsidRPr="00B45C85" w:rsidRDefault="004A3CF6" w:rsidP="00B45C85">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435EBE">
        <w:rPr>
          <w:b/>
          <w:bCs/>
          <w:sz w:val="36"/>
          <w:szCs w:val="36"/>
        </w:rPr>
        <w:t>1</w:t>
      </w:r>
      <w:r w:rsidR="00A6137B">
        <w:rPr>
          <w:b/>
          <w:bCs/>
          <w:sz w:val="36"/>
          <w:szCs w:val="36"/>
        </w:rPr>
        <w:t>3</w:t>
      </w:r>
      <w:r w:rsidR="00BA694E">
        <w:rPr>
          <w:b/>
          <w:bCs/>
          <w:sz w:val="36"/>
          <w:szCs w:val="36"/>
        </w:rPr>
        <w:t xml:space="preserve">, </w:t>
      </w:r>
      <w:r w:rsidR="00A6137B">
        <w:rPr>
          <w:b/>
          <w:bCs/>
          <w:sz w:val="36"/>
          <w:szCs w:val="36"/>
        </w:rPr>
        <w:t xml:space="preserve">Deuteronomy </w:t>
      </w:r>
      <w:r w:rsidR="00435EBE">
        <w:rPr>
          <w:b/>
          <w:bCs/>
          <w:sz w:val="36"/>
          <w:szCs w:val="36"/>
        </w:rPr>
        <w:t>and the Canon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45C85" w:rsidRPr="00B45C85">
        <w:rPr>
          <w:vanish/>
          <w:sz w:val="26"/>
          <w:szCs w:val="26"/>
        </w:rPr>
        <w:t>Top of Form</w:t>
      </w:r>
    </w:p>
    <w:p w14:paraId="03C1C41F" w14:textId="77777777" w:rsidR="00B45C85" w:rsidRPr="00B45C85" w:rsidRDefault="00B45C85" w:rsidP="00B45C85">
      <w:pPr>
        <w:rPr>
          <w:b/>
          <w:bCs/>
          <w:sz w:val="26"/>
          <w:szCs w:val="26"/>
        </w:rPr>
      </w:pPr>
      <w:r w:rsidRPr="00B45C85">
        <w:rPr>
          <w:b/>
          <w:bCs/>
          <w:sz w:val="26"/>
          <w:szCs w:val="26"/>
        </w:rPr>
        <w:t>Frequently Asked Questions about Deuteronomy and its Influence</w:t>
      </w:r>
    </w:p>
    <w:p w14:paraId="3B8D9C53" w14:textId="77777777" w:rsidR="00B45C85" w:rsidRPr="00B45C85" w:rsidRDefault="00B45C85" w:rsidP="00B45C85">
      <w:pPr>
        <w:numPr>
          <w:ilvl w:val="0"/>
          <w:numId w:val="93"/>
        </w:numPr>
        <w:rPr>
          <w:sz w:val="26"/>
          <w:szCs w:val="26"/>
        </w:rPr>
      </w:pPr>
      <w:r w:rsidRPr="00B45C85">
        <w:rPr>
          <w:b/>
          <w:bCs/>
          <w:sz w:val="26"/>
          <w:szCs w:val="26"/>
        </w:rPr>
        <w:t>What are the main themes explored in the Book of Deuteronomy?</w:t>
      </w:r>
      <w:r w:rsidRPr="00B45C85">
        <w:rPr>
          <w:sz w:val="26"/>
          <w:szCs w:val="26"/>
        </w:rPr>
        <w:t xml:space="preserve"> Deuteronomy emphasizes the relationship and covenant between God and his people, highlighting the stipulations and blessings tied to adhering to God's laws. It presents a vision of prosperity for the Israelites if they remain faithful. It also acknowledges that while Israel will not dominate the world through military conquest, it will be a center of influence for the world through the interaction between the Israelites and surrounding nations. The book stresses that God is in a relationship with his people, and there are obligations associated with that relationship.</w:t>
      </w:r>
    </w:p>
    <w:p w14:paraId="42B2E56F" w14:textId="77777777" w:rsidR="00B45C85" w:rsidRPr="00B45C85" w:rsidRDefault="00B45C85" w:rsidP="00B45C85">
      <w:pPr>
        <w:numPr>
          <w:ilvl w:val="0"/>
          <w:numId w:val="93"/>
        </w:numPr>
        <w:rPr>
          <w:sz w:val="26"/>
          <w:szCs w:val="26"/>
        </w:rPr>
      </w:pPr>
      <w:r w:rsidRPr="00B45C85">
        <w:rPr>
          <w:b/>
          <w:bCs/>
          <w:sz w:val="26"/>
          <w:szCs w:val="26"/>
        </w:rPr>
        <w:t>How is Deuteronomy connected to the historical books of the Hebrew Bible?</w:t>
      </w:r>
      <w:r w:rsidRPr="00B45C85">
        <w:rPr>
          <w:sz w:val="26"/>
          <w:szCs w:val="26"/>
        </w:rPr>
        <w:t xml:space="preserve"> Deuteronomy serves as a prologue or introduction to the historical books, starting with Joshua and going through Kings. These narratives often evaluate the actions of leaders and the people based on their adherence to the covenant outlined in Deuteronomy. The historical books will call certain leaders and actions good or bad based on how closely they follow the covenant outlined in Deuteronomy. Therefore, Deuteronomy is essential to understanding the narratives within the books of the Hebrew Bible.</w:t>
      </w:r>
    </w:p>
    <w:p w14:paraId="64189F86" w14:textId="77777777" w:rsidR="00B45C85" w:rsidRPr="00B45C85" w:rsidRDefault="00B45C85" w:rsidP="00B45C85">
      <w:pPr>
        <w:numPr>
          <w:ilvl w:val="0"/>
          <w:numId w:val="93"/>
        </w:numPr>
        <w:rPr>
          <w:sz w:val="26"/>
          <w:szCs w:val="26"/>
        </w:rPr>
      </w:pPr>
      <w:r w:rsidRPr="00B45C85">
        <w:rPr>
          <w:b/>
          <w:bCs/>
          <w:sz w:val="26"/>
          <w:szCs w:val="26"/>
        </w:rPr>
        <w:t>What are some of the key connections between Deuteronomy and the prophetic books, particularly Hosea?</w:t>
      </w:r>
      <w:r w:rsidRPr="00B45C85">
        <w:rPr>
          <w:sz w:val="26"/>
          <w:szCs w:val="26"/>
        </w:rPr>
        <w:t xml:space="preserve"> The book of Hosea, a minor prophet from the Northern Kingdom of Israel, shares several themes with Deuteronomy. These themes include God’s compassion and enduring love for His people even when they stray, the consequences of worshipping other gods, the importance of hesed (covenantal love), and the father-son relationship between God and Israel. The emphasis on the necessity of hesed, covenantal love, is a key component of both books. Hosea also highlights the danger of mixing with other cultures and turning away from Yahweh. Scholars debate whether Deuteronomy is influenced by Hosea or vice versa, but there is an undeniable literary and thematic connection.</w:t>
      </w:r>
    </w:p>
    <w:p w14:paraId="446ECFB2" w14:textId="77777777" w:rsidR="00B45C85" w:rsidRDefault="00B45C85">
      <w:pPr>
        <w:rPr>
          <w:b/>
          <w:bCs/>
          <w:sz w:val="26"/>
          <w:szCs w:val="26"/>
        </w:rPr>
      </w:pPr>
      <w:r>
        <w:rPr>
          <w:b/>
          <w:bCs/>
          <w:sz w:val="26"/>
          <w:szCs w:val="26"/>
        </w:rPr>
        <w:br w:type="page"/>
      </w:r>
    </w:p>
    <w:p w14:paraId="1FACCD78" w14:textId="16E759DA" w:rsidR="00B45C85" w:rsidRPr="00B45C85" w:rsidRDefault="00B45C85" w:rsidP="00B45C85">
      <w:pPr>
        <w:numPr>
          <w:ilvl w:val="0"/>
          <w:numId w:val="93"/>
        </w:numPr>
        <w:rPr>
          <w:sz w:val="26"/>
          <w:szCs w:val="26"/>
        </w:rPr>
      </w:pPr>
      <w:r w:rsidRPr="00B45C85">
        <w:rPr>
          <w:b/>
          <w:bCs/>
          <w:sz w:val="26"/>
          <w:szCs w:val="26"/>
        </w:rPr>
        <w:lastRenderedPageBreak/>
        <w:t>How does the Book of Amos reflect the themes and ideas of Deuteronomy?</w:t>
      </w:r>
      <w:r w:rsidRPr="00B45C85">
        <w:rPr>
          <w:sz w:val="26"/>
          <w:szCs w:val="26"/>
        </w:rPr>
        <w:t xml:space="preserve"> Amos, a prophet from the Southern Kingdom, rebukes the Northern Kingdom for their wrongful pride, worship of other gods, and lack of social ethics. This resonates with Deuteronomy's emphasis on remembering God's faithfulness in bringing them out of Egypt, not boasting in their own righteousness, and practicing righteousness in their communities. Amos emphasizes that God desires righteousness from his people. Amos calls for the people to repent and return to God, which is similar to the call in Deuteronomy. Amos also criticizes the social injustices, which is a key aspect of Deuteronomic Law.</w:t>
      </w:r>
    </w:p>
    <w:p w14:paraId="43533CC0" w14:textId="77777777" w:rsidR="00B45C85" w:rsidRPr="00B45C85" w:rsidRDefault="00B45C85" w:rsidP="00B45C85">
      <w:pPr>
        <w:numPr>
          <w:ilvl w:val="0"/>
          <w:numId w:val="93"/>
        </w:numPr>
        <w:rPr>
          <w:sz w:val="26"/>
          <w:szCs w:val="26"/>
        </w:rPr>
      </w:pPr>
      <w:r w:rsidRPr="00B45C85">
        <w:rPr>
          <w:b/>
          <w:bCs/>
          <w:sz w:val="26"/>
          <w:szCs w:val="26"/>
        </w:rPr>
        <w:t>What are the connections between Deuteronomy and the prophets Micah and Isaiah?</w:t>
      </w:r>
      <w:r w:rsidRPr="00B45C85">
        <w:rPr>
          <w:sz w:val="26"/>
          <w:szCs w:val="26"/>
        </w:rPr>
        <w:t xml:space="preserve"> Both Micah and Isaiah, writing to the Southern Kingdom of Judah, highlight similar themes found in Deuteronomy, such as the dangers of idolatry and the need for righteous leadership. They criticize leaders who exploit the poor, a point also addressed in Deuteronomy. They, like Deuteronomy, emphasize that Yahweh is the one true God and call people to live in accordance with the covenant, rather than participating in ritual sacrifice alone. Isaiah also utilizes the imagery of Sodom and Gomorrah to warn the people of Jerusalem of their impending destruction if they do not repent, which parallels the warnings of destruction in Deuteronomy.</w:t>
      </w:r>
    </w:p>
    <w:p w14:paraId="6B4E6884" w14:textId="77777777" w:rsidR="00B45C85" w:rsidRPr="00B45C85" w:rsidRDefault="00B45C85" w:rsidP="00B45C85">
      <w:pPr>
        <w:numPr>
          <w:ilvl w:val="0"/>
          <w:numId w:val="93"/>
        </w:numPr>
        <w:rPr>
          <w:sz w:val="26"/>
          <w:szCs w:val="26"/>
        </w:rPr>
      </w:pPr>
      <w:r w:rsidRPr="00B45C85">
        <w:rPr>
          <w:b/>
          <w:bCs/>
          <w:sz w:val="26"/>
          <w:szCs w:val="26"/>
        </w:rPr>
        <w:t>In what ways does the prophet Jeremiah reflect the teachings of Deuteronomy?</w:t>
      </w:r>
      <w:r w:rsidRPr="00B45C85">
        <w:rPr>
          <w:sz w:val="26"/>
          <w:szCs w:val="26"/>
        </w:rPr>
        <w:t xml:space="preserve"> Jeremiah seems to be aware of the written form of Deuteronomy and its teachings. He focuses on the conditional nature of the covenant, calling for inward devotion and a "circumcised heart" rather than simply relying on the temple's presence for protection. He also criticizes the people for failing to observe the Sabbath, emphasizes the importance of caring for the poor, and uses imagery from Deuteronomy, such as the "land of milk and honey," indicating a clear familiarity with Deuteronomic language and themes. Jeremiah shows that it is not enough for the people to be physically present in the Temple, but their hearts must also be devoted to God.</w:t>
      </w:r>
    </w:p>
    <w:p w14:paraId="4F984E07" w14:textId="77777777" w:rsidR="00B45C85" w:rsidRDefault="00B45C85">
      <w:pPr>
        <w:rPr>
          <w:b/>
          <w:bCs/>
          <w:sz w:val="26"/>
          <w:szCs w:val="26"/>
        </w:rPr>
      </w:pPr>
      <w:r>
        <w:rPr>
          <w:b/>
          <w:bCs/>
          <w:sz w:val="26"/>
          <w:szCs w:val="26"/>
        </w:rPr>
        <w:br w:type="page"/>
      </w:r>
    </w:p>
    <w:p w14:paraId="3A0C76D5" w14:textId="6A22AEC9" w:rsidR="00B45C85" w:rsidRPr="00B45C85" w:rsidRDefault="00B45C85" w:rsidP="00B45C85">
      <w:pPr>
        <w:numPr>
          <w:ilvl w:val="0"/>
          <w:numId w:val="93"/>
        </w:numPr>
        <w:rPr>
          <w:sz w:val="26"/>
          <w:szCs w:val="26"/>
        </w:rPr>
      </w:pPr>
      <w:r w:rsidRPr="00B45C85">
        <w:rPr>
          <w:b/>
          <w:bCs/>
          <w:sz w:val="26"/>
          <w:szCs w:val="26"/>
        </w:rPr>
        <w:lastRenderedPageBreak/>
        <w:t>How does Deuteronomy’s influence extend to the New Testament, particularly the teachings of Jesus and Paul?</w:t>
      </w:r>
      <w:r w:rsidRPr="00B45C85">
        <w:rPr>
          <w:sz w:val="26"/>
          <w:szCs w:val="26"/>
        </w:rPr>
        <w:t xml:space="preserve"> The New Testament frequently quotes and alludes to Deuteronomy. Jesus' responses during his temptation in the wilderness come directly from Deuteronomy. The Gospels uphold all of the Ten Commandments, found in Deuteronomy. Moreover, Jesus is presented as the prophet like Moses promised in Deuteronomy. Paul, well-versed in the Old Testament, not only quotes Deuteronomy, but also appears to use its structure in his own writings. Both Jesus and Paul connect love of God with obedience to his commands, emphasizing the importance of faith and action.</w:t>
      </w:r>
    </w:p>
    <w:p w14:paraId="0B378BFE" w14:textId="77777777" w:rsidR="00B45C85" w:rsidRPr="00B45C85" w:rsidRDefault="00B45C85" w:rsidP="00B45C85">
      <w:pPr>
        <w:numPr>
          <w:ilvl w:val="0"/>
          <w:numId w:val="93"/>
        </w:numPr>
        <w:rPr>
          <w:sz w:val="26"/>
          <w:szCs w:val="26"/>
        </w:rPr>
      </w:pPr>
      <w:r w:rsidRPr="00B45C85">
        <w:rPr>
          <w:b/>
          <w:bCs/>
          <w:sz w:val="26"/>
          <w:szCs w:val="26"/>
        </w:rPr>
        <w:t>Why is the Book of Deuteronomy considered so important?</w:t>
      </w:r>
      <w:r w:rsidRPr="00B45C85">
        <w:rPr>
          <w:sz w:val="26"/>
          <w:szCs w:val="26"/>
        </w:rPr>
        <w:t xml:space="preserve"> Deuteronomy serves as a cornerstone for both Jewish and Christian faith. It is at the center of Jewish worship and at the core of Christian beliefs as well. It connects the writings of the historical narrative, the prophets, and the New Testament. It is a repeated reference point in the books of the Bible, indicating its influence and importance to the other texts. The book of Deuteronomy helps individuals and communities better understand God and his desire for his people.</w:t>
      </w:r>
    </w:p>
    <w:p w14:paraId="6D02551B" w14:textId="77777777" w:rsidR="00B45C85" w:rsidRPr="00B45C85" w:rsidRDefault="00B45C85" w:rsidP="00B45C85">
      <w:pPr>
        <w:rPr>
          <w:vanish/>
          <w:sz w:val="26"/>
          <w:szCs w:val="26"/>
        </w:rPr>
      </w:pPr>
      <w:r w:rsidRPr="00B45C85">
        <w:rPr>
          <w:vanish/>
          <w:sz w:val="26"/>
          <w:szCs w:val="26"/>
        </w:rPr>
        <w:t>Bottom of Form</w:t>
      </w:r>
    </w:p>
    <w:p w14:paraId="2FE83709" w14:textId="2881CECD" w:rsidR="00AD35F3" w:rsidRPr="00AD35F3" w:rsidRDefault="00AD35F3" w:rsidP="00B45C8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083AE" w14:textId="77777777" w:rsidR="00B07C32" w:rsidRDefault="00B07C32" w:rsidP="004A3CF6">
      <w:pPr>
        <w:spacing w:after="0" w:line="240" w:lineRule="auto"/>
      </w:pPr>
      <w:r>
        <w:separator/>
      </w:r>
    </w:p>
  </w:endnote>
  <w:endnote w:type="continuationSeparator" w:id="0">
    <w:p w14:paraId="1154A9CD" w14:textId="77777777" w:rsidR="00B07C32" w:rsidRDefault="00B07C3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C84D" w14:textId="77777777" w:rsidR="00B07C32" w:rsidRDefault="00B07C32" w:rsidP="004A3CF6">
      <w:pPr>
        <w:spacing w:after="0" w:line="240" w:lineRule="auto"/>
      </w:pPr>
      <w:r>
        <w:separator/>
      </w:r>
    </w:p>
  </w:footnote>
  <w:footnote w:type="continuationSeparator" w:id="0">
    <w:p w14:paraId="67131F86" w14:textId="77777777" w:rsidR="00B07C32" w:rsidRDefault="00B07C3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E2C7E"/>
    <w:multiLevelType w:val="multilevel"/>
    <w:tmpl w:val="2700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2425C9"/>
    <w:multiLevelType w:val="multilevel"/>
    <w:tmpl w:val="8BDC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3A3C4A"/>
    <w:multiLevelType w:val="multilevel"/>
    <w:tmpl w:val="465C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3C5626"/>
    <w:multiLevelType w:val="multilevel"/>
    <w:tmpl w:val="750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EC330E"/>
    <w:multiLevelType w:val="multilevel"/>
    <w:tmpl w:val="DFFC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0D6D4E"/>
    <w:multiLevelType w:val="multilevel"/>
    <w:tmpl w:val="11A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7B3DEB"/>
    <w:multiLevelType w:val="multilevel"/>
    <w:tmpl w:val="3B26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5"/>
  </w:num>
  <w:num w:numId="4" w16cid:durableId="1898322524">
    <w:abstractNumId w:val="16"/>
  </w:num>
  <w:num w:numId="5" w16cid:durableId="773480203">
    <w:abstractNumId w:val="73"/>
  </w:num>
  <w:num w:numId="6" w16cid:durableId="1893998325">
    <w:abstractNumId w:val="83"/>
  </w:num>
  <w:num w:numId="7" w16cid:durableId="31730490">
    <w:abstractNumId w:val="52"/>
  </w:num>
  <w:num w:numId="8" w16cid:durableId="1285886388">
    <w:abstractNumId w:val="68"/>
  </w:num>
  <w:num w:numId="9" w16cid:durableId="76753685">
    <w:abstractNumId w:val="60"/>
  </w:num>
  <w:num w:numId="10" w16cid:durableId="326565901">
    <w:abstractNumId w:val="84"/>
  </w:num>
  <w:num w:numId="11" w16cid:durableId="779370909">
    <w:abstractNumId w:val="43"/>
  </w:num>
  <w:num w:numId="12" w16cid:durableId="1312295266">
    <w:abstractNumId w:val="75"/>
  </w:num>
  <w:num w:numId="13" w16cid:durableId="1055739409">
    <w:abstractNumId w:val="28"/>
  </w:num>
  <w:num w:numId="14" w16cid:durableId="63724915">
    <w:abstractNumId w:val="38"/>
  </w:num>
  <w:num w:numId="15" w16cid:durableId="490407507">
    <w:abstractNumId w:val="15"/>
  </w:num>
  <w:num w:numId="16" w16cid:durableId="1614560072">
    <w:abstractNumId w:val="62"/>
  </w:num>
  <w:num w:numId="17" w16cid:durableId="2094693205">
    <w:abstractNumId w:val="1"/>
  </w:num>
  <w:num w:numId="18" w16cid:durableId="56977669">
    <w:abstractNumId w:val="18"/>
  </w:num>
  <w:num w:numId="19" w16cid:durableId="678507180">
    <w:abstractNumId w:val="44"/>
  </w:num>
  <w:num w:numId="20" w16cid:durableId="167142098">
    <w:abstractNumId w:val="36"/>
  </w:num>
  <w:num w:numId="21" w16cid:durableId="1364483391">
    <w:abstractNumId w:val="69"/>
  </w:num>
  <w:num w:numId="22" w16cid:durableId="1720008846">
    <w:abstractNumId w:val="2"/>
  </w:num>
  <w:num w:numId="23" w16cid:durableId="1502499616">
    <w:abstractNumId w:val="76"/>
  </w:num>
  <w:num w:numId="24" w16cid:durableId="1281451561">
    <w:abstractNumId w:val="33"/>
  </w:num>
  <w:num w:numId="25" w16cid:durableId="252013863">
    <w:abstractNumId w:val="77"/>
  </w:num>
  <w:num w:numId="26" w16cid:durableId="1259752002">
    <w:abstractNumId w:val="50"/>
  </w:num>
  <w:num w:numId="27" w16cid:durableId="431554895">
    <w:abstractNumId w:val="11"/>
  </w:num>
  <w:num w:numId="28" w16cid:durableId="1824001649">
    <w:abstractNumId w:val="3"/>
  </w:num>
  <w:num w:numId="29" w16cid:durableId="856888086">
    <w:abstractNumId w:val="48"/>
  </w:num>
  <w:num w:numId="30" w16cid:durableId="441263313">
    <w:abstractNumId w:val="56"/>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4"/>
  </w:num>
  <w:num w:numId="36" w16cid:durableId="2099793127">
    <w:abstractNumId w:val="61"/>
  </w:num>
  <w:num w:numId="37" w16cid:durableId="568617512">
    <w:abstractNumId w:val="91"/>
  </w:num>
  <w:num w:numId="38" w16cid:durableId="1375040380">
    <w:abstractNumId w:val="55"/>
  </w:num>
  <w:num w:numId="39" w16cid:durableId="613176251">
    <w:abstractNumId w:val="20"/>
  </w:num>
  <w:num w:numId="40" w16cid:durableId="2026899789">
    <w:abstractNumId w:val="74"/>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57"/>
  </w:num>
  <w:num w:numId="46" w16cid:durableId="1261791569">
    <w:abstractNumId w:val="90"/>
  </w:num>
  <w:num w:numId="47" w16cid:durableId="1875193489">
    <w:abstractNumId w:val="30"/>
  </w:num>
  <w:num w:numId="48" w16cid:durableId="1172067006">
    <w:abstractNumId w:val="35"/>
  </w:num>
  <w:num w:numId="49" w16cid:durableId="1162700637">
    <w:abstractNumId w:val="88"/>
  </w:num>
  <w:num w:numId="50" w16cid:durableId="1229656482">
    <w:abstractNumId w:val="29"/>
  </w:num>
  <w:num w:numId="51" w16cid:durableId="1144544300">
    <w:abstractNumId w:val="72"/>
  </w:num>
  <w:num w:numId="52" w16cid:durableId="1471634383">
    <w:abstractNumId w:val="41"/>
  </w:num>
  <w:num w:numId="53" w16cid:durableId="338195112">
    <w:abstractNumId w:val="67"/>
  </w:num>
  <w:num w:numId="54" w16cid:durableId="781874733">
    <w:abstractNumId w:val="80"/>
  </w:num>
  <w:num w:numId="55" w16cid:durableId="1378243505">
    <w:abstractNumId w:val="71"/>
  </w:num>
  <w:num w:numId="56" w16cid:durableId="248925016">
    <w:abstractNumId w:val="82"/>
  </w:num>
  <w:num w:numId="57" w16cid:durableId="1285693393">
    <w:abstractNumId w:val="42"/>
  </w:num>
  <w:num w:numId="58" w16cid:durableId="627245739">
    <w:abstractNumId w:val="63"/>
  </w:num>
  <w:num w:numId="59" w16cid:durableId="949511253">
    <w:abstractNumId w:val="17"/>
  </w:num>
  <w:num w:numId="60" w16cid:durableId="1282493129">
    <w:abstractNumId w:val="59"/>
  </w:num>
  <w:num w:numId="61" w16cid:durableId="1049650559">
    <w:abstractNumId w:val="39"/>
  </w:num>
  <w:num w:numId="62" w16cid:durableId="1637641795">
    <w:abstractNumId w:val="12"/>
  </w:num>
  <w:num w:numId="63" w16cid:durableId="385422924">
    <w:abstractNumId w:val="46"/>
  </w:num>
  <w:num w:numId="64" w16cid:durableId="415172491">
    <w:abstractNumId w:val="21"/>
  </w:num>
  <w:num w:numId="65" w16cid:durableId="568728719">
    <w:abstractNumId w:val="8"/>
  </w:num>
  <w:num w:numId="66" w16cid:durableId="77751085">
    <w:abstractNumId w:val="58"/>
  </w:num>
  <w:num w:numId="67" w16cid:durableId="108548959">
    <w:abstractNumId w:val="81"/>
  </w:num>
  <w:num w:numId="68" w16cid:durableId="544949012">
    <w:abstractNumId w:val="34"/>
  </w:num>
  <w:num w:numId="69" w16cid:durableId="1423454758">
    <w:abstractNumId w:val="19"/>
  </w:num>
  <w:num w:numId="70" w16cid:durableId="1354303875">
    <w:abstractNumId w:val="27"/>
  </w:num>
  <w:num w:numId="71" w16cid:durableId="858347118">
    <w:abstractNumId w:val="26"/>
  </w:num>
  <w:num w:numId="72" w16cid:durableId="872772427">
    <w:abstractNumId w:val="85"/>
  </w:num>
  <w:num w:numId="73" w16cid:durableId="1103303872">
    <w:abstractNumId w:val="47"/>
  </w:num>
  <w:num w:numId="74" w16cid:durableId="670840314">
    <w:abstractNumId w:val="40"/>
  </w:num>
  <w:num w:numId="75" w16cid:durableId="1104377326">
    <w:abstractNumId w:val="79"/>
  </w:num>
  <w:num w:numId="76" w16cid:durableId="701049806">
    <w:abstractNumId w:val="78"/>
  </w:num>
  <w:num w:numId="77" w16cid:durableId="594437277">
    <w:abstractNumId w:val="7"/>
  </w:num>
  <w:num w:numId="78" w16cid:durableId="1493789429">
    <w:abstractNumId w:val="22"/>
  </w:num>
  <w:num w:numId="79" w16cid:durableId="24718729">
    <w:abstractNumId w:val="87"/>
  </w:num>
  <w:num w:numId="80" w16cid:durableId="200747494">
    <w:abstractNumId w:val="6"/>
  </w:num>
  <w:num w:numId="81" w16cid:durableId="135806144">
    <w:abstractNumId w:val="0"/>
  </w:num>
  <w:num w:numId="82" w16cid:durableId="945583017">
    <w:abstractNumId w:val="64"/>
  </w:num>
  <w:num w:numId="83" w16cid:durableId="1795057733">
    <w:abstractNumId w:val="70"/>
  </w:num>
  <w:num w:numId="84" w16cid:durableId="1894388556">
    <w:abstractNumId w:val="92"/>
  </w:num>
  <w:num w:numId="85" w16cid:durableId="1171718886">
    <w:abstractNumId w:val="31"/>
  </w:num>
  <w:num w:numId="86" w16cid:durableId="1324773943">
    <w:abstractNumId w:val="66"/>
  </w:num>
  <w:num w:numId="87" w16cid:durableId="507208721">
    <w:abstractNumId w:val="86"/>
  </w:num>
  <w:num w:numId="88" w16cid:durableId="1954094010">
    <w:abstractNumId w:val="32"/>
  </w:num>
  <w:num w:numId="89" w16cid:durableId="737434489">
    <w:abstractNumId w:val="65"/>
  </w:num>
  <w:num w:numId="90" w16cid:durableId="1119298345">
    <w:abstractNumId w:val="37"/>
  </w:num>
  <w:num w:numId="91" w16cid:durableId="405417064">
    <w:abstractNumId w:val="4"/>
  </w:num>
  <w:num w:numId="92" w16cid:durableId="2143303251">
    <w:abstractNumId w:val="49"/>
  </w:num>
  <w:num w:numId="93" w16cid:durableId="1996104567">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57DCE"/>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35EBE"/>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B2B75"/>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07C32"/>
    <w:rsid w:val="00B2482D"/>
    <w:rsid w:val="00B45C85"/>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49103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457074">
      <w:bodyDiv w:val="1"/>
      <w:marLeft w:val="0"/>
      <w:marRight w:val="0"/>
      <w:marTop w:val="0"/>
      <w:marBottom w:val="0"/>
      <w:divBdr>
        <w:top w:val="none" w:sz="0" w:space="0" w:color="auto"/>
        <w:left w:val="none" w:sz="0" w:space="0" w:color="auto"/>
        <w:bottom w:val="none" w:sz="0" w:space="0" w:color="auto"/>
        <w:right w:val="none" w:sz="0" w:space="0" w:color="auto"/>
      </w:divBdr>
      <w:divsChild>
        <w:div w:id="438842977">
          <w:marLeft w:val="0"/>
          <w:marRight w:val="0"/>
          <w:marTop w:val="0"/>
          <w:marBottom w:val="0"/>
          <w:divBdr>
            <w:top w:val="none" w:sz="0" w:space="0" w:color="auto"/>
            <w:left w:val="none" w:sz="0" w:space="0" w:color="auto"/>
            <w:bottom w:val="none" w:sz="0" w:space="0" w:color="auto"/>
            <w:right w:val="none" w:sz="0" w:space="0" w:color="auto"/>
          </w:divBdr>
          <w:divsChild>
            <w:div w:id="882182149">
              <w:marLeft w:val="0"/>
              <w:marRight w:val="0"/>
              <w:marTop w:val="0"/>
              <w:marBottom w:val="0"/>
              <w:divBdr>
                <w:top w:val="none" w:sz="0" w:space="0" w:color="auto"/>
                <w:left w:val="none" w:sz="0" w:space="0" w:color="auto"/>
                <w:bottom w:val="none" w:sz="0" w:space="0" w:color="auto"/>
                <w:right w:val="none" w:sz="0" w:space="0" w:color="auto"/>
              </w:divBdr>
              <w:divsChild>
                <w:div w:id="900676683">
                  <w:marLeft w:val="0"/>
                  <w:marRight w:val="0"/>
                  <w:marTop w:val="0"/>
                  <w:marBottom w:val="0"/>
                  <w:divBdr>
                    <w:top w:val="none" w:sz="0" w:space="0" w:color="auto"/>
                    <w:left w:val="none" w:sz="0" w:space="0" w:color="auto"/>
                    <w:bottom w:val="none" w:sz="0" w:space="0" w:color="auto"/>
                    <w:right w:val="none" w:sz="0" w:space="0" w:color="auto"/>
                  </w:divBdr>
                  <w:divsChild>
                    <w:div w:id="1718503080">
                      <w:marLeft w:val="0"/>
                      <w:marRight w:val="0"/>
                      <w:marTop w:val="0"/>
                      <w:marBottom w:val="0"/>
                      <w:divBdr>
                        <w:top w:val="none" w:sz="0" w:space="0" w:color="auto"/>
                        <w:left w:val="single" w:sz="6" w:space="0" w:color="CCCCCC"/>
                        <w:bottom w:val="single" w:sz="6" w:space="0" w:color="CCCCCC"/>
                        <w:right w:val="single" w:sz="6" w:space="0" w:color="CCCCCC"/>
                      </w:divBdr>
                      <w:divsChild>
                        <w:div w:id="10407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71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899953">
      <w:bodyDiv w:val="1"/>
      <w:marLeft w:val="0"/>
      <w:marRight w:val="0"/>
      <w:marTop w:val="0"/>
      <w:marBottom w:val="0"/>
      <w:divBdr>
        <w:top w:val="none" w:sz="0" w:space="0" w:color="auto"/>
        <w:left w:val="none" w:sz="0" w:space="0" w:color="auto"/>
        <w:bottom w:val="none" w:sz="0" w:space="0" w:color="auto"/>
        <w:right w:val="none" w:sz="0" w:space="0" w:color="auto"/>
      </w:divBdr>
      <w:divsChild>
        <w:div w:id="1921984607">
          <w:marLeft w:val="0"/>
          <w:marRight w:val="0"/>
          <w:marTop w:val="0"/>
          <w:marBottom w:val="0"/>
          <w:divBdr>
            <w:top w:val="none" w:sz="0" w:space="0" w:color="auto"/>
            <w:left w:val="none" w:sz="0" w:space="0" w:color="auto"/>
            <w:bottom w:val="none" w:sz="0" w:space="0" w:color="auto"/>
            <w:right w:val="none" w:sz="0" w:space="0" w:color="auto"/>
          </w:divBdr>
          <w:divsChild>
            <w:div w:id="912741988">
              <w:marLeft w:val="0"/>
              <w:marRight w:val="0"/>
              <w:marTop w:val="0"/>
              <w:marBottom w:val="0"/>
              <w:divBdr>
                <w:top w:val="none" w:sz="0" w:space="0" w:color="auto"/>
                <w:left w:val="none" w:sz="0" w:space="0" w:color="auto"/>
                <w:bottom w:val="none" w:sz="0" w:space="0" w:color="auto"/>
                <w:right w:val="none" w:sz="0" w:space="0" w:color="auto"/>
              </w:divBdr>
              <w:divsChild>
                <w:div w:id="550114533">
                  <w:marLeft w:val="0"/>
                  <w:marRight w:val="0"/>
                  <w:marTop w:val="0"/>
                  <w:marBottom w:val="0"/>
                  <w:divBdr>
                    <w:top w:val="none" w:sz="0" w:space="0" w:color="auto"/>
                    <w:left w:val="none" w:sz="0" w:space="0" w:color="auto"/>
                    <w:bottom w:val="none" w:sz="0" w:space="0" w:color="auto"/>
                    <w:right w:val="none" w:sz="0" w:space="0" w:color="auto"/>
                  </w:divBdr>
                  <w:divsChild>
                    <w:div w:id="1552226697">
                      <w:marLeft w:val="0"/>
                      <w:marRight w:val="0"/>
                      <w:marTop w:val="0"/>
                      <w:marBottom w:val="0"/>
                      <w:divBdr>
                        <w:top w:val="none" w:sz="0" w:space="0" w:color="auto"/>
                        <w:left w:val="single" w:sz="6" w:space="0" w:color="CCCCCC"/>
                        <w:bottom w:val="single" w:sz="6" w:space="0" w:color="CCCCCC"/>
                        <w:right w:val="single" w:sz="6" w:space="0" w:color="CCCCCC"/>
                      </w:divBdr>
                      <w:divsChild>
                        <w:div w:id="13307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1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851279">
      <w:bodyDiv w:val="1"/>
      <w:marLeft w:val="0"/>
      <w:marRight w:val="0"/>
      <w:marTop w:val="0"/>
      <w:marBottom w:val="0"/>
      <w:divBdr>
        <w:top w:val="none" w:sz="0" w:space="0" w:color="auto"/>
        <w:left w:val="none" w:sz="0" w:space="0" w:color="auto"/>
        <w:bottom w:val="none" w:sz="0" w:space="0" w:color="auto"/>
        <w:right w:val="none" w:sz="0" w:space="0" w:color="auto"/>
      </w:divBdr>
      <w:divsChild>
        <w:div w:id="1752579945">
          <w:marLeft w:val="0"/>
          <w:marRight w:val="0"/>
          <w:marTop w:val="0"/>
          <w:marBottom w:val="0"/>
          <w:divBdr>
            <w:top w:val="none" w:sz="0" w:space="0" w:color="auto"/>
            <w:left w:val="none" w:sz="0" w:space="0" w:color="auto"/>
            <w:bottom w:val="none" w:sz="0" w:space="0" w:color="auto"/>
            <w:right w:val="none" w:sz="0" w:space="0" w:color="auto"/>
          </w:divBdr>
          <w:divsChild>
            <w:div w:id="142239747">
              <w:marLeft w:val="0"/>
              <w:marRight w:val="0"/>
              <w:marTop w:val="0"/>
              <w:marBottom w:val="0"/>
              <w:divBdr>
                <w:top w:val="none" w:sz="0" w:space="0" w:color="auto"/>
                <w:left w:val="none" w:sz="0" w:space="0" w:color="auto"/>
                <w:bottom w:val="none" w:sz="0" w:space="0" w:color="auto"/>
                <w:right w:val="none" w:sz="0" w:space="0" w:color="auto"/>
              </w:divBdr>
              <w:divsChild>
                <w:div w:id="267736620">
                  <w:marLeft w:val="0"/>
                  <w:marRight w:val="0"/>
                  <w:marTop w:val="0"/>
                  <w:marBottom w:val="0"/>
                  <w:divBdr>
                    <w:top w:val="none" w:sz="0" w:space="0" w:color="auto"/>
                    <w:left w:val="none" w:sz="0" w:space="0" w:color="auto"/>
                    <w:bottom w:val="none" w:sz="0" w:space="0" w:color="auto"/>
                    <w:right w:val="none" w:sz="0" w:space="0" w:color="auto"/>
                  </w:divBdr>
                  <w:divsChild>
                    <w:div w:id="1475105114">
                      <w:marLeft w:val="0"/>
                      <w:marRight w:val="0"/>
                      <w:marTop w:val="0"/>
                      <w:marBottom w:val="0"/>
                      <w:divBdr>
                        <w:top w:val="none" w:sz="0" w:space="0" w:color="auto"/>
                        <w:left w:val="single" w:sz="6" w:space="0" w:color="CCCCCC"/>
                        <w:bottom w:val="single" w:sz="6" w:space="0" w:color="CCCCCC"/>
                        <w:right w:val="single" w:sz="6" w:space="0" w:color="CCCCCC"/>
                      </w:divBdr>
                      <w:divsChild>
                        <w:div w:id="17272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9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705981">
      <w:bodyDiv w:val="1"/>
      <w:marLeft w:val="0"/>
      <w:marRight w:val="0"/>
      <w:marTop w:val="0"/>
      <w:marBottom w:val="0"/>
      <w:divBdr>
        <w:top w:val="none" w:sz="0" w:space="0" w:color="auto"/>
        <w:left w:val="none" w:sz="0" w:space="0" w:color="auto"/>
        <w:bottom w:val="none" w:sz="0" w:space="0" w:color="auto"/>
        <w:right w:val="none" w:sz="0" w:space="0" w:color="auto"/>
      </w:divBdr>
      <w:divsChild>
        <w:div w:id="2017228183">
          <w:marLeft w:val="0"/>
          <w:marRight w:val="0"/>
          <w:marTop w:val="0"/>
          <w:marBottom w:val="0"/>
          <w:divBdr>
            <w:top w:val="none" w:sz="0" w:space="0" w:color="auto"/>
            <w:left w:val="none" w:sz="0" w:space="0" w:color="auto"/>
            <w:bottom w:val="none" w:sz="0" w:space="0" w:color="auto"/>
            <w:right w:val="none" w:sz="0" w:space="0" w:color="auto"/>
          </w:divBdr>
          <w:divsChild>
            <w:div w:id="482089481">
              <w:marLeft w:val="0"/>
              <w:marRight w:val="0"/>
              <w:marTop w:val="0"/>
              <w:marBottom w:val="0"/>
              <w:divBdr>
                <w:top w:val="none" w:sz="0" w:space="0" w:color="auto"/>
                <w:left w:val="none" w:sz="0" w:space="0" w:color="auto"/>
                <w:bottom w:val="none" w:sz="0" w:space="0" w:color="auto"/>
                <w:right w:val="none" w:sz="0" w:space="0" w:color="auto"/>
              </w:divBdr>
              <w:divsChild>
                <w:div w:id="1644388109">
                  <w:marLeft w:val="0"/>
                  <w:marRight w:val="0"/>
                  <w:marTop w:val="0"/>
                  <w:marBottom w:val="0"/>
                  <w:divBdr>
                    <w:top w:val="none" w:sz="0" w:space="0" w:color="auto"/>
                    <w:left w:val="none" w:sz="0" w:space="0" w:color="auto"/>
                    <w:bottom w:val="none" w:sz="0" w:space="0" w:color="auto"/>
                    <w:right w:val="none" w:sz="0" w:space="0" w:color="auto"/>
                  </w:divBdr>
                  <w:divsChild>
                    <w:div w:id="2134865017">
                      <w:marLeft w:val="0"/>
                      <w:marRight w:val="0"/>
                      <w:marTop w:val="0"/>
                      <w:marBottom w:val="0"/>
                      <w:divBdr>
                        <w:top w:val="none" w:sz="0" w:space="0" w:color="auto"/>
                        <w:left w:val="single" w:sz="6" w:space="0" w:color="CCCCCC"/>
                        <w:bottom w:val="single" w:sz="6" w:space="0" w:color="CCCCCC"/>
                        <w:right w:val="single" w:sz="6" w:space="0" w:color="CCCCCC"/>
                      </w:divBdr>
                      <w:divsChild>
                        <w:div w:id="14408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15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221402">
      <w:bodyDiv w:val="1"/>
      <w:marLeft w:val="0"/>
      <w:marRight w:val="0"/>
      <w:marTop w:val="0"/>
      <w:marBottom w:val="0"/>
      <w:divBdr>
        <w:top w:val="none" w:sz="0" w:space="0" w:color="auto"/>
        <w:left w:val="none" w:sz="0" w:space="0" w:color="auto"/>
        <w:bottom w:val="none" w:sz="0" w:space="0" w:color="auto"/>
        <w:right w:val="none" w:sz="0" w:space="0" w:color="auto"/>
      </w:divBdr>
      <w:divsChild>
        <w:div w:id="982805714">
          <w:marLeft w:val="0"/>
          <w:marRight w:val="0"/>
          <w:marTop w:val="0"/>
          <w:marBottom w:val="0"/>
          <w:divBdr>
            <w:top w:val="none" w:sz="0" w:space="0" w:color="auto"/>
            <w:left w:val="none" w:sz="0" w:space="0" w:color="auto"/>
            <w:bottom w:val="none" w:sz="0" w:space="0" w:color="auto"/>
            <w:right w:val="none" w:sz="0" w:space="0" w:color="auto"/>
          </w:divBdr>
          <w:divsChild>
            <w:div w:id="1070613552">
              <w:marLeft w:val="0"/>
              <w:marRight w:val="0"/>
              <w:marTop w:val="0"/>
              <w:marBottom w:val="0"/>
              <w:divBdr>
                <w:top w:val="none" w:sz="0" w:space="0" w:color="auto"/>
                <w:left w:val="none" w:sz="0" w:space="0" w:color="auto"/>
                <w:bottom w:val="none" w:sz="0" w:space="0" w:color="auto"/>
                <w:right w:val="none" w:sz="0" w:space="0" w:color="auto"/>
              </w:divBdr>
              <w:divsChild>
                <w:div w:id="1480804412">
                  <w:marLeft w:val="0"/>
                  <w:marRight w:val="0"/>
                  <w:marTop w:val="0"/>
                  <w:marBottom w:val="0"/>
                  <w:divBdr>
                    <w:top w:val="none" w:sz="0" w:space="0" w:color="auto"/>
                    <w:left w:val="none" w:sz="0" w:space="0" w:color="auto"/>
                    <w:bottom w:val="none" w:sz="0" w:space="0" w:color="auto"/>
                    <w:right w:val="none" w:sz="0" w:space="0" w:color="auto"/>
                  </w:divBdr>
                  <w:divsChild>
                    <w:div w:id="952058844">
                      <w:marLeft w:val="0"/>
                      <w:marRight w:val="0"/>
                      <w:marTop w:val="0"/>
                      <w:marBottom w:val="0"/>
                      <w:divBdr>
                        <w:top w:val="none" w:sz="0" w:space="0" w:color="auto"/>
                        <w:left w:val="single" w:sz="6" w:space="0" w:color="CCCCCC"/>
                        <w:bottom w:val="single" w:sz="6" w:space="0" w:color="CCCCCC"/>
                        <w:right w:val="single" w:sz="6" w:space="0" w:color="CCCCCC"/>
                      </w:divBdr>
                      <w:divsChild>
                        <w:div w:id="128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65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533301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2291680">
      <w:bodyDiv w:val="1"/>
      <w:marLeft w:val="0"/>
      <w:marRight w:val="0"/>
      <w:marTop w:val="0"/>
      <w:marBottom w:val="0"/>
      <w:divBdr>
        <w:top w:val="none" w:sz="0" w:space="0" w:color="auto"/>
        <w:left w:val="none" w:sz="0" w:space="0" w:color="auto"/>
        <w:bottom w:val="none" w:sz="0" w:space="0" w:color="auto"/>
        <w:right w:val="none" w:sz="0" w:space="0" w:color="auto"/>
      </w:divBdr>
      <w:divsChild>
        <w:div w:id="71437906">
          <w:marLeft w:val="0"/>
          <w:marRight w:val="0"/>
          <w:marTop w:val="0"/>
          <w:marBottom w:val="0"/>
          <w:divBdr>
            <w:top w:val="none" w:sz="0" w:space="0" w:color="auto"/>
            <w:left w:val="none" w:sz="0" w:space="0" w:color="auto"/>
            <w:bottom w:val="none" w:sz="0" w:space="0" w:color="auto"/>
            <w:right w:val="none" w:sz="0" w:space="0" w:color="auto"/>
          </w:divBdr>
          <w:divsChild>
            <w:div w:id="1334331428">
              <w:marLeft w:val="0"/>
              <w:marRight w:val="0"/>
              <w:marTop w:val="0"/>
              <w:marBottom w:val="0"/>
              <w:divBdr>
                <w:top w:val="none" w:sz="0" w:space="0" w:color="auto"/>
                <w:left w:val="none" w:sz="0" w:space="0" w:color="auto"/>
                <w:bottom w:val="none" w:sz="0" w:space="0" w:color="auto"/>
                <w:right w:val="none" w:sz="0" w:space="0" w:color="auto"/>
              </w:divBdr>
              <w:divsChild>
                <w:div w:id="668950477">
                  <w:marLeft w:val="0"/>
                  <w:marRight w:val="0"/>
                  <w:marTop w:val="0"/>
                  <w:marBottom w:val="0"/>
                  <w:divBdr>
                    <w:top w:val="none" w:sz="0" w:space="0" w:color="auto"/>
                    <w:left w:val="none" w:sz="0" w:space="0" w:color="auto"/>
                    <w:bottom w:val="none" w:sz="0" w:space="0" w:color="auto"/>
                    <w:right w:val="none" w:sz="0" w:space="0" w:color="auto"/>
                  </w:divBdr>
                  <w:divsChild>
                    <w:div w:id="1736782979">
                      <w:marLeft w:val="0"/>
                      <w:marRight w:val="0"/>
                      <w:marTop w:val="0"/>
                      <w:marBottom w:val="0"/>
                      <w:divBdr>
                        <w:top w:val="none" w:sz="0" w:space="0" w:color="auto"/>
                        <w:left w:val="single" w:sz="6" w:space="0" w:color="CCCCCC"/>
                        <w:bottom w:val="single" w:sz="6" w:space="0" w:color="CCCCCC"/>
                        <w:right w:val="single" w:sz="6" w:space="0" w:color="CCCCCC"/>
                      </w:divBdr>
                      <w:divsChild>
                        <w:div w:id="904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5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3360</Words>
  <Characters>17981</Characters>
  <Application>Microsoft Office Word</Application>
  <DocSecurity>0</DocSecurity>
  <Lines>339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2025-02-05T20:26:00Z</dcterms:created>
  <dcterms:modified xsi:type="dcterms:W3CDTF">2025-02-05T20:31:00Z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