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6078633"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3C40FF">
        <w:rPr>
          <w:b/>
          <w:bCs/>
          <w:sz w:val="40"/>
          <w:szCs w:val="40"/>
        </w:rPr>
        <w:t>1</w:t>
      </w:r>
      <w:r w:rsidR="00464214">
        <w:rPr>
          <w:b/>
          <w:bCs/>
          <w:sz w:val="40"/>
          <w:szCs w:val="40"/>
        </w:rPr>
        <w:t>2</w:t>
      </w:r>
      <w:r w:rsidR="00051DC9">
        <w:rPr>
          <w:b/>
          <w:bCs/>
          <w:sz w:val="40"/>
          <w:szCs w:val="40"/>
        </w:rPr>
        <w:t>,</w:t>
      </w:r>
      <w:r w:rsidR="00051DC9">
        <w:rPr>
          <w:b/>
          <w:bCs/>
          <w:sz w:val="40"/>
          <w:szCs w:val="40"/>
        </w:rPr>
        <w:br/>
      </w:r>
      <w:r w:rsidR="00A6137B">
        <w:rPr>
          <w:b/>
          <w:bCs/>
          <w:sz w:val="40"/>
          <w:szCs w:val="40"/>
        </w:rPr>
        <w:t xml:space="preserve">Deuteronomy </w:t>
      </w:r>
      <w:r w:rsidR="003C40FF">
        <w:rPr>
          <w:b/>
          <w:bCs/>
          <w:sz w:val="40"/>
          <w:szCs w:val="40"/>
        </w:rPr>
        <w:t>2</w:t>
      </w:r>
      <w:r w:rsidR="00464214">
        <w:rPr>
          <w:b/>
          <w:bCs/>
          <w:sz w:val="40"/>
          <w:szCs w:val="40"/>
        </w:rPr>
        <w:t>7-30</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B627F9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3C40FF">
        <w:rPr>
          <w:b/>
          <w:bCs/>
          <w:sz w:val="32"/>
          <w:szCs w:val="32"/>
        </w:rPr>
        <w:t>1</w:t>
      </w:r>
      <w:r w:rsidR="00464214">
        <w:rPr>
          <w:b/>
          <w:bCs/>
          <w:sz w:val="32"/>
          <w:szCs w:val="32"/>
        </w:rPr>
        <w:t>2</w:t>
      </w:r>
      <w:r w:rsidRPr="00595C2F">
        <w:rPr>
          <w:b/>
          <w:bCs/>
          <w:sz w:val="32"/>
          <w:szCs w:val="32"/>
        </w:rPr>
        <w:t>,</w:t>
      </w:r>
      <w:r w:rsidR="00184CE8">
        <w:rPr>
          <w:b/>
          <w:bCs/>
          <w:sz w:val="32"/>
          <w:szCs w:val="32"/>
        </w:rPr>
        <w:t xml:space="preserve"> </w:t>
      </w:r>
      <w:r w:rsidR="00A6137B">
        <w:rPr>
          <w:b/>
          <w:bCs/>
          <w:sz w:val="32"/>
          <w:szCs w:val="32"/>
        </w:rPr>
        <w:t xml:space="preserve">Deuteronomy </w:t>
      </w:r>
      <w:r w:rsidR="003C40FF">
        <w:rPr>
          <w:b/>
          <w:bCs/>
          <w:sz w:val="32"/>
          <w:szCs w:val="32"/>
        </w:rPr>
        <w:t>2</w:t>
      </w:r>
      <w:r w:rsidR="00464214">
        <w:rPr>
          <w:b/>
          <w:bCs/>
          <w:sz w:val="32"/>
          <w:szCs w:val="32"/>
        </w:rPr>
        <w:t>7-30</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EB3E336" w14:textId="77777777" w:rsidR="00CE5DD4" w:rsidRPr="00CE5DD4" w:rsidRDefault="00CE5DD4" w:rsidP="00CE5DD4">
      <w:pPr>
        <w:rPr>
          <w:sz w:val="26"/>
          <w:szCs w:val="26"/>
        </w:rPr>
      </w:pPr>
      <w:r w:rsidRPr="00CE5DD4">
        <w:rPr>
          <w:b/>
          <w:bCs/>
          <w:sz w:val="26"/>
          <w:szCs w:val="26"/>
        </w:rPr>
        <w:t>Dr. Cynthia Parker's lecture</w:t>
      </w:r>
      <w:r w:rsidRPr="00CE5DD4">
        <w:rPr>
          <w:sz w:val="26"/>
          <w:szCs w:val="26"/>
        </w:rPr>
        <w:t xml:space="preserve"> analyzes Deuteronomy 27-30, focusing on the </w:t>
      </w:r>
      <w:r w:rsidRPr="00CE5DD4">
        <w:rPr>
          <w:b/>
          <w:bCs/>
          <w:sz w:val="26"/>
          <w:szCs w:val="26"/>
        </w:rPr>
        <w:t>covenant ratification ceremony</w:t>
      </w:r>
      <w:r w:rsidRPr="00CE5DD4">
        <w:rPr>
          <w:sz w:val="26"/>
          <w:szCs w:val="26"/>
        </w:rPr>
        <w:t xml:space="preserve"> described. The text details instructions for erecting stones on Mount Ebal, emphasizing the </w:t>
      </w:r>
      <w:r w:rsidRPr="00CE5DD4">
        <w:rPr>
          <w:b/>
          <w:bCs/>
          <w:sz w:val="26"/>
          <w:szCs w:val="26"/>
        </w:rPr>
        <w:t>enduring nature of the covenant</w:t>
      </w:r>
      <w:r w:rsidRPr="00CE5DD4">
        <w:rPr>
          <w:sz w:val="26"/>
          <w:szCs w:val="26"/>
        </w:rPr>
        <w:t xml:space="preserve">. It then explores the </w:t>
      </w:r>
      <w:r w:rsidRPr="00CE5DD4">
        <w:rPr>
          <w:b/>
          <w:bCs/>
          <w:sz w:val="26"/>
          <w:szCs w:val="26"/>
        </w:rPr>
        <w:t>blessings and curses</w:t>
      </w:r>
      <w:r w:rsidRPr="00CE5DD4">
        <w:rPr>
          <w:sz w:val="26"/>
          <w:szCs w:val="26"/>
        </w:rPr>
        <w:t xml:space="preserve"> associated with obedience or disobedience, highlighting their agricultural and international implications. Finally, the lecture addresses the </w:t>
      </w:r>
      <w:r w:rsidRPr="00CE5DD4">
        <w:rPr>
          <w:b/>
          <w:bCs/>
          <w:sz w:val="26"/>
          <w:szCs w:val="26"/>
        </w:rPr>
        <w:t>potential for Israel's failure</w:t>
      </w:r>
      <w:r w:rsidRPr="00CE5DD4">
        <w:rPr>
          <w:sz w:val="26"/>
          <w:szCs w:val="26"/>
        </w:rPr>
        <w:t xml:space="preserve"> and the subsequent hope for </w:t>
      </w:r>
      <w:r w:rsidRPr="00CE5DD4">
        <w:rPr>
          <w:b/>
          <w:bCs/>
          <w:sz w:val="26"/>
          <w:szCs w:val="26"/>
        </w:rPr>
        <w:t>restoration and repentance</w:t>
      </w:r>
      <w:r w:rsidRPr="00CE5DD4">
        <w:rPr>
          <w:sz w:val="26"/>
          <w:szCs w:val="26"/>
        </w:rPr>
        <w:t>, concluding with the crucial choice between life and death presented to the Israelites.</w:t>
      </w:r>
    </w:p>
    <w:p w14:paraId="262B3B28" w14:textId="2298511D" w:rsidR="004A3CF6" w:rsidRPr="00E955DD" w:rsidRDefault="004A3CF6" w:rsidP="00155361">
      <w:pPr>
        <w:rPr>
          <w:b/>
          <w:bCs/>
          <w:sz w:val="36"/>
          <w:szCs w:val="36"/>
        </w:rPr>
      </w:pPr>
      <w:r>
        <w:rPr>
          <w:b/>
          <w:bCs/>
          <w:sz w:val="36"/>
          <w:szCs w:val="36"/>
        </w:rPr>
        <w:t xml:space="preserve">2.  </w:t>
      </w:r>
      <w:r w:rsidR="00AD35F3">
        <w:rPr>
          <w:b/>
          <w:bCs/>
          <w:sz w:val="36"/>
          <w:szCs w:val="36"/>
        </w:rPr>
        <w:t>1</w:t>
      </w:r>
      <w:r w:rsidR="00CE5DD4">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3C40FF">
        <w:rPr>
          <w:b/>
          <w:bCs/>
          <w:sz w:val="36"/>
          <w:szCs w:val="36"/>
        </w:rPr>
        <w:t>1</w:t>
      </w:r>
      <w:r w:rsidR="00464214">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52A9ACEE" w:rsidR="004A3CF6" w:rsidRDefault="00CE5DD4">
      <w:pPr>
        <w:rPr>
          <w:sz w:val="26"/>
          <w:szCs w:val="26"/>
        </w:rPr>
      </w:pPr>
      <w:r>
        <w:rPr>
          <w:sz w:val="26"/>
          <w:szCs w:val="26"/>
        </w:rPr>
        <w:object w:dxaOrig="1541" w:dyaOrig="998" w14:anchorId="0A295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25.25pt" o:ole="">
            <v:imagedata r:id="rId8" o:title=""/>
          </v:shape>
          <o:OLEObject Type="Embed" ProgID="Package" ShapeID="_x0000_i1025" DrawAspect="Icon" ObjectID="_1800273802" r:id="rId9"/>
        </w:object>
      </w:r>
    </w:p>
    <w:p w14:paraId="72B44960" w14:textId="77777777" w:rsidR="00BE14A8" w:rsidRDefault="00BE14A8">
      <w:pPr>
        <w:rPr>
          <w:sz w:val="36"/>
          <w:szCs w:val="36"/>
        </w:rPr>
      </w:pPr>
      <w:r>
        <w:rPr>
          <w:sz w:val="36"/>
          <w:szCs w:val="36"/>
        </w:rPr>
        <w:br w:type="page"/>
      </w:r>
    </w:p>
    <w:p w14:paraId="5539B6C5" w14:textId="11599EB4"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3C40FF">
        <w:rPr>
          <w:b/>
          <w:bCs/>
          <w:sz w:val="36"/>
          <w:szCs w:val="36"/>
          <w:lang w:val="fr-FR"/>
        </w:rPr>
        <w:t>1</w:t>
      </w:r>
      <w:r w:rsidR="00464214">
        <w:rPr>
          <w:b/>
          <w:bCs/>
          <w:sz w:val="36"/>
          <w:szCs w:val="36"/>
          <w:lang w:val="fr-FR"/>
        </w:rPr>
        <w:t>2</w:t>
      </w:r>
      <w:r w:rsidR="000A2E02" w:rsidRPr="00F577AD">
        <w:rPr>
          <w:b/>
          <w:bCs/>
          <w:sz w:val="36"/>
          <w:szCs w:val="36"/>
          <w:lang w:val="fr-FR"/>
        </w:rPr>
        <w:t xml:space="preserve">, </w:t>
      </w:r>
      <w:proofErr w:type="spellStart"/>
      <w:r w:rsidR="00A6137B">
        <w:rPr>
          <w:b/>
          <w:bCs/>
          <w:sz w:val="36"/>
          <w:szCs w:val="36"/>
          <w:lang w:val="fr-FR"/>
        </w:rPr>
        <w:t>Deuteronomy</w:t>
      </w:r>
      <w:proofErr w:type="spellEnd"/>
      <w:r w:rsidR="00A6137B">
        <w:rPr>
          <w:b/>
          <w:bCs/>
          <w:sz w:val="36"/>
          <w:szCs w:val="36"/>
          <w:lang w:val="fr-FR"/>
        </w:rPr>
        <w:t xml:space="preserve"> </w:t>
      </w:r>
      <w:r w:rsidR="003C40FF">
        <w:rPr>
          <w:b/>
          <w:bCs/>
          <w:sz w:val="36"/>
          <w:szCs w:val="36"/>
          <w:lang w:val="fr-FR"/>
        </w:rPr>
        <w:t>2</w:t>
      </w:r>
      <w:r w:rsidR="00464214">
        <w:rPr>
          <w:b/>
          <w:bCs/>
          <w:sz w:val="36"/>
          <w:szCs w:val="36"/>
          <w:lang w:val="fr-FR"/>
        </w:rPr>
        <w:t>7-30</w:t>
      </w:r>
    </w:p>
    <w:p w14:paraId="1D98FAEA" w14:textId="77777777" w:rsidR="00CE5DD4" w:rsidRPr="00CE5DD4" w:rsidRDefault="00CE5DD4" w:rsidP="00CE5DD4">
      <w:pPr>
        <w:rPr>
          <w:vanish/>
          <w:sz w:val="26"/>
          <w:szCs w:val="26"/>
        </w:rPr>
      </w:pPr>
      <w:r w:rsidRPr="00CE5DD4">
        <w:rPr>
          <w:vanish/>
          <w:sz w:val="26"/>
          <w:szCs w:val="26"/>
        </w:rPr>
        <w:t>Top of Form</w:t>
      </w:r>
    </w:p>
    <w:p w14:paraId="10DEA8EB" w14:textId="77777777" w:rsidR="00CE5DD4" w:rsidRPr="00CE5DD4" w:rsidRDefault="00CE5DD4" w:rsidP="00CE5DD4">
      <w:pPr>
        <w:rPr>
          <w:sz w:val="26"/>
          <w:szCs w:val="26"/>
        </w:rPr>
      </w:pPr>
      <w:r w:rsidRPr="00CE5DD4">
        <w:rPr>
          <w:sz w:val="26"/>
          <w:szCs w:val="26"/>
        </w:rPr>
        <w:t>Okay, here is a detailed briefing document summarizing the main themes and important ideas from the provided source, "Parker_Deut_Session12_Dt27_30.pdf":</w:t>
      </w:r>
    </w:p>
    <w:p w14:paraId="490304E8" w14:textId="77777777" w:rsidR="00CE5DD4" w:rsidRPr="00CE5DD4" w:rsidRDefault="00CE5DD4" w:rsidP="00CE5DD4">
      <w:pPr>
        <w:rPr>
          <w:sz w:val="26"/>
          <w:szCs w:val="26"/>
        </w:rPr>
      </w:pPr>
      <w:r w:rsidRPr="00CE5DD4">
        <w:rPr>
          <w:b/>
          <w:bCs/>
          <w:sz w:val="26"/>
          <w:szCs w:val="26"/>
        </w:rPr>
        <w:t>Briefing Document: Deuteronomy 27-30</w:t>
      </w:r>
    </w:p>
    <w:p w14:paraId="00A802B6" w14:textId="77777777" w:rsidR="00CE5DD4" w:rsidRPr="00CE5DD4" w:rsidRDefault="00CE5DD4" w:rsidP="00CE5DD4">
      <w:pPr>
        <w:rPr>
          <w:sz w:val="26"/>
          <w:szCs w:val="26"/>
        </w:rPr>
      </w:pPr>
      <w:r w:rsidRPr="00CE5DD4">
        <w:rPr>
          <w:b/>
          <w:bCs/>
          <w:sz w:val="26"/>
          <w:szCs w:val="26"/>
        </w:rPr>
        <w:t>Introduction</w:t>
      </w:r>
    </w:p>
    <w:p w14:paraId="487CA0C9" w14:textId="77777777" w:rsidR="00CE5DD4" w:rsidRPr="00CE5DD4" w:rsidRDefault="00CE5DD4" w:rsidP="00CE5DD4">
      <w:pPr>
        <w:rPr>
          <w:sz w:val="26"/>
          <w:szCs w:val="26"/>
        </w:rPr>
      </w:pPr>
      <w:r w:rsidRPr="00CE5DD4">
        <w:rPr>
          <w:sz w:val="26"/>
          <w:szCs w:val="26"/>
        </w:rPr>
        <w:t>This briefing document summarizes Dr. Cynthia Parker's analysis of Deuteronomy chapters 27-30, focusing on the structure, themes, and key concepts. These chapters transition from the law code (chapters 12-26) into covenant ratification, blessings and curses, and a final plea for faithfulness. The overarching framework is that of a suzerain-vassal treaty, with God as the suzerain and Israel as the vassal.</w:t>
      </w:r>
    </w:p>
    <w:p w14:paraId="7031205A" w14:textId="77777777" w:rsidR="00CE5DD4" w:rsidRPr="00CE5DD4" w:rsidRDefault="00CE5DD4" w:rsidP="00CE5DD4">
      <w:pPr>
        <w:rPr>
          <w:sz w:val="26"/>
          <w:szCs w:val="26"/>
        </w:rPr>
      </w:pPr>
      <w:r w:rsidRPr="00CE5DD4">
        <w:rPr>
          <w:b/>
          <w:bCs/>
          <w:sz w:val="26"/>
          <w:szCs w:val="26"/>
        </w:rPr>
        <w:t>Key Themes and Ideas:</w:t>
      </w:r>
    </w:p>
    <w:p w14:paraId="27B30021" w14:textId="77777777" w:rsidR="00CE5DD4" w:rsidRPr="00CE5DD4" w:rsidRDefault="00CE5DD4" w:rsidP="00CE5DD4">
      <w:pPr>
        <w:numPr>
          <w:ilvl w:val="0"/>
          <w:numId w:val="87"/>
        </w:numPr>
        <w:rPr>
          <w:sz w:val="26"/>
          <w:szCs w:val="26"/>
        </w:rPr>
      </w:pPr>
      <w:r w:rsidRPr="00CE5DD4">
        <w:rPr>
          <w:b/>
          <w:bCs/>
          <w:sz w:val="26"/>
          <w:szCs w:val="26"/>
        </w:rPr>
        <w:t>Suzerain-Vassal Treaty Structure:</w:t>
      </w:r>
    </w:p>
    <w:p w14:paraId="1918A6F7" w14:textId="77777777" w:rsidR="00CE5DD4" w:rsidRPr="00CE5DD4" w:rsidRDefault="00CE5DD4" w:rsidP="00CE5DD4">
      <w:pPr>
        <w:numPr>
          <w:ilvl w:val="0"/>
          <w:numId w:val="88"/>
        </w:numPr>
        <w:rPr>
          <w:sz w:val="26"/>
          <w:szCs w:val="26"/>
        </w:rPr>
      </w:pPr>
      <w:r w:rsidRPr="00CE5DD4">
        <w:rPr>
          <w:sz w:val="26"/>
          <w:szCs w:val="26"/>
        </w:rPr>
        <w:t>Deuteronomy is organized similarly to Hittite and Assyrian suzerain-vassal treaties.</w:t>
      </w:r>
    </w:p>
    <w:p w14:paraId="61CA1550" w14:textId="77777777" w:rsidR="00CE5DD4" w:rsidRPr="00CE5DD4" w:rsidRDefault="00CE5DD4" w:rsidP="00CE5DD4">
      <w:pPr>
        <w:numPr>
          <w:ilvl w:val="0"/>
          <w:numId w:val="88"/>
        </w:numPr>
        <w:rPr>
          <w:sz w:val="26"/>
          <w:szCs w:val="26"/>
        </w:rPr>
      </w:pPr>
      <w:r w:rsidRPr="00CE5DD4">
        <w:rPr>
          <w:sz w:val="26"/>
          <w:szCs w:val="26"/>
        </w:rPr>
        <w:t>Chapters 12-26 outlined the stipulations of the treaty (the law code).</w:t>
      </w:r>
    </w:p>
    <w:p w14:paraId="20A0981F" w14:textId="77777777" w:rsidR="00CE5DD4" w:rsidRPr="00CE5DD4" w:rsidRDefault="00CE5DD4" w:rsidP="00CE5DD4">
      <w:pPr>
        <w:numPr>
          <w:ilvl w:val="0"/>
          <w:numId w:val="88"/>
        </w:numPr>
        <w:rPr>
          <w:sz w:val="26"/>
          <w:szCs w:val="26"/>
        </w:rPr>
      </w:pPr>
      <w:r w:rsidRPr="00CE5DD4">
        <w:rPr>
          <w:sz w:val="26"/>
          <w:szCs w:val="26"/>
        </w:rPr>
        <w:t>Chapters 27-30 address the blessings for obedience and curses for disobedience, along with covenant ratification.</w:t>
      </w:r>
    </w:p>
    <w:p w14:paraId="4BF8B2FB" w14:textId="77777777" w:rsidR="00CE5DD4" w:rsidRPr="00CE5DD4" w:rsidRDefault="00CE5DD4" w:rsidP="00CE5DD4">
      <w:pPr>
        <w:numPr>
          <w:ilvl w:val="0"/>
          <w:numId w:val="89"/>
        </w:numPr>
        <w:rPr>
          <w:sz w:val="26"/>
          <w:szCs w:val="26"/>
        </w:rPr>
      </w:pPr>
      <w:r w:rsidRPr="00CE5DD4">
        <w:rPr>
          <w:i/>
          <w:iCs/>
          <w:sz w:val="26"/>
          <w:szCs w:val="26"/>
        </w:rPr>
        <w:t>"One of them was a suzerain-vassal treaty... part of that treaty is to list the things, the stipulations that both parties are agreeing to. That is what we were just covered in the law code, chapters 12 through 26. Now we've entered into the blessings and the curses."</w:t>
      </w:r>
    </w:p>
    <w:p w14:paraId="1EF7193B" w14:textId="77777777" w:rsidR="00CE5DD4" w:rsidRPr="00CE5DD4" w:rsidRDefault="00CE5DD4" w:rsidP="00CE5DD4">
      <w:pPr>
        <w:numPr>
          <w:ilvl w:val="0"/>
          <w:numId w:val="89"/>
        </w:numPr>
        <w:rPr>
          <w:sz w:val="26"/>
          <w:szCs w:val="26"/>
        </w:rPr>
      </w:pPr>
      <w:r w:rsidRPr="00CE5DD4">
        <w:rPr>
          <w:b/>
          <w:bCs/>
          <w:sz w:val="26"/>
          <w:szCs w:val="26"/>
        </w:rPr>
        <w:t>Covenant Ratification and the Importance of Remembrance:</w:t>
      </w:r>
    </w:p>
    <w:p w14:paraId="088FC24E" w14:textId="77777777" w:rsidR="00CE5DD4" w:rsidRPr="00CE5DD4" w:rsidRDefault="00CE5DD4" w:rsidP="00CE5DD4">
      <w:pPr>
        <w:numPr>
          <w:ilvl w:val="0"/>
          <w:numId w:val="90"/>
        </w:numPr>
        <w:rPr>
          <w:sz w:val="26"/>
          <w:szCs w:val="26"/>
        </w:rPr>
      </w:pPr>
      <w:r w:rsidRPr="00CE5DD4">
        <w:rPr>
          <w:sz w:val="26"/>
          <w:szCs w:val="26"/>
        </w:rPr>
        <w:t>Chapter 27 outlines instructions for setting up large stones on Mount Ebal, coated with lime, and inscribed with the words of the law as a covenant ratification.</w:t>
      </w:r>
    </w:p>
    <w:p w14:paraId="0E1DE3F6" w14:textId="77777777" w:rsidR="00CE5DD4" w:rsidRPr="00CE5DD4" w:rsidRDefault="00CE5DD4" w:rsidP="00CE5DD4">
      <w:pPr>
        <w:numPr>
          <w:ilvl w:val="0"/>
          <w:numId w:val="90"/>
        </w:numPr>
        <w:rPr>
          <w:sz w:val="26"/>
          <w:szCs w:val="26"/>
        </w:rPr>
      </w:pPr>
      <w:r w:rsidRPr="00CE5DD4">
        <w:rPr>
          <w:sz w:val="26"/>
          <w:szCs w:val="26"/>
        </w:rPr>
        <w:t>This act is to be done immediately upon crossing the Jordan, though it acknowledges a slight delay would occur while they move to the mountain.</w:t>
      </w:r>
    </w:p>
    <w:p w14:paraId="2BBEFBA2" w14:textId="77777777" w:rsidR="00CE5DD4" w:rsidRPr="00CE5DD4" w:rsidRDefault="00CE5DD4" w:rsidP="00CE5DD4">
      <w:pPr>
        <w:numPr>
          <w:ilvl w:val="0"/>
          <w:numId w:val="90"/>
        </w:numPr>
        <w:rPr>
          <w:sz w:val="26"/>
          <w:szCs w:val="26"/>
        </w:rPr>
      </w:pPr>
      <w:r w:rsidRPr="00CE5DD4">
        <w:rPr>
          <w:sz w:val="26"/>
          <w:szCs w:val="26"/>
        </w:rPr>
        <w:t>The stones serve as a visual and enduring memory marker of the covenant.</w:t>
      </w:r>
    </w:p>
    <w:p w14:paraId="58C83038" w14:textId="77777777" w:rsidR="00CE5DD4" w:rsidRPr="00CE5DD4" w:rsidRDefault="00CE5DD4" w:rsidP="00CE5DD4">
      <w:pPr>
        <w:numPr>
          <w:ilvl w:val="0"/>
          <w:numId w:val="91"/>
        </w:numPr>
        <w:rPr>
          <w:sz w:val="26"/>
          <w:szCs w:val="26"/>
        </w:rPr>
      </w:pPr>
      <w:r w:rsidRPr="00CE5DD4">
        <w:rPr>
          <w:i/>
          <w:iCs/>
          <w:sz w:val="26"/>
          <w:szCs w:val="26"/>
        </w:rPr>
        <w:lastRenderedPageBreak/>
        <w:t>"It makes it sound like as soon as they put their feet on dry land on the other side of the Jordan, they should do these things. Set up stones, and write these words on the stone."</w:t>
      </w:r>
    </w:p>
    <w:p w14:paraId="12EEC14B" w14:textId="77777777" w:rsidR="00CE5DD4" w:rsidRPr="00CE5DD4" w:rsidRDefault="00CE5DD4" w:rsidP="00CE5DD4">
      <w:pPr>
        <w:numPr>
          <w:ilvl w:val="0"/>
          <w:numId w:val="91"/>
        </w:numPr>
        <w:rPr>
          <w:sz w:val="26"/>
          <w:szCs w:val="26"/>
        </w:rPr>
      </w:pPr>
      <w:r w:rsidRPr="00CE5DD4">
        <w:rPr>
          <w:b/>
          <w:bCs/>
          <w:sz w:val="26"/>
          <w:szCs w:val="26"/>
        </w:rPr>
        <w:t>Mount Ebal and Mount Gerizim:</w:t>
      </w:r>
    </w:p>
    <w:p w14:paraId="6C7A11C4" w14:textId="77777777" w:rsidR="00CE5DD4" w:rsidRPr="00CE5DD4" w:rsidRDefault="00CE5DD4" w:rsidP="00CE5DD4">
      <w:pPr>
        <w:numPr>
          <w:ilvl w:val="0"/>
          <w:numId w:val="92"/>
        </w:numPr>
        <w:rPr>
          <w:sz w:val="26"/>
          <w:szCs w:val="26"/>
        </w:rPr>
      </w:pPr>
      <w:r w:rsidRPr="00CE5DD4">
        <w:rPr>
          <w:sz w:val="26"/>
          <w:szCs w:val="26"/>
        </w:rPr>
        <w:t>The tribes of Israel are divided, with six standing on Mount Gerizim for blessing and six on Mount Ebal for curses.</w:t>
      </w:r>
    </w:p>
    <w:p w14:paraId="22087CE6" w14:textId="77777777" w:rsidR="00CE5DD4" w:rsidRPr="00CE5DD4" w:rsidRDefault="00CE5DD4" w:rsidP="00CE5DD4">
      <w:pPr>
        <w:numPr>
          <w:ilvl w:val="0"/>
          <w:numId w:val="92"/>
        </w:numPr>
        <w:rPr>
          <w:sz w:val="26"/>
          <w:szCs w:val="26"/>
        </w:rPr>
      </w:pPr>
      <w:r w:rsidRPr="00CE5DD4">
        <w:rPr>
          <w:sz w:val="26"/>
          <w:szCs w:val="26"/>
        </w:rPr>
        <w:t>This reinforces the visual and geographic reminder of the consequences of covenant fidelity or infidelity.</w:t>
      </w:r>
    </w:p>
    <w:p w14:paraId="3AAC3E39" w14:textId="77777777" w:rsidR="00CE5DD4" w:rsidRPr="00CE5DD4" w:rsidRDefault="00CE5DD4" w:rsidP="00CE5DD4">
      <w:pPr>
        <w:numPr>
          <w:ilvl w:val="0"/>
          <w:numId w:val="93"/>
        </w:numPr>
        <w:rPr>
          <w:sz w:val="26"/>
          <w:szCs w:val="26"/>
        </w:rPr>
      </w:pPr>
      <w:r w:rsidRPr="00CE5DD4">
        <w:rPr>
          <w:i/>
          <w:iCs/>
          <w:sz w:val="26"/>
          <w:szCs w:val="26"/>
        </w:rPr>
        <w:t>"We talked about how significant it is to bring to the forefront of the Israelites' minds the covenant that they've made with their God to have something visual in their land that every time they pass Ebal and Gerizim, they remember the blessings of Mount Gerizim, the curses of Mount Ebal."</w:t>
      </w:r>
    </w:p>
    <w:p w14:paraId="7CDBF329" w14:textId="77777777" w:rsidR="00CE5DD4" w:rsidRPr="00CE5DD4" w:rsidRDefault="00CE5DD4" w:rsidP="00CE5DD4">
      <w:pPr>
        <w:numPr>
          <w:ilvl w:val="0"/>
          <w:numId w:val="93"/>
        </w:numPr>
        <w:rPr>
          <w:sz w:val="26"/>
          <w:szCs w:val="26"/>
        </w:rPr>
      </w:pPr>
      <w:r w:rsidRPr="00CE5DD4">
        <w:rPr>
          <w:b/>
          <w:bCs/>
          <w:sz w:val="26"/>
          <w:szCs w:val="26"/>
        </w:rPr>
        <w:t>Blessings and Curses (Chapter 28):</w:t>
      </w:r>
    </w:p>
    <w:p w14:paraId="1D0C5FA9" w14:textId="77777777" w:rsidR="00CE5DD4" w:rsidRPr="00CE5DD4" w:rsidRDefault="00CE5DD4" w:rsidP="00CE5DD4">
      <w:pPr>
        <w:numPr>
          <w:ilvl w:val="0"/>
          <w:numId w:val="94"/>
        </w:numPr>
        <w:rPr>
          <w:sz w:val="26"/>
          <w:szCs w:val="26"/>
        </w:rPr>
      </w:pPr>
      <w:r w:rsidRPr="00CE5DD4">
        <w:rPr>
          <w:sz w:val="26"/>
          <w:szCs w:val="26"/>
        </w:rPr>
        <w:t>These are agricultural, tied to the land's fruitfulness. The land reflects the relationship between God and the people.</w:t>
      </w:r>
    </w:p>
    <w:p w14:paraId="7EBEA24B" w14:textId="77777777" w:rsidR="00CE5DD4" w:rsidRPr="00CE5DD4" w:rsidRDefault="00CE5DD4" w:rsidP="00CE5DD4">
      <w:pPr>
        <w:numPr>
          <w:ilvl w:val="0"/>
          <w:numId w:val="94"/>
        </w:numPr>
        <w:rPr>
          <w:sz w:val="26"/>
          <w:szCs w:val="26"/>
        </w:rPr>
      </w:pPr>
      <w:r w:rsidRPr="00CE5DD4">
        <w:rPr>
          <w:sz w:val="26"/>
          <w:szCs w:val="26"/>
        </w:rPr>
        <w:t>The blessings and curses are not just for Israel but are also observed by the surrounding nations.</w:t>
      </w:r>
    </w:p>
    <w:p w14:paraId="72651785" w14:textId="77777777" w:rsidR="00CE5DD4" w:rsidRPr="00CE5DD4" w:rsidRDefault="00CE5DD4" w:rsidP="00CE5DD4">
      <w:pPr>
        <w:numPr>
          <w:ilvl w:val="0"/>
          <w:numId w:val="94"/>
        </w:numPr>
        <w:rPr>
          <w:sz w:val="26"/>
          <w:szCs w:val="26"/>
        </w:rPr>
      </w:pPr>
      <w:r w:rsidRPr="00CE5DD4">
        <w:rPr>
          <w:sz w:val="26"/>
          <w:szCs w:val="26"/>
        </w:rPr>
        <w:t>The blessings include prosperity, abundance, and victory over enemies, while curses include disease, drought, defeat, and exile.</w:t>
      </w:r>
    </w:p>
    <w:p w14:paraId="2B444852" w14:textId="77777777" w:rsidR="00CE5DD4" w:rsidRPr="00CE5DD4" w:rsidRDefault="00CE5DD4" w:rsidP="00CE5DD4">
      <w:pPr>
        <w:numPr>
          <w:ilvl w:val="0"/>
          <w:numId w:val="94"/>
        </w:numPr>
        <w:rPr>
          <w:sz w:val="26"/>
          <w:szCs w:val="26"/>
        </w:rPr>
      </w:pPr>
      <w:r w:rsidRPr="00CE5DD4">
        <w:rPr>
          <w:sz w:val="26"/>
          <w:szCs w:val="26"/>
        </w:rPr>
        <w:t xml:space="preserve">Dr. Parker points out the curses are </w:t>
      </w:r>
      <w:proofErr w:type="gramStart"/>
      <w:r w:rsidRPr="00CE5DD4">
        <w:rPr>
          <w:sz w:val="26"/>
          <w:szCs w:val="26"/>
        </w:rPr>
        <w:t>more lengthy</w:t>
      </w:r>
      <w:proofErr w:type="gramEnd"/>
      <w:r w:rsidRPr="00CE5DD4">
        <w:rPr>
          <w:sz w:val="26"/>
          <w:szCs w:val="26"/>
        </w:rPr>
        <w:t>, emphasizing the seriousness of disobedience and motivating careful adherence to the covenant.</w:t>
      </w:r>
    </w:p>
    <w:p w14:paraId="75974721" w14:textId="77777777" w:rsidR="00CE5DD4" w:rsidRPr="00CE5DD4" w:rsidRDefault="00CE5DD4" w:rsidP="00CE5DD4">
      <w:pPr>
        <w:numPr>
          <w:ilvl w:val="0"/>
          <w:numId w:val="95"/>
        </w:numPr>
        <w:rPr>
          <w:sz w:val="26"/>
          <w:szCs w:val="26"/>
        </w:rPr>
      </w:pPr>
      <w:r w:rsidRPr="00CE5DD4">
        <w:rPr>
          <w:i/>
          <w:iCs/>
          <w:sz w:val="26"/>
          <w:szCs w:val="26"/>
        </w:rPr>
        <w:t>"Blessed you will be in the country. Blessed you shall be in the city... Cursed shall you be in the city. Cursed shall you be in the country."</w:t>
      </w:r>
      <w:r w:rsidRPr="00CE5DD4">
        <w:rPr>
          <w:sz w:val="26"/>
          <w:szCs w:val="26"/>
        </w:rPr>
        <w:t xml:space="preserve"> </w:t>
      </w:r>
      <w:r w:rsidRPr="00CE5DD4">
        <w:rPr>
          <w:i/>
          <w:iCs/>
          <w:sz w:val="26"/>
          <w:szCs w:val="26"/>
        </w:rPr>
        <w:t>"... The emphasis on the curses is a way to help motivate the people to follow the commandments of God."</w:t>
      </w:r>
    </w:p>
    <w:p w14:paraId="4790B8EB" w14:textId="77777777" w:rsidR="00CE5DD4" w:rsidRPr="00CE5DD4" w:rsidRDefault="00CE5DD4" w:rsidP="00CE5DD4">
      <w:pPr>
        <w:numPr>
          <w:ilvl w:val="0"/>
          <w:numId w:val="95"/>
        </w:numPr>
        <w:rPr>
          <w:sz w:val="26"/>
          <w:szCs w:val="26"/>
        </w:rPr>
      </w:pPr>
      <w:r w:rsidRPr="00CE5DD4">
        <w:rPr>
          <w:b/>
          <w:bCs/>
          <w:sz w:val="26"/>
          <w:szCs w:val="26"/>
        </w:rPr>
        <w:t>Promises and Threats (Chapter 28):</w:t>
      </w:r>
    </w:p>
    <w:p w14:paraId="1612F9FF" w14:textId="77777777" w:rsidR="00CE5DD4" w:rsidRPr="00CE5DD4" w:rsidRDefault="00CE5DD4" w:rsidP="00CE5DD4">
      <w:pPr>
        <w:numPr>
          <w:ilvl w:val="0"/>
          <w:numId w:val="96"/>
        </w:numPr>
        <w:rPr>
          <w:sz w:val="26"/>
          <w:szCs w:val="26"/>
        </w:rPr>
      </w:pPr>
      <w:r w:rsidRPr="00CE5DD4">
        <w:rPr>
          <w:sz w:val="26"/>
          <w:szCs w:val="26"/>
        </w:rPr>
        <w:t>These are linked to the people's actions, focusing on the consequences of obedience or disobedience.</w:t>
      </w:r>
    </w:p>
    <w:p w14:paraId="710D7151" w14:textId="77777777" w:rsidR="00CE5DD4" w:rsidRPr="00CE5DD4" w:rsidRDefault="00CE5DD4" w:rsidP="00CE5DD4">
      <w:pPr>
        <w:numPr>
          <w:ilvl w:val="0"/>
          <w:numId w:val="96"/>
        </w:numPr>
        <w:rPr>
          <w:sz w:val="26"/>
          <w:szCs w:val="26"/>
        </w:rPr>
      </w:pPr>
      <w:r w:rsidRPr="00CE5DD4">
        <w:rPr>
          <w:sz w:val="26"/>
          <w:szCs w:val="26"/>
        </w:rPr>
        <w:t>Obedience brings national prosperity and renown, while disobedience results in destruction, scattering, and being an example of terror.</w:t>
      </w:r>
    </w:p>
    <w:p w14:paraId="2BC12DC8" w14:textId="77777777" w:rsidR="00CE5DD4" w:rsidRPr="00CE5DD4" w:rsidRDefault="00CE5DD4" w:rsidP="00CE5DD4">
      <w:pPr>
        <w:numPr>
          <w:ilvl w:val="0"/>
          <w:numId w:val="96"/>
        </w:numPr>
        <w:rPr>
          <w:sz w:val="26"/>
          <w:szCs w:val="26"/>
        </w:rPr>
      </w:pPr>
      <w:r w:rsidRPr="00CE5DD4">
        <w:rPr>
          <w:sz w:val="26"/>
          <w:szCs w:val="26"/>
        </w:rPr>
        <w:lastRenderedPageBreak/>
        <w:t>Threats include agricultural disaster: The withholding of rain and the changing of the productive topsoil to dust, and a focus on how other nations will see them if they fail.</w:t>
      </w:r>
    </w:p>
    <w:p w14:paraId="2D062727" w14:textId="77777777" w:rsidR="00CE5DD4" w:rsidRPr="00CE5DD4" w:rsidRDefault="00CE5DD4" w:rsidP="00CE5DD4">
      <w:pPr>
        <w:numPr>
          <w:ilvl w:val="0"/>
          <w:numId w:val="97"/>
        </w:numPr>
        <w:rPr>
          <w:sz w:val="26"/>
          <w:szCs w:val="26"/>
        </w:rPr>
      </w:pPr>
      <w:r w:rsidRPr="00CE5DD4">
        <w:rPr>
          <w:i/>
          <w:iCs/>
          <w:sz w:val="26"/>
          <w:szCs w:val="26"/>
        </w:rPr>
        <w:t>"The Lord will cause you to be defeated before your enemies. You will go out one way against them, but you will flee seven ways before them. And you will be an example of terror to all the kingdoms of the earth."</w:t>
      </w:r>
      <w:r w:rsidRPr="00CE5DD4">
        <w:rPr>
          <w:sz w:val="26"/>
          <w:szCs w:val="26"/>
        </w:rPr>
        <w:t xml:space="preserve"> </w:t>
      </w:r>
      <w:r w:rsidRPr="00CE5DD4">
        <w:rPr>
          <w:i/>
          <w:iCs/>
          <w:sz w:val="26"/>
          <w:szCs w:val="26"/>
        </w:rPr>
        <w:t>"These are the warning signals. You have stepped out of line. You need to bring to the forefront of your mind the history of who God is and who you are as his people."</w:t>
      </w:r>
    </w:p>
    <w:p w14:paraId="6018C04F" w14:textId="77777777" w:rsidR="00CE5DD4" w:rsidRPr="00CE5DD4" w:rsidRDefault="00CE5DD4" w:rsidP="00CE5DD4">
      <w:pPr>
        <w:numPr>
          <w:ilvl w:val="0"/>
          <w:numId w:val="97"/>
        </w:numPr>
        <w:rPr>
          <w:sz w:val="26"/>
          <w:szCs w:val="26"/>
        </w:rPr>
      </w:pPr>
      <w:r w:rsidRPr="00CE5DD4">
        <w:rPr>
          <w:b/>
          <w:bCs/>
          <w:sz w:val="26"/>
          <w:szCs w:val="26"/>
        </w:rPr>
        <w:t>The Ratification Ceremony in Moab (Chapter 29):</w:t>
      </w:r>
    </w:p>
    <w:p w14:paraId="309678EE" w14:textId="77777777" w:rsidR="00CE5DD4" w:rsidRPr="00CE5DD4" w:rsidRDefault="00CE5DD4" w:rsidP="00CE5DD4">
      <w:pPr>
        <w:numPr>
          <w:ilvl w:val="0"/>
          <w:numId w:val="98"/>
        </w:numPr>
        <w:rPr>
          <w:sz w:val="26"/>
          <w:szCs w:val="26"/>
        </w:rPr>
      </w:pPr>
      <w:r w:rsidRPr="00CE5DD4">
        <w:rPr>
          <w:sz w:val="26"/>
          <w:szCs w:val="26"/>
        </w:rPr>
        <w:t>The entire community is involved in a covenant ratification ceremony and a reminder of their history, including the Exodus.</w:t>
      </w:r>
    </w:p>
    <w:p w14:paraId="17AA2153" w14:textId="77777777" w:rsidR="00CE5DD4" w:rsidRPr="00CE5DD4" w:rsidRDefault="00CE5DD4" w:rsidP="00CE5DD4">
      <w:pPr>
        <w:numPr>
          <w:ilvl w:val="0"/>
          <w:numId w:val="98"/>
        </w:numPr>
        <w:rPr>
          <w:sz w:val="26"/>
          <w:szCs w:val="26"/>
        </w:rPr>
      </w:pPr>
      <w:r w:rsidRPr="00CE5DD4">
        <w:rPr>
          <w:sz w:val="26"/>
          <w:szCs w:val="26"/>
        </w:rPr>
        <w:t>Despite seeing God's great works, Moses acknowledges the possibility of Israel's future unfaithfulness.</w:t>
      </w:r>
    </w:p>
    <w:p w14:paraId="74CD1EFA" w14:textId="77777777" w:rsidR="00CE5DD4" w:rsidRPr="00CE5DD4" w:rsidRDefault="00CE5DD4" w:rsidP="00CE5DD4">
      <w:pPr>
        <w:numPr>
          <w:ilvl w:val="0"/>
          <w:numId w:val="98"/>
        </w:numPr>
        <w:rPr>
          <w:sz w:val="26"/>
          <w:szCs w:val="26"/>
        </w:rPr>
      </w:pPr>
      <w:r w:rsidRPr="00CE5DD4">
        <w:rPr>
          <w:sz w:val="26"/>
          <w:szCs w:val="26"/>
        </w:rPr>
        <w:t>There is a warning that the consequences of unfaithfulness could lead to a destruction like that of Sodom and Gomorrah. Sodom and Gomorrah serve as a reminder that cries of the oppressed do not go unheard by God.</w:t>
      </w:r>
    </w:p>
    <w:p w14:paraId="7C2A5500" w14:textId="77777777" w:rsidR="00CE5DD4" w:rsidRPr="00CE5DD4" w:rsidRDefault="00CE5DD4" w:rsidP="00CE5DD4">
      <w:pPr>
        <w:numPr>
          <w:ilvl w:val="0"/>
          <w:numId w:val="99"/>
        </w:numPr>
        <w:rPr>
          <w:sz w:val="26"/>
          <w:szCs w:val="26"/>
        </w:rPr>
      </w:pPr>
      <w:r w:rsidRPr="00CE5DD4">
        <w:rPr>
          <w:i/>
          <w:iCs/>
          <w:sz w:val="26"/>
          <w:szCs w:val="26"/>
        </w:rPr>
        <w:t>"You stand today, all of you before the Lord your God... that you may enter into covenant with the Lord your God..."</w:t>
      </w:r>
      <w:r w:rsidRPr="00CE5DD4">
        <w:rPr>
          <w:sz w:val="26"/>
          <w:szCs w:val="26"/>
        </w:rPr>
        <w:t xml:space="preserve"> </w:t>
      </w:r>
      <w:r w:rsidRPr="00CE5DD4">
        <w:rPr>
          <w:i/>
          <w:iCs/>
          <w:sz w:val="26"/>
          <w:szCs w:val="26"/>
        </w:rPr>
        <w:t>"If they go in and fail to adhere to the commands of God, the cries of the oppressed will be heard, and God will respond as he has consistently responded throughout history."</w:t>
      </w:r>
    </w:p>
    <w:p w14:paraId="7F0BEEB0" w14:textId="77777777" w:rsidR="00CE5DD4" w:rsidRPr="00CE5DD4" w:rsidRDefault="00CE5DD4" w:rsidP="00CE5DD4">
      <w:pPr>
        <w:numPr>
          <w:ilvl w:val="0"/>
          <w:numId w:val="99"/>
        </w:numPr>
        <w:rPr>
          <w:sz w:val="26"/>
          <w:szCs w:val="26"/>
        </w:rPr>
      </w:pPr>
      <w:r w:rsidRPr="00CE5DD4">
        <w:rPr>
          <w:b/>
          <w:bCs/>
          <w:sz w:val="26"/>
          <w:szCs w:val="26"/>
        </w:rPr>
        <w:t>Hope and Restoration (Chapter 30):</w:t>
      </w:r>
    </w:p>
    <w:p w14:paraId="07D0C25D" w14:textId="77777777" w:rsidR="00CE5DD4" w:rsidRPr="00CE5DD4" w:rsidRDefault="00CE5DD4" w:rsidP="00CE5DD4">
      <w:pPr>
        <w:numPr>
          <w:ilvl w:val="0"/>
          <w:numId w:val="100"/>
        </w:numPr>
        <w:rPr>
          <w:sz w:val="26"/>
          <w:szCs w:val="26"/>
        </w:rPr>
      </w:pPr>
      <w:r w:rsidRPr="00CE5DD4">
        <w:rPr>
          <w:sz w:val="26"/>
          <w:szCs w:val="26"/>
        </w:rPr>
        <w:t>Even after experiencing the curses, restoration is possible through repentance and returning to God.</w:t>
      </w:r>
    </w:p>
    <w:p w14:paraId="6EBD16F7" w14:textId="77777777" w:rsidR="00CE5DD4" w:rsidRPr="00CE5DD4" w:rsidRDefault="00CE5DD4" w:rsidP="00CE5DD4">
      <w:pPr>
        <w:numPr>
          <w:ilvl w:val="0"/>
          <w:numId w:val="100"/>
        </w:numPr>
        <w:rPr>
          <w:sz w:val="26"/>
          <w:szCs w:val="26"/>
        </w:rPr>
      </w:pPr>
      <w:r w:rsidRPr="00CE5DD4">
        <w:rPr>
          <w:sz w:val="26"/>
          <w:szCs w:val="26"/>
        </w:rPr>
        <w:t>God will "circumcise" their hearts to love him, replacing the heart of stone with a heart of flesh.</w:t>
      </w:r>
    </w:p>
    <w:p w14:paraId="6726EFDF" w14:textId="77777777" w:rsidR="00CE5DD4" w:rsidRPr="00CE5DD4" w:rsidRDefault="00CE5DD4" w:rsidP="00CE5DD4">
      <w:pPr>
        <w:numPr>
          <w:ilvl w:val="0"/>
          <w:numId w:val="100"/>
        </w:numPr>
        <w:rPr>
          <w:sz w:val="26"/>
          <w:szCs w:val="26"/>
        </w:rPr>
      </w:pPr>
      <w:r w:rsidRPr="00CE5DD4">
        <w:rPr>
          <w:sz w:val="26"/>
          <w:szCs w:val="26"/>
        </w:rPr>
        <w:t>This language echoes past discussions of the need for humble hearts of flesh, and puts God as the active agent in circumcising the heart.</w:t>
      </w:r>
    </w:p>
    <w:p w14:paraId="5BCD3ED0" w14:textId="77777777" w:rsidR="00CE5DD4" w:rsidRPr="00CE5DD4" w:rsidRDefault="00CE5DD4" w:rsidP="00CE5DD4">
      <w:pPr>
        <w:numPr>
          <w:ilvl w:val="0"/>
          <w:numId w:val="100"/>
        </w:numPr>
        <w:rPr>
          <w:sz w:val="26"/>
          <w:szCs w:val="26"/>
        </w:rPr>
      </w:pPr>
      <w:r w:rsidRPr="00CE5DD4">
        <w:rPr>
          <w:sz w:val="26"/>
          <w:szCs w:val="26"/>
        </w:rPr>
        <w:t>God's word and commandments are accessible, not mysterious, and offer a clear choice between life and good, or death and evil.</w:t>
      </w:r>
    </w:p>
    <w:p w14:paraId="6BEF949E" w14:textId="77777777" w:rsidR="00CE5DD4" w:rsidRPr="00CE5DD4" w:rsidRDefault="00CE5DD4" w:rsidP="00CE5DD4">
      <w:pPr>
        <w:numPr>
          <w:ilvl w:val="0"/>
          <w:numId w:val="100"/>
        </w:numPr>
        <w:rPr>
          <w:sz w:val="26"/>
          <w:szCs w:val="26"/>
        </w:rPr>
      </w:pPr>
      <w:r w:rsidRPr="00CE5DD4">
        <w:rPr>
          <w:sz w:val="26"/>
          <w:szCs w:val="26"/>
        </w:rPr>
        <w:t>Dr. Parker highlights the parallel to the Garden of Eden's tree of the knowledge of good and evil in this choice being given.</w:t>
      </w:r>
    </w:p>
    <w:p w14:paraId="6125502E" w14:textId="77777777" w:rsidR="00CE5DD4" w:rsidRPr="00CE5DD4" w:rsidRDefault="00CE5DD4" w:rsidP="00CE5DD4">
      <w:pPr>
        <w:numPr>
          <w:ilvl w:val="0"/>
          <w:numId w:val="100"/>
        </w:numPr>
        <w:rPr>
          <w:sz w:val="26"/>
          <w:szCs w:val="26"/>
        </w:rPr>
      </w:pPr>
      <w:r w:rsidRPr="00CE5DD4">
        <w:rPr>
          <w:sz w:val="26"/>
          <w:szCs w:val="26"/>
        </w:rPr>
        <w:lastRenderedPageBreak/>
        <w:t>This choice impacts not only their physical lives, but their standing as a nation and their relationship to their promised land.</w:t>
      </w:r>
    </w:p>
    <w:p w14:paraId="6F81EC5E" w14:textId="77777777" w:rsidR="00CE5DD4" w:rsidRPr="00CE5DD4" w:rsidRDefault="00CE5DD4" w:rsidP="00CE5DD4">
      <w:pPr>
        <w:numPr>
          <w:ilvl w:val="0"/>
          <w:numId w:val="100"/>
        </w:numPr>
        <w:rPr>
          <w:sz w:val="26"/>
          <w:szCs w:val="26"/>
        </w:rPr>
      </w:pPr>
      <w:r w:rsidRPr="00CE5DD4">
        <w:rPr>
          <w:sz w:val="26"/>
          <w:szCs w:val="26"/>
        </w:rPr>
        <w:t>The choice between life and death, blessings and curses, and good and evil is left to them.</w:t>
      </w:r>
    </w:p>
    <w:p w14:paraId="6655D56C" w14:textId="77777777" w:rsidR="00CE5DD4" w:rsidRPr="00CE5DD4" w:rsidRDefault="00CE5DD4" w:rsidP="00CE5DD4">
      <w:pPr>
        <w:numPr>
          <w:ilvl w:val="0"/>
          <w:numId w:val="100"/>
        </w:numPr>
        <w:rPr>
          <w:sz w:val="26"/>
          <w:szCs w:val="26"/>
        </w:rPr>
      </w:pPr>
      <w:r w:rsidRPr="00CE5DD4">
        <w:rPr>
          <w:sz w:val="26"/>
          <w:szCs w:val="26"/>
        </w:rPr>
        <w:t>Heaven and earth are called as witnesses to this covenant declaration and call to choose life.</w:t>
      </w:r>
    </w:p>
    <w:p w14:paraId="05E97312" w14:textId="77777777" w:rsidR="00CE5DD4" w:rsidRPr="00CE5DD4" w:rsidRDefault="00CE5DD4" w:rsidP="00CE5DD4">
      <w:pPr>
        <w:numPr>
          <w:ilvl w:val="0"/>
          <w:numId w:val="101"/>
        </w:numPr>
        <w:rPr>
          <w:sz w:val="26"/>
          <w:szCs w:val="26"/>
        </w:rPr>
      </w:pPr>
      <w:r w:rsidRPr="00CE5DD4">
        <w:rPr>
          <w:i/>
          <w:iCs/>
          <w:sz w:val="26"/>
          <w:szCs w:val="26"/>
        </w:rPr>
        <w:t xml:space="preserve">"Then the Lord your God will restore you from captivity and have compassion on you and will gather you again from all of the peoples where the Lord your God has scattered you... </w:t>
      </w:r>
      <w:proofErr w:type="gramStart"/>
      <w:r w:rsidRPr="00CE5DD4">
        <w:rPr>
          <w:i/>
          <w:iCs/>
          <w:sz w:val="26"/>
          <w:szCs w:val="26"/>
        </w:rPr>
        <w:t>Moreover</w:t>
      </w:r>
      <w:proofErr w:type="gramEnd"/>
      <w:r w:rsidRPr="00CE5DD4">
        <w:rPr>
          <w:i/>
          <w:iCs/>
          <w:sz w:val="26"/>
          <w:szCs w:val="26"/>
        </w:rPr>
        <w:t xml:space="preserve"> the Lord your God will circumcise your heart..."</w:t>
      </w:r>
      <w:r w:rsidRPr="00CE5DD4">
        <w:rPr>
          <w:sz w:val="26"/>
          <w:szCs w:val="26"/>
        </w:rPr>
        <w:t xml:space="preserve"> </w:t>
      </w:r>
      <w:r w:rsidRPr="00CE5DD4">
        <w:rPr>
          <w:i/>
          <w:iCs/>
          <w:sz w:val="26"/>
          <w:szCs w:val="26"/>
        </w:rPr>
        <w:t>"'See, I have set before you today life and prosperity, death in adversity.' Well, that's my translation, and I'd be curious what your translation says. The actual Hebrew is 'I've set before you today life and good, death and evil.'"</w:t>
      </w:r>
      <w:r w:rsidRPr="00CE5DD4">
        <w:rPr>
          <w:sz w:val="26"/>
          <w:szCs w:val="26"/>
        </w:rPr>
        <w:t xml:space="preserve"> </w:t>
      </w:r>
      <w:r w:rsidRPr="00CE5DD4">
        <w:rPr>
          <w:i/>
          <w:iCs/>
          <w:sz w:val="26"/>
          <w:szCs w:val="26"/>
        </w:rPr>
        <w:t>"So, choose life in order that you may live, you and your descendants, by loving the Lord your God, obeying his voice, and by holding fast to him."</w:t>
      </w:r>
    </w:p>
    <w:p w14:paraId="67F01D0E" w14:textId="77777777" w:rsidR="00CE5DD4" w:rsidRPr="00CE5DD4" w:rsidRDefault="00CE5DD4" w:rsidP="00CE5DD4">
      <w:pPr>
        <w:rPr>
          <w:sz w:val="26"/>
          <w:szCs w:val="26"/>
        </w:rPr>
      </w:pPr>
      <w:r w:rsidRPr="00CE5DD4">
        <w:rPr>
          <w:b/>
          <w:bCs/>
          <w:sz w:val="26"/>
          <w:szCs w:val="26"/>
        </w:rPr>
        <w:t>Conclusion:</w:t>
      </w:r>
    </w:p>
    <w:p w14:paraId="01977FAD" w14:textId="77777777" w:rsidR="00CE5DD4" w:rsidRPr="00CE5DD4" w:rsidRDefault="00CE5DD4" w:rsidP="00CE5DD4">
      <w:pPr>
        <w:rPr>
          <w:sz w:val="26"/>
          <w:szCs w:val="26"/>
        </w:rPr>
      </w:pPr>
      <w:r w:rsidRPr="00CE5DD4">
        <w:rPr>
          <w:sz w:val="26"/>
          <w:szCs w:val="26"/>
        </w:rPr>
        <w:t>Deuteronomy 27-30 provides a powerful conclusion to the covenant framework established throughout the book. These chapters not only outline the potential consequences of obedience and disobedience, but they also emphasize that even after failure, hope and restoration are available through repentance and a turning to God. The ultimate message is a call to choose life by embracing God's commandments, thereby ensuring the blessings of the covenant and a future of flourishing. The repeated call to remember the covenant and the history of the people of Israel demonstrates the importance of this covenant as a source of identity and understanding for the present and the future.</w:t>
      </w:r>
    </w:p>
    <w:p w14:paraId="2C09BE4E" w14:textId="77777777" w:rsidR="00CE5DD4" w:rsidRPr="00CE5DD4" w:rsidRDefault="00CE5DD4" w:rsidP="00CE5DD4">
      <w:pPr>
        <w:rPr>
          <w:vanish/>
          <w:sz w:val="26"/>
          <w:szCs w:val="26"/>
        </w:rPr>
      </w:pPr>
      <w:r w:rsidRPr="00CE5DD4">
        <w:rPr>
          <w:vanish/>
          <w:sz w:val="26"/>
          <w:szCs w:val="26"/>
        </w:rPr>
        <w:t>Bottom of Form</w:t>
      </w:r>
    </w:p>
    <w:p w14:paraId="4CB6C7B0" w14:textId="77777777" w:rsidR="00CE5DD4" w:rsidRDefault="00CE5DD4">
      <w:pPr>
        <w:rPr>
          <w:vanish/>
          <w:sz w:val="26"/>
          <w:szCs w:val="26"/>
        </w:rPr>
      </w:pPr>
      <w:r>
        <w:rPr>
          <w:vanish/>
          <w:sz w:val="26"/>
          <w:szCs w:val="26"/>
        </w:rPr>
        <w:br w:type="page"/>
      </w:r>
    </w:p>
    <w:p w14:paraId="7233621B" w14:textId="77777777" w:rsidR="00CE5DD4" w:rsidRDefault="00CE5DD4">
      <w:pPr>
        <w:rPr>
          <w:sz w:val="26"/>
          <w:szCs w:val="26"/>
        </w:rPr>
      </w:pPr>
      <w:r>
        <w:rPr>
          <w:sz w:val="26"/>
          <w:szCs w:val="26"/>
        </w:rPr>
        <w:br w:type="page"/>
      </w:r>
    </w:p>
    <w:p w14:paraId="172E1E2E" w14:textId="1B17917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CAA90A9" w:rsidR="004A3CF6" w:rsidRPr="00A6137B" w:rsidRDefault="004A3CF6" w:rsidP="004A3CF6">
      <w:pPr>
        <w:rPr>
          <w:b/>
          <w:bCs/>
          <w:sz w:val="36"/>
          <w:szCs w:val="36"/>
          <w:lang w:val="fr-FR"/>
        </w:rPr>
      </w:pPr>
      <w:r w:rsidRPr="00A6137B">
        <w:rPr>
          <w:b/>
          <w:bCs/>
          <w:sz w:val="36"/>
          <w:szCs w:val="36"/>
          <w:lang w:val="fr-FR"/>
        </w:rPr>
        <w:t xml:space="preserve">4. </w:t>
      </w:r>
      <w:proofErr w:type="spellStart"/>
      <w:r w:rsidR="005A2B93" w:rsidRPr="00A6137B">
        <w:rPr>
          <w:b/>
          <w:bCs/>
          <w:sz w:val="36"/>
          <w:szCs w:val="36"/>
          <w:lang w:val="fr-FR"/>
        </w:rPr>
        <w:t>Study</w:t>
      </w:r>
      <w:proofErr w:type="spellEnd"/>
      <w:r w:rsidR="005A2B93" w:rsidRPr="00A6137B">
        <w:rPr>
          <w:b/>
          <w:bCs/>
          <w:sz w:val="36"/>
          <w:szCs w:val="36"/>
          <w:lang w:val="fr-FR"/>
        </w:rPr>
        <w:t xml:space="preserve"> </w:t>
      </w:r>
      <w:proofErr w:type="gramStart"/>
      <w:r w:rsidR="005A2B93" w:rsidRPr="00A6137B">
        <w:rPr>
          <w:b/>
          <w:bCs/>
          <w:sz w:val="36"/>
          <w:szCs w:val="36"/>
          <w:lang w:val="fr-FR"/>
        </w:rPr>
        <w:t>Guide:</w:t>
      </w:r>
      <w:proofErr w:type="gramEnd"/>
      <w:r w:rsidR="005A2B93" w:rsidRPr="00A6137B">
        <w:rPr>
          <w:b/>
          <w:bCs/>
          <w:sz w:val="36"/>
          <w:szCs w:val="36"/>
          <w:lang w:val="fr-FR"/>
        </w:rPr>
        <w:t xml:space="preserve">  </w:t>
      </w:r>
      <w:r w:rsidR="00F577AD" w:rsidRPr="00A6137B">
        <w:rPr>
          <w:b/>
          <w:bCs/>
          <w:sz w:val="36"/>
          <w:szCs w:val="36"/>
          <w:lang w:val="fr-FR"/>
        </w:rPr>
        <w:t>Parker</w:t>
      </w:r>
      <w:r w:rsidR="005A2B93" w:rsidRPr="00A6137B">
        <w:rPr>
          <w:b/>
          <w:bCs/>
          <w:sz w:val="36"/>
          <w:szCs w:val="36"/>
          <w:lang w:val="fr-FR"/>
        </w:rPr>
        <w:t xml:space="preserve">, </w:t>
      </w:r>
      <w:proofErr w:type="spellStart"/>
      <w:r w:rsidR="00F577AD" w:rsidRPr="00A6137B">
        <w:rPr>
          <w:b/>
          <w:bCs/>
          <w:sz w:val="36"/>
          <w:szCs w:val="36"/>
          <w:lang w:val="fr-FR"/>
        </w:rPr>
        <w:t>Deuteronomy</w:t>
      </w:r>
      <w:proofErr w:type="spellEnd"/>
      <w:r w:rsidR="00382048" w:rsidRPr="00A6137B">
        <w:rPr>
          <w:b/>
          <w:bCs/>
          <w:sz w:val="36"/>
          <w:szCs w:val="36"/>
          <w:lang w:val="fr-FR"/>
        </w:rPr>
        <w:t>,</w:t>
      </w:r>
      <w:r w:rsidR="00051DC9" w:rsidRPr="00A6137B">
        <w:rPr>
          <w:b/>
          <w:bCs/>
          <w:sz w:val="36"/>
          <w:szCs w:val="36"/>
          <w:lang w:val="fr-FR"/>
        </w:rPr>
        <w:t xml:space="preserve"> </w:t>
      </w:r>
      <w:r w:rsidR="00382048" w:rsidRPr="00A6137B">
        <w:rPr>
          <w:b/>
          <w:bCs/>
          <w:sz w:val="36"/>
          <w:szCs w:val="36"/>
          <w:lang w:val="fr-FR"/>
        </w:rPr>
        <w:t>S</w:t>
      </w:r>
      <w:r w:rsidR="005A2B93" w:rsidRPr="00A6137B">
        <w:rPr>
          <w:b/>
          <w:bCs/>
          <w:sz w:val="36"/>
          <w:szCs w:val="36"/>
          <w:lang w:val="fr-FR"/>
        </w:rPr>
        <w:t xml:space="preserve">ession </w:t>
      </w:r>
      <w:r w:rsidR="003C40FF">
        <w:rPr>
          <w:b/>
          <w:bCs/>
          <w:sz w:val="36"/>
          <w:szCs w:val="36"/>
          <w:lang w:val="fr-FR"/>
        </w:rPr>
        <w:t>1</w:t>
      </w:r>
      <w:r w:rsidR="00464214">
        <w:rPr>
          <w:b/>
          <w:bCs/>
          <w:sz w:val="36"/>
          <w:szCs w:val="36"/>
          <w:lang w:val="fr-FR"/>
        </w:rPr>
        <w:t>2</w:t>
      </w:r>
      <w:r w:rsidR="005A2B93" w:rsidRPr="00A6137B">
        <w:rPr>
          <w:b/>
          <w:bCs/>
          <w:sz w:val="36"/>
          <w:szCs w:val="36"/>
          <w:lang w:val="fr-FR"/>
        </w:rPr>
        <w:t xml:space="preserve">, </w:t>
      </w:r>
      <w:proofErr w:type="spellStart"/>
      <w:r w:rsidR="00A6137B" w:rsidRPr="00A6137B">
        <w:rPr>
          <w:b/>
          <w:bCs/>
          <w:sz w:val="36"/>
          <w:szCs w:val="36"/>
          <w:lang w:val="fr-FR"/>
        </w:rPr>
        <w:t>Deuteronomy</w:t>
      </w:r>
      <w:proofErr w:type="spellEnd"/>
      <w:r w:rsidR="00A6137B" w:rsidRPr="00A6137B">
        <w:rPr>
          <w:b/>
          <w:bCs/>
          <w:sz w:val="36"/>
          <w:szCs w:val="36"/>
          <w:lang w:val="fr-FR"/>
        </w:rPr>
        <w:t xml:space="preserve"> </w:t>
      </w:r>
      <w:r w:rsidR="003C40FF">
        <w:rPr>
          <w:b/>
          <w:bCs/>
          <w:sz w:val="36"/>
          <w:szCs w:val="36"/>
          <w:lang w:val="fr-FR"/>
        </w:rPr>
        <w:t>2</w:t>
      </w:r>
      <w:r w:rsidR="00464214">
        <w:rPr>
          <w:b/>
          <w:bCs/>
          <w:sz w:val="36"/>
          <w:szCs w:val="36"/>
          <w:lang w:val="fr-FR"/>
        </w:rPr>
        <w:t>7-30</w:t>
      </w:r>
      <w:r w:rsidRPr="00A6137B">
        <w:rPr>
          <w:vanish/>
          <w:sz w:val="26"/>
          <w:szCs w:val="26"/>
          <w:lang w:val="fr-FR"/>
        </w:rPr>
        <w:t>Top of Form</w:t>
      </w:r>
    </w:p>
    <w:p w14:paraId="2E0CBB9A" w14:textId="77777777" w:rsidR="00CE5DD4" w:rsidRPr="00CE5DD4" w:rsidRDefault="00CE5DD4" w:rsidP="00CE5DD4">
      <w:pPr>
        <w:rPr>
          <w:vanish/>
          <w:sz w:val="26"/>
          <w:szCs w:val="26"/>
        </w:rPr>
      </w:pPr>
      <w:r w:rsidRPr="00CE5DD4">
        <w:rPr>
          <w:vanish/>
          <w:sz w:val="26"/>
          <w:szCs w:val="26"/>
        </w:rPr>
        <w:t>Top of Form</w:t>
      </w:r>
    </w:p>
    <w:p w14:paraId="3985E015" w14:textId="77777777" w:rsidR="00CE5DD4" w:rsidRPr="00CE5DD4" w:rsidRDefault="00CE5DD4" w:rsidP="00CE5DD4">
      <w:pPr>
        <w:rPr>
          <w:b/>
          <w:bCs/>
          <w:sz w:val="26"/>
          <w:szCs w:val="26"/>
        </w:rPr>
      </w:pPr>
      <w:r w:rsidRPr="00CE5DD4">
        <w:rPr>
          <w:b/>
          <w:bCs/>
          <w:sz w:val="26"/>
          <w:szCs w:val="26"/>
        </w:rPr>
        <w:t>Deuteronomy 27-30 Study Guide</w:t>
      </w:r>
    </w:p>
    <w:p w14:paraId="5FF25700" w14:textId="77777777" w:rsidR="00CE5DD4" w:rsidRPr="00CE5DD4" w:rsidRDefault="00CE5DD4" w:rsidP="00CE5DD4">
      <w:pPr>
        <w:rPr>
          <w:b/>
          <w:bCs/>
          <w:sz w:val="26"/>
          <w:szCs w:val="26"/>
        </w:rPr>
      </w:pPr>
      <w:r w:rsidRPr="00CE5DD4">
        <w:rPr>
          <w:b/>
          <w:bCs/>
          <w:sz w:val="26"/>
          <w:szCs w:val="26"/>
        </w:rPr>
        <w:t>Quiz</w:t>
      </w:r>
    </w:p>
    <w:p w14:paraId="6F007EE0" w14:textId="77777777" w:rsidR="00CE5DD4" w:rsidRPr="00CE5DD4" w:rsidRDefault="00CE5DD4" w:rsidP="00CE5DD4">
      <w:pPr>
        <w:numPr>
          <w:ilvl w:val="0"/>
          <w:numId w:val="102"/>
        </w:numPr>
        <w:rPr>
          <w:sz w:val="26"/>
          <w:szCs w:val="26"/>
        </w:rPr>
      </w:pPr>
      <w:r w:rsidRPr="00CE5DD4">
        <w:rPr>
          <w:sz w:val="26"/>
          <w:szCs w:val="26"/>
        </w:rPr>
        <w:t>What is the significance of the stones erected on Mount Ebal? The large stones coated with lime served as a memory marker, a visual reminder of the covenant and its stipulations. The words of the law were written on them, signifying the enduring authority of the covenant.</w:t>
      </w:r>
    </w:p>
    <w:p w14:paraId="01105C74" w14:textId="77777777" w:rsidR="00CE5DD4" w:rsidRPr="00CE5DD4" w:rsidRDefault="00CE5DD4" w:rsidP="00CE5DD4">
      <w:pPr>
        <w:numPr>
          <w:ilvl w:val="0"/>
          <w:numId w:val="102"/>
        </w:numPr>
        <w:rPr>
          <w:sz w:val="26"/>
          <w:szCs w:val="26"/>
        </w:rPr>
      </w:pPr>
      <w:r w:rsidRPr="00CE5DD4">
        <w:rPr>
          <w:sz w:val="26"/>
          <w:szCs w:val="26"/>
        </w:rPr>
        <w:t>Why is Mount Ebal chosen as the location for this ceremony? Mount Ebal and Mount Gerizim were chosen as a visual reminder of the blessings of obedience and curses of disobedience, respectively. This would be an enduring memory for the Israelites.</w:t>
      </w:r>
    </w:p>
    <w:p w14:paraId="6BB77207" w14:textId="77777777" w:rsidR="00CE5DD4" w:rsidRPr="00CE5DD4" w:rsidRDefault="00CE5DD4" w:rsidP="00CE5DD4">
      <w:pPr>
        <w:numPr>
          <w:ilvl w:val="0"/>
          <w:numId w:val="102"/>
        </w:numPr>
        <w:rPr>
          <w:sz w:val="26"/>
          <w:szCs w:val="26"/>
        </w:rPr>
      </w:pPr>
      <w:r w:rsidRPr="00CE5DD4">
        <w:rPr>
          <w:sz w:val="26"/>
          <w:szCs w:val="26"/>
        </w:rPr>
        <w:t>How does Deuteronomy blend the structure of a suzerain-vassal treaty and covenant ratification ceremonies? Deuteronomy incorporates the stipulations of a suzerain-vassal treaty, as well as the covenant ratification ceremony, by first listing the laws and then describing the blessings and curses that would follow obedience or disobedience to those laws. The book also describes an annual reading of the covenant.</w:t>
      </w:r>
    </w:p>
    <w:p w14:paraId="779E76F8" w14:textId="77777777" w:rsidR="00CE5DD4" w:rsidRPr="00CE5DD4" w:rsidRDefault="00CE5DD4" w:rsidP="00CE5DD4">
      <w:pPr>
        <w:numPr>
          <w:ilvl w:val="0"/>
          <w:numId w:val="102"/>
        </w:numPr>
        <w:rPr>
          <w:sz w:val="26"/>
          <w:szCs w:val="26"/>
        </w:rPr>
      </w:pPr>
      <w:r w:rsidRPr="00CE5DD4">
        <w:rPr>
          <w:sz w:val="26"/>
          <w:szCs w:val="26"/>
        </w:rPr>
        <w:t>What are the two ways Dr. Parker organizes the information in chapters 28 and 29? Dr. Parker organizes the information into two categories: blessings and curses, which are directly related to obedience or disobedience; and promises and threats, which are the consequences of the people's actions.</w:t>
      </w:r>
    </w:p>
    <w:p w14:paraId="1546FA36" w14:textId="77777777" w:rsidR="00CE5DD4" w:rsidRPr="00CE5DD4" w:rsidRDefault="00CE5DD4" w:rsidP="00CE5DD4">
      <w:pPr>
        <w:numPr>
          <w:ilvl w:val="0"/>
          <w:numId w:val="102"/>
        </w:numPr>
        <w:rPr>
          <w:sz w:val="26"/>
          <w:szCs w:val="26"/>
        </w:rPr>
      </w:pPr>
      <w:r w:rsidRPr="00CE5DD4">
        <w:rPr>
          <w:sz w:val="26"/>
          <w:szCs w:val="26"/>
        </w:rPr>
        <w:t>What role does the land play in demonstrating both blessings and curses? The land serves as a physical manifestation of the relationship between God and His people. When the land is fruitful and bountiful, it reflects the blessings of obedience. Conversely, when the land is destroyed and barren, it reflects the curses of disobedience.</w:t>
      </w:r>
    </w:p>
    <w:p w14:paraId="5EF9B5AB" w14:textId="77777777" w:rsidR="00CE5DD4" w:rsidRPr="00CE5DD4" w:rsidRDefault="00CE5DD4" w:rsidP="00CE5DD4">
      <w:pPr>
        <w:numPr>
          <w:ilvl w:val="0"/>
          <w:numId w:val="102"/>
        </w:numPr>
        <w:rPr>
          <w:sz w:val="26"/>
          <w:szCs w:val="26"/>
        </w:rPr>
      </w:pPr>
      <w:r w:rsidRPr="00CE5DD4">
        <w:rPr>
          <w:sz w:val="26"/>
          <w:szCs w:val="26"/>
        </w:rPr>
        <w:t>How do the blessings and curses relate to Israel's role on the world stage? The blessings and curses become known to surrounding nations; the blessings demonstrate God's favor upon Israel if they are obedient and the curses show the consequences of disobedience and unfaithfulness.</w:t>
      </w:r>
    </w:p>
    <w:p w14:paraId="2CBB48F9" w14:textId="77777777" w:rsidR="00CE5DD4" w:rsidRPr="00CE5DD4" w:rsidRDefault="00CE5DD4" w:rsidP="00CE5DD4">
      <w:pPr>
        <w:numPr>
          <w:ilvl w:val="0"/>
          <w:numId w:val="102"/>
        </w:numPr>
        <w:rPr>
          <w:sz w:val="26"/>
          <w:szCs w:val="26"/>
        </w:rPr>
      </w:pPr>
      <w:r w:rsidRPr="00CE5DD4">
        <w:rPr>
          <w:sz w:val="26"/>
          <w:szCs w:val="26"/>
        </w:rPr>
        <w:lastRenderedPageBreak/>
        <w:t>Why is the curse section longer than the blessing section in chapter 28? The emphasis on the curses serves as a motivating factor for the people to follow the commandments of God. By vividly highlighting the potential negative consequences, the people would remember the covenant more carefully.</w:t>
      </w:r>
    </w:p>
    <w:p w14:paraId="27EB48DB" w14:textId="77777777" w:rsidR="00CE5DD4" w:rsidRPr="00CE5DD4" w:rsidRDefault="00CE5DD4" w:rsidP="00CE5DD4">
      <w:pPr>
        <w:numPr>
          <w:ilvl w:val="0"/>
          <w:numId w:val="102"/>
        </w:numPr>
        <w:rPr>
          <w:sz w:val="26"/>
          <w:szCs w:val="26"/>
        </w:rPr>
      </w:pPr>
      <w:r w:rsidRPr="00CE5DD4">
        <w:rPr>
          <w:sz w:val="26"/>
          <w:szCs w:val="26"/>
        </w:rPr>
        <w:t>What is the significance of the parallel to Sodom and Gomorrah in chapter 29? The parallel between Israel's potential destruction and the destruction of Sodom and Gomorrah underscores the idea that when God's people oppress others, their cries will be heard, just like the outcry of the Israelites in Egypt, and God will respond.</w:t>
      </w:r>
    </w:p>
    <w:p w14:paraId="0856CF94" w14:textId="77777777" w:rsidR="00CE5DD4" w:rsidRPr="00CE5DD4" w:rsidRDefault="00CE5DD4" w:rsidP="00CE5DD4">
      <w:pPr>
        <w:numPr>
          <w:ilvl w:val="0"/>
          <w:numId w:val="102"/>
        </w:numPr>
        <w:rPr>
          <w:sz w:val="26"/>
          <w:szCs w:val="26"/>
        </w:rPr>
      </w:pPr>
      <w:r w:rsidRPr="00CE5DD4">
        <w:rPr>
          <w:sz w:val="26"/>
          <w:szCs w:val="26"/>
        </w:rPr>
        <w:t>What are the key themes in chapter 30, and what is their significance? Chapter 30 focuses on the themes of repenting, returning, and restoring, highlighting the possibility of restoration for God's people. This chapter focuses on the choice of "life and good" or "death and evil."</w:t>
      </w:r>
    </w:p>
    <w:p w14:paraId="05662853" w14:textId="77777777" w:rsidR="00CE5DD4" w:rsidRPr="00CE5DD4" w:rsidRDefault="00CE5DD4" w:rsidP="00CE5DD4">
      <w:pPr>
        <w:numPr>
          <w:ilvl w:val="0"/>
          <w:numId w:val="102"/>
        </w:numPr>
        <w:rPr>
          <w:sz w:val="26"/>
          <w:szCs w:val="26"/>
        </w:rPr>
      </w:pPr>
      <w:r w:rsidRPr="00CE5DD4">
        <w:rPr>
          <w:sz w:val="26"/>
          <w:szCs w:val="26"/>
        </w:rPr>
        <w:t>What does it mean for God to circumcise the hearts of his people, and how does that relate to Deuteronomy 10? The idea that God will circumcise their hearts signifies a transformation, removing their hard hearts and replacing it with a heart that loves God. In chapter 10, they were commanded to circumcise their own hearts, but now, it is a promise that God himself will make the change.</w:t>
      </w:r>
    </w:p>
    <w:p w14:paraId="3B25BD89" w14:textId="77777777" w:rsidR="00CE5DD4" w:rsidRPr="00CE5DD4" w:rsidRDefault="00CE5DD4" w:rsidP="00CE5DD4">
      <w:pPr>
        <w:rPr>
          <w:b/>
          <w:bCs/>
          <w:sz w:val="26"/>
          <w:szCs w:val="26"/>
        </w:rPr>
      </w:pPr>
      <w:r w:rsidRPr="00CE5DD4">
        <w:rPr>
          <w:b/>
          <w:bCs/>
          <w:sz w:val="26"/>
          <w:szCs w:val="26"/>
        </w:rPr>
        <w:t>Answer Key</w:t>
      </w:r>
    </w:p>
    <w:p w14:paraId="31E51241" w14:textId="77777777" w:rsidR="00CE5DD4" w:rsidRPr="00CE5DD4" w:rsidRDefault="00CE5DD4" w:rsidP="00CE5DD4">
      <w:pPr>
        <w:numPr>
          <w:ilvl w:val="0"/>
          <w:numId w:val="103"/>
        </w:numPr>
        <w:rPr>
          <w:sz w:val="26"/>
          <w:szCs w:val="26"/>
        </w:rPr>
      </w:pPr>
      <w:r w:rsidRPr="00CE5DD4">
        <w:rPr>
          <w:sz w:val="26"/>
          <w:szCs w:val="26"/>
        </w:rPr>
        <w:t>The large stones coated with lime served as a memory marker, a visual reminder of the covenant and its stipulations. The words of the law were written on them, signifying the enduring authority of the covenant.</w:t>
      </w:r>
    </w:p>
    <w:p w14:paraId="3BFA0727" w14:textId="77777777" w:rsidR="00CE5DD4" w:rsidRPr="00CE5DD4" w:rsidRDefault="00CE5DD4" w:rsidP="00CE5DD4">
      <w:pPr>
        <w:numPr>
          <w:ilvl w:val="0"/>
          <w:numId w:val="103"/>
        </w:numPr>
        <w:rPr>
          <w:sz w:val="26"/>
          <w:szCs w:val="26"/>
        </w:rPr>
      </w:pPr>
      <w:r w:rsidRPr="00CE5DD4">
        <w:rPr>
          <w:sz w:val="26"/>
          <w:szCs w:val="26"/>
        </w:rPr>
        <w:t>Mount Ebal and Mount Gerizim were chosen as a visual reminder of the blessings of obedience and curses of disobedience, respectively. This would be an enduring memory for the Israelites.</w:t>
      </w:r>
    </w:p>
    <w:p w14:paraId="01F13E36" w14:textId="77777777" w:rsidR="00CE5DD4" w:rsidRPr="00CE5DD4" w:rsidRDefault="00CE5DD4" w:rsidP="00CE5DD4">
      <w:pPr>
        <w:numPr>
          <w:ilvl w:val="0"/>
          <w:numId w:val="103"/>
        </w:numPr>
        <w:rPr>
          <w:sz w:val="26"/>
          <w:szCs w:val="26"/>
        </w:rPr>
      </w:pPr>
      <w:r w:rsidRPr="00CE5DD4">
        <w:rPr>
          <w:sz w:val="26"/>
          <w:szCs w:val="26"/>
        </w:rPr>
        <w:t>Deuteronomy incorporates the stipulations of a suzerain-vassal treaty, as well as the covenant ratification ceremony, by first listing the laws and then describing the blessings and curses that would follow obedience or disobedience to those laws. The book also describes an annual reading of the covenant.</w:t>
      </w:r>
    </w:p>
    <w:p w14:paraId="1EEC4555" w14:textId="77777777" w:rsidR="00CE5DD4" w:rsidRPr="00CE5DD4" w:rsidRDefault="00CE5DD4" w:rsidP="00CE5DD4">
      <w:pPr>
        <w:numPr>
          <w:ilvl w:val="0"/>
          <w:numId w:val="103"/>
        </w:numPr>
        <w:rPr>
          <w:sz w:val="26"/>
          <w:szCs w:val="26"/>
        </w:rPr>
      </w:pPr>
      <w:r w:rsidRPr="00CE5DD4">
        <w:rPr>
          <w:sz w:val="26"/>
          <w:szCs w:val="26"/>
        </w:rPr>
        <w:t>Dr. Parker organizes the information into two categories: blessings and curses, which are directly related to obedience or disobedience; and promises and threats, which are the consequences of the people's actions.</w:t>
      </w:r>
    </w:p>
    <w:p w14:paraId="692C8BB2" w14:textId="77777777" w:rsidR="00CE5DD4" w:rsidRPr="00CE5DD4" w:rsidRDefault="00CE5DD4" w:rsidP="00CE5DD4">
      <w:pPr>
        <w:numPr>
          <w:ilvl w:val="0"/>
          <w:numId w:val="103"/>
        </w:numPr>
        <w:rPr>
          <w:sz w:val="26"/>
          <w:szCs w:val="26"/>
        </w:rPr>
      </w:pPr>
      <w:r w:rsidRPr="00CE5DD4">
        <w:rPr>
          <w:sz w:val="26"/>
          <w:szCs w:val="26"/>
        </w:rPr>
        <w:lastRenderedPageBreak/>
        <w:t>The land serves as a physical manifestation of the relationship between God and His people. When the land is fruitful and bountiful, it reflects the blessings of obedience. Conversely, when the land is destroyed and barren, it reflects the curses of disobedience.</w:t>
      </w:r>
    </w:p>
    <w:p w14:paraId="6CF816E2" w14:textId="77777777" w:rsidR="00CE5DD4" w:rsidRPr="00CE5DD4" w:rsidRDefault="00CE5DD4" w:rsidP="00CE5DD4">
      <w:pPr>
        <w:numPr>
          <w:ilvl w:val="0"/>
          <w:numId w:val="103"/>
        </w:numPr>
        <w:rPr>
          <w:sz w:val="26"/>
          <w:szCs w:val="26"/>
        </w:rPr>
      </w:pPr>
      <w:r w:rsidRPr="00CE5DD4">
        <w:rPr>
          <w:sz w:val="26"/>
          <w:szCs w:val="26"/>
        </w:rPr>
        <w:t>The blessings and curses become known to surrounding nations; the blessings demonstrate God's favor upon Israel if they are obedient and the curses show the consequences of disobedience and unfaithfulness.</w:t>
      </w:r>
    </w:p>
    <w:p w14:paraId="0492D989" w14:textId="77777777" w:rsidR="00CE5DD4" w:rsidRPr="00CE5DD4" w:rsidRDefault="00CE5DD4" w:rsidP="00CE5DD4">
      <w:pPr>
        <w:numPr>
          <w:ilvl w:val="0"/>
          <w:numId w:val="103"/>
        </w:numPr>
        <w:rPr>
          <w:sz w:val="26"/>
          <w:szCs w:val="26"/>
        </w:rPr>
      </w:pPr>
      <w:r w:rsidRPr="00CE5DD4">
        <w:rPr>
          <w:sz w:val="26"/>
          <w:szCs w:val="26"/>
        </w:rPr>
        <w:t>The emphasis on the curses serves as a motivating factor for the people to follow the commandments of God. By vividly highlighting the potential negative consequences, the people would remember the covenant more carefully.</w:t>
      </w:r>
    </w:p>
    <w:p w14:paraId="10B012F2" w14:textId="77777777" w:rsidR="00CE5DD4" w:rsidRPr="00CE5DD4" w:rsidRDefault="00CE5DD4" w:rsidP="00CE5DD4">
      <w:pPr>
        <w:numPr>
          <w:ilvl w:val="0"/>
          <w:numId w:val="103"/>
        </w:numPr>
        <w:rPr>
          <w:sz w:val="26"/>
          <w:szCs w:val="26"/>
        </w:rPr>
      </w:pPr>
      <w:r w:rsidRPr="00CE5DD4">
        <w:rPr>
          <w:sz w:val="26"/>
          <w:szCs w:val="26"/>
        </w:rPr>
        <w:t>The parallel between Israel's potential destruction and the destruction of Sodom and Gomorrah underscores the idea that when God's people oppress others, their cries will be heard, just like the outcry of the Israelites in Egypt, and God will respond.</w:t>
      </w:r>
    </w:p>
    <w:p w14:paraId="4DD38DE7" w14:textId="77777777" w:rsidR="00CE5DD4" w:rsidRPr="00CE5DD4" w:rsidRDefault="00CE5DD4" w:rsidP="00CE5DD4">
      <w:pPr>
        <w:numPr>
          <w:ilvl w:val="0"/>
          <w:numId w:val="103"/>
        </w:numPr>
        <w:rPr>
          <w:sz w:val="26"/>
          <w:szCs w:val="26"/>
        </w:rPr>
      </w:pPr>
      <w:r w:rsidRPr="00CE5DD4">
        <w:rPr>
          <w:sz w:val="26"/>
          <w:szCs w:val="26"/>
        </w:rPr>
        <w:t>Chapter 30 focuses on the themes of repenting, returning, and restoring, highlighting the possibility of restoration for God's people. This chapter focuses on the choice of "life and good" or "death and evil."</w:t>
      </w:r>
    </w:p>
    <w:p w14:paraId="47F7B567" w14:textId="77777777" w:rsidR="00CE5DD4" w:rsidRPr="00CE5DD4" w:rsidRDefault="00CE5DD4" w:rsidP="00CE5DD4">
      <w:pPr>
        <w:numPr>
          <w:ilvl w:val="0"/>
          <w:numId w:val="103"/>
        </w:numPr>
        <w:rPr>
          <w:sz w:val="26"/>
          <w:szCs w:val="26"/>
        </w:rPr>
      </w:pPr>
      <w:r w:rsidRPr="00CE5DD4">
        <w:rPr>
          <w:sz w:val="26"/>
          <w:szCs w:val="26"/>
        </w:rPr>
        <w:t>The idea that God will circumcise their hearts signifies a transformation, removing their hard hearts and replacing it with a heart that loves God. In chapter 10, they were commanded to circumcise their own hearts, but now, it is a promise that God himself will make the change.</w:t>
      </w:r>
    </w:p>
    <w:p w14:paraId="6C5B23C3" w14:textId="77777777" w:rsidR="00CE5DD4" w:rsidRDefault="00CE5DD4">
      <w:pPr>
        <w:rPr>
          <w:b/>
          <w:bCs/>
          <w:sz w:val="26"/>
          <w:szCs w:val="26"/>
        </w:rPr>
      </w:pPr>
      <w:r>
        <w:rPr>
          <w:b/>
          <w:bCs/>
          <w:sz w:val="26"/>
          <w:szCs w:val="26"/>
        </w:rPr>
        <w:br w:type="page"/>
      </w:r>
    </w:p>
    <w:p w14:paraId="04F70C22" w14:textId="75698689" w:rsidR="00CE5DD4" w:rsidRPr="00CE5DD4" w:rsidRDefault="00CE5DD4" w:rsidP="00CE5DD4">
      <w:pPr>
        <w:rPr>
          <w:b/>
          <w:bCs/>
          <w:sz w:val="32"/>
          <w:szCs w:val="32"/>
        </w:rPr>
      </w:pPr>
      <w:r w:rsidRPr="00CE5DD4">
        <w:rPr>
          <w:b/>
          <w:bCs/>
          <w:sz w:val="32"/>
          <w:szCs w:val="32"/>
        </w:rPr>
        <w:lastRenderedPageBreak/>
        <w:t>Essay Questions</w:t>
      </w:r>
    </w:p>
    <w:p w14:paraId="1499346B" w14:textId="77777777" w:rsidR="00CE5DD4" w:rsidRPr="00CE5DD4" w:rsidRDefault="00CE5DD4" w:rsidP="00CE5DD4">
      <w:pPr>
        <w:numPr>
          <w:ilvl w:val="0"/>
          <w:numId w:val="104"/>
        </w:numPr>
        <w:rPr>
          <w:sz w:val="26"/>
          <w:szCs w:val="26"/>
        </w:rPr>
      </w:pPr>
      <w:r w:rsidRPr="00CE5DD4">
        <w:rPr>
          <w:sz w:val="26"/>
          <w:szCs w:val="26"/>
        </w:rPr>
        <w:t>Analyze the significance of the covenant ratification ceremonies described in Deuteronomy 27-30, particularly focusing on the symbolism of the stones on Mount Ebal and the tribes standing on Mount Gerizim and Mount Ebal. How do these ceremonies reinforce the themes of covenant obligation and the consequences of disobedience?</w:t>
      </w:r>
    </w:p>
    <w:p w14:paraId="547CABF6" w14:textId="77777777" w:rsidR="00CE5DD4" w:rsidRPr="00CE5DD4" w:rsidRDefault="00CE5DD4" w:rsidP="00CE5DD4">
      <w:pPr>
        <w:numPr>
          <w:ilvl w:val="0"/>
          <w:numId w:val="104"/>
        </w:numPr>
        <w:rPr>
          <w:sz w:val="26"/>
          <w:szCs w:val="26"/>
        </w:rPr>
      </w:pPr>
      <w:r w:rsidRPr="00CE5DD4">
        <w:rPr>
          <w:sz w:val="26"/>
          <w:szCs w:val="26"/>
        </w:rPr>
        <w:t>Discuss how Deuteronomy's emphasis on the land's productivity and devastation as a reflection of the relationship between God and his people connects to the broader themes of the book. How does the land serve as a visible sign of both blessing and curse?</w:t>
      </w:r>
    </w:p>
    <w:p w14:paraId="4DDDD3F5" w14:textId="77777777" w:rsidR="00CE5DD4" w:rsidRPr="00CE5DD4" w:rsidRDefault="00CE5DD4" w:rsidP="00CE5DD4">
      <w:pPr>
        <w:numPr>
          <w:ilvl w:val="0"/>
          <w:numId w:val="104"/>
        </w:numPr>
        <w:rPr>
          <w:sz w:val="26"/>
          <w:szCs w:val="26"/>
        </w:rPr>
      </w:pPr>
      <w:r w:rsidRPr="00CE5DD4">
        <w:rPr>
          <w:sz w:val="26"/>
          <w:szCs w:val="26"/>
        </w:rPr>
        <w:t>Examine how the themes of blessing and curse in Deuteronomy 28 relate to Israel's role as a nation among nations. How is their obedience or disobedience connected to their witness to the world?</w:t>
      </w:r>
    </w:p>
    <w:p w14:paraId="521944CE" w14:textId="77777777" w:rsidR="00CE5DD4" w:rsidRPr="00CE5DD4" w:rsidRDefault="00CE5DD4" w:rsidP="00CE5DD4">
      <w:pPr>
        <w:numPr>
          <w:ilvl w:val="0"/>
          <w:numId w:val="104"/>
        </w:numPr>
        <w:rPr>
          <w:sz w:val="26"/>
          <w:szCs w:val="26"/>
        </w:rPr>
      </w:pPr>
      <w:r w:rsidRPr="00CE5DD4">
        <w:rPr>
          <w:sz w:val="26"/>
          <w:szCs w:val="26"/>
        </w:rPr>
        <w:t>Compare and contrast the concepts of promises and threats in Deuteronomy 28, with the concepts of blessings and curses. How do these different categories contribute to the overall message of the book?</w:t>
      </w:r>
    </w:p>
    <w:p w14:paraId="2E7174C5" w14:textId="77777777" w:rsidR="00CE5DD4" w:rsidRPr="00CE5DD4" w:rsidRDefault="00CE5DD4" w:rsidP="00CE5DD4">
      <w:pPr>
        <w:numPr>
          <w:ilvl w:val="0"/>
          <w:numId w:val="104"/>
        </w:numPr>
        <w:rPr>
          <w:sz w:val="26"/>
          <w:szCs w:val="26"/>
        </w:rPr>
      </w:pPr>
      <w:r w:rsidRPr="00CE5DD4">
        <w:rPr>
          <w:sz w:val="26"/>
          <w:szCs w:val="26"/>
        </w:rPr>
        <w:t>Explore the significance of Deuteronomy 30 as a concluding section of this part of the book. How does it offer a message of hope and restoration, and how do the themes of repentance, return, and transformation offer a different perspective from the curses detailed in chapter 28?</w:t>
      </w:r>
    </w:p>
    <w:p w14:paraId="353B3F06" w14:textId="77777777" w:rsidR="00CE5DD4" w:rsidRDefault="00CE5DD4">
      <w:pPr>
        <w:rPr>
          <w:b/>
          <w:bCs/>
          <w:sz w:val="32"/>
          <w:szCs w:val="32"/>
        </w:rPr>
      </w:pPr>
      <w:r>
        <w:rPr>
          <w:b/>
          <w:bCs/>
          <w:sz w:val="32"/>
          <w:szCs w:val="32"/>
        </w:rPr>
        <w:br w:type="page"/>
      </w:r>
    </w:p>
    <w:p w14:paraId="51996C8D" w14:textId="7F77E28D" w:rsidR="00CE5DD4" w:rsidRPr="00CE5DD4" w:rsidRDefault="00CE5DD4" w:rsidP="00CE5DD4">
      <w:pPr>
        <w:rPr>
          <w:b/>
          <w:bCs/>
          <w:sz w:val="32"/>
          <w:szCs w:val="32"/>
        </w:rPr>
      </w:pPr>
      <w:r w:rsidRPr="00CE5DD4">
        <w:rPr>
          <w:b/>
          <w:bCs/>
          <w:sz w:val="32"/>
          <w:szCs w:val="32"/>
        </w:rPr>
        <w:lastRenderedPageBreak/>
        <w:t>Glossary of Key Terms</w:t>
      </w:r>
    </w:p>
    <w:p w14:paraId="05E645E7" w14:textId="77777777" w:rsidR="00CE5DD4" w:rsidRPr="00CE5DD4" w:rsidRDefault="00CE5DD4" w:rsidP="00CE5DD4">
      <w:pPr>
        <w:numPr>
          <w:ilvl w:val="0"/>
          <w:numId w:val="105"/>
        </w:numPr>
        <w:rPr>
          <w:sz w:val="26"/>
          <w:szCs w:val="26"/>
        </w:rPr>
      </w:pPr>
      <w:r w:rsidRPr="00CE5DD4">
        <w:rPr>
          <w:b/>
          <w:bCs/>
          <w:sz w:val="26"/>
          <w:szCs w:val="26"/>
        </w:rPr>
        <w:t>Suzerain-Vassal Treaty:</w:t>
      </w:r>
      <w:r w:rsidRPr="00CE5DD4">
        <w:rPr>
          <w:sz w:val="26"/>
          <w:szCs w:val="26"/>
        </w:rPr>
        <w:t xml:space="preserve"> A treaty between a powerful ruler (suzerain) and a less powerful state (vassal), outlining the obligations of the vassal to the suzerain. In Deuteronomy, this structure is used to depict the relationship between God (suzerain) and Israel (vassal).</w:t>
      </w:r>
    </w:p>
    <w:p w14:paraId="6E1458E0" w14:textId="77777777" w:rsidR="00CE5DD4" w:rsidRPr="00CE5DD4" w:rsidRDefault="00CE5DD4" w:rsidP="00CE5DD4">
      <w:pPr>
        <w:numPr>
          <w:ilvl w:val="0"/>
          <w:numId w:val="105"/>
        </w:numPr>
        <w:rPr>
          <w:sz w:val="26"/>
          <w:szCs w:val="26"/>
        </w:rPr>
      </w:pPr>
      <w:r w:rsidRPr="00CE5DD4">
        <w:rPr>
          <w:b/>
          <w:bCs/>
          <w:sz w:val="26"/>
          <w:szCs w:val="26"/>
        </w:rPr>
        <w:t>Covenant Ratification:</w:t>
      </w:r>
      <w:r w:rsidRPr="00CE5DD4">
        <w:rPr>
          <w:sz w:val="26"/>
          <w:szCs w:val="26"/>
        </w:rPr>
        <w:t xml:space="preserve"> A ceremony to formalize or renew a covenant, often involving a reading of the covenant stipulations and the pronouncement of blessings and curses.</w:t>
      </w:r>
    </w:p>
    <w:p w14:paraId="1DA27ECA" w14:textId="77777777" w:rsidR="00CE5DD4" w:rsidRPr="00CE5DD4" w:rsidRDefault="00CE5DD4" w:rsidP="00CE5DD4">
      <w:pPr>
        <w:numPr>
          <w:ilvl w:val="0"/>
          <w:numId w:val="105"/>
        </w:numPr>
        <w:rPr>
          <w:sz w:val="26"/>
          <w:szCs w:val="26"/>
        </w:rPr>
      </w:pPr>
      <w:r w:rsidRPr="00CE5DD4">
        <w:rPr>
          <w:b/>
          <w:bCs/>
          <w:sz w:val="26"/>
          <w:szCs w:val="26"/>
        </w:rPr>
        <w:t>Mount Ebal and Gerizim:</w:t>
      </w:r>
      <w:r w:rsidRPr="00CE5DD4">
        <w:rPr>
          <w:sz w:val="26"/>
          <w:szCs w:val="26"/>
        </w:rPr>
        <w:t xml:space="preserve"> Two mountains near Shechem, where the Israelites were instructed to conduct a covenant ceremony. Mount Gerizim is associated with blessings, and Mount Ebal with curses.</w:t>
      </w:r>
    </w:p>
    <w:p w14:paraId="7DE6D722" w14:textId="77777777" w:rsidR="00CE5DD4" w:rsidRPr="00CE5DD4" w:rsidRDefault="00CE5DD4" w:rsidP="00CE5DD4">
      <w:pPr>
        <w:numPr>
          <w:ilvl w:val="0"/>
          <w:numId w:val="105"/>
        </w:numPr>
        <w:rPr>
          <w:sz w:val="26"/>
          <w:szCs w:val="26"/>
        </w:rPr>
      </w:pPr>
      <w:r w:rsidRPr="00CE5DD4">
        <w:rPr>
          <w:b/>
          <w:bCs/>
          <w:sz w:val="26"/>
          <w:szCs w:val="26"/>
        </w:rPr>
        <w:t>Memory Marker:</w:t>
      </w:r>
      <w:r w:rsidRPr="00CE5DD4">
        <w:rPr>
          <w:sz w:val="26"/>
          <w:szCs w:val="26"/>
        </w:rPr>
        <w:t xml:space="preserve"> Something that serves to prompt or trigger a specific memory. In Deuteronomy, the large stones are intended as such markers to remember the covenant.</w:t>
      </w:r>
    </w:p>
    <w:p w14:paraId="1BD825B2" w14:textId="77777777" w:rsidR="00CE5DD4" w:rsidRPr="00CE5DD4" w:rsidRDefault="00CE5DD4" w:rsidP="00CE5DD4">
      <w:pPr>
        <w:numPr>
          <w:ilvl w:val="0"/>
          <w:numId w:val="105"/>
        </w:numPr>
        <w:rPr>
          <w:sz w:val="26"/>
          <w:szCs w:val="26"/>
        </w:rPr>
      </w:pPr>
      <w:r w:rsidRPr="00CE5DD4">
        <w:rPr>
          <w:b/>
          <w:bCs/>
          <w:sz w:val="26"/>
          <w:szCs w:val="26"/>
        </w:rPr>
        <w:t>Circumcision of the Heart:</w:t>
      </w:r>
      <w:r w:rsidRPr="00CE5DD4">
        <w:rPr>
          <w:sz w:val="26"/>
          <w:szCs w:val="26"/>
        </w:rPr>
        <w:t xml:space="preserve"> A symbolic act representing the inward transformation of the heart, leading to humility and love for God, and is a key idea in the book of Deuteronomy.</w:t>
      </w:r>
    </w:p>
    <w:p w14:paraId="4E2AD855" w14:textId="77777777" w:rsidR="00CE5DD4" w:rsidRPr="00CE5DD4" w:rsidRDefault="00CE5DD4" w:rsidP="00CE5DD4">
      <w:pPr>
        <w:numPr>
          <w:ilvl w:val="0"/>
          <w:numId w:val="105"/>
        </w:numPr>
        <w:rPr>
          <w:sz w:val="26"/>
          <w:szCs w:val="26"/>
        </w:rPr>
      </w:pPr>
      <w:r w:rsidRPr="00CE5DD4">
        <w:rPr>
          <w:b/>
          <w:bCs/>
          <w:sz w:val="26"/>
          <w:szCs w:val="26"/>
        </w:rPr>
        <w:t>Blessings and Curses:</w:t>
      </w:r>
      <w:r w:rsidRPr="00CE5DD4">
        <w:rPr>
          <w:sz w:val="26"/>
          <w:szCs w:val="26"/>
        </w:rPr>
        <w:t xml:space="preserve"> The positive and negative consequences that result from obedience or disobedience to the covenant stipulations.</w:t>
      </w:r>
    </w:p>
    <w:p w14:paraId="5CBA1755" w14:textId="77777777" w:rsidR="00CE5DD4" w:rsidRPr="00CE5DD4" w:rsidRDefault="00CE5DD4" w:rsidP="00CE5DD4">
      <w:pPr>
        <w:numPr>
          <w:ilvl w:val="0"/>
          <w:numId w:val="105"/>
        </w:numPr>
        <w:rPr>
          <w:sz w:val="26"/>
          <w:szCs w:val="26"/>
        </w:rPr>
      </w:pPr>
      <w:r w:rsidRPr="00CE5DD4">
        <w:rPr>
          <w:b/>
          <w:bCs/>
          <w:sz w:val="26"/>
          <w:szCs w:val="26"/>
        </w:rPr>
        <w:t>Promises and Threats:</w:t>
      </w:r>
      <w:r w:rsidRPr="00CE5DD4">
        <w:rPr>
          <w:sz w:val="26"/>
          <w:szCs w:val="26"/>
        </w:rPr>
        <w:t xml:space="preserve"> Outcomes of actions described in Deuteronomy 28, and are not tied directly to blessings and curses. These are more of a natural outcome of the actions of the people.</w:t>
      </w:r>
    </w:p>
    <w:p w14:paraId="6A1E0BA4" w14:textId="77777777" w:rsidR="00CE5DD4" w:rsidRPr="00CE5DD4" w:rsidRDefault="00CE5DD4" w:rsidP="00CE5DD4">
      <w:pPr>
        <w:numPr>
          <w:ilvl w:val="0"/>
          <w:numId w:val="105"/>
        </w:numPr>
        <w:rPr>
          <w:sz w:val="26"/>
          <w:szCs w:val="26"/>
        </w:rPr>
      </w:pPr>
      <w:r w:rsidRPr="00CE5DD4">
        <w:rPr>
          <w:b/>
          <w:bCs/>
          <w:sz w:val="26"/>
          <w:szCs w:val="26"/>
        </w:rPr>
        <w:t>Repenting, Returning, and Restoring:</w:t>
      </w:r>
      <w:r w:rsidRPr="00CE5DD4">
        <w:rPr>
          <w:sz w:val="26"/>
          <w:szCs w:val="26"/>
        </w:rPr>
        <w:t xml:space="preserve"> A trilogy of terms indicating the process by which God's people turn away from their sin, come back to God, and are then restored to a proper relationship with Him and the land.</w:t>
      </w:r>
    </w:p>
    <w:p w14:paraId="1DB184C5" w14:textId="77777777" w:rsidR="00CE5DD4" w:rsidRPr="00CE5DD4" w:rsidRDefault="00CE5DD4" w:rsidP="00CE5DD4">
      <w:pPr>
        <w:numPr>
          <w:ilvl w:val="0"/>
          <w:numId w:val="105"/>
        </w:numPr>
        <w:rPr>
          <w:sz w:val="26"/>
          <w:szCs w:val="26"/>
        </w:rPr>
      </w:pPr>
      <w:r w:rsidRPr="00CE5DD4">
        <w:rPr>
          <w:b/>
          <w:bCs/>
          <w:sz w:val="26"/>
          <w:szCs w:val="26"/>
        </w:rPr>
        <w:t>Sodom and Gomorrah:</w:t>
      </w:r>
      <w:r w:rsidRPr="00CE5DD4">
        <w:rPr>
          <w:sz w:val="26"/>
          <w:szCs w:val="26"/>
        </w:rPr>
        <w:t xml:space="preserve"> Cities destroyed by God due to their oppression and wickedness; used as a cautionary example to warn the Israelites in Deuteronomy 29.</w:t>
      </w:r>
    </w:p>
    <w:p w14:paraId="408ECEF7" w14:textId="77777777" w:rsidR="00CE5DD4" w:rsidRDefault="00CE5DD4">
      <w:pPr>
        <w:rPr>
          <w:sz w:val="26"/>
          <w:szCs w:val="26"/>
        </w:rPr>
      </w:pPr>
      <w:r>
        <w:rPr>
          <w:sz w:val="26"/>
          <w:szCs w:val="26"/>
        </w:rPr>
        <w:br w:type="page"/>
      </w:r>
    </w:p>
    <w:p w14:paraId="3E3F4C83" w14:textId="4EF8F9AA" w:rsidR="00CE5DD4" w:rsidRPr="00CE5DD4" w:rsidRDefault="00CE5DD4" w:rsidP="00CE5DD4">
      <w:pPr>
        <w:rPr>
          <w:vanish/>
          <w:sz w:val="26"/>
          <w:szCs w:val="26"/>
        </w:rPr>
      </w:pPr>
      <w:r w:rsidRPr="00CE5DD4">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2F6AF65" w14:textId="77777777" w:rsidR="00CE5DD4" w:rsidRPr="00CE5DD4" w:rsidRDefault="004A3CF6" w:rsidP="00CE5DD4">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3C40FF">
        <w:rPr>
          <w:b/>
          <w:bCs/>
          <w:sz w:val="36"/>
          <w:szCs w:val="36"/>
        </w:rPr>
        <w:t>1</w:t>
      </w:r>
      <w:r w:rsidR="00464214">
        <w:rPr>
          <w:b/>
          <w:bCs/>
          <w:sz w:val="36"/>
          <w:szCs w:val="36"/>
        </w:rPr>
        <w:t>2</w:t>
      </w:r>
      <w:r w:rsidR="00BA694E">
        <w:rPr>
          <w:b/>
          <w:bCs/>
          <w:sz w:val="36"/>
          <w:szCs w:val="36"/>
        </w:rPr>
        <w:t xml:space="preserve">, </w:t>
      </w:r>
      <w:r w:rsidR="00A6137B">
        <w:rPr>
          <w:b/>
          <w:bCs/>
          <w:sz w:val="36"/>
          <w:szCs w:val="36"/>
        </w:rPr>
        <w:t xml:space="preserve">Deuteronomy </w:t>
      </w:r>
      <w:r w:rsidR="003C40FF">
        <w:rPr>
          <w:b/>
          <w:bCs/>
          <w:sz w:val="36"/>
          <w:szCs w:val="36"/>
        </w:rPr>
        <w:t>2</w:t>
      </w:r>
      <w:r w:rsidR="00464214">
        <w:rPr>
          <w:b/>
          <w:bCs/>
          <w:sz w:val="36"/>
          <w:szCs w:val="36"/>
        </w:rPr>
        <w:t>7-30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CE5DD4" w:rsidRPr="00CE5DD4">
        <w:rPr>
          <w:vanish/>
          <w:sz w:val="26"/>
          <w:szCs w:val="26"/>
        </w:rPr>
        <w:t>Top of Form</w:t>
      </w:r>
    </w:p>
    <w:p w14:paraId="1CB38438" w14:textId="77777777" w:rsidR="00CE5DD4" w:rsidRPr="00CE5DD4" w:rsidRDefault="00CE5DD4" w:rsidP="00CE5DD4">
      <w:pPr>
        <w:rPr>
          <w:b/>
          <w:bCs/>
          <w:sz w:val="26"/>
          <w:szCs w:val="26"/>
        </w:rPr>
      </w:pPr>
      <w:r w:rsidRPr="00CE5DD4">
        <w:rPr>
          <w:b/>
          <w:bCs/>
          <w:sz w:val="26"/>
          <w:szCs w:val="26"/>
        </w:rPr>
        <w:t>FAQ: Deuteronomy 27-30</w:t>
      </w:r>
    </w:p>
    <w:p w14:paraId="2DE4199C" w14:textId="77777777" w:rsidR="00CE5DD4" w:rsidRPr="00CE5DD4" w:rsidRDefault="00CE5DD4" w:rsidP="00CE5DD4">
      <w:pPr>
        <w:numPr>
          <w:ilvl w:val="0"/>
          <w:numId w:val="106"/>
        </w:numPr>
        <w:rPr>
          <w:sz w:val="26"/>
          <w:szCs w:val="26"/>
        </w:rPr>
      </w:pPr>
      <w:r w:rsidRPr="00CE5DD4">
        <w:rPr>
          <w:b/>
          <w:bCs/>
          <w:sz w:val="26"/>
          <w:szCs w:val="26"/>
        </w:rPr>
        <w:t>What is the significance of the suzerain-vassal treaty structure in Deuteronomy, and where do chapters 27-30 fit within it?</w:t>
      </w:r>
      <w:r w:rsidRPr="00CE5DD4">
        <w:rPr>
          <w:sz w:val="26"/>
          <w:szCs w:val="26"/>
        </w:rPr>
        <w:t xml:space="preserve"> Deuteronomy is structured like a suzerain-vassal treaty, where God is the suzerain (overlord) and Israel is the vassal (subordinate). Chapters 12-26 detail the stipulations or laws of this covenant. Chapters 27-30 focus on the consequences of obedience and disobedience – blessings for keeping the covenant and curses for breaking it. These chapters also include covenant ratification ceremonies, reinforcing the agreement between God and Israel. This section emphasizes what is expected of the people once they enter the promised land and how their actions affect their relationship with God.</w:t>
      </w:r>
    </w:p>
    <w:p w14:paraId="22B7312B" w14:textId="77777777" w:rsidR="00CE5DD4" w:rsidRPr="00CE5DD4" w:rsidRDefault="00CE5DD4" w:rsidP="00CE5DD4">
      <w:pPr>
        <w:numPr>
          <w:ilvl w:val="0"/>
          <w:numId w:val="106"/>
        </w:numPr>
        <w:rPr>
          <w:sz w:val="26"/>
          <w:szCs w:val="26"/>
        </w:rPr>
      </w:pPr>
      <w:r w:rsidRPr="00CE5DD4">
        <w:rPr>
          <w:b/>
          <w:bCs/>
          <w:sz w:val="26"/>
          <w:szCs w:val="26"/>
        </w:rPr>
        <w:t>Why are large stones erected on Mount Ebal, and what is their purpose?</w:t>
      </w:r>
      <w:r w:rsidRPr="00CE5DD4">
        <w:rPr>
          <w:sz w:val="26"/>
          <w:szCs w:val="26"/>
        </w:rPr>
        <w:t xml:space="preserve"> Large stones are to be erected on Mount Ebal and covered with lime, with the words of the law written on them. These stones serve multiple purposes. First, they act as a visible and unusual marker that draws attention, a memory aid for the covenant. Secondly, writing the words on the stones, especially in a durable medium like stone and plaster, emphasizes the enduring authority of God's teachings. These stones are not just markers but also serve as a constant reminder of the terms of the covenant for all who pass by.</w:t>
      </w:r>
    </w:p>
    <w:p w14:paraId="68E5FAA3" w14:textId="77777777" w:rsidR="00CE5DD4" w:rsidRPr="00CE5DD4" w:rsidRDefault="00CE5DD4" w:rsidP="00CE5DD4">
      <w:pPr>
        <w:numPr>
          <w:ilvl w:val="0"/>
          <w:numId w:val="106"/>
        </w:numPr>
        <w:rPr>
          <w:sz w:val="26"/>
          <w:szCs w:val="26"/>
        </w:rPr>
      </w:pPr>
      <w:r w:rsidRPr="00CE5DD4">
        <w:rPr>
          <w:b/>
          <w:bCs/>
          <w:sz w:val="26"/>
          <w:szCs w:val="26"/>
        </w:rPr>
        <w:t>What is the significance of the covenant ratification ceremonies on both sides of the Jordan and at Mounts Ebal and Gerizim?</w:t>
      </w:r>
      <w:r w:rsidRPr="00CE5DD4">
        <w:rPr>
          <w:sz w:val="26"/>
          <w:szCs w:val="26"/>
        </w:rPr>
        <w:t xml:space="preserve"> Covenant ratification happens at two primary locations. First, there is a ceremony on the eastern side of the Jordan River, where the people are reminded that "this day you have become a people for the Lord your God." Then, when they enter the land, another ceremony is to occur on Mount Ebal and Mount Gerizim. This two-part ratification highlights the commitment of the people both before and after they enter the land. The dual ceremony reinforces the covenant, not just as a historical event, but a constant commitment from one generation to the next.</w:t>
      </w:r>
    </w:p>
    <w:p w14:paraId="31DA150F" w14:textId="77777777" w:rsidR="00CE5DD4" w:rsidRDefault="00CE5DD4">
      <w:pPr>
        <w:rPr>
          <w:b/>
          <w:bCs/>
          <w:sz w:val="26"/>
          <w:szCs w:val="26"/>
        </w:rPr>
      </w:pPr>
      <w:r>
        <w:rPr>
          <w:b/>
          <w:bCs/>
          <w:sz w:val="26"/>
          <w:szCs w:val="26"/>
        </w:rPr>
        <w:br w:type="page"/>
      </w:r>
    </w:p>
    <w:p w14:paraId="59CD2C02" w14:textId="575D5030" w:rsidR="00CE5DD4" w:rsidRPr="00CE5DD4" w:rsidRDefault="00CE5DD4" w:rsidP="00CE5DD4">
      <w:pPr>
        <w:numPr>
          <w:ilvl w:val="0"/>
          <w:numId w:val="106"/>
        </w:numPr>
        <w:rPr>
          <w:sz w:val="26"/>
          <w:szCs w:val="26"/>
        </w:rPr>
      </w:pPr>
      <w:r w:rsidRPr="00CE5DD4">
        <w:rPr>
          <w:b/>
          <w:bCs/>
          <w:sz w:val="26"/>
          <w:szCs w:val="26"/>
        </w:rPr>
        <w:lastRenderedPageBreak/>
        <w:t>How are blessings and curses presented in Deuteronomy 28, and what do they signify regarding Israel's relationship with God and other nations?</w:t>
      </w:r>
      <w:r w:rsidRPr="00CE5DD4">
        <w:rPr>
          <w:sz w:val="26"/>
          <w:szCs w:val="26"/>
        </w:rPr>
        <w:t xml:space="preserve"> Deuteronomy 28 lists the blessings that will come upon Israel for obedience to the covenant, and the curses that will come upon them for disobedience. The blessings are primarily agricultural and deal with the land's fruitfulness. The blessings and curses also highlight how Israel's actions reflect God's character to the surrounding nations, and vice-versa. If Israel is obedient, they become a shining example of God's blessings, and if disobedient, their destruction acts as a warning. This ties their behavior to their role on the world stage.</w:t>
      </w:r>
    </w:p>
    <w:p w14:paraId="2F1E3F0A" w14:textId="77777777" w:rsidR="00CE5DD4" w:rsidRPr="00CE5DD4" w:rsidRDefault="00CE5DD4" w:rsidP="00CE5DD4">
      <w:pPr>
        <w:numPr>
          <w:ilvl w:val="0"/>
          <w:numId w:val="106"/>
        </w:numPr>
        <w:rPr>
          <w:sz w:val="26"/>
          <w:szCs w:val="26"/>
        </w:rPr>
      </w:pPr>
      <w:r w:rsidRPr="00CE5DD4">
        <w:rPr>
          <w:b/>
          <w:bCs/>
          <w:sz w:val="26"/>
          <w:szCs w:val="26"/>
        </w:rPr>
        <w:t>Besides blessings and curses, what other themes are highlighted in Deuteronomy 28 and how do they function?</w:t>
      </w:r>
      <w:r w:rsidRPr="00CE5DD4">
        <w:rPr>
          <w:sz w:val="26"/>
          <w:szCs w:val="26"/>
        </w:rPr>
        <w:t xml:space="preserve"> In addition to blessings and curses, Deuteronomy 28 also details promises and threats. Promises are the direct positive outcomes that come from obedience to God. Threats are the negative consequences of disobedience. These are also expressed in agricultural and environmental terms (like drought or an abundance of rain). They reinforce the idea that God's blessing and curses shape Israel’s prosperity. They also underline the idea that Israel's actions have real and visible consequences.</w:t>
      </w:r>
    </w:p>
    <w:p w14:paraId="36653534" w14:textId="77777777" w:rsidR="00CE5DD4" w:rsidRPr="00CE5DD4" w:rsidRDefault="00CE5DD4" w:rsidP="00CE5DD4">
      <w:pPr>
        <w:numPr>
          <w:ilvl w:val="0"/>
          <w:numId w:val="106"/>
        </w:numPr>
        <w:rPr>
          <w:sz w:val="26"/>
          <w:szCs w:val="26"/>
        </w:rPr>
      </w:pPr>
      <w:r w:rsidRPr="00CE5DD4">
        <w:rPr>
          <w:b/>
          <w:bCs/>
          <w:sz w:val="26"/>
          <w:szCs w:val="26"/>
        </w:rPr>
        <w:t>Why does Deuteronomy emphasize the curses so strongly, and what purpose do these warnings serve?</w:t>
      </w:r>
      <w:r w:rsidRPr="00CE5DD4">
        <w:rPr>
          <w:sz w:val="26"/>
          <w:szCs w:val="26"/>
        </w:rPr>
        <w:t xml:space="preserve"> The curse section in Deuteronomy is significantly longer than the blessing section. This emphasis serves as a strong deterrent against disobedience. It highlights the severe consequences of breaking the covenant, as a way to motivate them to prioritize their relationship with God. These warnings are not a prediction of inevitable failure, but they function as clear signals for when Israel has strayed from the right path.</w:t>
      </w:r>
    </w:p>
    <w:p w14:paraId="63B6EC2C" w14:textId="77777777" w:rsidR="00CE5DD4" w:rsidRPr="00CE5DD4" w:rsidRDefault="00CE5DD4" w:rsidP="00CE5DD4">
      <w:pPr>
        <w:numPr>
          <w:ilvl w:val="0"/>
          <w:numId w:val="106"/>
        </w:numPr>
        <w:rPr>
          <w:sz w:val="26"/>
          <w:szCs w:val="26"/>
        </w:rPr>
      </w:pPr>
      <w:r w:rsidRPr="00CE5DD4">
        <w:rPr>
          <w:b/>
          <w:bCs/>
          <w:sz w:val="26"/>
          <w:szCs w:val="26"/>
        </w:rPr>
        <w:t>How does Deuteronomy 29 relate the potential unfaithfulness of Israel to the story of Sodom and Gomorrah?</w:t>
      </w:r>
      <w:r w:rsidRPr="00CE5DD4">
        <w:rPr>
          <w:sz w:val="26"/>
          <w:szCs w:val="26"/>
        </w:rPr>
        <w:t xml:space="preserve"> Deuteronomy 29 draws a parallel between the potential destruction of Israel and the destruction of Sodom and Gomorrah. Like Sodom and Gomorrah, Israel could face complete annihilation as a result of breaking the covenant and oppressing their own. This comparison emphasizes that God responds to injustice and that the consequences of neglecting the covenant can be catastrophic, including the loss of the promised land. This shows that Israel is expected to uphold social justice alongside religious observance.</w:t>
      </w:r>
    </w:p>
    <w:p w14:paraId="7C5C0DB1" w14:textId="77777777" w:rsidR="00CE5DD4" w:rsidRDefault="00CE5DD4">
      <w:pPr>
        <w:rPr>
          <w:b/>
          <w:bCs/>
          <w:sz w:val="26"/>
          <w:szCs w:val="26"/>
        </w:rPr>
      </w:pPr>
      <w:r>
        <w:rPr>
          <w:b/>
          <w:bCs/>
          <w:sz w:val="26"/>
          <w:szCs w:val="26"/>
        </w:rPr>
        <w:br w:type="page"/>
      </w:r>
    </w:p>
    <w:p w14:paraId="7B8F3D7B" w14:textId="1666AF34" w:rsidR="00CE5DD4" w:rsidRPr="00CE5DD4" w:rsidRDefault="00CE5DD4" w:rsidP="00CE5DD4">
      <w:pPr>
        <w:numPr>
          <w:ilvl w:val="0"/>
          <w:numId w:val="106"/>
        </w:numPr>
        <w:rPr>
          <w:sz w:val="26"/>
          <w:szCs w:val="26"/>
        </w:rPr>
      </w:pPr>
      <w:r w:rsidRPr="00CE5DD4">
        <w:rPr>
          <w:b/>
          <w:bCs/>
          <w:sz w:val="26"/>
          <w:szCs w:val="26"/>
        </w:rPr>
        <w:lastRenderedPageBreak/>
        <w:t>What message of hope is presented in Deuteronomy 30, and how does it relate to the idea of "circumcision of the heart?"</w:t>
      </w:r>
      <w:r w:rsidRPr="00CE5DD4">
        <w:rPr>
          <w:sz w:val="26"/>
          <w:szCs w:val="26"/>
        </w:rPr>
        <w:t xml:space="preserve"> Deuteronomy 30 offers a message of hope by emphasizing the possibility of repentance, return, and restoration. If they turn back to God, God will restore them even from exile. God will "circumcise" their hearts, softening them so that they will be able to follow him. This represents a change from hard-heartedness (like the previous generations in the desert), to hearts that are capable of true obedience. The chapter presents a choice between life and good versus death and evil, echoing the choice given to humanity in the Garden of Eden, and makes it clear that God has given them the ability to make that right choice.</w:t>
      </w:r>
    </w:p>
    <w:p w14:paraId="41368E4C" w14:textId="77777777" w:rsidR="00CE5DD4" w:rsidRPr="00CE5DD4" w:rsidRDefault="00CE5DD4" w:rsidP="00CE5DD4">
      <w:pPr>
        <w:rPr>
          <w:vanish/>
          <w:sz w:val="26"/>
          <w:szCs w:val="26"/>
        </w:rPr>
      </w:pPr>
      <w:r w:rsidRPr="00CE5DD4">
        <w:rPr>
          <w:vanish/>
          <w:sz w:val="26"/>
          <w:szCs w:val="26"/>
        </w:rPr>
        <w:t>Bottom of Form</w:t>
      </w:r>
    </w:p>
    <w:p w14:paraId="2FE83709" w14:textId="20A79073" w:rsidR="00AD35F3" w:rsidRPr="00AD35F3" w:rsidRDefault="00AD35F3" w:rsidP="00CE5DD4">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DDCF" w14:textId="77777777" w:rsidR="008B7BF5" w:rsidRDefault="008B7BF5" w:rsidP="004A3CF6">
      <w:pPr>
        <w:spacing w:after="0" w:line="240" w:lineRule="auto"/>
      </w:pPr>
      <w:r>
        <w:separator/>
      </w:r>
    </w:p>
  </w:endnote>
  <w:endnote w:type="continuationSeparator" w:id="0">
    <w:p w14:paraId="7DACA873" w14:textId="77777777" w:rsidR="008B7BF5" w:rsidRDefault="008B7BF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FFC26" w14:textId="77777777" w:rsidR="008B7BF5" w:rsidRDefault="008B7BF5" w:rsidP="004A3CF6">
      <w:pPr>
        <w:spacing w:after="0" w:line="240" w:lineRule="auto"/>
      </w:pPr>
      <w:r>
        <w:separator/>
      </w:r>
    </w:p>
  </w:footnote>
  <w:footnote w:type="continuationSeparator" w:id="0">
    <w:p w14:paraId="0C2A0CE6" w14:textId="77777777" w:rsidR="008B7BF5" w:rsidRDefault="008B7BF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58143F"/>
    <w:multiLevelType w:val="multilevel"/>
    <w:tmpl w:val="E11E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6E7077"/>
    <w:multiLevelType w:val="multilevel"/>
    <w:tmpl w:val="9E44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695574"/>
    <w:multiLevelType w:val="multilevel"/>
    <w:tmpl w:val="3274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713C5A"/>
    <w:multiLevelType w:val="multilevel"/>
    <w:tmpl w:val="2428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E4547F"/>
    <w:multiLevelType w:val="multilevel"/>
    <w:tmpl w:val="932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DA45CD"/>
    <w:multiLevelType w:val="multilevel"/>
    <w:tmpl w:val="F504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9A77117"/>
    <w:multiLevelType w:val="multilevel"/>
    <w:tmpl w:val="BDBE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97D77"/>
    <w:multiLevelType w:val="multilevel"/>
    <w:tmpl w:val="2F14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526166"/>
    <w:multiLevelType w:val="multilevel"/>
    <w:tmpl w:val="9692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DE4E1A"/>
    <w:multiLevelType w:val="multilevel"/>
    <w:tmpl w:val="DE482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017F9"/>
    <w:multiLevelType w:val="multilevel"/>
    <w:tmpl w:val="DE58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28233E"/>
    <w:multiLevelType w:val="multilevel"/>
    <w:tmpl w:val="5F466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914A60"/>
    <w:multiLevelType w:val="multilevel"/>
    <w:tmpl w:val="FFC6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587A43"/>
    <w:multiLevelType w:val="multilevel"/>
    <w:tmpl w:val="799E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110C0B"/>
    <w:multiLevelType w:val="multilevel"/>
    <w:tmpl w:val="8780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F0C5EEB"/>
    <w:multiLevelType w:val="multilevel"/>
    <w:tmpl w:val="71B6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D54A89"/>
    <w:multiLevelType w:val="multilevel"/>
    <w:tmpl w:val="81FC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A973E8"/>
    <w:multiLevelType w:val="multilevel"/>
    <w:tmpl w:val="C49C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B059FC"/>
    <w:multiLevelType w:val="multilevel"/>
    <w:tmpl w:val="C4A8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055F67"/>
    <w:multiLevelType w:val="multilevel"/>
    <w:tmpl w:val="8400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8"/>
  </w:num>
  <w:num w:numId="3" w16cid:durableId="136916994">
    <w:abstractNumId w:val="52"/>
  </w:num>
  <w:num w:numId="4" w16cid:durableId="1898322524">
    <w:abstractNumId w:val="16"/>
  </w:num>
  <w:num w:numId="5" w16cid:durableId="773480203">
    <w:abstractNumId w:val="83"/>
  </w:num>
  <w:num w:numId="6" w16cid:durableId="1893998325">
    <w:abstractNumId w:val="94"/>
  </w:num>
  <w:num w:numId="7" w16cid:durableId="31730490">
    <w:abstractNumId w:val="59"/>
  </w:num>
  <w:num w:numId="8" w16cid:durableId="1285886388">
    <w:abstractNumId w:val="77"/>
  </w:num>
  <w:num w:numId="9" w16cid:durableId="76753685">
    <w:abstractNumId w:val="70"/>
  </w:num>
  <w:num w:numId="10" w16cid:durableId="326565901">
    <w:abstractNumId w:val="95"/>
  </w:num>
  <w:num w:numId="11" w16cid:durableId="779370909">
    <w:abstractNumId w:val="50"/>
  </w:num>
  <w:num w:numId="12" w16cid:durableId="1312295266">
    <w:abstractNumId w:val="85"/>
  </w:num>
  <w:num w:numId="13" w16cid:durableId="1055739409">
    <w:abstractNumId w:val="29"/>
  </w:num>
  <w:num w:numId="14" w16cid:durableId="63724915">
    <w:abstractNumId w:val="39"/>
  </w:num>
  <w:num w:numId="15" w16cid:durableId="490407507">
    <w:abstractNumId w:val="15"/>
  </w:num>
  <w:num w:numId="16" w16cid:durableId="1614560072">
    <w:abstractNumId w:val="72"/>
  </w:num>
  <w:num w:numId="17" w16cid:durableId="2094693205">
    <w:abstractNumId w:val="1"/>
  </w:num>
  <w:num w:numId="18" w16cid:durableId="56977669">
    <w:abstractNumId w:val="18"/>
  </w:num>
  <w:num w:numId="19" w16cid:durableId="678507180">
    <w:abstractNumId w:val="51"/>
  </w:num>
  <w:num w:numId="20" w16cid:durableId="167142098">
    <w:abstractNumId w:val="38"/>
  </w:num>
  <w:num w:numId="21" w16cid:durableId="1364483391">
    <w:abstractNumId w:val="78"/>
  </w:num>
  <w:num w:numId="22" w16cid:durableId="1720008846">
    <w:abstractNumId w:val="2"/>
  </w:num>
  <w:num w:numId="23" w16cid:durableId="1502499616">
    <w:abstractNumId w:val="86"/>
  </w:num>
  <w:num w:numId="24" w16cid:durableId="1281451561">
    <w:abstractNumId w:val="34"/>
  </w:num>
  <w:num w:numId="25" w16cid:durableId="252013863">
    <w:abstractNumId w:val="87"/>
  </w:num>
  <w:num w:numId="26" w16cid:durableId="1259752002">
    <w:abstractNumId w:val="57"/>
  </w:num>
  <w:num w:numId="27" w16cid:durableId="431554895">
    <w:abstractNumId w:val="11"/>
  </w:num>
  <w:num w:numId="28" w16cid:durableId="1824001649">
    <w:abstractNumId w:val="3"/>
  </w:num>
  <w:num w:numId="29" w16cid:durableId="856888086">
    <w:abstractNumId w:val="56"/>
  </w:num>
  <w:num w:numId="30" w16cid:durableId="441263313">
    <w:abstractNumId w:val="66"/>
  </w:num>
  <w:num w:numId="31" w16cid:durableId="1274242068">
    <w:abstractNumId w:val="25"/>
  </w:num>
  <w:num w:numId="32" w16cid:durableId="1001665799">
    <w:abstractNumId w:val="9"/>
  </w:num>
  <w:num w:numId="33" w16cid:durableId="31734210">
    <w:abstractNumId w:val="14"/>
  </w:num>
  <w:num w:numId="34" w16cid:durableId="1421758230">
    <w:abstractNumId w:val="13"/>
  </w:num>
  <w:num w:numId="35" w16cid:durableId="1091586441">
    <w:abstractNumId w:val="62"/>
  </w:num>
  <w:num w:numId="36" w16cid:durableId="2099793127">
    <w:abstractNumId w:val="71"/>
  </w:num>
  <w:num w:numId="37" w16cid:durableId="568617512">
    <w:abstractNumId w:val="103"/>
  </w:num>
  <w:num w:numId="38" w16cid:durableId="1375040380">
    <w:abstractNumId w:val="64"/>
  </w:num>
  <w:num w:numId="39" w16cid:durableId="613176251">
    <w:abstractNumId w:val="21"/>
  </w:num>
  <w:num w:numId="40" w16cid:durableId="2026899789">
    <w:abstractNumId w:val="84"/>
  </w:num>
  <w:num w:numId="41" w16cid:durableId="1636520091">
    <w:abstractNumId w:val="8"/>
  </w:num>
  <w:num w:numId="42" w16cid:durableId="185678054">
    <w:abstractNumId w:val="24"/>
  </w:num>
  <w:num w:numId="43" w16cid:durableId="396516492">
    <w:abstractNumId w:val="4"/>
  </w:num>
  <w:num w:numId="44" w16cid:durableId="1844202009">
    <w:abstractNumId w:val="26"/>
  </w:num>
  <w:num w:numId="45" w16cid:durableId="1647972809">
    <w:abstractNumId w:val="67"/>
  </w:num>
  <w:num w:numId="46" w16cid:durableId="1261791569">
    <w:abstractNumId w:val="102"/>
  </w:num>
  <w:num w:numId="47" w16cid:durableId="1875193489">
    <w:abstractNumId w:val="31"/>
  </w:num>
  <w:num w:numId="48" w16cid:durableId="1172067006">
    <w:abstractNumId w:val="36"/>
  </w:num>
  <w:num w:numId="49" w16cid:durableId="1162700637">
    <w:abstractNumId w:val="100"/>
  </w:num>
  <w:num w:numId="50" w16cid:durableId="1229656482">
    <w:abstractNumId w:val="30"/>
  </w:num>
  <w:num w:numId="51" w16cid:durableId="1144544300">
    <w:abstractNumId w:val="82"/>
  </w:num>
  <w:num w:numId="52" w16cid:durableId="1471634383">
    <w:abstractNumId w:val="46"/>
  </w:num>
  <w:num w:numId="53" w16cid:durableId="338195112">
    <w:abstractNumId w:val="76"/>
  </w:num>
  <w:num w:numId="54" w16cid:durableId="781874733">
    <w:abstractNumId w:val="91"/>
  </w:num>
  <w:num w:numId="55" w16cid:durableId="1378243505">
    <w:abstractNumId w:val="81"/>
  </w:num>
  <w:num w:numId="56" w16cid:durableId="248925016">
    <w:abstractNumId w:val="93"/>
  </w:num>
  <w:num w:numId="57" w16cid:durableId="1285693393">
    <w:abstractNumId w:val="49"/>
  </w:num>
  <w:num w:numId="58" w16cid:durableId="627245739">
    <w:abstractNumId w:val="73"/>
  </w:num>
  <w:num w:numId="59" w16cid:durableId="949511253">
    <w:abstractNumId w:val="17"/>
  </w:num>
  <w:num w:numId="60" w16cid:durableId="1282493129">
    <w:abstractNumId w:val="69"/>
  </w:num>
  <w:num w:numId="61" w16cid:durableId="1049650559">
    <w:abstractNumId w:val="40"/>
  </w:num>
  <w:num w:numId="62" w16cid:durableId="1637641795">
    <w:abstractNumId w:val="12"/>
  </w:num>
  <w:num w:numId="63" w16cid:durableId="385422924">
    <w:abstractNumId w:val="53"/>
  </w:num>
  <w:num w:numId="64" w16cid:durableId="415172491">
    <w:abstractNumId w:val="22"/>
  </w:num>
  <w:num w:numId="65" w16cid:durableId="568728719">
    <w:abstractNumId w:val="7"/>
  </w:num>
  <w:num w:numId="66" w16cid:durableId="77751085">
    <w:abstractNumId w:val="68"/>
  </w:num>
  <w:num w:numId="67" w16cid:durableId="108548959">
    <w:abstractNumId w:val="92"/>
  </w:num>
  <w:num w:numId="68" w16cid:durableId="544949012">
    <w:abstractNumId w:val="35"/>
  </w:num>
  <w:num w:numId="69" w16cid:durableId="1423454758">
    <w:abstractNumId w:val="20"/>
  </w:num>
  <w:num w:numId="70" w16cid:durableId="1354303875">
    <w:abstractNumId w:val="28"/>
  </w:num>
  <w:num w:numId="71" w16cid:durableId="858347118">
    <w:abstractNumId w:val="27"/>
  </w:num>
  <w:num w:numId="72" w16cid:durableId="872772427">
    <w:abstractNumId w:val="96"/>
  </w:num>
  <w:num w:numId="73" w16cid:durableId="1103303872">
    <w:abstractNumId w:val="55"/>
  </w:num>
  <w:num w:numId="74" w16cid:durableId="670840314">
    <w:abstractNumId w:val="42"/>
  </w:num>
  <w:num w:numId="75" w16cid:durableId="1104377326">
    <w:abstractNumId w:val="90"/>
  </w:num>
  <w:num w:numId="76" w16cid:durableId="701049806">
    <w:abstractNumId w:val="88"/>
  </w:num>
  <w:num w:numId="77" w16cid:durableId="594437277">
    <w:abstractNumId w:val="6"/>
  </w:num>
  <w:num w:numId="78" w16cid:durableId="1493789429">
    <w:abstractNumId w:val="23"/>
  </w:num>
  <w:num w:numId="79" w16cid:durableId="24718729">
    <w:abstractNumId w:val="98"/>
  </w:num>
  <w:num w:numId="80" w16cid:durableId="200747494">
    <w:abstractNumId w:val="5"/>
  </w:num>
  <w:num w:numId="81" w16cid:durableId="135806144">
    <w:abstractNumId w:val="0"/>
  </w:num>
  <w:num w:numId="82" w16cid:durableId="945583017">
    <w:abstractNumId w:val="74"/>
  </w:num>
  <w:num w:numId="83" w16cid:durableId="1795057733">
    <w:abstractNumId w:val="80"/>
  </w:num>
  <w:num w:numId="84" w16cid:durableId="1894388556">
    <w:abstractNumId w:val="105"/>
  </w:num>
  <w:num w:numId="85" w16cid:durableId="1171718886">
    <w:abstractNumId w:val="32"/>
  </w:num>
  <w:num w:numId="86" w16cid:durableId="1324773943">
    <w:abstractNumId w:val="75"/>
  </w:num>
  <w:num w:numId="87" w16cid:durableId="1980457234">
    <w:abstractNumId w:val="43"/>
  </w:num>
  <w:num w:numId="88" w16cid:durableId="283849614">
    <w:abstractNumId w:val="37"/>
  </w:num>
  <w:num w:numId="89" w16cid:durableId="239947719">
    <w:abstractNumId w:val="10"/>
  </w:num>
  <w:num w:numId="90" w16cid:durableId="1404638482">
    <w:abstractNumId w:val="47"/>
  </w:num>
  <w:num w:numId="91" w16cid:durableId="1537044527">
    <w:abstractNumId w:val="97"/>
  </w:num>
  <w:num w:numId="92" w16cid:durableId="58014995">
    <w:abstractNumId w:val="99"/>
  </w:num>
  <w:num w:numId="93" w16cid:durableId="602152836">
    <w:abstractNumId w:val="60"/>
  </w:num>
  <w:num w:numId="94" w16cid:durableId="1400708630">
    <w:abstractNumId w:val="65"/>
  </w:num>
  <w:num w:numId="95" w16cid:durableId="534269000">
    <w:abstractNumId w:val="101"/>
  </w:num>
  <w:num w:numId="96" w16cid:durableId="2130852744">
    <w:abstractNumId w:val="41"/>
  </w:num>
  <w:num w:numId="97" w16cid:durableId="513694587">
    <w:abstractNumId w:val="104"/>
  </w:num>
  <w:num w:numId="98" w16cid:durableId="1241597794">
    <w:abstractNumId w:val="63"/>
  </w:num>
  <w:num w:numId="99" w16cid:durableId="1540049456">
    <w:abstractNumId w:val="45"/>
  </w:num>
  <w:num w:numId="100" w16cid:durableId="959871942">
    <w:abstractNumId w:val="79"/>
  </w:num>
  <w:num w:numId="101" w16cid:durableId="479079840">
    <w:abstractNumId w:val="19"/>
  </w:num>
  <w:num w:numId="102" w16cid:durableId="540217099">
    <w:abstractNumId w:val="33"/>
  </w:num>
  <w:num w:numId="103" w16cid:durableId="1374429728">
    <w:abstractNumId w:val="48"/>
  </w:num>
  <w:num w:numId="104" w16cid:durableId="1416627364">
    <w:abstractNumId w:val="89"/>
  </w:num>
  <w:num w:numId="105" w16cid:durableId="1816679569">
    <w:abstractNumId w:val="44"/>
  </w:num>
  <w:num w:numId="106" w16cid:durableId="124592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164DB"/>
    <w:rsid w:val="002534AC"/>
    <w:rsid w:val="00281683"/>
    <w:rsid w:val="002A7829"/>
    <w:rsid w:val="002E2547"/>
    <w:rsid w:val="00330642"/>
    <w:rsid w:val="00357629"/>
    <w:rsid w:val="00382048"/>
    <w:rsid w:val="00396FC0"/>
    <w:rsid w:val="003A6B1C"/>
    <w:rsid w:val="003B02D1"/>
    <w:rsid w:val="003C32F9"/>
    <w:rsid w:val="003C40FF"/>
    <w:rsid w:val="00464214"/>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B7BF5"/>
    <w:rsid w:val="008C41C9"/>
    <w:rsid w:val="008E09EF"/>
    <w:rsid w:val="00901F9B"/>
    <w:rsid w:val="00925E72"/>
    <w:rsid w:val="00942311"/>
    <w:rsid w:val="00982C97"/>
    <w:rsid w:val="00984205"/>
    <w:rsid w:val="009A0900"/>
    <w:rsid w:val="009A0AD6"/>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E5DD4"/>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3521308">
      <w:bodyDiv w:val="1"/>
      <w:marLeft w:val="0"/>
      <w:marRight w:val="0"/>
      <w:marTop w:val="0"/>
      <w:marBottom w:val="0"/>
      <w:divBdr>
        <w:top w:val="none" w:sz="0" w:space="0" w:color="auto"/>
        <w:left w:val="none" w:sz="0" w:space="0" w:color="auto"/>
        <w:bottom w:val="none" w:sz="0" w:space="0" w:color="auto"/>
        <w:right w:val="none" w:sz="0" w:space="0" w:color="auto"/>
      </w:divBdr>
      <w:divsChild>
        <w:div w:id="1667053355">
          <w:marLeft w:val="0"/>
          <w:marRight w:val="0"/>
          <w:marTop w:val="0"/>
          <w:marBottom w:val="0"/>
          <w:divBdr>
            <w:top w:val="none" w:sz="0" w:space="0" w:color="auto"/>
            <w:left w:val="none" w:sz="0" w:space="0" w:color="auto"/>
            <w:bottom w:val="none" w:sz="0" w:space="0" w:color="auto"/>
            <w:right w:val="none" w:sz="0" w:space="0" w:color="auto"/>
          </w:divBdr>
          <w:divsChild>
            <w:div w:id="930698012">
              <w:marLeft w:val="0"/>
              <w:marRight w:val="0"/>
              <w:marTop w:val="0"/>
              <w:marBottom w:val="0"/>
              <w:divBdr>
                <w:top w:val="none" w:sz="0" w:space="0" w:color="auto"/>
                <w:left w:val="none" w:sz="0" w:space="0" w:color="auto"/>
                <w:bottom w:val="none" w:sz="0" w:space="0" w:color="auto"/>
                <w:right w:val="none" w:sz="0" w:space="0" w:color="auto"/>
              </w:divBdr>
              <w:divsChild>
                <w:div w:id="2103642211">
                  <w:marLeft w:val="0"/>
                  <w:marRight w:val="0"/>
                  <w:marTop w:val="0"/>
                  <w:marBottom w:val="0"/>
                  <w:divBdr>
                    <w:top w:val="none" w:sz="0" w:space="0" w:color="auto"/>
                    <w:left w:val="none" w:sz="0" w:space="0" w:color="auto"/>
                    <w:bottom w:val="none" w:sz="0" w:space="0" w:color="auto"/>
                    <w:right w:val="none" w:sz="0" w:space="0" w:color="auto"/>
                  </w:divBdr>
                  <w:divsChild>
                    <w:div w:id="392430822">
                      <w:marLeft w:val="0"/>
                      <w:marRight w:val="0"/>
                      <w:marTop w:val="0"/>
                      <w:marBottom w:val="0"/>
                      <w:divBdr>
                        <w:top w:val="none" w:sz="0" w:space="0" w:color="auto"/>
                        <w:left w:val="single" w:sz="6" w:space="0" w:color="CCCCCC"/>
                        <w:bottom w:val="single" w:sz="6" w:space="0" w:color="CCCCCC"/>
                        <w:right w:val="single" w:sz="6" w:space="0" w:color="CCCCCC"/>
                      </w:divBdr>
                      <w:divsChild>
                        <w:div w:id="20659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90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7448145">
      <w:bodyDiv w:val="1"/>
      <w:marLeft w:val="0"/>
      <w:marRight w:val="0"/>
      <w:marTop w:val="0"/>
      <w:marBottom w:val="0"/>
      <w:divBdr>
        <w:top w:val="none" w:sz="0" w:space="0" w:color="auto"/>
        <w:left w:val="none" w:sz="0" w:space="0" w:color="auto"/>
        <w:bottom w:val="none" w:sz="0" w:space="0" w:color="auto"/>
        <w:right w:val="none" w:sz="0" w:space="0" w:color="auto"/>
      </w:divBdr>
      <w:divsChild>
        <w:div w:id="1841769298">
          <w:marLeft w:val="0"/>
          <w:marRight w:val="0"/>
          <w:marTop w:val="0"/>
          <w:marBottom w:val="0"/>
          <w:divBdr>
            <w:top w:val="none" w:sz="0" w:space="0" w:color="auto"/>
            <w:left w:val="none" w:sz="0" w:space="0" w:color="auto"/>
            <w:bottom w:val="none" w:sz="0" w:space="0" w:color="auto"/>
            <w:right w:val="none" w:sz="0" w:space="0" w:color="auto"/>
          </w:divBdr>
          <w:divsChild>
            <w:div w:id="1509712265">
              <w:marLeft w:val="0"/>
              <w:marRight w:val="0"/>
              <w:marTop w:val="0"/>
              <w:marBottom w:val="0"/>
              <w:divBdr>
                <w:top w:val="none" w:sz="0" w:space="0" w:color="auto"/>
                <w:left w:val="none" w:sz="0" w:space="0" w:color="auto"/>
                <w:bottom w:val="none" w:sz="0" w:space="0" w:color="auto"/>
                <w:right w:val="none" w:sz="0" w:space="0" w:color="auto"/>
              </w:divBdr>
              <w:divsChild>
                <w:div w:id="1665626396">
                  <w:marLeft w:val="0"/>
                  <w:marRight w:val="0"/>
                  <w:marTop w:val="0"/>
                  <w:marBottom w:val="0"/>
                  <w:divBdr>
                    <w:top w:val="none" w:sz="0" w:space="0" w:color="auto"/>
                    <w:left w:val="none" w:sz="0" w:space="0" w:color="auto"/>
                    <w:bottom w:val="none" w:sz="0" w:space="0" w:color="auto"/>
                    <w:right w:val="none" w:sz="0" w:space="0" w:color="auto"/>
                  </w:divBdr>
                  <w:divsChild>
                    <w:div w:id="1016733330">
                      <w:marLeft w:val="0"/>
                      <w:marRight w:val="0"/>
                      <w:marTop w:val="0"/>
                      <w:marBottom w:val="0"/>
                      <w:divBdr>
                        <w:top w:val="none" w:sz="0" w:space="0" w:color="auto"/>
                        <w:left w:val="single" w:sz="6" w:space="0" w:color="CCCCCC"/>
                        <w:bottom w:val="single" w:sz="6" w:space="0" w:color="CCCCCC"/>
                        <w:right w:val="single" w:sz="6" w:space="0" w:color="CCCCCC"/>
                      </w:divBdr>
                      <w:divsChild>
                        <w:div w:id="2891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63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586766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15651">
      <w:bodyDiv w:val="1"/>
      <w:marLeft w:val="0"/>
      <w:marRight w:val="0"/>
      <w:marTop w:val="0"/>
      <w:marBottom w:val="0"/>
      <w:divBdr>
        <w:top w:val="none" w:sz="0" w:space="0" w:color="auto"/>
        <w:left w:val="none" w:sz="0" w:space="0" w:color="auto"/>
        <w:bottom w:val="none" w:sz="0" w:space="0" w:color="auto"/>
        <w:right w:val="none" w:sz="0" w:space="0" w:color="auto"/>
      </w:divBdr>
      <w:divsChild>
        <w:div w:id="1722244635">
          <w:marLeft w:val="0"/>
          <w:marRight w:val="0"/>
          <w:marTop w:val="0"/>
          <w:marBottom w:val="0"/>
          <w:divBdr>
            <w:top w:val="none" w:sz="0" w:space="0" w:color="auto"/>
            <w:left w:val="none" w:sz="0" w:space="0" w:color="auto"/>
            <w:bottom w:val="none" w:sz="0" w:space="0" w:color="auto"/>
            <w:right w:val="none" w:sz="0" w:space="0" w:color="auto"/>
          </w:divBdr>
          <w:divsChild>
            <w:div w:id="901408513">
              <w:marLeft w:val="0"/>
              <w:marRight w:val="0"/>
              <w:marTop w:val="0"/>
              <w:marBottom w:val="0"/>
              <w:divBdr>
                <w:top w:val="none" w:sz="0" w:space="0" w:color="auto"/>
                <w:left w:val="none" w:sz="0" w:space="0" w:color="auto"/>
                <w:bottom w:val="none" w:sz="0" w:space="0" w:color="auto"/>
                <w:right w:val="none" w:sz="0" w:space="0" w:color="auto"/>
              </w:divBdr>
              <w:divsChild>
                <w:div w:id="1584534664">
                  <w:marLeft w:val="0"/>
                  <w:marRight w:val="0"/>
                  <w:marTop w:val="0"/>
                  <w:marBottom w:val="0"/>
                  <w:divBdr>
                    <w:top w:val="none" w:sz="0" w:space="0" w:color="auto"/>
                    <w:left w:val="none" w:sz="0" w:space="0" w:color="auto"/>
                    <w:bottom w:val="none" w:sz="0" w:space="0" w:color="auto"/>
                    <w:right w:val="none" w:sz="0" w:space="0" w:color="auto"/>
                  </w:divBdr>
                  <w:divsChild>
                    <w:div w:id="1714307523">
                      <w:marLeft w:val="0"/>
                      <w:marRight w:val="0"/>
                      <w:marTop w:val="0"/>
                      <w:marBottom w:val="0"/>
                      <w:divBdr>
                        <w:top w:val="none" w:sz="0" w:space="0" w:color="auto"/>
                        <w:left w:val="single" w:sz="6" w:space="0" w:color="CCCCCC"/>
                        <w:bottom w:val="single" w:sz="6" w:space="0" w:color="CCCCCC"/>
                        <w:right w:val="single" w:sz="6" w:space="0" w:color="CCCCCC"/>
                      </w:divBdr>
                      <w:divsChild>
                        <w:div w:id="102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24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2029736">
      <w:bodyDiv w:val="1"/>
      <w:marLeft w:val="0"/>
      <w:marRight w:val="0"/>
      <w:marTop w:val="0"/>
      <w:marBottom w:val="0"/>
      <w:divBdr>
        <w:top w:val="none" w:sz="0" w:space="0" w:color="auto"/>
        <w:left w:val="none" w:sz="0" w:space="0" w:color="auto"/>
        <w:bottom w:val="none" w:sz="0" w:space="0" w:color="auto"/>
        <w:right w:val="none" w:sz="0" w:space="0" w:color="auto"/>
      </w:divBdr>
      <w:divsChild>
        <w:div w:id="559562268">
          <w:marLeft w:val="0"/>
          <w:marRight w:val="0"/>
          <w:marTop w:val="0"/>
          <w:marBottom w:val="0"/>
          <w:divBdr>
            <w:top w:val="none" w:sz="0" w:space="0" w:color="auto"/>
            <w:left w:val="none" w:sz="0" w:space="0" w:color="auto"/>
            <w:bottom w:val="none" w:sz="0" w:space="0" w:color="auto"/>
            <w:right w:val="none" w:sz="0" w:space="0" w:color="auto"/>
          </w:divBdr>
          <w:divsChild>
            <w:div w:id="1690909495">
              <w:marLeft w:val="0"/>
              <w:marRight w:val="0"/>
              <w:marTop w:val="0"/>
              <w:marBottom w:val="0"/>
              <w:divBdr>
                <w:top w:val="none" w:sz="0" w:space="0" w:color="auto"/>
                <w:left w:val="none" w:sz="0" w:space="0" w:color="auto"/>
                <w:bottom w:val="none" w:sz="0" w:space="0" w:color="auto"/>
                <w:right w:val="none" w:sz="0" w:space="0" w:color="auto"/>
              </w:divBdr>
              <w:divsChild>
                <w:div w:id="176700543">
                  <w:marLeft w:val="0"/>
                  <w:marRight w:val="0"/>
                  <w:marTop w:val="0"/>
                  <w:marBottom w:val="0"/>
                  <w:divBdr>
                    <w:top w:val="none" w:sz="0" w:space="0" w:color="auto"/>
                    <w:left w:val="none" w:sz="0" w:space="0" w:color="auto"/>
                    <w:bottom w:val="none" w:sz="0" w:space="0" w:color="auto"/>
                    <w:right w:val="none" w:sz="0" w:space="0" w:color="auto"/>
                  </w:divBdr>
                  <w:divsChild>
                    <w:div w:id="1455518722">
                      <w:marLeft w:val="0"/>
                      <w:marRight w:val="0"/>
                      <w:marTop w:val="0"/>
                      <w:marBottom w:val="0"/>
                      <w:divBdr>
                        <w:top w:val="none" w:sz="0" w:space="0" w:color="auto"/>
                        <w:left w:val="single" w:sz="6" w:space="0" w:color="CCCCCC"/>
                        <w:bottom w:val="single" w:sz="6" w:space="0" w:color="CCCCCC"/>
                        <w:right w:val="single" w:sz="6" w:space="0" w:color="CCCCCC"/>
                      </w:divBdr>
                      <w:divsChild>
                        <w:div w:id="2785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63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77648">
      <w:bodyDiv w:val="1"/>
      <w:marLeft w:val="0"/>
      <w:marRight w:val="0"/>
      <w:marTop w:val="0"/>
      <w:marBottom w:val="0"/>
      <w:divBdr>
        <w:top w:val="none" w:sz="0" w:space="0" w:color="auto"/>
        <w:left w:val="none" w:sz="0" w:space="0" w:color="auto"/>
        <w:bottom w:val="none" w:sz="0" w:space="0" w:color="auto"/>
        <w:right w:val="none" w:sz="0" w:space="0" w:color="auto"/>
      </w:divBdr>
      <w:divsChild>
        <w:div w:id="197936692">
          <w:marLeft w:val="0"/>
          <w:marRight w:val="0"/>
          <w:marTop w:val="0"/>
          <w:marBottom w:val="0"/>
          <w:divBdr>
            <w:top w:val="none" w:sz="0" w:space="0" w:color="auto"/>
            <w:left w:val="none" w:sz="0" w:space="0" w:color="auto"/>
            <w:bottom w:val="none" w:sz="0" w:space="0" w:color="auto"/>
            <w:right w:val="none" w:sz="0" w:space="0" w:color="auto"/>
          </w:divBdr>
          <w:divsChild>
            <w:div w:id="217933431">
              <w:marLeft w:val="0"/>
              <w:marRight w:val="0"/>
              <w:marTop w:val="0"/>
              <w:marBottom w:val="0"/>
              <w:divBdr>
                <w:top w:val="none" w:sz="0" w:space="0" w:color="auto"/>
                <w:left w:val="none" w:sz="0" w:space="0" w:color="auto"/>
                <w:bottom w:val="none" w:sz="0" w:space="0" w:color="auto"/>
                <w:right w:val="none" w:sz="0" w:space="0" w:color="auto"/>
              </w:divBdr>
              <w:divsChild>
                <w:div w:id="959454160">
                  <w:marLeft w:val="0"/>
                  <w:marRight w:val="0"/>
                  <w:marTop w:val="0"/>
                  <w:marBottom w:val="0"/>
                  <w:divBdr>
                    <w:top w:val="none" w:sz="0" w:space="0" w:color="auto"/>
                    <w:left w:val="none" w:sz="0" w:space="0" w:color="auto"/>
                    <w:bottom w:val="none" w:sz="0" w:space="0" w:color="auto"/>
                    <w:right w:val="none" w:sz="0" w:space="0" w:color="auto"/>
                  </w:divBdr>
                  <w:divsChild>
                    <w:div w:id="1519659753">
                      <w:marLeft w:val="0"/>
                      <w:marRight w:val="0"/>
                      <w:marTop w:val="0"/>
                      <w:marBottom w:val="0"/>
                      <w:divBdr>
                        <w:top w:val="none" w:sz="0" w:space="0" w:color="auto"/>
                        <w:left w:val="single" w:sz="6" w:space="0" w:color="CCCCCC"/>
                        <w:bottom w:val="single" w:sz="6" w:space="0" w:color="CCCCCC"/>
                        <w:right w:val="single" w:sz="6" w:space="0" w:color="CCCCCC"/>
                      </w:divBdr>
                      <w:divsChild>
                        <w:div w:id="7427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03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75613481">
      <w:bodyDiv w:val="1"/>
      <w:marLeft w:val="0"/>
      <w:marRight w:val="0"/>
      <w:marTop w:val="0"/>
      <w:marBottom w:val="0"/>
      <w:divBdr>
        <w:top w:val="none" w:sz="0" w:space="0" w:color="auto"/>
        <w:left w:val="none" w:sz="0" w:space="0" w:color="auto"/>
        <w:bottom w:val="none" w:sz="0" w:space="0" w:color="auto"/>
        <w:right w:val="none" w:sz="0" w:space="0" w:color="auto"/>
      </w:divBdr>
    </w:div>
    <w:div w:id="1392651588">
      <w:bodyDiv w:val="1"/>
      <w:marLeft w:val="0"/>
      <w:marRight w:val="0"/>
      <w:marTop w:val="0"/>
      <w:marBottom w:val="0"/>
      <w:divBdr>
        <w:top w:val="none" w:sz="0" w:space="0" w:color="auto"/>
        <w:left w:val="none" w:sz="0" w:space="0" w:color="auto"/>
        <w:bottom w:val="none" w:sz="0" w:space="0" w:color="auto"/>
        <w:right w:val="none" w:sz="0" w:space="0" w:color="auto"/>
      </w:divBdr>
      <w:divsChild>
        <w:div w:id="1525556212">
          <w:marLeft w:val="0"/>
          <w:marRight w:val="0"/>
          <w:marTop w:val="0"/>
          <w:marBottom w:val="0"/>
          <w:divBdr>
            <w:top w:val="none" w:sz="0" w:space="0" w:color="auto"/>
            <w:left w:val="none" w:sz="0" w:space="0" w:color="auto"/>
            <w:bottom w:val="none" w:sz="0" w:space="0" w:color="auto"/>
            <w:right w:val="none" w:sz="0" w:space="0" w:color="auto"/>
          </w:divBdr>
          <w:divsChild>
            <w:div w:id="1661276253">
              <w:marLeft w:val="0"/>
              <w:marRight w:val="0"/>
              <w:marTop w:val="0"/>
              <w:marBottom w:val="0"/>
              <w:divBdr>
                <w:top w:val="none" w:sz="0" w:space="0" w:color="auto"/>
                <w:left w:val="none" w:sz="0" w:space="0" w:color="auto"/>
                <w:bottom w:val="none" w:sz="0" w:space="0" w:color="auto"/>
                <w:right w:val="none" w:sz="0" w:space="0" w:color="auto"/>
              </w:divBdr>
              <w:divsChild>
                <w:div w:id="1943755184">
                  <w:marLeft w:val="0"/>
                  <w:marRight w:val="0"/>
                  <w:marTop w:val="0"/>
                  <w:marBottom w:val="0"/>
                  <w:divBdr>
                    <w:top w:val="none" w:sz="0" w:space="0" w:color="auto"/>
                    <w:left w:val="none" w:sz="0" w:space="0" w:color="auto"/>
                    <w:bottom w:val="none" w:sz="0" w:space="0" w:color="auto"/>
                    <w:right w:val="none" w:sz="0" w:space="0" w:color="auto"/>
                  </w:divBdr>
                  <w:divsChild>
                    <w:div w:id="939333253">
                      <w:marLeft w:val="0"/>
                      <w:marRight w:val="0"/>
                      <w:marTop w:val="0"/>
                      <w:marBottom w:val="0"/>
                      <w:divBdr>
                        <w:top w:val="none" w:sz="0" w:space="0" w:color="auto"/>
                        <w:left w:val="single" w:sz="6" w:space="0" w:color="CCCCCC"/>
                        <w:bottom w:val="single" w:sz="6" w:space="0" w:color="CCCCCC"/>
                        <w:right w:val="single" w:sz="6" w:space="0" w:color="CCCCCC"/>
                      </w:divBdr>
                      <w:divsChild>
                        <w:div w:id="881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84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3583</Words>
  <Characters>18740</Characters>
  <Application>Microsoft Office Word</Application>
  <DocSecurity>0</DocSecurity>
  <Lines>347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2025-02-05T19:09:00Z</dcterms:created>
  <dcterms:modified xsi:type="dcterms:W3CDTF">2025-02-05T20:17:00Z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