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0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Сессия 5: Второзаконие 9-11</w:t>
      </w:r>
    </w:p>
    <w:p w14:paraId="2D12720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Доктор Синтия Паркер</w:t>
      </w:r>
    </w:p>
    <w:p w14:paraId="37ADB456" w14:textId="77777777" w:rsidR="007E6099" w:rsidRPr="007E6099" w:rsidRDefault="007E6099" w:rsidP="007E6099">
      <w:pPr>
        <w:spacing w:line="360" w:lineRule="auto"/>
        <w:rPr>
          <w:rFonts w:ascii="Roboto" w:hAnsi="Roboto" w:cs="Courier New"/>
          <w:sz w:val="26"/>
          <w:szCs w:val="26"/>
        </w:rPr>
      </w:pPr>
    </w:p>
    <w:p w14:paraId="1DEC24C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Это доктор Синтия Паркер и ее учение о книге Второзаконие. Это сеанс 5, Второзаконие 9-11.</w:t>
      </w:r>
    </w:p>
    <w:p w14:paraId="074ACDF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Введение: Второзаконие 9-11: Математика, поэзия и календарь</w:t>
      </w:r>
    </w:p>
    <w:p w14:paraId="5BCC4C01"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Хорошо, в этой лекции мы займемся немного математикой и немного поэзией. Мы еще раз посмотрим на календарь и поговорим о правильном ответе. Я знаю, что ты так взволнован. Математика и поэзия, кто не любит, верно? </w:t>
      </w:r>
      <w:proofErr xmlns:w="http://schemas.openxmlformats.org/wordprocessingml/2006/main" w:type="gramStart"/>
      <w:r xmlns:w="http://schemas.openxmlformats.org/wordprocessingml/2006/main" w:rsidRPr="007E6099">
        <w:rPr>
          <w:rFonts w:ascii="Roboto" w:hAnsi="Roboto" w:cs="Courier New"/>
          <w:sz w:val="26"/>
          <w:szCs w:val="26"/>
        </w:rPr>
        <w:t xml:space="preserve">Итак, </w:t>
      </w:r>
      <w:proofErr xmlns:w="http://schemas.openxmlformats.org/wordprocessingml/2006/main" w:type="gramEnd"/>
      <w:r xmlns:w="http://schemas.openxmlformats.org/wordprocessingml/2006/main" w:rsidRPr="007E6099">
        <w:rPr>
          <w:rFonts w:ascii="Roboto" w:hAnsi="Roboto" w:cs="Courier New"/>
          <w:sz w:val="26"/>
          <w:szCs w:val="26"/>
        </w:rPr>
        <w:t xml:space="preserve">мы работаем с главами с 9 по 11. Я вытаскиваю из Второзакония вещи, которые, как мне кажется, будут согласовываться с идеей Второзакония, но мы собираемся сформулировать это с точки зрения математики, поэзии и работы с календарем, потому что это делает игру немного интереснее и веселее.</w:t>
      </w:r>
    </w:p>
    <w:p w14:paraId="478CA2F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Второзаконие 9: Наша праведность = победа [неправильно]</w:t>
      </w:r>
    </w:p>
    <w:p w14:paraId="7953FCE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Мы собираемся начать сначала с Второзакония 9. Итак, </w:t>
      </w:r>
      <w:proofErr xmlns:w="http://schemas.openxmlformats.org/wordprocessingml/2006/main" w:type="gramStart"/>
      <w:r xmlns:w="http://schemas.openxmlformats.org/wordprocessingml/2006/main" w:rsidRPr="007E6099">
        <w:rPr>
          <w:rFonts w:ascii="Roboto" w:hAnsi="Roboto" w:cs="Courier New"/>
          <w:sz w:val="26"/>
          <w:szCs w:val="26"/>
        </w:rPr>
        <w:t xml:space="preserve">Второзаконие 9 </w:t>
      </w:r>
      <w:proofErr xmlns:w="http://schemas.openxmlformats.org/wordprocessingml/2006/main" w:type="gramEnd"/>
      <w:r xmlns:w="http://schemas.openxmlformats.org/wordprocessingml/2006/main" w:rsidRPr="007E6099">
        <w:rPr>
          <w:rFonts w:ascii="Roboto" w:hAnsi="Roboto" w:cs="Courier New"/>
          <w:sz w:val="26"/>
          <w:szCs w:val="26"/>
        </w:rPr>
        <w:t xml:space="preserve">будет нашим математическим разделом. Часть того, что делает Второзаконие, это то, что мы уже слышали немного раньше, за исключением того, что теперь это будет намного более явным. В этой проповеди Моисей говорит народу математическое уравнение; эта математика не складывается. Так вот что думают люди. Я даю вам неправильную формулу версии, а затем мы пойдем и попытаемся выяснить, что на самом деле является правильной формулой. В этой проповеди Моисей говорит: моя праведность или праведность людей плюс нечестие народов </w:t>
      </w:r>
      <w:proofErr xmlns:w="http://schemas.openxmlformats.org/wordprocessingml/2006/main" w:type="spellStart"/>
      <w:r xmlns:w="http://schemas.openxmlformats.org/wordprocessingml/2006/main" w:rsidRPr="007E6099">
        <w:rPr>
          <w:rFonts w:ascii="Roboto" w:hAnsi="Roboto" w:cs="Courier New"/>
          <w:sz w:val="26"/>
          <w:szCs w:val="26"/>
        </w:rPr>
        <w:t xml:space="preserve">равняется </w:t>
      </w:r>
      <w:proofErr xmlns:w="http://schemas.openxmlformats.org/wordprocessingml/2006/main" w:type="spellEnd"/>
      <w:r xmlns:w="http://schemas.openxmlformats.org/wordprocessingml/2006/main" w:rsidRPr="007E6099">
        <w:rPr>
          <w:rFonts w:ascii="Roboto" w:hAnsi="Roboto" w:cs="Courier New"/>
          <w:sz w:val="26"/>
          <w:szCs w:val="26"/>
        </w:rPr>
        <w:t xml:space="preserve">нашей победе, когда мы войдем в землю. И это то, что говорит Моисей; это совсем не так.</w:t>
      </w:r>
    </w:p>
    <w:p w14:paraId="261ACFD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я собираюсь начать читать Второзаконие 9; глава начинается с чего-то, что уже очень знакомо нам, Шма Исраэль: «Слушай, Израиль. Ты переходишь сегодня Иордан, чтобы войти, чтобы лишить народов, более великих и могущественных, чем ты, великих городов, укрепленных до небес, людей, садов. , дома. Это то, чем вы занимаетесь. Будьте осторожны, потому что эта формула неверна.</w:t>
      </w:r>
    </w:p>
    <w:p w14:paraId="6DA51AF0"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Поэтому </w:t>
      </w:r>
      <w:proofErr xmlns:w="http://schemas.openxmlformats.org/wordprocessingml/2006/main" w:type="gramEnd"/>
      <w:r xmlns:w="http://schemas.openxmlformats.org/wordprocessingml/2006/main" w:rsidRPr="007E6099">
        <w:rPr>
          <w:rFonts w:ascii="Roboto" w:hAnsi="Roboto" w:cs="Courier New"/>
          <w:sz w:val="26"/>
          <w:szCs w:val="26"/>
        </w:rPr>
        <w:t xml:space="preserve">я собираюсь перейти к стиху 4. «Не говори в сердце твоем, что, когда Господь, Бог твой, изгонит их от лица твоего, за праведность мою Господь привел меня овладеть землей сей. За нечестие народов сих Господь изгоняет их от лица твоего, не за праведность твою и не за правоту сердца твоего ты наследуешь землю их, за нечестие народов сих Господь, Бог твой, дает их или изгоняет их от тебя, чтобы подтвердить клятву, которою клялся Господь отцам твоим, Аврааму, Исааку и Иакову. Итак, знай, что это не за твою праведность».</w:t>
      </w:r>
    </w:p>
    <w:p w14:paraId="7207583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мы слышали это повторение, и вы идете. Хорошо, да, да, хорошо. Я понимаю. Это не из-за нас. И если этого повторения, которое мы уже слышали трижды, недостаточно, Моисей затем начинает большую длинную речь: «О, на самом деле, да. Помните на Хориве, когда я был на горе Синай, и я был на вершине. , и я на самом деле получаю завет, когда мы находимся в процессе становления официальной нацией, и мы подписываем этот контракт с Богом, этот брачный завет с Богом. Помнишь тот день? Да. Помнишь, когда я сделал это, а я сошел, а вы уже поклоняетесь золотому тельцу?.. Итак, помните, не ваша праведность позволяет вам войти.</w:t>
      </w:r>
    </w:p>
    <w:p w14:paraId="1ED0B0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 </w:t>
      </w:r>
      <w:proofErr xmlns:w="http://schemas.openxmlformats.org/wordprocessingml/2006/main" w:type="gramStart"/>
      <w:r xmlns:w="http://schemas.openxmlformats.org/wordprocessingml/2006/main" w:rsidRPr="007E6099">
        <w:rPr>
          <w:rFonts w:ascii="Roboto" w:hAnsi="Roboto" w:cs="Courier New"/>
          <w:sz w:val="26"/>
          <w:szCs w:val="26"/>
        </w:rPr>
        <w:t xml:space="preserve">Итак </w:t>
      </w:r>
      <w:proofErr xmlns:w="http://schemas.openxmlformats.org/wordprocessingml/2006/main" w:type="gramEnd"/>
      <w:r xmlns:w="http://schemas.openxmlformats.org/wordprocessingml/2006/main" w:rsidRPr="007E6099">
        <w:rPr>
          <w:rFonts w:ascii="Roboto" w:hAnsi="Roboto" w:cs="Courier New"/>
          <w:sz w:val="26"/>
          <w:szCs w:val="26"/>
        </w:rPr>
        <w:t xml:space="preserve">, эта математическая формула неверна, потому что, если вы полагаетесь на эту математическую формулу, то эйфория победы приводит к этой воображаемой самодостаточности. И это будет проблематично, потому что, когда вы выйдете на землю, вы в конечном итоге будете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думать, что вы самодостаточны. А если ты самодостаточен, то всё основано на твоих делах, твоих действиях, твоей силе и твоих способностях. </w:t>
      </w:r>
      <w:proofErr xmlns:w="http://schemas.openxmlformats.org/wordprocessingml/2006/main" w:type="gramStart"/>
      <w:r xmlns:w="http://schemas.openxmlformats.org/wordprocessingml/2006/main" w:rsidRPr="007E6099">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Pr="007E6099">
        <w:rPr>
          <w:rFonts w:ascii="Roboto" w:hAnsi="Roboto" w:cs="Courier New"/>
          <w:sz w:val="26"/>
          <w:szCs w:val="26"/>
        </w:rPr>
        <w:t xml:space="preserve">эта математическая формула не может быть правильной. Это не. Это нечестие хананеев, но это на самом деле не доказывает, что вы праведны. Поэтому, даже несмотря на то, что Второзаконие продолжает говорить, что Бог собирается изгнать хананеев, Бог пойдет перед вами как великий воин, потому что они нечестивцы, это не означает, что вы праведны только потому, что вам случилось занять их место. Итак, ты идешь в землю, это не значит, что ты праведник.</w:t>
      </w:r>
    </w:p>
    <w:p w14:paraId="471A273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имейте в виду свою собственную историю; мысленно подчеркните, что вы совершали ошибки в прошлом, и тем не менее Бог верен Своему народу.</w:t>
      </w:r>
    </w:p>
    <w:p w14:paraId="51605FC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какова же на самом деле правильная математическая формула? Что ж, правильная математика, согласно Второзаконию 9, это Божья верность. Затем также факт, что нечестие народов, вот почему вы одержите победу. Итак, глава 9 призывает людей к великому смирению. Они могут идти в землю, в которую собираются идти, и владеть чем-то, что имеет большой потенциал стать процветающим и прекрасным местом, где Бог будет обитать со Своим народом. Но не потому, что они этого заслуживают. Теперь они все еще могут получить это как дар, но Бог также собирается призвать Свой народ нести ответственность за дар, который Он им дал.</w:t>
      </w:r>
    </w:p>
    <w:p w14:paraId="7946F82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Второзаконие 10:12 Поэзия: для чего нужны эти законы?</w:t>
      </w:r>
    </w:p>
    <w:p w14:paraId="32AA1BF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с этим мы собираемся перейти к главе 10. Итак, когда мы перейдем к Второзаконию 10, это будет наш раздел поэзии. На самом деле я собираюсь сосредоточиться всего на нескольких стихах с 12 по 22 главы 10. Мне действительно очень нравится эта часть, и опять же, как кто-то вроде вас, вы изучаете книгу Второзаконие, и мы готовимся зайдите в свод законов, и там все эти разные законы. Если бы мы посмотрели на Ветхий Завет и сказали, можем ли мы свести его к чему-то? В предыдущей лекции мы рассмотрели, как мы можем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свести это к Шма, так что «Слушай, Израиль, Господь Бог наш, Господь един». Мы можем свести это к этому.</w:t>
      </w:r>
    </w:p>
    <w:p w14:paraId="42FF0CD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Здесь, в главе 10, Второзаконие предлагает нам еще один вариант. К чему мы можем это привести? Что такое сердце Бога? Для чего все эти законы? Какова цель этого? Что ж, мы получаем это в главе 10, стихе 12.</w:t>
      </w:r>
    </w:p>
    <w:p w14:paraId="4D9BC26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Израиль, чего требует от тебя Господь, твой Бог?» Справедливый вопрос. И ответ таков: «бойтесь Господа, Бога вашего, чтобы ходить всеми путями Его. Любите Его и служите Господу, Богу вашему, всем сердцем и всей душой».</w:t>
      </w:r>
    </w:p>
    <w:p w14:paraId="6B7EF69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Это звучит очень похоже на Шма в главе 6. Это идея, что это, если мы сведем все это к минимуму? Чего хочет Бог? Бойтесь его, любите его и делайте.</w:t>
      </w:r>
    </w:p>
    <w:p w14:paraId="00C7BA2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стих 13 говорит: «И соблюдайте заповеди Господа и постановления Его, которые я заповедую вам сегодня для вашего же блага».</w:t>
      </w:r>
    </w:p>
    <w:p w14:paraId="093D513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Величественный Бог выбирает любить их (Втор. 10:14-15)</w:t>
      </w:r>
    </w:p>
    <w:p w14:paraId="1060BBA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Теперь вот то, что я свободно называю поэзией; мы видим больше параллелизма. Итак, когда мы смотрим на иврит и читаем на иврите, какие вещи, с которыми вы работаете с языком, действительно очень хороши, так это большое повторение. В повторении вы находите ключ к тому, что пытается донести автор. Так что повторение не скучно. Повторение укрепляет сердце сообщения. Итак, мы находим этот параллелизм в повторении здесь, в главе 10. Следуйте этому со мной. Итак, если вы знакомы даже с тем, как мы сочиняем стихи на английском, иногда мы делим строчки. Мы скажем, что есть линии a, b и c. И тогда, возможно, четвертая строка имеет очень похожую концепцию на первую строку, «а». Итак, мы скажем «а», но это не то же самое слово в слово, поэтому мы скажем, что это «а». Это то, что мы собираемся найти здесь. Итак, следуйте за мной, и я постараюсь сделать это очень очевидным на экране.</w:t>
      </w:r>
    </w:p>
    <w:p w14:paraId="6A0B44B3" w14:textId="55D1160D"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в стихе 14 мы получаем: «Вот, Господу Богу вашему принадлежит небо и превыше небес, земля и все, что на ней». Это очень величественно. Это к Богу, Богу небес и небесам небес. Насколько </w:t>
      </w:r>
      <w:proofErr xmlns:w="http://schemas.openxmlformats.org/wordprocessingml/2006/main" w:type="gramStart"/>
      <w:r xmlns:w="http://schemas.openxmlformats.org/wordprocessingml/2006/main" w:rsidRPr="007E6099">
        <w:rPr>
          <w:rFonts w:ascii="Roboto" w:hAnsi="Roboto" w:cs="Courier New"/>
          <w:sz w:val="26"/>
          <w:szCs w:val="26"/>
        </w:rPr>
        <w:t xml:space="preserve">более величественным и большим </w:t>
      </w:r>
      <w:proofErr xmlns:w="http://schemas.openxmlformats.org/wordprocessingml/2006/main" w:type="gramEnd"/>
      <w:r xmlns:w="http://schemas.openxmlformats.org/wordprocessingml/2006/main" w:rsidRPr="007E6099">
        <w:rPr>
          <w:rFonts w:ascii="Roboto" w:hAnsi="Roboto" w:cs="Courier New"/>
          <w:sz w:val="26"/>
          <w:szCs w:val="26"/>
        </w:rPr>
        <w:t xml:space="preserve">мы можем стать? И это не только небеса небес, но и земля и все, что на ней. Это все включено. Бог сидит над всем этим. Итак, это очень величественный способ описания Бога. Итак, с этим описанием того, кто такой Бог, небеса и небеса за небесами, что делает этот Бог в стихе 15? И все же, этот величественный Бог, «но на ваших отцов возлюбил Господь, чтобы любить их, и Он избрал их потомство после них, даже вас, из всех людей, как это сегодня».</w:t>
      </w:r>
    </w:p>
    <w:p w14:paraId="4D577F7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Бог, который за небесами, небесами в небесах, небесами и землей и всем, что на ней, что сделал этот величественный Бог? Он выбрал тебя. Он выбрал твоих предков. И если вы являетесь получателем этого хэседа, любящей доброты, настойчивой, неудобной любви, которую Бог проявляет постоянно. Он дал это тебе. Таким образом, он выразил свою привязанность к Израилю.</w:t>
      </w:r>
    </w:p>
    <w:p w14:paraId="30C231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Ответ на Божью Хэсэд-любовь (Втор. 10:16) – Обрезание сердца</w:t>
      </w:r>
    </w:p>
    <w:p w14:paraId="24F00995" w14:textId="77777777" w:rsid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каков ответ? Ответ содержится в стихе 16. Итак, поскольку Бог избрал Израиль, «обрежьте впредь сердце ваше и не ожесточайте шею вашу». Итак, обрезание, конечно же, имеет заветный оттенок. Обрезание – это знак завета с Богом. Но это не просто физическое обрезание; это удаление более твердого слоя вокруг вашего сердца, чтобы быть отзывчивым к Богу. Итак, в этих первых трех стихах, которые мы рассматриваем, мы видим Бога, Который с небес и владеет землей. Он выразил свою привязанность к Израилю. Этот величественный Бог избрал Израиль, и поэтому их ответом должно быть обрезание своего сердца.</w:t>
      </w:r>
    </w:p>
    <w:p w14:paraId="4D40A4CF" w14:textId="77777777" w:rsidR="007E6099" w:rsidRPr="007E6099" w:rsidRDefault="007E6099" w:rsidP="007E6099">
      <w:pPr>
        <w:spacing w:line="360" w:lineRule="auto"/>
        <w:rPr>
          <w:rFonts w:ascii="Roboto" w:hAnsi="Roboto" w:cs="Courier New"/>
          <w:sz w:val="26"/>
          <w:szCs w:val="26"/>
        </w:rPr>
      </w:pPr>
    </w:p>
    <w:p w14:paraId="27AC55D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Второзаконие 10:17</w:t>
      </w:r>
    </w:p>
    <w:p w14:paraId="1965381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Теперь мы собираемся начать получать параллельную мысль. Итак, продолжив чтение, мы доходим до 17-го стиха. взятка». Ну, некоторые из этих слов, такие как «Бог богов, Господь господствующих», это очень распространенные древние ближневосточные титулы. Короли присваивали себе эти титулы. Они подумают о своем пантеоне богов, и появится бог из богов; короли были бы господинами господ, верно? Оно единственное, самое величественное. Итак, вы можете видеть, что теперь у нас есть «а». Мы не цитируем Бога, который с небес на самых высоких небесах, но мы все еще думаем об очень величественном правителе, динамичном типе языка Бога. Бог есть Бог богов, Господь господствующих, великий, могучий, грозный. Итак, еще раз, очень полный, богатый и мощный язык для описания того, кем является Бог.</w:t>
      </w:r>
    </w:p>
    <w:p w14:paraId="5B250220"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Второзаконие 10:18 Божья справедливость для вдовы, сироты и пришельца</w:t>
      </w:r>
    </w:p>
    <w:p w14:paraId="35CF5B92"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наша вторая мысль: в первых двух стихах мы получаем описание Бога и действия Бога; у нас есть другое описание Бога. Мы собираемся перейти к другому действию Бога.</w:t>
      </w:r>
    </w:p>
    <w:p w14:paraId="6EF8B0A0" w14:textId="035572A2"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стих 18: «Он творит суд сироте и вдове и проявляет свою любовь к пришельцу, давая ему пищу и одежду». Что за величественный Бог и что он с этим делает? Где древние короли Ближнего Востока втягивали эту власть в себя. У Бога такой же титул, но что он делает? Но он защищает людей по периметру, людей в обществе, которые не могут защитить себя. Таким образом, у вас могут быть сироты, вдовы и те, кто выходит за рамки нормального функционирования общества. Пришелец, иноземец, находящийся среди вас, дайте ему пищу и одежду, обеспечив самое необходимое.</w:t>
      </w:r>
    </w:p>
    <w:p w14:paraId="559CD9F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lastRenderedPageBreak xmlns:w="http://schemas.openxmlformats.org/wordprocessingml/2006/main"/>
      </w:r>
      <w:r xmlns:w="http://schemas.openxmlformats.org/wordprocessingml/2006/main" w:rsidRPr="007E6099">
        <w:rPr>
          <w:rFonts w:ascii="Roboto" w:hAnsi="Roboto" w:cs="Courier New"/>
          <w:b/>
          <w:bCs/>
          <w:sz w:val="26"/>
          <w:szCs w:val="26"/>
        </w:rPr>
        <w:t xml:space="preserve">Ответ: Второзаконие 10:19.</w:t>
      </w:r>
    </w:p>
    <w:p w14:paraId="7D63C67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если мы будем следовать образцу из предыдущего, у нас будет описание очень величественного Бога в действии. Теперь приходит ответ. У нас было другое описание Бога, очень величественного правителя, царственного титула с его действием, полным смирения и заботы. И что вы на это ответите?</w:t>
      </w:r>
    </w:p>
    <w:p w14:paraId="77C1408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переходим к стиху 19. «Итак, покажите свою любовь к пришельцу, ибо вы были пришельцами в земле Египетской». Итак, что же вам следует сделать в ответ? Вы также заботитесь об иностранце, который находится среди вас. Мне это действительно интересно, потому что если мы посмотрим на два пункта действия. Итак, самое первое в первой половине этого параллелизма в главе 10, первая половина – это обрезание собственного сердца, чтобы вы могли быть чувствительными к слову Божьему, чтобы вы могли быть чувствительными к отношениям с Богом, чтобы вы могли быть чувствительными к отношениям с Богом, чтобы что вы можете ответить Богу так, как Он хочет, чтобы вы ответили.</w:t>
      </w:r>
    </w:p>
    <w:p w14:paraId="4BD58CE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 что второе, что вам следует сделать? Заботитесь ли вы о людях, находящихся на периметре общества? Бог сделал это, справедливость для бедных. Вам тоже следует это сделать.</w:t>
      </w:r>
    </w:p>
    <w:p w14:paraId="5A8C531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мы начнем с этих величественных описаний Бога. Действия Бога, Бог избрал Израиль, но Он также заботится о людях и бедняках и воздает им справедливость. Итак, вы должны иметь мягкое сердце и подражать Богу. Делайте то же, что и Бог, и следуйте его примеру, а также заботьтесь о бедных.</w:t>
      </w:r>
    </w:p>
    <w:p w14:paraId="545D5268"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Второзаконие 11 и сельскохозяйственный календарь</w:t>
      </w:r>
    </w:p>
    <w:p w14:paraId="1B2F3594" w14:textId="73D81071"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имея это в виду, давайте перейдем к главе 11. Когда мы перейдем к главе 11, мы еще раз обратимся к календарю. Итак, в предыдущей лекции мы говорили о сельскохозяйственном календаре. Итак, земля, где живут люди, </w:t>
      </w:r>
      <w:proofErr xmlns:w="http://schemas.openxmlformats.org/wordprocessingml/2006/main" w:type="gramStart"/>
      <w:r xmlns:w="http://schemas.openxmlformats.org/wordprocessingml/2006/main" w:rsidRPr="007E6099">
        <w:rPr>
          <w:rFonts w:ascii="Roboto" w:hAnsi="Roboto" w:cs="Courier New"/>
          <w:sz w:val="26"/>
          <w:szCs w:val="26"/>
        </w:rPr>
        <w:t xml:space="preserve">следует</w:t>
      </w:r>
      <w:proofErr xmlns:w="http://schemas.openxmlformats.org/wordprocessingml/2006/main" w:type="gramEnd"/>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очень специфический тип течения. У него есть ритм года. Итак, в то время как мы думаем о времени как об очень линейном, они думали о времени как о циклическом, потому что цикл земли повторяется каждый год.</w:t>
      </w:r>
    </w:p>
    <w:p w14:paraId="7D27216A"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Когда мы переходим к главе 11 и думаем о календаре, мы снова смотрим на то, как сила Божья, явленная людям, должна вызывать ответ любви. И мы будем помнить, что Бог поддерживал людей в пустыне, и эти воспоминания сильны. Мы говорили о том, чтобы помнить и забывать. Итак, мы собираемся перенести это с собой в главу 11, поскольку здесь это тоже будет очень важно.</w:t>
      </w:r>
    </w:p>
    <w:p w14:paraId="6139D7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 в стихах 8 и 9, в главе 11: «Соблюдайте заповеди, чтобы завоевать землю, чтобы продлить дни свои на земле». Все это теперь вам знакомо. Некоторые из этих тем вы уже слышали раньше.</w:t>
      </w:r>
    </w:p>
    <w:p w14:paraId="0311A8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Продолжим, поэтому я начну. Это было введение в 11-ю главу, но давайте продолжим до 11-й, прочитаем еще несколько стихов и посмотрим, что мы можем из нее извлечь.</w:t>
      </w:r>
    </w:p>
    <w:p w14:paraId="5786C473"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Второзаконие 11:10 – Вода ногой в Египте</w:t>
      </w:r>
    </w:p>
    <w:p w14:paraId="682B5E2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В стихе 10 говорится: «Ибо земля, в которую ты вступаешь во владение, не похожа на землю Египетскую, из которой ты вышел. Где ты сеял семя твое, и оно ногой твоей, как огород». Теперь я люблю это. Когда у меня в классе все ученики, я заставляю всех читать разные версии на английском языке, версии Библии, потому что существует много различий в том, как этот стих переводится на иврит. Итак, еще раз, мой говорит, когда описывает землю Египта, говорит: «Египет — это место, где вы сеяли свое семя и поливали его ногой, как огород». Ну, это звучит запутанно. Я не знаю, многие ли из вас поливают свои сады ногами, но это звучит очень странно и необычно.</w:t>
      </w:r>
    </w:p>
    <w:p w14:paraId="62C7B7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Что интересно в этом, повторюсь. Здесь имеет значение место, где важно понимание местоположения и образов, которые используют библейские авторы. Потому что это имеет большой смысл, если вы отправитесь в Египет и посмотрите, как они занимались садоводством и сельским хозяйством.</w:t>
      </w:r>
    </w:p>
    <w:p w14:paraId="22DCCE4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Теперь я повез группу студентов в Египет, и мы ехали вдоль Нила. И вдруг я увидел это поле. И я крикнул водителю автобуса, чтобы остановился. И это испугало его и напугало. И он остановил автобус, и я выскочила, и сделала этот снимок. Он был так озадачен тем, почему я сделал этот снимок. Но для меня это было как Второзаконие 11. Потому что то, что происходит в полях, и потому что сельское хозяйство в Египте очень простое, как это было в древние времена. </w:t>
      </w:r>
      <w:proofErr xmlns:w="http://schemas.openxmlformats.org/wordprocessingml/2006/main" w:type="gramStart"/>
      <w:r xmlns:w="http://schemas.openxmlformats.org/wordprocessingml/2006/main" w:rsidRPr="007E6099">
        <w:rPr>
          <w:rFonts w:ascii="Roboto" w:hAnsi="Roboto" w:cs="Courier New"/>
          <w:sz w:val="26"/>
          <w:szCs w:val="26"/>
        </w:rPr>
        <w:t xml:space="preserve">Так что </w:t>
      </w:r>
      <w:proofErr xmlns:w="http://schemas.openxmlformats.org/wordprocessingml/2006/main" w:type="gramEnd"/>
      <w:r xmlns:w="http://schemas.openxmlformats.org/wordprocessingml/2006/main" w:rsidRPr="007E6099">
        <w:rPr>
          <w:rFonts w:ascii="Roboto" w:hAnsi="Roboto" w:cs="Courier New"/>
          <w:sz w:val="26"/>
          <w:szCs w:val="26"/>
        </w:rPr>
        <w:t xml:space="preserve">они не имеют; не все фермеры добились современных технологических достижений, потому что по-прежнему довольно легко выращивать продукты питания, если у вас есть всего лишь небольшой участок земли. Итак, если вы помните, в одной из предыдущих лекций я рассказывал о том, что Египет — это речное сообщество. </w:t>
      </w:r>
      <w:proofErr xmlns:w="http://schemas.openxmlformats.org/wordprocessingml/2006/main" w:type="gramStart"/>
      <w:r xmlns:w="http://schemas.openxmlformats.org/wordprocessingml/2006/main" w:rsidRPr="007E6099">
        <w:rPr>
          <w:rFonts w:ascii="Roboto" w:hAnsi="Roboto" w:cs="Courier New"/>
          <w:sz w:val="26"/>
          <w:szCs w:val="26"/>
        </w:rPr>
        <w:t xml:space="preserve">Так что </w:t>
      </w:r>
      <w:proofErr xmlns:w="http://schemas.openxmlformats.org/wordprocessingml/2006/main" w:type="gramEnd"/>
      <w:r xmlns:w="http://schemas.openxmlformats.org/wordprocessingml/2006/main" w:rsidRPr="007E6099">
        <w:rPr>
          <w:rFonts w:ascii="Roboto" w:hAnsi="Roboto" w:cs="Courier New"/>
          <w:sz w:val="26"/>
          <w:szCs w:val="26"/>
        </w:rPr>
        <w:t xml:space="preserve">прямо вдоль реки Нил много сельскохозяйственных угодий, потому что Нил разливается каждый год, поднимает и откладывает большое количество очень плодородной, прекрасной почвы. Что ж, картина, которую я показываю вам на этом экране, заполнена почвой, темной, черной и богатой. Это почва реки Нил.</w:t>
      </w:r>
    </w:p>
    <w:p w14:paraId="0BE1EF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Что ж, если вы посмотрите на картинку, вы увидите, что этот конкретный фермер составил сетку своей сельскохозяйственной территории. Итак, у него есть небольшие квадраты, а затем он посадил их рядами внутри квадратов. Но между каждым из этих прямоугольников или квадратов, участков земли, есть очень глубокая траншея.</w:t>
      </w:r>
    </w:p>
    <w:p w14:paraId="75B4AC0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У этого конкретного фермера есть своя земля прямо у Нила. А </w:t>
      </w:r>
      <w:proofErr xmlns:w="http://schemas.openxmlformats.org/wordprocessingml/2006/main" w:type="gramStart"/>
      <w:r xmlns:w="http://schemas.openxmlformats.org/wordprocessingml/2006/main" w:rsidRPr="007E6099">
        <w:rPr>
          <w:rFonts w:ascii="Roboto" w:hAnsi="Roboto" w:cs="Courier New"/>
          <w:sz w:val="26"/>
          <w:szCs w:val="26"/>
        </w:rPr>
        <w:t xml:space="preserve">так </w:t>
      </w:r>
      <w:proofErr xmlns:w="http://schemas.openxmlformats.org/wordprocessingml/2006/main" w:type="gramEnd"/>
      <w:r xmlns:w="http://schemas.openxmlformats.org/wordprocessingml/2006/main" w:rsidRPr="007E6099">
        <w:rPr>
          <w:rFonts w:ascii="Roboto" w:hAnsi="Roboto" w:cs="Courier New"/>
          <w:sz w:val="26"/>
          <w:szCs w:val="26"/>
        </w:rPr>
        <w:t xml:space="preserve">, чтобы полить эту местность, он фактически просто идет к Нилу и умеет сбрасывать воду в траншеи, и тогда вода заполняет эти глубокие траншеи. Когда он хочет полить один участок поля, ему достаточно пройти и пяткой ноги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пробить стену, эту глиняную стену в траншее. Тогда вся вода вливается в этот прямоугольник и орошает его поля. Когда он закончит поливать, он просто поднимает глиняную стену обратно вверх, вода продолжает течь вниз, а затем он может поливать или поливать другой участок своего поля.</w:t>
      </w:r>
    </w:p>
    <w:p w14:paraId="2F3906E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полив ногой на самом деле обретает смысл, когда вы видите, как это делалось в истории, в реальности. Даже сейчас некоторые египетские фермеры занимаются садоводством.</w:t>
      </w:r>
    </w:p>
    <w:p w14:paraId="39CB7F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Во Второзаконии говорится, что одна из особенностей запоминания — это вытягивание на передний план вашего разума. В данном случае на первый план у вас выходит Египет. И Второзаконие начнет сравнивать. На самом деле этот процесс уже начался, но мы еще скоро это увидим, когда Второзаконие осознает тот факт, что в Египте жизнь может быть довольно легкой. Итак, в Египте есть почва и вода. Вы можете орошать эту сельскохозяйственную землю ногами. Вы можете иметь огород с минимальными собственными усилиями. Вы можете поддержать себя. Этот образ, это признание земли Египетской велик, за исключением места Египта; более масштабная идея Египта – это дом рабства, эта пылающая печь угнетения. То, как работало общество, как работала земля с фараоном наверху и всеми этими рабами внизу, такая структура руководства противоположна тому, чего хочет Бог.</w:t>
      </w:r>
    </w:p>
    <w:p w14:paraId="4EE15D9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этот Египет будет использоваться как место для сравнения. Возможно, для вас было бы легко, для человеческих усилий, заставить его производить. И знаешь что, Израиль, земля, в которую ты идешь, совсем не похожа на эту.</w:t>
      </w:r>
    </w:p>
    <w:p w14:paraId="36D01EA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Второзаконие 11:11 Земля пьет дождь с неба от Бога</w:t>
      </w:r>
    </w:p>
    <w:p w14:paraId="6935D53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Так, для сравнения, стих 11 говорит: «Но земля, в которую вы собираетесь перейти, чтобы овладеть ею, земля холмов и долин, пьет воду из дождя небесного»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Итак, вода для земли, в которую они входят, поступает от дождя. Нет такого надежного источника воды, как Нил.</w:t>
      </w:r>
    </w:p>
    <w:p w14:paraId="5141C7A5"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«Земля, о которой заботится Господь, Бог твой. Очи Господа, Бога твоего, всегда на ней, от начала и до конца года». Если вы помните сельскохозяйственный календарь, картинку, которую я вам раньше показывал. Начало года начинается с ранних дождей, а конец года заканчивается сбором оливок. </w:t>
      </w:r>
      <w:proofErr xmlns:w="http://schemas.openxmlformats.org/wordprocessingml/2006/main" w:type="gramStart"/>
      <w:r xmlns:w="http://schemas.openxmlformats.org/wordprocessingml/2006/main" w:rsidRPr="007E6099">
        <w:rPr>
          <w:rFonts w:ascii="Roboto" w:hAnsi="Roboto" w:cs="Courier New"/>
          <w:sz w:val="26"/>
          <w:szCs w:val="26"/>
        </w:rPr>
        <w:t xml:space="preserve">Так что </w:t>
      </w:r>
      <w:proofErr xmlns:w="http://schemas.openxmlformats.org/wordprocessingml/2006/main" w:type="gramEnd"/>
      <w:r xmlns:w="http://schemas.openxmlformats.org/wordprocessingml/2006/main" w:rsidRPr="007E6099">
        <w:rPr>
          <w:rFonts w:ascii="Roboto" w:hAnsi="Roboto" w:cs="Courier New"/>
          <w:sz w:val="26"/>
          <w:szCs w:val="26"/>
        </w:rPr>
        <w:t xml:space="preserve">у нас с начала, даже до конца года, на нем прикован взор Божий.</w:t>
      </w:r>
    </w:p>
    <w:p w14:paraId="6394D9E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В стихе 13 говорится: «Если ты будешь послушен моим заповедям, которые я повелеваю тебе сегодня, любить Господа Бога твоего и служить Ему всем сердцем твоим и всей душой твоей, то Он даст дождь для земли твоей и времен ее, дождь ранний и дождь поздний». Ранний дождь позволяет почве размягчиться, так что фермеры могут разрыхлить землю, вплоть до поздних дождей, которые являются последними дождями, которые выпадут, и которые подтолкнут остальную часть сельского хозяйства к плодотворности.</w:t>
      </w:r>
    </w:p>
    <w:p w14:paraId="607898BC"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Сельскохозяйственная трилогия: пшеница, вино и нефть</w:t>
      </w:r>
    </w:p>
    <w:p w14:paraId="0D883D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«Чтобы вы могли собрать ваше зерно, ваше молодое вино и ваше масло». Хорошо, мы видели во Второзаконии 8, что автор на самом деле перечисляет очень конкретные продукты, которые выходят из земли в ее сельскохозяйственном цикле. </w:t>
      </w:r>
      <w:proofErr xmlns:w="http://schemas.openxmlformats.org/wordprocessingml/2006/main" w:type="gramStart"/>
      <w:r xmlns:w="http://schemas.openxmlformats.org/wordprocessingml/2006/main" w:rsidRPr="007E6099">
        <w:rPr>
          <w:rFonts w:ascii="Roboto" w:hAnsi="Roboto" w:cs="Courier New"/>
          <w:sz w:val="26"/>
          <w:szCs w:val="26"/>
        </w:rPr>
        <w:t xml:space="preserve">Итак </w:t>
      </w:r>
      <w:proofErr xmlns:w="http://schemas.openxmlformats.org/wordprocessingml/2006/main" w:type="gramEnd"/>
      <w:r xmlns:w="http://schemas.openxmlformats.org/wordprocessingml/2006/main" w:rsidRPr="007E6099">
        <w:rPr>
          <w:rFonts w:ascii="Roboto" w:hAnsi="Roboto" w:cs="Courier New"/>
          <w:sz w:val="26"/>
          <w:szCs w:val="26"/>
        </w:rPr>
        <w:t xml:space="preserve">, в главе 8 мы видели ячмень, пшеницу, виноград, инжир, гранаты и оливки.</w:t>
      </w:r>
    </w:p>
    <w:p w14:paraId="3E99785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Сейчас мы увидим трилогию. Мы можем подытожить все это, сказав о зерновых культурах ячменя и пшеницы. Итак, давайте назовем всю эту пшеницу зерновыми культурами. Мы получаем начало наших летних фруктов с виноградом в августе. Итак, мы назовем это вино. И в самом конце нашего урожая у нас есть оливки, которые прессуют в масло. Итак, эта пшеница, вино и масло — трилогия Второзакония. Это немного сокращенный способ говорить о «и обо всем».</w:t>
      </w:r>
    </w:p>
    <w:p w14:paraId="20A9F8F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Итак, </w:t>
      </w:r>
      <w:proofErr xmlns:w="http://schemas.openxmlformats.org/wordprocessingml/2006/main" w:type="gramEnd"/>
      <w:r xmlns:w="http://schemas.openxmlformats.org/wordprocessingml/2006/main" w:rsidRPr="007E6099">
        <w:rPr>
          <w:rFonts w:ascii="Roboto" w:hAnsi="Roboto" w:cs="Courier New"/>
          <w:sz w:val="26"/>
          <w:szCs w:val="26"/>
        </w:rPr>
        <w:t xml:space="preserve">я повторю стих 14: Это говорит о Боге: «Он даст дождь земле твоей во времена ее, дождь ранний и поздний, и ты соберешь на пшеницу твою, на молодое вино твое и на елей твой. траву на полях твоих для скота твоего, и будешь есть и насыщаться». Так что даже скот обеспечен Богом.</w:t>
      </w:r>
    </w:p>
    <w:p w14:paraId="33C2173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Контраст с Египтом и надежда на Бога в земле</w:t>
      </w:r>
    </w:p>
    <w:p w14:paraId="38027FBD"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что такое контраст? Напротив, Египет — это очень легкое место для вас, чтобы приложить собственные усилия и выжить, рассчитывать на себя и говорить, что мои усилия сделали это для меня. Земля, в которую идут израильтяне, — это хорошая земля с большим потенциалом, но эта земля полагается на Бога. Бог дает дождь. Бог позволяет производить урожай каждый год. Бог дает траву в полях скоту.</w:t>
      </w:r>
    </w:p>
    <w:p w14:paraId="52EB43CF"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он требует, чтобы люди, отправляясь на землю, учились полагаться на Бога так же, как земля полагается на Бога. Поэтому их место имеет значение. Это будет непростое место. Но земля полагается на Бога, и Бог обеспечивает ее. Люди должны быть подобны земле и также полагаться на Бога.</w:t>
      </w:r>
    </w:p>
    <w:p w14:paraId="26954759"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Поэтому, конечно, это должно сопровождаться предупреждением. «Берегитесь, чтобы ваши сердца не обманулись и чтобы вы не отвернулись и не стали служить другим богам и поклоняться им». Мы тоже это слышали раньше. Это предупреждение о том, что когда вы входите и Бог обеспечивает все, что вам нужно, не оборачивайтесь и не приписывайте все это благо какому-то другому богу или не полагайтесь на себя и свои собственные усилия.</w:t>
      </w:r>
    </w:p>
    <w:p w14:paraId="47DEF16E"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Отступление: Моисей на равнинах Моава</w:t>
      </w:r>
    </w:p>
    <w:p w14:paraId="4EE0E978"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конец главы 11 довольно интересен, потому что мы делаем перерыв в этой проповеди. А потом Моисей говорит, знаете что, я даю вам инструкции. Это то, что вам нужно сделать. Еще раз, мы как бы отступили; мы представляли, как выглядит земля и что произойдет,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когда мы войдем. Мы сделали это действительно хорошее сравнение между легкой жизнью Египта, хотя общество запутано и угнетает, с трудной жизнью израильтян входят, и тем не менее, это будет отражать Бога. Итак, мы сделали это сравнение Израиля и Египта. Мы создали видение того, на что это может быть похоже, когда люди уйдут в землю.</w:t>
      </w:r>
    </w:p>
    <w:p w14:paraId="256978A3"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Теперь мы снова возвращаемся к Моисею, стоящему на равнинах Моава, разговаривающему с израильтянами и говорящему им: «Когда вы войдете в землю, вам нужно утвердить этот завет». Другими словами, идите в землю и этот завет, который вы заключили с Богом на горе Синай, повторите его для следующего поколения, но сделайте это внутри земли.</w:t>
      </w:r>
    </w:p>
    <w:p w14:paraId="5A45C919"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Ратификация Завета: гора Гаризим и Геваль</w:t>
      </w:r>
    </w:p>
    <w:p w14:paraId="4240B3A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в рамках инструкции я покажу вам еще одну карту. Мы получаем эту небольшую дорожную карту, где Моисей получает очень конкретные указания. Так вы доберетесь до горы Гевал и горы Гаризим. Итак, вы идете через Иордан, к западу от пути заката. Итак, солнце садится на западе. Итак, вы направляетесь на запад к закату. В земле ханаанеев напротив Галгала, у дуба Море, ты найдешь Гевала и Гаризима.</w:t>
      </w:r>
    </w:p>
    <w:p w14:paraId="4738D2E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если мы говорим, что Моисей и люди здесь, эти инструкции толкают нас в этом направлении. Итак, я собираюсь увеличить изображение, где находятся гора Гевал и Гаризим. На этой карте это Рифт-Валли. Вот эта белая область и есть Рифт-Валли. Моисей и люди были бы за пределами карты, в нижней части карты. У меня две звезды. Здесь гора Гаризим. Это гора Гевал на севере. И эта желтая линия, если вы видите это на видео, линия проходит в этом направлении. Это главная дорога в гористой местности. Это не международная дорога. Вы не найдете больших караванов египетских путешественников,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идущих вверх и вниз по этой дороге. Но для людей, живущих в гористой местности, это очень важная дорога с севера на юг.</w:t>
      </w:r>
    </w:p>
    <w:p w14:paraId="69FFBB7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инструкции для израильтян таковы: когда вы войдете в землю, это будет </w:t>
      </w:r>
      <w:proofErr xmlns:w="http://schemas.openxmlformats.org/wordprocessingml/2006/main" w:type="gramStart"/>
      <w:r xmlns:w="http://schemas.openxmlformats.org/wordprocessingml/2006/main" w:rsidRPr="007E6099">
        <w:rPr>
          <w:rFonts w:ascii="Roboto" w:hAnsi="Roboto" w:cs="Courier New"/>
          <w:sz w:val="26"/>
          <w:szCs w:val="26"/>
        </w:rPr>
        <w:t xml:space="preserve">совершенно новое </w:t>
      </w:r>
      <w:proofErr xmlns:w="http://schemas.openxmlformats.org/wordprocessingml/2006/main" w:type="gramEnd"/>
      <w:r xmlns:w="http://schemas.openxmlformats.org/wordprocessingml/2006/main" w:rsidRPr="007E6099">
        <w:rPr>
          <w:rFonts w:ascii="Roboto" w:hAnsi="Roboto" w:cs="Courier New"/>
          <w:sz w:val="26"/>
          <w:szCs w:val="26"/>
        </w:rPr>
        <w:t xml:space="preserve">место для вас. Когда ты войдешь в это место, пойди к этим двум горам и поставь колена </w:t>
      </w:r>
      <w:proofErr xmlns:w="http://schemas.openxmlformats.org/wordprocessingml/2006/main" w:type="gramStart"/>
      <w:r xmlns:w="http://schemas.openxmlformats.org/wordprocessingml/2006/main" w:rsidRPr="007E6099">
        <w:rPr>
          <w:rFonts w:ascii="Roboto" w:hAnsi="Roboto" w:cs="Courier New"/>
          <w:sz w:val="26"/>
          <w:szCs w:val="26"/>
        </w:rPr>
        <w:t xml:space="preserve">наполовину </w:t>
      </w:r>
      <w:proofErr xmlns:w="http://schemas.openxmlformats.org/wordprocessingml/2006/main" w:type="gramEnd"/>
      <w:r xmlns:w="http://schemas.openxmlformats.org/wordprocessingml/2006/main" w:rsidRPr="007E6099">
        <w:rPr>
          <w:rFonts w:ascii="Roboto" w:hAnsi="Roboto" w:cs="Courier New"/>
          <w:sz w:val="26"/>
          <w:szCs w:val="26"/>
        </w:rPr>
        <w:t xml:space="preserve">на Гаризиме, наполовину на Гевале, и утверди там завет.</w:t>
      </w:r>
    </w:p>
    <w:p w14:paraId="12C78C04"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Что ж, позвольте мне показать вам фотографию, если мы действительно пойдем и встанем там лично. Это должны были быть мы, идущие из Рифтовой долины, глядя на Гаризим на юге и на Эвал на севере. Так посадите людей, половину из них на эту гору, а половину на эту гору. Прямо на плоской равнине перед горами проходила древняя дорога.</w:t>
      </w:r>
    </w:p>
    <w:p w14:paraId="0C532962" w14:textId="77777777" w:rsidR="007E6099" w:rsidRPr="007E6099" w:rsidRDefault="007E6099" w:rsidP="007E6099">
      <w:pPr xmlns:w="http://schemas.openxmlformats.org/wordprocessingml/2006/main">
        <w:spacing w:line="360" w:lineRule="auto"/>
        <w:rPr>
          <w:rFonts w:ascii="Roboto" w:hAnsi="Roboto" w:cs="Courier New"/>
          <w:b/>
          <w:bCs/>
          <w:sz w:val="26"/>
          <w:szCs w:val="26"/>
        </w:rPr>
      </w:pPr>
      <w:r xmlns:w="http://schemas.openxmlformats.org/wordprocessingml/2006/main" w:rsidRPr="007E6099">
        <w:rPr>
          <w:rFonts w:ascii="Roboto" w:hAnsi="Roboto" w:cs="Courier New"/>
          <w:b/>
          <w:bCs/>
          <w:sz w:val="26"/>
          <w:szCs w:val="26"/>
        </w:rPr>
        <w:t xml:space="preserve">Значение ратификации Пакта: место и память</w:t>
      </w:r>
    </w:p>
    <w:p w14:paraId="6D67435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давайте на мгновение задумаемся о том, почему это важное повеление для людей. Почему они должны войти? Почему я должен был возобновить завет? Они заключили завет на Синае? Почему они должны делать это снова?</w:t>
      </w:r>
    </w:p>
    <w:p w14:paraId="2D8FE11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Что ж, давайте на мгновение рассмотрим идею о том, что место и память связаны. У вас когда-нибудь был опыт посещения города, в котором вы не были несколько лет? И ты идешь по тротуару, и когда ты ступаешь с тротуара на улицу, у тебя вспыхивает память и иди, ха. В прошлый раз, когда я совершал эту прогулку, я шел рядом с Шеннон, и мы говорили об этом кафе, которое находится в трех кварталах отсюда. Интересно, есть ли еще это кафе? У вас когда-нибудь был такой опыт? Или я не </w:t>
      </w:r>
      <w:proofErr xmlns:w="http://schemas.openxmlformats.org/wordprocessingml/2006/main" w:type="gramStart"/>
      <w:r xmlns:w="http://schemas.openxmlformats.org/wordprocessingml/2006/main" w:rsidRPr="007E6099">
        <w:rPr>
          <w:rFonts w:ascii="Roboto" w:hAnsi="Roboto" w:cs="Courier New"/>
          <w:sz w:val="26"/>
          <w:szCs w:val="26"/>
        </w:rPr>
        <w:t xml:space="preserve">знаю, вы </w:t>
      </w:r>
      <w:proofErr xmlns:w="http://schemas.openxmlformats.org/wordprocessingml/2006/main" w:type="gramEnd"/>
      <w:r xmlns:w="http://schemas.openxmlformats.org/wordprocessingml/2006/main" w:rsidRPr="007E6099">
        <w:rPr>
          <w:rFonts w:ascii="Roboto" w:hAnsi="Roboto" w:cs="Courier New"/>
          <w:sz w:val="26"/>
          <w:szCs w:val="26"/>
        </w:rPr>
        <w:t xml:space="preserve">можете иногда пойти куда-нибудь, и вы почувствуете что-то, и вдруг воспоминание приходит из ниоткуда, и вы не думали об этом, и вдруг воспоминание авангарде вашего ума, как, о да, я помню. Это место меня чем-то зацепило.</w:t>
      </w:r>
    </w:p>
    <w:p w14:paraId="03BAD98B"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Что ж, это очень целеустремленная комбинация. Я имею в виду, что места, география и то, что мы видим вокруг себя, хранят и сохраняют воспоминания о том, что там происходило раньше. Теперь, когда мы думаем об израильтянах, идущих в землю, и мы думаем о том факте, что им сказано помнить. Помните, кто такой Бог; вспомни, что он сделал. Люди — очень забывчивые существа, пока нам не понадобится эта константа; как мы будем помнить эти вещи? Что ж, места могут стать очень мощным средством, помогающим нам помнить.</w:t>
      </w:r>
    </w:p>
    <w:p w14:paraId="32386717"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у нас есть в книге Второзаконие в главе 11, и мы пытаемся вспомнить этот завет, который мы заключили с Богом, за исключением того, что гора Синай очень далеко. Хорив очень далеко. Это не в нашей непосредственной линии горизонта. Мы не собираемся просто сталкиваться с этим в какой-то момент времени. Место, хранящее эту память, находится далеко от нашего поля опыта.</w:t>
      </w:r>
    </w:p>
    <w:p w14:paraId="38D79CA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Преимущество посещения Гаризима и Эваля в том, что оно создает очень настоящие воспоминания, и поэтому у вас есть две горы вместо одной. Но эти две горы связывают опыт завета с горой на горе Синай, в Хориве. Таким образом, там, где люди заключили первоначальное соглашение с Богом на Хориве, они могут прийти, чтобы встать на Гаризим, встать на Гевал, ратифицировать завет, и теперь у нас есть место на нашей непосредственной линии горизонта, которое может действовать как постоянное напоминание о благословениях и проклятиях. .</w:t>
      </w:r>
    </w:p>
    <w:p w14:paraId="42A2389E"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Итак, эти две горы расположены прямо на главной дороге, ведущей на север и юг в горной стране израильтян. И поскольку они поднимаются и опускаются, обмениваясь товарами с другими людьми, в идеале было бы пройти мимо Гаризима и Эвала и увидеть, как они возвышаются в виде очень эффектных, отчетливых гор, и уйти, о, верно! Я не думал о завете, но теперь я думаю о завете и вспоминаю. С этим заветом связаны благословения и проклятия. Таким образом, он привносит опыт прошлых воспоминаний в </w:t>
      </w:r>
      <w:r xmlns:w="http://schemas.openxmlformats.org/wordprocessingml/2006/main" w:rsidRPr="007E6099">
        <w:rPr>
          <w:rFonts w:ascii="Roboto" w:hAnsi="Roboto" w:cs="Courier New"/>
          <w:sz w:val="26"/>
          <w:szCs w:val="26"/>
        </w:rPr>
        <w:lastRenderedPageBreak xmlns:w="http://schemas.openxmlformats.org/wordprocessingml/2006/main"/>
      </w:r>
      <w:r xmlns:w="http://schemas.openxmlformats.org/wordprocessingml/2006/main" w:rsidRPr="007E6099">
        <w:rPr>
          <w:rFonts w:ascii="Roboto" w:hAnsi="Roboto" w:cs="Courier New"/>
          <w:sz w:val="26"/>
          <w:szCs w:val="26"/>
        </w:rPr>
        <w:t xml:space="preserve">опыт настоящего момента. Таким образом, это помогает восстановить память, делая память гораздо более важной в сознании людей.</w:t>
      </w:r>
    </w:p>
    <w:p w14:paraId="6462DFD6"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7E6099">
        <w:rPr>
          <w:rFonts w:ascii="Roboto" w:hAnsi="Roboto" w:cs="Courier New"/>
          <w:sz w:val="26"/>
          <w:szCs w:val="26"/>
        </w:rPr>
        <w:t xml:space="preserve">Итак, </w:t>
      </w:r>
      <w:proofErr xmlns:w="http://schemas.openxmlformats.org/wordprocessingml/2006/main" w:type="gramEnd"/>
      <w:r xmlns:w="http://schemas.openxmlformats.org/wordprocessingml/2006/main" w:rsidRPr="007E6099">
        <w:rPr>
          <w:rFonts w:ascii="Roboto" w:hAnsi="Roboto" w:cs="Courier New"/>
          <w:sz w:val="26"/>
          <w:szCs w:val="26"/>
        </w:rPr>
        <w:t xml:space="preserve">действительная церемония, которая на самом деле используется, то, как они выполняют этот завет, — это церемония ратификации. Это откроется для нас в главе 27, но указания, как войти, вспомнить и привязать завет к этому месту, приведены здесь, в главе 11.</w:t>
      </w:r>
    </w:p>
    <w:p w14:paraId="4031F7CC" w14:textId="77777777" w:rsidR="007E6099" w:rsidRPr="007E6099" w:rsidRDefault="007E6099" w:rsidP="007E6099">
      <w:pPr xmlns:w="http://schemas.openxmlformats.org/wordprocessingml/2006/main">
        <w:spacing w:line="360" w:lineRule="auto"/>
        <w:rPr>
          <w:rFonts w:ascii="Roboto" w:hAnsi="Roboto" w:cs="Courier New"/>
          <w:sz w:val="26"/>
          <w:szCs w:val="26"/>
        </w:rPr>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Следующая лекция, к которой мы готовимся, будет немного сложнее. Мы переходим к главе 12. И по мере того, как мы переходим к главам с 12 по 26, мы входим в основную часть свода законов. Вот тогда мы, собственно, и поговорим об авторстве и цели написания книги Второзаконие. Так что это будет на следующей лекции.</w:t>
      </w:r>
    </w:p>
    <w:p w14:paraId="57FC2BE4" w14:textId="77777777" w:rsidR="007E6099" w:rsidRPr="007E6099" w:rsidRDefault="007E6099" w:rsidP="007E6099">
      <w:pPr>
        <w:spacing w:line="360" w:lineRule="auto"/>
        <w:rPr>
          <w:rFonts w:ascii="Roboto" w:hAnsi="Roboto" w:cs="Courier New"/>
          <w:sz w:val="26"/>
          <w:szCs w:val="26"/>
        </w:rPr>
      </w:pPr>
    </w:p>
    <w:p w14:paraId="5051B071" w14:textId="002CC16B" w:rsidR="00E409A9" w:rsidRPr="007E6099" w:rsidRDefault="007E6099" w:rsidP="007E6099">
      <w:pPr xmlns:w="http://schemas.openxmlformats.org/wordprocessingml/2006/main">
        <w:spacing w:line="360" w:lineRule="auto"/>
      </w:pPr>
      <w:r xmlns:w="http://schemas.openxmlformats.org/wordprocessingml/2006/main" w:rsidRPr="007E6099">
        <w:rPr>
          <w:rFonts w:ascii="Roboto" w:hAnsi="Roboto" w:cs="Courier New"/>
          <w:sz w:val="26"/>
          <w:szCs w:val="26"/>
        </w:rPr>
        <w:t xml:space="preserve"> </w:t>
      </w:r>
      <w:r xmlns:w="http://schemas.openxmlformats.org/wordprocessingml/2006/main" w:rsidRPr="007E6099">
        <w:rPr>
          <w:rFonts w:ascii="Roboto" w:hAnsi="Roboto" w:cs="Courier New"/>
          <w:sz w:val="26"/>
          <w:szCs w:val="26"/>
        </w:rPr>
        <w:tab xmlns:w="http://schemas.openxmlformats.org/wordprocessingml/2006/main"/>
      </w:r>
      <w:r xmlns:w="http://schemas.openxmlformats.org/wordprocessingml/2006/main" w:rsidRPr="007E6099">
        <w:rPr>
          <w:rFonts w:ascii="Roboto" w:hAnsi="Roboto" w:cs="Courier New"/>
          <w:sz w:val="26"/>
          <w:szCs w:val="26"/>
        </w:rPr>
        <w:t xml:space="preserve">Это доктор Синтия Паркер и ее учение о книге Второзаконие. Это сеанс 5, Второзаконие 9-11.</w:t>
      </w:r>
    </w:p>
    <w:sectPr w:rsidR="00E409A9" w:rsidRPr="007E6099" w:rsidSect="00545747">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C11" w14:textId="77777777" w:rsidR="00C84D12" w:rsidRDefault="00C84D12" w:rsidP="00723B31">
      <w:pPr>
        <w:spacing w:after="0" w:line="240" w:lineRule="auto"/>
      </w:pPr>
      <w:r>
        <w:separator/>
      </w:r>
    </w:p>
  </w:endnote>
  <w:endnote w:type="continuationSeparator" w:id="0">
    <w:p w14:paraId="45AEA222" w14:textId="77777777" w:rsidR="00C84D12" w:rsidRDefault="00C84D12" w:rsidP="007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AF8" w14:textId="77777777" w:rsidR="00C84D12" w:rsidRDefault="00C84D12" w:rsidP="00723B31">
      <w:pPr>
        <w:spacing w:after="0" w:line="240" w:lineRule="auto"/>
      </w:pPr>
      <w:r>
        <w:separator/>
      </w:r>
    </w:p>
  </w:footnote>
  <w:footnote w:type="continuationSeparator" w:id="0">
    <w:p w14:paraId="2533EDFE" w14:textId="77777777" w:rsidR="00C84D12" w:rsidRDefault="00C84D12" w:rsidP="007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53790"/>
      <w:docPartObj>
        <w:docPartGallery w:val="Page Numbers (Top of Page)"/>
        <w:docPartUnique/>
      </w:docPartObj>
    </w:sdtPr>
    <w:sdtEndPr>
      <w:rPr>
        <w:noProof/>
      </w:rPr>
    </w:sdtEndPr>
    <w:sdtContent>
      <w:p w14:paraId="3033146D" w14:textId="4467F7A9" w:rsidR="00723B31" w:rsidRDefault="00723B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60AFAE" w14:textId="77777777" w:rsidR="00723B31" w:rsidRDefault="00723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27F0"/>
    <w:rsid w:val="00207277"/>
    <w:rsid w:val="003A5F99"/>
    <w:rsid w:val="0040510A"/>
    <w:rsid w:val="00464B51"/>
    <w:rsid w:val="004E7F4C"/>
    <w:rsid w:val="00545747"/>
    <w:rsid w:val="005473D9"/>
    <w:rsid w:val="00556E35"/>
    <w:rsid w:val="00601E3E"/>
    <w:rsid w:val="00695FDB"/>
    <w:rsid w:val="006A20BB"/>
    <w:rsid w:val="00723B31"/>
    <w:rsid w:val="007C751F"/>
    <w:rsid w:val="007E6099"/>
    <w:rsid w:val="008B6C40"/>
    <w:rsid w:val="00925E72"/>
    <w:rsid w:val="009A5A02"/>
    <w:rsid w:val="00AE3EE7"/>
    <w:rsid w:val="00B03E6C"/>
    <w:rsid w:val="00C22BF5"/>
    <w:rsid w:val="00C37630"/>
    <w:rsid w:val="00C66EA5"/>
    <w:rsid w:val="00C84D12"/>
    <w:rsid w:val="00D26BE4"/>
    <w:rsid w:val="00DA2A3C"/>
    <w:rsid w:val="00E409A9"/>
    <w:rsid w:val="00FB5869"/>
    <w:rsid w:val="00FD74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6B41"/>
  <w15:chartTrackingRefBased/>
  <w15:docId w15:val="{ED5F5CC1-DE0D-43C6-966F-E602DBB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7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45747"/>
    <w:rPr>
      <w:rFonts w:ascii="Consolas" w:hAnsi="Consolas"/>
      <w:sz w:val="21"/>
      <w:szCs w:val="21"/>
    </w:rPr>
  </w:style>
  <w:style w:type="paragraph" w:styleId="Header">
    <w:name w:val="header"/>
    <w:basedOn w:val="Normal"/>
    <w:link w:val="HeaderChar"/>
    <w:uiPriority w:val="99"/>
    <w:unhideWhenUsed/>
    <w:rsid w:val="00723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B31"/>
  </w:style>
  <w:style w:type="paragraph" w:styleId="Footer">
    <w:name w:val="footer"/>
    <w:basedOn w:val="Normal"/>
    <w:link w:val="FooterChar"/>
    <w:uiPriority w:val="99"/>
    <w:unhideWhenUsed/>
    <w:rsid w:val="00723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4272</Words>
  <Characters>24352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2023-08-04T19:28:00Z</cp:lastPrinted>
  <dcterms:created xsi:type="dcterms:W3CDTF">2023-08-04T22:56:00Z</dcterms:created>
  <dcterms:modified xsi:type="dcterms:W3CDTF">2023-08-04T22:56:00Z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5c052d9979d5d450600a97c49848f28fba06f53c49a0aa24998d36877cd9c60a</vt:lpwstr>
  </property>
</Properties>
</file>