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8F6A7" w14:textId="0CA95054" w:rsidR="00612976" w:rsidRPr="00076861" w:rsidRDefault="00076861" w:rsidP="0007686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76861">
        <w:rPr>
          <w:rFonts w:ascii="Calibri" w:eastAsia="Calibri" w:hAnsi="Calibri" w:cs="Calibri"/>
          <w:b/>
          <w:bCs/>
          <w:sz w:val="40"/>
          <w:szCs w:val="40"/>
        </w:rPr>
        <w:t xml:space="preserve">Dr. John Oswalt, Kings, Sessão 15, Parte 2,</w:t>
      </w:r>
    </w:p>
    <w:p w14:paraId="70800EA9" w14:textId="77777777" w:rsidR="00076861" w:rsidRPr="00076861" w:rsidRDefault="00076861" w:rsidP="00076861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076861">
        <w:rPr>
          <w:b/>
          <w:bCs/>
          <w:sz w:val="40"/>
          <w:szCs w:val="40"/>
        </w:rPr>
        <w:t xml:space="preserve">1 Reis 19-20, Parte 2</w:t>
      </w:r>
    </w:p>
    <w:p w14:paraId="681AC410" w14:textId="77777777" w:rsidR="00076861" w:rsidRPr="00A21D02" w:rsidRDefault="00076861" w:rsidP="00076861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A21D02">
        <w:rPr>
          <w:rFonts w:ascii="AA Times New Roman" w:hAnsi="AA Times New Roman" w:cs="AA Times New Roman"/>
          <w:sz w:val="26"/>
          <w:szCs w:val="26"/>
        </w:rPr>
        <w:t xml:space="preserve">© 2024 John Oswalt e Ted Hildebrandt</w:t>
      </w:r>
    </w:p>
    <w:p w14:paraId="557A53F8" w14:textId="77777777" w:rsidR="00076861" w:rsidRDefault="00076861"/>
    <w:p w14:paraId="5D1B0E07" w14:textId="2B8A62E4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Passamos agora para o capítulo 20. Acho este capítulo muito interessante porque, em muitos aspectos, é inesperado. Vimos o julgamento de Deus sobre Acabe e Jezabel.</w:t>
      </w:r>
    </w:p>
    <w:p w14:paraId="71F60692" w14:textId="77777777" w:rsidR="00612976" w:rsidRPr="00076861" w:rsidRDefault="00612976">
      <w:pPr>
        <w:rPr>
          <w:sz w:val="26"/>
          <w:szCs w:val="26"/>
        </w:rPr>
      </w:pPr>
    </w:p>
    <w:p w14:paraId="0666FBB0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Vimos as declarações claras. Acabe fez </w:t>
      </w:r>
      <w:proofErr xmlns:w="http://schemas.openxmlformats.org/wordprocessingml/2006/main" w:type="gramStart"/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mais maldade </w:t>
      </w:r>
      <w:proofErr xmlns:w="http://schemas.openxmlformats.org/wordprocessingml/2006/main" w:type="gramEnd"/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do que qualquer rei antes dele. E, no entanto, neste capítulo, vemos Deus em duas ocasiões diferentes, libertando Acabe de forma completa, imerecida e inesperada de seus inimigos na Síria.</w:t>
      </w:r>
    </w:p>
    <w:p w14:paraId="37D2511A" w14:textId="77777777" w:rsidR="00612976" w:rsidRPr="00076861" w:rsidRDefault="00612976">
      <w:pPr>
        <w:rPr>
          <w:sz w:val="26"/>
          <w:szCs w:val="26"/>
        </w:rPr>
      </w:pPr>
    </w:p>
    <w:p w14:paraId="1A7E14D6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Se olharmos novamente para o mapa, você notará no topo, Aram, com entre parênteses a palavra Síria. Aram é o nome antigo deste território. Síria é o nome moderno.</w:t>
      </w:r>
    </w:p>
    <w:p w14:paraId="71F206AB" w14:textId="77777777" w:rsidR="00612976" w:rsidRPr="00076861" w:rsidRDefault="00612976">
      <w:pPr>
        <w:rPr>
          <w:sz w:val="26"/>
          <w:szCs w:val="26"/>
        </w:rPr>
      </w:pPr>
    </w:p>
    <w:p w14:paraId="6CF6BF69" w14:textId="76248859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A capital, novamente, bem no topo do mapa, é Damasco. A Síria era, em muitos aspectos, o inimigo natural de Israel porque a grande estrada ia do rio Eufrates através de Damasco, descia ao longo da margem norte do Mar da Galileia, descia até Megido e descia até ao Egipto. </w:t>
      </w:r>
      <w:proofErr xmlns:w="http://schemas.openxmlformats.org/wordprocessingml/2006/main" w:type="gramStart"/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Portanto </w:t>
      </w:r>
      <w:proofErr xmlns:w="http://schemas.openxmlformats.org/wordprocessingml/2006/main" w:type="gramEnd"/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, se a Síria conseguisse controlar Israel, teria uma grande parte da autoestrada internacional sob o seu controlo.</w:t>
      </w:r>
    </w:p>
    <w:p w14:paraId="511A118F" w14:textId="77777777" w:rsidR="00612976" w:rsidRPr="00076861" w:rsidRDefault="00612976">
      <w:pPr>
        <w:rPr>
          <w:sz w:val="26"/>
          <w:szCs w:val="26"/>
        </w:rPr>
      </w:pPr>
    </w:p>
    <w:p w14:paraId="702082DF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Além disso, a outra grande rodovia subia do Golfo de Aqaba, ao longo da orla do deserto, até Damasco. Israel, lembre-se, Rúben e Gade e a meia tribo de Manassés tomaram este território. Então, novamente, eles controlam aquela seção da estrada.</w:t>
      </w:r>
    </w:p>
    <w:p w14:paraId="2A49A2BE" w14:textId="77777777" w:rsidR="00612976" w:rsidRPr="00076861" w:rsidRDefault="00612976">
      <w:pPr>
        <w:rPr>
          <w:sz w:val="26"/>
          <w:szCs w:val="26"/>
        </w:rPr>
      </w:pPr>
    </w:p>
    <w:p w14:paraId="65F52511" w14:textId="25219D23" w:rsidR="00612976" w:rsidRPr="00076861" w:rsidRDefault="000768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Mais uma vez, a Síria contesta isso. A Síria quer assumir o controlo de todo este planalto da Transjordânia, e é aí que ocorre a luta.</w:t>
      </w:r>
    </w:p>
    <w:p w14:paraId="089BF969" w14:textId="77777777" w:rsidR="00612976" w:rsidRPr="00076861" w:rsidRDefault="00612976">
      <w:pPr>
        <w:rPr>
          <w:sz w:val="26"/>
          <w:szCs w:val="26"/>
        </w:rPr>
      </w:pPr>
    </w:p>
    <w:p w14:paraId="62BBEAC3" w14:textId="2D73E4C1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Quando começamos o capítulo, vemos que o rei da Síria aparece e simplesmente informa a Acabe que toda a sua prata e ouro são meus, e o melhor de suas esposas e filhos são meus. E Acabe não contesta isso. Suspeito, como falámos da última vez, que três anos de fome realmente deixaram Israel de joelhos.</w:t>
      </w:r>
    </w:p>
    <w:p w14:paraId="5E2A2ED4" w14:textId="77777777" w:rsidR="00612976" w:rsidRPr="00076861" w:rsidRDefault="00612976">
      <w:pPr>
        <w:rPr>
          <w:sz w:val="26"/>
          <w:szCs w:val="26"/>
        </w:rPr>
      </w:pPr>
    </w:p>
    <w:p w14:paraId="13535BC0" w14:textId="56E1BF4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E a Síria está a tirar vantagem disso. E física, material e militarmente, Acabe não pode fazer nada a respeito. E então, ele simplesmente responde, assim como você diz, meu Senhor, o rei, eu e tudo o que tenho somos seus.</w:t>
      </w:r>
    </w:p>
    <w:p w14:paraId="7FF39B54" w14:textId="77777777" w:rsidR="00612976" w:rsidRPr="00076861" w:rsidRDefault="00612976">
      <w:pPr>
        <w:rPr>
          <w:sz w:val="26"/>
          <w:szCs w:val="26"/>
        </w:rPr>
      </w:pPr>
    </w:p>
    <w:p w14:paraId="3F9AE9C4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Agora, notamos o que Acabe não faz. Ele não vai para Deus. Ele não pede proteção a Deus.</w:t>
      </w:r>
    </w:p>
    <w:p w14:paraId="3506CE9C" w14:textId="77777777" w:rsidR="00612976" w:rsidRPr="00076861" w:rsidRDefault="00612976">
      <w:pPr>
        <w:rPr>
          <w:sz w:val="26"/>
          <w:szCs w:val="26"/>
        </w:rPr>
      </w:pPr>
    </w:p>
    <w:p w14:paraId="6130F84F" w14:textId="0046E091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Ele não pergunta a Deus o que deveria fazer. Ele simplesmente se curva diante da força superior que está à sua frente. Uma das coisas que tentei aprender na minha vida e tenho vergonha de dizer que ainda não aprendi bem o suficiente é que, numa crise, a primeira </w:t>
      </w: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coisa a fazer é perguntar a Deus, o que você quer que eu faça. fazer? O que é que devo fazer? Qual é a sua vontade? Qual é o seu plano? Com que facilidade </w:t>
      </w:r>
      <w:r xmlns:w="http://schemas.openxmlformats.org/wordprocessingml/2006/main" w:rsidR="00076861">
        <w:rPr>
          <w:rFonts w:ascii="Calibri" w:eastAsia="Calibri" w:hAnsi="Calibri" w:cs="Calibri"/>
          <w:sz w:val="26"/>
          <w:szCs w:val="26"/>
        </w:rPr>
        <w:t xml:space="preserve">, em um momento de crise, simplesmente dizemos: bem, OK, parece que é melhor eu fazer isso.</w:t>
      </w:r>
    </w:p>
    <w:p w14:paraId="2EB2CD09" w14:textId="77777777" w:rsidR="00612976" w:rsidRPr="00076861" w:rsidRDefault="00612976">
      <w:pPr>
        <w:rPr>
          <w:sz w:val="26"/>
          <w:szCs w:val="26"/>
        </w:rPr>
      </w:pPr>
    </w:p>
    <w:p w14:paraId="1C70A00C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Não, não posso. Tudo bem, eu farei isso. Ah, a propósito, Deus, por favor, abençoe o que escolhi fazer? Mas Acabe nem faz isso.</w:t>
      </w:r>
    </w:p>
    <w:p w14:paraId="27B8B4AB" w14:textId="77777777" w:rsidR="00612976" w:rsidRPr="00076861" w:rsidRDefault="00612976">
      <w:pPr>
        <w:rPr>
          <w:sz w:val="26"/>
          <w:szCs w:val="26"/>
        </w:rPr>
      </w:pPr>
    </w:p>
    <w:p w14:paraId="73F7C275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Bem, a sua resposta indiferente parece encorajar Ben-Hadad, o rei da Síria. E ele diz, ah, tudo bem. Não só vou pegar sua prata e seu ouro e o melhor de suas esposas e seus filhos, mas vou enviar meu povo através de seu reino para escolher todas as coisas que você mais gosta e levá-las.</w:t>
      </w:r>
    </w:p>
    <w:p w14:paraId="02EC0781" w14:textId="77777777" w:rsidR="00612976" w:rsidRPr="00076861" w:rsidRDefault="00612976">
      <w:pPr>
        <w:rPr>
          <w:sz w:val="26"/>
          <w:szCs w:val="26"/>
        </w:rPr>
      </w:pPr>
    </w:p>
    <w:p w14:paraId="33E8A33A" w14:textId="127F6062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E o rei, desta vez, convocou seus conselheiros. E eles disseram, não faça isso. E Ben-Hadade faz um juramento em nome dos seus deuses e diz: amanhã, amanhã, não sobrará pó de Samaria suficiente para que cada um dos meus homens tenha um punhado.</w:t>
      </w:r>
    </w:p>
    <w:p w14:paraId="7ECAA6DC" w14:textId="77777777" w:rsidR="00612976" w:rsidRPr="00076861" w:rsidRDefault="00612976">
      <w:pPr>
        <w:rPr>
          <w:sz w:val="26"/>
          <w:szCs w:val="26"/>
        </w:rPr>
      </w:pPr>
    </w:p>
    <w:p w14:paraId="3F703F02" w14:textId="71775F85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E eu gosto da resposta de Acabe. Ele diz, no versículo 11, que aquele que veste a armadura não deve se vangloriar como aquele que a tira. Não diga antecipadamente o que você vai fazer antes de terminar.</w:t>
      </w:r>
    </w:p>
    <w:p w14:paraId="502DF795" w14:textId="77777777" w:rsidR="00612976" w:rsidRPr="00076861" w:rsidRDefault="00612976">
      <w:pPr>
        <w:rPr>
          <w:sz w:val="26"/>
          <w:szCs w:val="26"/>
        </w:rPr>
      </w:pPr>
    </w:p>
    <w:p w14:paraId="0E7FF064" w14:textId="0AB54DF8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Mas veja o que acontece. Um profeta. Agora, lembre-se, espero, pelo que disse da última vez, que Elias, ao longo desta narrativa, Eliseu, é referido como o homem de Deus.</w:t>
      </w:r>
    </w:p>
    <w:p w14:paraId="5D35D6F6" w14:textId="77777777" w:rsidR="00612976" w:rsidRPr="00076861" w:rsidRDefault="00612976">
      <w:pPr>
        <w:rPr>
          <w:sz w:val="26"/>
          <w:szCs w:val="26"/>
        </w:rPr>
      </w:pPr>
    </w:p>
    <w:p w14:paraId="758482C4" w14:textId="65DB3042" w:rsidR="00612976" w:rsidRPr="00076861" w:rsidRDefault="000768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Então, este é chamado de profeta. Agora, possivelmente este é Elias. Mas suspeito que não.</w:t>
      </w:r>
    </w:p>
    <w:p w14:paraId="77998C84" w14:textId="77777777" w:rsidR="00612976" w:rsidRPr="00076861" w:rsidRDefault="00612976">
      <w:pPr>
        <w:rPr>
          <w:sz w:val="26"/>
          <w:szCs w:val="26"/>
        </w:rPr>
      </w:pPr>
    </w:p>
    <w:p w14:paraId="58B092C5" w14:textId="73917CB5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Um profeta veio a Acabe, rei de Israel, e anunciou: Assim diz Yahweh. Você vê este vasto exército? Vou entregá-lo em sua mão hoje. Espere um minuto.</w:t>
      </w:r>
    </w:p>
    <w:p w14:paraId="08FB8249" w14:textId="77777777" w:rsidR="00612976" w:rsidRPr="00076861" w:rsidRDefault="00612976">
      <w:pPr>
        <w:rPr>
          <w:sz w:val="26"/>
          <w:szCs w:val="26"/>
        </w:rPr>
      </w:pPr>
    </w:p>
    <w:p w14:paraId="33C1E185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Espere um minuto. Acabe não merece isso. Acabe não conquistou o direito de que Deus aja em seu favor.</w:t>
      </w:r>
    </w:p>
    <w:p w14:paraId="2FF56B3B" w14:textId="77777777" w:rsidR="00612976" w:rsidRPr="00076861" w:rsidRDefault="00612976">
      <w:pPr>
        <w:rPr>
          <w:sz w:val="26"/>
          <w:szCs w:val="26"/>
        </w:rPr>
      </w:pPr>
    </w:p>
    <w:p w14:paraId="751F8DF2" w14:textId="071AF5F0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Mas Deus simplesmente não faz isso. Oh, quantas vezes em nossas vidas Deus agiu, uma ação imerecida, uma ação que é simplesmente uma expressão de sua graça? A gratidão deve fazer parte de nossa vida diária. Com que facilidade olhamos para as tragédias que nos aconteceram, para as dificuldades, para os problemas, e dizemos: Deus, eu não merecia isso.</w:t>
      </w:r>
    </w:p>
    <w:p w14:paraId="5695831C" w14:textId="77777777" w:rsidR="00612976" w:rsidRPr="00076861" w:rsidRDefault="00612976">
      <w:pPr>
        <w:rPr>
          <w:sz w:val="26"/>
          <w:szCs w:val="26"/>
        </w:rPr>
      </w:pPr>
    </w:p>
    <w:p w14:paraId="40D3AF4D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Por que você fez isso? Quantas vezes Deus nos livrou da tragédia? Quantas vezes ele nos livrou das dificuldades? Quantas vezes ele fez coisas boas e graciosas em nossas vidas das quais nem tínhamos consciência? Por que ele esta fazendo isso? Veja a declaração ali, versículo 13. Então sabereis que eu sou Yahweh. Sim, quando o fogo cai sobre o altar e o queima, isso é uma evidência, mas talvez uma evidência ainda mais forte, e vou tirar o talvez disso, uma evidência mais forte é a sua graça para conosco, imerecida, dada com alegria.</w:t>
      </w:r>
    </w:p>
    <w:p w14:paraId="13F8E68E" w14:textId="77777777" w:rsidR="00612976" w:rsidRPr="00076861" w:rsidRDefault="00612976">
      <w:pPr>
        <w:rPr>
          <w:sz w:val="26"/>
          <w:szCs w:val="26"/>
        </w:rPr>
      </w:pPr>
    </w:p>
    <w:p w14:paraId="4EB1974C" w14:textId="55582FB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Então você saberá. Eu lhe dei uma chance, Acabe, de saber que sou Deus. Demonstrei que Baal não é nada </w:t>
      </w:r>
      <w:r xmlns:w="http://schemas.openxmlformats.org/wordprocessingml/2006/main" w:rsidR="00076861">
        <w:rPr>
          <w:rFonts w:ascii="Calibri" w:eastAsia="Calibri" w:hAnsi="Calibri" w:cs="Calibri"/>
          <w:sz w:val="26"/>
          <w:szCs w:val="26"/>
        </w:rPr>
        <w:t xml:space="preserve">e eu sou tudo.</w:t>
      </w:r>
    </w:p>
    <w:p w14:paraId="0E0623EA" w14:textId="77777777" w:rsidR="00612976" w:rsidRPr="00076861" w:rsidRDefault="00612976">
      <w:pPr>
        <w:rPr>
          <w:sz w:val="26"/>
          <w:szCs w:val="26"/>
        </w:rPr>
      </w:pPr>
    </w:p>
    <w:p w14:paraId="1C9C91AA" w14:textId="6A0823F4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Agora vou lhe dar outra oportunidade, Acabe, de saber que eu sou Yahweh quando eu o libertar graciosamente. Então, quem vai fazer isso, diz Acabe? E Deus diz, deixe os jovens fazerem isso. Deixe os tenentes fazerem isso.</w:t>
      </w:r>
    </w:p>
    <w:p w14:paraId="3D8CEF70" w14:textId="77777777" w:rsidR="00612976" w:rsidRPr="00076861" w:rsidRDefault="00612976">
      <w:pPr>
        <w:rPr>
          <w:sz w:val="26"/>
          <w:szCs w:val="26"/>
        </w:rPr>
      </w:pPr>
    </w:p>
    <w:p w14:paraId="62CA7CDE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Agora lembre-se, Ben-Hadade tem 32 reis que o servem. Isso é tão típico de Deus. Os tenentes, os sargentos, não, não, não, não.</w:t>
      </w:r>
    </w:p>
    <w:p w14:paraId="0D25410B" w14:textId="77777777" w:rsidR="00612976" w:rsidRPr="00076861" w:rsidRDefault="00612976">
      <w:pPr>
        <w:rPr>
          <w:sz w:val="26"/>
          <w:szCs w:val="26"/>
        </w:rPr>
      </w:pPr>
    </w:p>
    <w:p w14:paraId="693D0827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Os generais deveriam liderar este ataque muito, muito arriscado. Quando estamos em grande parte militarmente desamparados, não, isso é muito típico de Deus. Como Paulo nos diz, a fraqueza de Deus é mais forte que a força dos homens.</w:t>
      </w:r>
    </w:p>
    <w:p w14:paraId="656EB31B" w14:textId="77777777" w:rsidR="00612976" w:rsidRPr="00076861" w:rsidRDefault="00612976">
      <w:pPr>
        <w:rPr>
          <w:sz w:val="26"/>
          <w:szCs w:val="26"/>
        </w:rPr>
      </w:pPr>
    </w:p>
    <w:p w14:paraId="62DA0513" w14:textId="5EEFDA9A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Então você saberá que eu sou o Senhor. E então, é claro, é exatamente isso que acontece. Acabe convocou 232, como diz a NVI, oficiais subalternos e tenentes sob os comandantes provinciais.</w:t>
      </w:r>
    </w:p>
    <w:p w14:paraId="610183D1" w14:textId="77777777" w:rsidR="00612976" w:rsidRPr="00076861" w:rsidRDefault="00612976">
      <w:pPr>
        <w:rPr>
          <w:sz w:val="26"/>
          <w:szCs w:val="26"/>
        </w:rPr>
      </w:pPr>
    </w:p>
    <w:p w14:paraId="122AC192" w14:textId="1393F569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Ele reuniu o restante dos israelitas, 7.000 ao todo. Bem, quando você olha para os números gerais que são normalmente usados na Bíblia, você sabe que é um grupo pequeno. E eles partiram ao meio-dia, enquanto Ben-Hadade e os 32 reis aliados com ele estavam em suas tendas, embebedando-se.</w:t>
      </w:r>
    </w:p>
    <w:p w14:paraId="0D50ACF3" w14:textId="77777777" w:rsidR="00612976" w:rsidRPr="00076861" w:rsidRDefault="00612976">
      <w:pPr>
        <w:rPr>
          <w:sz w:val="26"/>
          <w:szCs w:val="26"/>
        </w:rPr>
      </w:pPr>
    </w:p>
    <w:p w14:paraId="6B078E83" w14:textId="70A41E25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Chega de falsa confiança, não foi de manhã, tomando um drink para te buscar. Não foi à noite.</w:t>
      </w:r>
    </w:p>
    <w:p w14:paraId="1BF32630" w14:textId="77777777" w:rsidR="00612976" w:rsidRPr="00076861" w:rsidRDefault="00612976">
      <w:pPr>
        <w:rPr>
          <w:sz w:val="26"/>
          <w:szCs w:val="26"/>
        </w:rPr>
      </w:pPr>
    </w:p>
    <w:p w14:paraId="5A0CB6CF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Está no meio do dia. E novamente, como já disse várias vezes, você só precisa amar a Bíblia. É uma narrativa tão maravilhosa, maravilhosa.</w:t>
      </w:r>
    </w:p>
    <w:p w14:paraId="34CE05F5" w14:textId="77777777" w:rsidR="00612976" w:rsidRPr="00076861" w:rsidRDefault="00612976">
      <w:pPr>
        <w:rPr>
          <w:sz w:val="26"/>
          <w:szCs w:val="26"/>
        </w:rPr>
      </w:pPr>
    </w:p>
    <w:p w14:paraId="5EC74AEA" w14:textId="17786E30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Versículo 17, Ben-Hadad enviou batedores. E relataram que homens avançavam de Samaria. E ele disse, se eles vieram em busca da paz, leve-os vivos.</w:t>
      </w:r>
    </w:p>
    <w:p w14:paraId="1E91D4B7" w14:textId="77777777" w:rsidR="00612976" w:rsidRPr="00076861" w:rsidRDefault="00612976">
      <w:pPr>
        <w:rPr>
          <w:sz w:val="26"/>
          <w:szCs w:val="26"/>
        </w:rPr>
      </w:pPr>
    </w:p>
    <w:p w14:paraId="5B9A44EC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Se eles saíram para a guerra, leve-os vivos. Sem problemas. Está tudo bem.</w:t>
      </w:r>
    </w:p>
    <w:p w14:paraId="485306C6" w14:textId="77777777" w:rsidR="00612976" w:rsidRPr="00076861" w:rsidRDefault="00612976">
      <w:pPr>
        <w:rPr>
          <w:sz w:val="26"/>
          <w:szCs w:val="26"/>
        </w:rPr>
      </w:pPr>
    </w:p>
    <w:p w14:paraId="3437A921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Os oficiais subalternos sob o comando dos comandantes provinciais marcharam para fora da cidade com o exército atrás deles. Cada um derrubou seu oponente. E com isso, os arameus fugiram com os israelitas em sua perseguição.</w:t>
      </w:r>
    </w:p>
    <w:p w14:paraId="5660309A" w14:textId="77777777" w:rsidR="00612976" w:rsidRPr="00076861" w:rsidRDefault="00612976">
      <w:pPr>
        <w:rPr>
          <w:sz w:val="26"/>
          <w:szCs w:val="26"/>
        </w:rPr>
      </w:pPr>
    </w:p>
    <w:p w14:paraId="43356713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Ben-Hadade escapou a cavalo com alguns de seus cavaleiros. O rei de Israel avançou e dominou os cavalos e carros e infligiu pesadas perdas aos arameus. Sim, este é Deus.</w:t>
      </w:r>
    </w:p>
    <w:p w14:paraId="72C029A7" w14:textId="77777777" w:rsidR="00612976" w:rsidRPr="00076861" w:rsidRDefault="00612976">
      <w:pPr>
        <w:rPr>
          <w:sz w:val="26"/>
          <w:szCs w:val="26"/>
        </w:rPr>
      </w:pPr>
    </w:p>
    <w:p w14:paraId="510ADF22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Usando o inesperado, usando o que parece ser o mais fraco, o mais indefeso, e Deus graciosamente dá a Acabe esta grande vitória. Este é Deus. Deus que constrói uma nação a partir de três mães de Israel sem filhos.</w:t>
      </w:r>
    </w:p>
    <w:p w14:paraId="291EF1BF" w14:textId="77777777" w:rsidR="00612976" w:rsidRPr="00076861" w:rsidRDefault="00612976">
      <w:pPr>
        <w:rPr>
          <w:sz w:val="26"/>
          <w:szCs w:val="26"/>
        </w:rPr>
      </w:pPr>
    </w:p>
    <w:p w14:paraId="232CF06C" w14:textId="1E96896E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Você notou isso? As três primeiras mães de Israel não têm filhos, humanamente falando. Não é por acaso, então, que, mais uma vez, o filho de Deus nasce de uma mulher que nunca fez sexo. E seu antecessor, seu arauto, nasceu de uma mulher idosa que já passou da idade fértil.</w:t>
      </w:r>
    </w:p>
    <w:p w14:paraId="0E103661" w14:textId="77777777" w:rsidR="00612976" w:rsidRPr="00076861" w:rsidRDefault="00612976">
      <w:pPr>
        <w:rPr>
          <w:sz w:val="26"/>
          <w:szCs w:val="26"/>
        </w:rPr>
      </w:pPr>
    </w:p>
    <w:p w14:paraId="1F02E43B" w14:textId="4A6BA49A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Isso é Deus. Isso é Deus. É Deus quem usa não os filhos primogênitos, os dotados, os fortes, os poderosos, mas os filhos segundos nascidos.</w:t>
      </w:r>
    </w:p>
    <w:p w14:paraId="4CFA7FBA" w14:textId="77777777" w:rsidR="00612976" w:rsidRPr="00076861" w:rsidRDefault="00612976">
      <w:pPr>
        <w:rPr>
          <w:sz w:val="26"/>
          <w:szCs w:val="26"/>
        </w:rPr>
      </w:pPr>
    </w:p>
    <w:p w14:paraId="4102E9AC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Por que Deus escolheu Jacó? Porque ele nasceu em segundo lugar. Porque ele é aquele que o mundo diz ser essencialmente inútil. Esse é o nosso Deus.</w:t>
      </w:r>
    </w:p>
    <w:p w14:paraId="27CB42ED" w14:textId="77777777" w:rsidR="00612976" w:rsidRPr="00076861" w:rsidRDefault="00612976">
      <w:pPr>
        <w:rPr>
          <w:sz w:val="26"/>
          <w:szCs w:val="26"/>
        </w:rPr>
      </w:pPr>
    </w:p>
    <w:p w14:paraId="3BD356F7" w14:textId="15AA94A2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Por que Jesus escolheu as pessoas que escolheu? Pescadores, revolucionários, cobradores de impostos. Por que ele escolhe você e eu? Não porque somos tão talentosos. Não porque somos tão capazes.</w:t>
      </w:r>
    </w:p>
    <w:p w14:paraId="35BC058B" w14:textId="77777777" w:rsidR="00612976" w:rsidRPr="00076861" w:rsidRDefault="00612976">
      <w:pPr>
        <w:rPr>
          <w:sz w:val="26"/>
          <w:szCs w:val="26"/>
        </w:rPr>
      </w:pPr>
    </w:p>
    <w:p w14:paraId="092D67BD" w14:textId="3AA0BB7D" w:rsidR="00612976" w:rsidRPr="00076861" w:rsidRDefault="000768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Não porque o mundo veja possibilidades tão maravilhosas em nós. Ele escolhe, devo dizer, os restos da terra para demonstrar quem ele é e o que pode fazer. E agora você saberá.</w:t>
      </w:r>
    </w:p>
    <w:p w14:paraId="2DF160A7" w14:textId="77777777" w:rsidR="00612976" w:rsidRPr="00076861" w:rsidRDefault="00612976">
      <w:pPr>
        <w:rPr>
          <w:sz w:val="26"/>
          <w:szCs w:val="26"/>
        </w:rPr>
      </w:pPr>
    </w:p>
    <w:p w14:paraId="2015B9D7" w14:textId="44E504D6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Então, qual foi a resposta de Acabe? Zero. Ele caiu de joelhos e se arrependeu de sua idolatria? Não. Ele pronunciou uma palavra de agradecimento a Yahweh por esta grande vitória? Não.</w:t>
      </w:r>
    </w:p>
    <w:p w14:paraId="7C873868" w14:textId="77777777" w:rsidR="00612976" w:rsidRPr="00076861" w:rsidRDefault="00612976">
      <w:pPr>
        <w:rPr>
          <w:sz w:val="26"/>
          <w:szCs w:val="26"/>
        </w:rPr>
      </w:pPr>
    </w:p>
    <w:p w14:paraId="6A8BDCAC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Não. E amigos, deixe-me dizer, é muito fácil para nós fazermos isso. Fazer o que Moisés fez em Números capítulo 20, para receber o crédito pelo poder de Deus.</w:t>
      </w:r>
    </w:p>
    <w:p w14:paraId="129DAC19" w14:textId="77777777" w:rsidR="00612976" w:rsidRPr="00076861" w:rsidRDefault="00612976">
      <w:pPr>
        <w:rPr>
          <w:sz w:val="26"/>
          <w:szCs w:val="26"/>
        </w:rPr>
      </w:pPr>
    </w:p>
    <w:p w14:paraId="45DFE6FD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Deus fez algo de bom em nossas vidas. Deus fez algo grandioso, nos deu um grande presente. E nós dizemos, bem, você só precisa fazer o seu melhor.</w:t>
      </w:r>
    </w:p>
    <w:p w14:paraId="39AD62AF" w14:textId="77777777" w:rsidR="00612976" w:rsidRPr="00076861" w:rsidRDefault="00612976">
      <w:pPr>
        <w:rPr>
          <w:sz w:val="26"/>
          <w:szCs w:val="26"/>
        </w:rPr>
      </w:pPr>
    </w:p>
    <w:p w14:paraId="4BAFA732" w14:textId="4A92FFDE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Eu não acreditava que aqueles tenentes pudessem realmente nos levar a uma batalha como essa. Mas você sabe o que? Essa foi obviamente uma decisão sábia da minha parte. O profeta diz o versículo 22, novamente, o profeta veio ao rei de Israel e disse, fortaleça sua posição, veja o que deve ser feito porque na próxima primavera, o rei da Síria irá atacar você novamente.</w:t>
      </w:r>
    </w:p>
    <w:p w14:paraId="2CADF7EA" w14:textId="77777777" w:rsidR="00612976" w:rsidRPr="00076861" w:rsidRDefault="00612976">
      <w:pPr>
        <w:rPr>
          <w:sz w:val="26"/>
          <w:szCs w:val="26"/>
        </w:rPr>
      </w:pPr>
    </w:p>
    <w:p w14:paraId="290CA22D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Não acabou. Não acabou. Você acha que conquistou uma grande vitória, mas na verdade isso foi apenas o começo.</w:t>
      </w:r>
    </w:p>
    <w:sectPr w:rsidR="00612976" w:rsidRPr="0007686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3F9C4" w14:textId="77777777" w:rsidR="002C1E0B" w:rsidRDefault="002C1E0B" w:rsidP="00076861">
      <w:r>
        <w:separator/>
      </w:r>
    </w:p>
  </w:endnote>
  <w:endnote w:type="continuationSeparator" w:id="0">
    <w:p w14:paraId="0895ECF4" w14:textId="77777777" w:rsidR="002C1E0B" w:rsidRDefault="002C1E0B" w:rsidP="0007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F5B6" w14:textId="77777777" w:rsidR="002C1E0B" w:rsidRDefault="002C1E0B" w:rsidP="00076861">
      <w:r>
        <w:separator/>
      </w:r>
    </w:p>
  </w:footnote>
  <w:footnote w:type="continuationSeparator" w:id="0">
    <w:p w14:paraId="1E8E1C35" w14:textId="77777777" w:rsidR="002C1E0B" w:rsidRDefault="002C1E0B" w:rsidP="0007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13867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741F2E" w14:textId="262E5A5D" w:rsidR="00076861" w:rsidRDefault="0007686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747B1E8" w14:textId="77777777" w:rsidR="00076861" w:rsidRDefault="00076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40AFF"/>
    <w:multiLevelType w:val="hybridMultilevel"/>
    <w:tmpl w:val="11D22814"/>
    <w:lvl w:ilvl="0" w:tplc="D4C639BE">
      <w:start w:val="1"/>
      <w:numFmt w:val="bullet"/>
      <w:lvlText w:val="●"/>
      <w:lvlJc w:val="left"/>
      <w:pPr>
        <w:ind w:left="720" w:hanging="360"/>
      </w:pPr>
    </w:lvl>
    <w:lvl w:ilvl="1" w:tplc="BC2A511E">
      <w:start w:val="1"/>
      <w:numFmt w:val="bullet"/>
      <w:lvlText w:val="○"/>
      <w:lvlJc w:val="left"/>
      <w:pPr>
        <w:ind w:left="1440" w:hanging="360"/>
      </w:pPr>
    </w:lvl>
    <w:lvl w:ilvl="2" w:tplc="54743E24">
      <w:start w:val="1"/>
      <w:numFmt w:val="bullet"/>
      <w:lvlText w:val="■"/>
      <w:lvlJc w:val="left"/>
      <w:pPr>
        <w:ind w:left="2160" w:hanging="360"/>
      </w:pPr>
    </w:lvl>
    <w:lvl w:ilvl="3" w:tplc="3DC29808">
      <w:start w:val="1"/>
      <w:numFmt w:val="bullet"/>
      <w:lvlText w:val="●"/>
      <w:lvlJc w:val="left"/>
      <w:pPr>
        <w:ind w:left="2880" w:hanging="360"/>
      </w:pPr>
    </w:lvl>
    <w:lvl w:ilvl="4" w:tplc="DEE80000">
      <w:start w:val="1"/>
      <w:numFmt w:val="bullet"/>
      <w:lvlText w:val="○"/>
      <w:lvlJc w:val="left"/>
      <w:pPr>
        <w:ind w:left="3600" w:hanging="360"/>
      </w:pPr>
    </w:lvl>
    <w:lvl w:ilvl="5" w:tplc="7B388134">
      <w:start w:val="1"/>
      <w:numFmt w:val="bullet"/>
      <w:lvlText w:val="■"/>
      <w:lvlJc w:val="left"/>
      <w:pPr>
        <w:ind w:left="4320" w:hanging="360"/>
      </w:pPr>
    </w:lvl>
    <w:lvl w:ilvl="6" w:tplc="4F6063F4">
      <w:start w:val="1"/>
      <w:numFmt w:val="bullet"/>
      <w:lvlText w:val="●"/>
      <w:lvlJc w:val="left"/>
      <w:pPr>
        <w:ind w:left="5040" w:hanging="360"/>
      </w:pPr>
    </w:lvl>
    <w:lvl w:ilvl="7" w:tplc="E0860126">
      <w:start w:val="1"/>
      <w:numFmt w:val="bullet"/>
      <w:lvlText w:val="●"/>
      <w:lvlJc w:val="left"/>
      <w:pPr>
        <w:ind w:left="5760" w:hanging="360"/>
      </w:pPr>
    </w:lvl>
    <w:lvl w:ilvl="8" w:tplc="47E21C0E">
      <w:start w:val="1"/>
      <w:numFmt w:val="bullet"/>
      <w:lvlText w:val="●"/>
      <w:lvlJc w:val="left"/>
      <w:pPr>
        <w:ind w:left="6480" w:hanging="360"/>
      </w:pPr>
    </w:lvl>
  </w:abstractNum>
  <w:num w:numId="1" w16cid:durableId="2944816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76"/>
    <w:rsid w:val="00076861"/>
    <w:rsid w:val="002C1E0B"/>
    <w:rsid w:val="00612976"/>
    <w:rsid w:val="009D5B54"/>
    <w:rsid w:val="00C7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80C7C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6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861"/>
  </w:style>
  <w:style w:type="paragraph" w:styleId="Footer">
    <w:name w:val="footer"/>
    <w:basedOn w:val="Normal"/>
    <w:link w:val="FooterChar"/>
    <w:uiPriority w:val="99"/>
    <w:unhideWhenUsed/>
    <w:rsid w:val="00076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1660</Words>
  <Characters>7214</Characters>
  <Application>Microsoft Office Word</Application>
  <DocSecurity>0</DocSecurity>
  <Lines>169</Lines>
  <Paragraphs>46</Paragraphs>
  <ScaleCrop>false</ScaleCrop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Session15 2</dc:title>
  <dc:creator>TurboScribe.ai</dc:creator>
  <cp:lastModifiedBy>Ted Hildebrandt</cp:lastModifiedBy>
  <cp:revision>2</cp:revision>
  <dcterms:created xsi:type="dcterms:W3CDTF">2024-07-24T16:52:00Z</dcterms:created>
  <dcterms:modified xsi:type="dcterms:W3CDTF">2024-07-24T16:52:00Z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e60cad5af9fe1c69e3f272b341b031a1b46858bf6a9df31c38afacbaffc6a639</vt:lpwstr>
  </property>
</Properties>
</file>