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1182" w14:textId="77777777" w:rsidR="000D5EEB" w:rsidRPr="000D5EEB" w:rsidRDefault="000D5EEB" w:rsidP="000D5EE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约翰·奥斯瓦尔特博士，列王纪第 17 课，第 1 部分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b/>
          <w:bCs/>
          <w:sz w:val="42"/>
          <w:szCs w:val="42"/>
        </w:rPr>
        <w:t xml:space="preserve">列王纪下 1-2，第 1 部分</w:t>
      </w:r>
    </w:p>
    <w:p w14:paraId="139A82D2" w14:textId="77777777" w:rsidR="000D5EEB" w:rsidRPr="00BC6744" w:rsidRDefault="000D5EEB" w:rsidP="000D5EEB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29D72A28" w14:textId="1F6F58EF" w:rsidR="006B2F66" w:rsidRDefault="006B2F66">
      <w:pPr>
        <w:rPr>
          <w:rFonts w:ascii="Calibri" w:eastAsia="Calibri" w:hAnsi="Calibri" w:cs="Calibri"/>
          <w:b/>
          <w:bCs/>
          <w:sz w:val="42"/>
          <w:szCs w:val="42"/>
        </w:rPr>
      </w:pPr>
    </w:p>
    <w:p w14:paraId="2A0F669C" w14:textId="70953993" w:rsidR="006B2F66" w:rsidRPr="000D5EEB" w:rsidRDefault="00000000" w:rsidP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欢迎继续学习《列王纪》。今天，我们从《列王纪上》过渡到《列王纪下》。我想我可能在上节课中提到过，最明显的证据是，它们实际上是一本书，以色列王亚哈谢的故事从《列王纪上》第 22 章的末尾开始，从第 51 节开始，然后故事继续进入第 2 章，对不起，是第 2 卷和第 1 章，我们在第 1 章第 18 节中看到了亚哈谢故事的结论。因此，两者的分离纯粹是机械的，与内容无关。</w:t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让我们在开始时祈祷。</w:t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亲爱的天父，我们感谢您掌管世界历史事件。感谢您，当我们面对流行病、选举困境、面对各种问题时，我们可以安息在您里面，您是万物背后的力量。我们感谢您在今天的研究中提供的证据。我们祈求您向我们揭示其中的真理，将其应用于我们，让我们相信您确实是国王。奉您的名祷告，阿门。</w:t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那么我们的第一部分是以利亚和亚哈谢，从列王纪上 22 章 15 节开始，一直到列王纪下 1 章 18 节。在第 22 章末尾的最后一段介绍中，亚哈谢以典型的方式介绍了他在主眼中所做的错事。</w:t>
      </w:r>
    </w:p>
    <w:p w14:paraId="2BE03794" w14:textId="77777777" w:rsidR="006B2F66" w:rsidRPr="000D5EEB" w:rsidRDefault="006B2F66">
      <w:pPr>
        <w:rPr>
          <w:sz w:val="26"/>
          <w:szCs w:val="26"/>
        </w:rPr>
      </w:pPr>
    </w:p>
    <w:p w14:paraId="53C0F87D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但这里有一个新的转折。到目前为止，他一直追随尼八之子耶罗波安的脚步，也就是说，他们以偶像崇拜的方式敬拜耶和华。他们在南部的伯特利和北部的但建造了金像，这些公牛像代表着权力、生育力、地球对人类生活所能产生的一切影响。</w:t>
      </w:r>
    </w:p>
    <w:p w14:paraId="2D09B771" w14:textId="77777777" w:rsidR="006B2F66" w:rsidRPr="000D5EEB" w:rsidRDefault="006B2F66">
      <w:pPr>
        <w:rPr>
          <w:sz w:val="26"/>
          <w:szCs w:val="26"/>
        </w:rPr>
      </w:pPr>
    </w:p>
    <w:p w14:paraId="68CF3055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但问题就在于此。耶和华不是这地球力量的代表。耶和华是这地球力量的源泉。</w:t>
      </w:r>
    </w:p>
    <w:p w14:paraId="6F7E1540" w14:textId="77777777" w:rsidR="006B2F66" w:rsidRPr="000D5EEB" w:rsidRDefault="006B2F66">
      <w:pPr>
        <w:rPr>
          <w:sz w:val="26"/>
          <w:szCs w:val="26"/>
        </w:rPr>
      </w:pPr>
    </w:p>
    <w:p w14:paraId="5302396D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他超越了创造物。他不是创造物的一部分。所以这就是耶罗波安引导他们犯下的罪，偶像崇拜的罪。</w:t>
      </w:r>
    </w:p>
    <w:p w14:paraId="1761EA22" w14:textId="77777777" w:rsidR="006B2F66" w:rsidRPr="000D5EEB" w:rsidRDefault="006B2F66">
      <w:pPr>
        <w:rPr>
          <w:sz w:val="26"/>
          <w:szCs w:val="26"/>
        </w:rPr>
      </w:pPr>
    </w:p>
    <w:p w14:paraId="225FE488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正如我之前在这项研究中所说的，这具有重大意义。正如圣经所描绘的那样，耶和华的非凡之处在于他是超凡脱俗的。他不同于这个创造物。</w:t>
      </w:r>
    </w:p>
    <w:p w14:paraId="53CF0880" w14:textId="77777777" w:rsidR="006B2F66" w:rsidRPr="000D5EEB" w:rsidRDefault="006B2F66">
      <w:pPr>
        <w:rPr>
          <w:sz w:val="26"/>
          <w:szCs w:val="26"/>
        </w:rPr>
      </w:pPr>
    </w:p>
    <w:p w14:paraId="48860133" w14:textId="293D13EE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一旦你承认这一点，各种各样的事情就会随之而来。我们现在没有时间去追求这些，但首先，如果宇宙之外的创造者创造了宇宙，那么创造就有目的。所以，这个目的在圣经的理解中闪耀着光芒。</w:t>
      </w:r>
    </w:p>
    <w:p w14:paraId="57E8CE2E" w14:textId="77777777" w:rsidR="006B2F66" w:rsidRPr="000D5EEB" w:rsidRDefault="006B2F66">
      <w:pPr>
        <w:rPr>
          <w:sz w:val="26"/>
          <w:szCs w:val="26"/>
        </w:rPr>
      </w:pPr>
    </w:p>
    <w:p w14:paraId="193A8D96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救赎是有可能的。也就是说，我们可以超越我们的制约。我们可以超越我们的环境。</w:t>
      </w:r>
    </w:p>
    <w:p w14:paraId="765662EB" w14:textId="77777777" w:rsidR="006B2F66" w:rsidRPr="000D5EEB" w:rsidRDefault="006B2F66">
      <w:pPr>
        <w:rPr>
          <w:sz w:val="26"/>
          <w:szCs w:val="26"/>
        </w:rPr>
      </w:pPr>
    </w:p>
    <w:p w14:paraId="6B1DD0BF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我们能够得到救赎。这只是超越的两个含义。</w:t>
      </w:r>
      <w:proofErr xmlns:w="http://schemas.openxmlformats.org/wordprocessingml/2006/main" w:type="gramStart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偶像崇拜问题不仅仅是一个问题，你要么为上帝造一座雕像，要么不造雕像。</w:t>
      </w:r>
    </w:p>
    <w:p w14:paraId="71DE277E" w14:textId="77777777" w:rsidR="006B2F66" w:rsidRPr="000D5EEB" w:rsidRDefault="006B2F66">
      <w:pPr>
        <w:rPr>
          <w:sz w:val="26"/>
          <w:szCs w:val="26"/>
        </w:rPr>
      </w:pPr>
    </w:p>
    <w:p w14:paraId="729E1391" w14:textId="6D13CE60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无救赎的</w:t>
      </w:r>
      <w:proofErr xmlns:w="http://schemas.openxmlformats.org/wordprocessingml/2006/main" w:type="spellEnd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一部分</w:t>
      </w:r>
      <w:proofErr xmlns:w="http://schemas.openxmlformats.org/wordprocessingml/2006/main" w:type="spellStart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，要么你让他完全不同于这个世界。在他的伟大神圣目的中，给我们带来转变的可能性。</w:t>
      </w:r>
    </w:p>
    <w:p w14:paraId="35619930" w14:textId="77777777" w:rsidR="006B2F66" w:rsidRPr="000D5EEB" w:rsidRDefault="006B2F66">
      <w:pPr>
        <w:rPr>
          <w:sz w:val="26"/>
          <w:szCs w:val="26"/>
        </w:rPr>
      </w:pPr>
    </w:p>
    <w:p w14:paraId="7C3E957C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耶罗波安就是这么做的。但是如果你看看这里对亚哈谢的描述，你会发现还有更多内容。这是第 52 节。</w:t>
      </w:r>
    </w:p>
    <w:p w14:paraId="07F9A817" w14:textId="77777777" w:rsidR="006B2F66" w:rsidRPr="000D5EEB" w:rsidRDefault="006B2F66">
      <w:pPr>
        <w:rPr>
          <w:sz w:val="26"/>
          <w:szCs w:val="26"/>
        </w:rPr>
      </w:pPr>
    </w:p>
    <w:p w14:paraId="0FB23F84" w14:textId="751CC590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他行耶和华眼中看为恶的事，因为他效法他父母和尼八的儿子耶罗波安所行的。所以，这里又加了一个新元素。亚哈谢的父母亚哈和耶洗别犯了什么罪？事实上，这不仅仅是以偶像崇拜的方式敬拜耶和华。</w:t>
      </w:r>
    </w:p>
    <w:p w14:paraId="443B7788" w14:textId="77777777" w:rsidR="006B2F66" w:rsidRPr="000D5EEB" w:rsidRDefault="006B2F66">
      <w:pPr>
        <w:rPr>
          <w:sz w:val="26"/>
          <w:szCs w:val="26"/>
        </w:rPr>
      </w:pPr>
    </w:p>
    <w:p w14:paraId="3865684F" w14:textId="1EC3D165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事实上，这是要取代耶和华，并引入迦南人的生育之神，即巴力神。因此，我们在这里看到，一个新的审判标准已经到来，一个新的危机也已经出现。正如我对你们所说的，以利亚和以利沙的事工，一个分为两个阶段的事工，都集中在这个问题上：耶和华实际上会被取代吗？不仅仅是被拖入这个世界，而且事实上，被拖出这个世界，把我们面临的危机搁置一边。</w:t>
      </w:r>
    </w:p>
    <w:p w14:paraId="255F789D" w14:textId="77777777" w:rsidR="006B2F66" w:rsidRPr="000D5EEB" w:rsidRDefault="006B2F66">
      <w:pPr>
        <w:rPr>
          <w:sz w:val="26"/>
          <w:szCs w:val="26"/>
        </w:rPr>
      </w:pPr>
    </w:p>
    <w:p w14:paraId="5AA2F7AD" w14:textId="66F6D7A9" w:rsidR="006B2F66" w:rsidRPr="000D5EEB" w:rsidRDefault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所以，我们看到了亚哈谢。注意，他统治的时间很短。现在，我们再次讨论了年表。</w:t>
      </w:r>
    </w:p>
    <w:p w14:paraId="39047D1E" w14:textId="77777777" w:rsidR="006B2F66" w:rsidRPr="000D5EEB" w:rsidRDefault="006B2F66">
      <w:pPr>
        <w:rPr>
          <w:sz w:val="26"/>
          <w:szCs w:val="26"/>
        </w:rPr>
      </w:pPr>
    </w:p>
    <w:p w14:paraId="7C40B67F" w14:textId="17AA2139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他可能只统治了一年多一点，但他统治了两年。因此，报道说他统治了两年，但只有两年。然后我们在第一章的开头就被告知，他从宫殿的格子上摔下来受伤了。</w:t>
      </w:r>
    </w:p>
    <w:p w14:paraId="59A614BB" w14:textId="77777777" w:rsidR="006B2F66" w:rsidRPr="000D5EEB" w:rsidRDefault="006B2F66">
      <w:pPr>
        <w:rPr>
          <w:sz w:val="26"/>
          <w:szCs w:val="26"/>
        </w:rPr>
      </w:pPr>
    </w:p>
    <w:p w14:paraId="537627AB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这让我们想起了北方王国的第一位国王耶罗波安，他的长子病了。耶罗波安派人去见膏立他的先知亚希雅，</w:t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耶和华的先知，看看他的儿子能否康复。注意亚哈谢做了什么。</w:t>
      </w:r>
    </w:p>
    <w:p w14:paraId="76DCADE0" w14:textId="77777777" w:rsidR="006B2F66" w:rsidRPr="000D5EEB" w:rsidRDefault="006B2F66">
      <w:pPr>
        <w:rPr>
          <w:sz w:val="26"/>
          <w:szCs w:val="26"/>
        </w:rPr>
      </w:pPr>
    </w:p>
    <w:p w14:paraId="0B0753A7" w14:textId="1715F2E9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亚哈谢派人去见以革伦的神巴力西卜。以革伦是巴勒斯坦的一个城市，也是非利士人的城市之一。所以，这不仅仅是迦南人的神巴力，而是非利士人城市里的迦南人的神巴力。</w:t>
      </w:r>
    </w:p>
    <w:p w14:paraId="3320E916" w14:textId="77777777" w:rsidR="006B2F66" w:rsidRPr="000D5EEB" w:rsidRDefault="006B2F66">
      <w:pPr>
        <w:rPr>
          <w:sz w:val="26"/>
          <w:szCs w:val="26"/>
        </w:rPr>
      </w:pPr>
    </w:p>
    <w:p w14:paraId="109ACC68" w14:textId="52180585" w:rsidR="006B2F66" w:rsidRPr="000D5EEB" w:rsidRDefault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所以，他不是派人去以色列的耶和华先知那里。他派人去非利士的巴力先知那里。这又是亚哈和耶洗别统治以色列这些年所发生的事情的标志。</w:t>
      </w:r>
    </w:p>
    <w:p w14:paraId="1DA07C56" w14:textId="77777777" w:rsidR="006B2F66" w:rsidRPr="000D5EEB" w:rsidRDefault="006B2F66">
      <w:pPr>
        <w:rPr>
          <w:sz w:val="26"/>
          <w:szCs w:val="26"/>
        </w:rPr>
      </w:pPr>
    </w:p>
    <w:p w14:paraId="30CEBED1" w14:textId="2061AD6D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他们已经偏离了方向。所以，以利亚做出了戏剧性的回应。这些人踏上了旅程，前往大约 45 或 50 英里外的非利士去询问这位异教神。</w:t>
      </w:r>
    </w:p>
    <w:p w14:paraId="067B2E06" w14:textId="77777777" w:rsidR="006B2F66" w:rsidRPr="000D5EEB" w:rsidRDefault="006B2F66">
      <w:pPr>
        <w:rPr>
          <w:sz w:val="26"/>
          <w:szCs w:val="26"/>
        </w:rPr>
      </w:pPr>
    </w:p>
    <w:p w14:paraId="3EA14457" w14:textId="66ED8550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以利亚遇见他们，问他们：“难道以色列没有神吗？难道你们要去外国的神那里寻求智慧吗？”现在，我们对这个神除了这个名字之外一无所知。正如我提到的，如果你有学习指南，Zevuv 在希伯来语中是苍蝇的意思。所以，这就是苍蝇之王巴力，当然，这也是我们几年前可能还记得的一本小说的标题。</w:t>
      </w:r>
    </w:p>
    <w:p w14:paraId="4BC7A53B" w14:textId="77777777" w:rsidR="006B2F66" w:rsidRPr="000D5EEB" w:rsidRDefault="006B2F66">
      <w:pPr>
        <w:rPr>
          <w:sz w:val="26"/>
          <w:szCs w:val="26"/>
        </w:rPr>
      </w:pPr>
    </w:p>
    <w:p w14:paraId="451AAA4A" w14:textId="7ADA8884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只在《新约》中再次出现，当时犹太人的统治者指责耶稣是别西卜的仆人，而别西卜此时在犹太传统中代表了撒旦，即邪恶之神。所以，这很有趣；也许这个巴力·泽布夫是死亡之王，是聚集在尸体周围的苍蝇。也许这就是问题被问到他的原因。</w:t>
      </w:r>
    </w:p>
    <w:p w14:paraId="2B03BB44" w14:textId="77777777" w:rsidR="006B2F66" w:rsidRPr="000D5EEB" w:rsidRDefault="006B2F66">
      <w:pPr>
        <w:rPr>
          <w:sz w:val="26"/>
          <w:szCs w:val="26"/>
        </w:rPr>
      </w:pPr>
    </w:p>
    <w:p w14:paraId="4933E623" w14:textId="385DD1F4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我们无法确定。但关键是他不是耶和华，他甚至不在耶和华的土地上与他们会面。所以，有趣的是，你永远无法最终避开上帝。</w:t>
      </w:r>
    </w:p>
    <w:p w14:paraId="67109CA9" w14:textId="77777777" w:rsidR="006B2F66" w:rsidRPr="000D5EEB" w:rsidRDefault="006B2F66">
      <w:pPr>
        <w:rPr>
          <w:sz w:val="26"/>
          <w:szCs w:val="26"/>
        </w:rPr>
      </w:pPr>
    </w:p>
    <w:p w14:paraId="0356F855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亚哈谢没有想过耶和华。他没有想过要请教以利亚。我认为他从来没有想过这件事。</w:t>
      </w:r>
    </w:p>
    <w:p w14:paraId="3A818ECD" w14:textId="77777777" w:rsidR="006B2F66" w:rsidRPr="000D5EEB" w:rsidRDefault="006B2F66">
      <w:pPr>
        <w:rPr>
          <w:sz w:val="26"/>
          <w:szCs w:val="26"/>
        </w:rPr>
      </w:pPr>
    </w:p>
    <w:p w14:paraId="1750119C" w14:textId="2CB43B52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但那没关系，你无法避开他。多年后，在犹大，一位同名的国王亚哈斯（Ahaz，亚哈谢的简称）试图巩固他的城市，因为他的北方邻居威胁他。他没有咨询上帝，没有问上帝想做什么，没有问上帝的观点是什么。</w:t>
      </w:r>
    </w:p>
    <w:p w14:paraId="75C05DEB" w14:textId="77777777" w:rsidR="006B2F66" w:rsidRPr="000D5EEB" w:rsidRDefault="006B2F66">
      <w:pPr>
        <w:rPr>
          <w:sz w:val="26"/>
          <w:szCs w:val="26"/>
        </w:rPr>
      </w:pPr>
    </w:p>
    <w:p w14:paraId="6FDFEED0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但以赛亚来了。你无法逃避耶和华。你可能认为你这辈子已经避开了他，但最终，你会遇到他。</w:t>
      </w:r>
    </w:p>
    <w:p w14:paraId="7CD997DF" w14:textId="77777777" w:rsidR="006B2F66" w:rsidRPr="000D5EEB" w:rsidRDefault="006B2F66">
      <w:pPr>
        <w:rPr>
          <w:sz w:val="26"/>
          <w:szCs w:val="26"/>
        </w:rPr>
      </w:pPr>
    </w:p>
    <w:p w14:paraId="42A43F05" w14:textId="4BB41E3B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我会去见他。你躲不开他。于是，这些人回到了亚哈谢那里。</w:t>
      </w:r>
    </w:p>
    <w:p w14:paraId="32128A25" w14:textId="77777777" w:rsidR="006B2F66" w:rsidRPr="000D5EEB" w:rsidRDefault="006B2F66">
      <w:pPr>
        <w:rPr>
          <w:sz w:val="26"/>
          <w:szCs w:val="26"/>
        </w:rPr>
      </w:pPr>
    </w:p>
    <w:p w14:paraId="0C4A736E" w14:textId="755A7AE9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他说，你这么快回来干什么？他们说，我们在路上遇见了这个人。他说，以色列没有神吗？也许我们应该问以色列的神，王。亚哈谢问，你长得什么样？他们形容他是一个</w:t>
      </w:r>
      <w:r xmlns:w="http://schemas.openxmlformats.org/wordprocessingml/2006/main" w:rsidR="000D5EEB">
        <w:rPr>
          <w:rFonts w:ascii="Calibri" w:eastAsia="Calibri" w:hAnsi="Calibri" w:cs="Calibri"/>
          <w:sz w:val="26"/>
          <w:szCs w:val="26"/>
        </w:rPr>
        <w:t xml:space="preserve">浑身长毛、腰间系着皮带的人。</w:t>
      </w:r>
    </w:p>
    <w:p w14:paraId="1F3AE91A" w14:textId="77777777" w:rsidR="006B2F66" w:rsidRPr="000D5EEB" w:rsidRDefault="006B2F66">
      <w:pPr>
        <w:rPr>
          <w:sz w:val="26"/>
          <w:szCs w:val="26"/>
        </w:rPr>
      </w:pPr>
    </w:p>
    <w:p w14:paraId="320D4F61" w14:textId="0C4AAC36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他说，哦，那是以利亚。那么，当你面对耶和华时会发生什么？你会悔改吗？你会相信吗？你会说，哦，我到底做了什么？上帝怜悯我吧。不，你派出一支军队去抓捕他。</w:t>
      </w:r>
    </w:p>
    <w:p w14:paraId="43AB1A46" w14:textId="77777777" w:rsidR="006B2F66" w:rsidRPr="000D5EEB" w:rsidRDefault="006B2F66">
      <w:pPr>
        <w:rPr>
          <w:sz w:val="26"/>
          <w:szCs w:val="26"/>
        </w:rPr>
      </w:pPr>
    </w:p>
    <w:p w14:paraId="161BC7B3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亚哈谢要杀以利亚。这就是现在的情况。国王要抓住他并杀死他。</w:t>
      </w:r>
    </w:p>
    <w:p w14:paraId="42C8D074" w14:textId="77777777" w:rsidR="006B2F66" w:rsidRPr="000D5EEB" w:rsidRDefault="006B2F66">
      <w:pPr>
        <w:rPr>
          <w:sz w:val="26"/>
          <w:szCs w:val="26"/>
        </w:rPr>
      </w:pPr>
    </w:p>
    <w:p w14:paraId="2CF1D559" w14:textId="03D9D081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他要除掉这个国家里的牛虻。于是，你看到了有趣的故事。50 人的队长走到以利亚面前，以利亚正坐在山顶上。</w:t>
      </w:r>
    </w:p>
    <w:p w14:paraId="54927DB0" w14:textId="77777777" w:rsidR="006B2F66" w:rsidRPr="000D5EEB" w:rsidRDefault="006B2F66">
      <w:pPr>
        <w:rPr>
          <w:sz w:val="26"/>
          <w:szCs w:val="26"/>
        </w:rPr>
      </w:pPr>
    </w:p>
    <w:p w14:paraId="12ECB849" w14:textId="5620A6B9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这是第九节。对他说，神人，王吩咐你下来。现在，这是一个非常有趣的短语。</w:t>
      </w:r>
    </w:p>
    <w:p w14:paraId="1E6678DA" w14:textId="77777777" w:rsidR="006B2F66" w:rsidRPr="000D5EEB" w:rsidRDefault="006B2F66">
      <w:pPr>
        <w:rPr>
          <w:sz w:val="26"/>
          <w:szCs w:val="26"/>
        </w:rPr>
      </w:pPr>
    </w:p>
    <w:p w14:paraId="5C36FCBD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在以利亚和以利沙的故事中，这两个人几乎总是被称为神人。他们很少被称为先知。预言的问题并不是问题所在。</w:t>
      </w:r>
    </w:p>
    <w:p w14:paraId="448ACBAE" w14:textId="77777777" w:rsidR="006B2F66" w:rsidRPr="000D5EEB" w:rsidRDefault="006B2F66">
      <w:pPr>
        <w:rPr>
          <w:sz w:val="26"/>
          <w:szCs w:val="26"/>
        </w:rPr>
      </w:pPr>
    </w:p>
    <w:p w14:paraId="1BB4B711" w14:textId="1745B136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这是他们的性格、本性和关系的问题。这个人是谁？他是上帝的仆人。嗯，这应该让那位船长有点担心。</w:t>
      </w:r>
    </w:p>
    <w:p w14:paraId="7EDFCD61" w14:textId="77777777" w:rsidR="006B2F66" w:rsidRPr="000D5EEB" w:rsidRDefault="006B2F66">
      <w:pPr>
        <w:rPr>
          <w:sz w:val="26"/>
          <w:szCs w:val="26"/>
        </w:rPr>
      </w:pPr>
    </w:p>
    <w:p w14:paraId="6AD70A02" w14:textId="36B7B0F1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神人。但队长是亚哈谢王的仆人。这里发生的是两个国王之间的冲突。</w:t>
      </w:r>
    </w:p>
    <w:p w14:paraId="56A7CDA9" w14:textId="77777777" w:rsidR="006B2F66" w:rsidRPr="000D5EEB" w:rsidRDefault="006B2F66">
      <w:pPr>
        <w:rPr>
          <w:sz w:val="26"/>
          <w:szCs w:val="26"/>
        </w:rPr>
      </w:pPr>
    </w:p>
    <w:p w14:paraId="7E89ABA0" w14:textId="26FA8D55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谁是王？耶和华和他的使者</w:t>
      </w:r>
      <w:proofErr xmlns:w="http://schemas.openxmlformats.org/wordprocessingml/2006/main" w:type="gramStart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就是</w:t>
      </w:r>
      <w:proofErr xmlns:w="http://schemas.openxmlformats.org/wordprocessingml/2006/main" w:type="gramEnd"/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这个神人。还是亚哈谢是王，他的使者就是这个军人？以利亚说，好吧，如果我是神人，那就让火从天上降下来吧。</w:t>
      </w:r>
    </w:p>
    <w:p w14:paraId="028A1429" w14:textId="77777777" w:rsidR="006B2F66" w:rsidRPr="000D5EEB" w:rsidRDefault="006B2F66">
      <w:pPr>
        <w:rPr>
          <w:sz w:val="26"/>
          <w:szCs w:val="26"/>
        </w:rPr>
      </w:pPr>
    </w:p>
    <w:p w14:paraId="06342644" w14:textId="39D72C2D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很有道理，不是吗？巴力和耶和华，这两个神之间的冲突有什么证据？耶和华的手上降下火，落在这些人身上。现在，在两个国王的冲突中，火降下来，他们就死了。罪恶如何摧毁我们的感知，这难道不有趣吗？在迦密山上，当火降下来时，人们俯伏在地，说，耶和华是上帝。</w:t>
      </w:r>
    </w:p>
    <w:p w14:paraId="19ACA91E" w14:textId="77777777" w:rsidR="006B2F66" w:rsidRPr="000D5EEB" w:rsidRDefault="006B2F66">
      <w:pPr>
        <w:rPr>
          <w:sz w:val="26"/>
          <w:szCs w:val="26"/>
        </w:rPr>
      </w:pPr>
    </w:p>
    <w:p w14:paraId="0FE0A707" w14:textId="20E100A3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现在，发生了什么？所以，在第 11 节中，国王派了以利亚，另一个 50 人的队长。是的。好吧，他是国王。</w:t>
      </w:r>
    </w:p>
    <w:p w14:paraId="3874788B" w14:textId="77777777" w:rsidR="006B2F66" w:rsidRPr="000D5EEB" w:rsidRDefault="006B2F66">
      <w:pPr>
        <w:rPr>
          <w:sz w:val="26"/>
          <w:szCs w:val="26"/>
        </w:rPr>
      </w:pPr>
    </w:p>
    <w:p w14:paraId="67414925" w14:textId="26518584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他说，去吧。</w:t>
      </w:r>
      <w:r xmlns:w="http://schemas.openxmlformats.org/wordprocessingml/2006/main" w:rsidR="000D5EEB" w:rsidRPr="000D5EEB">
        <w:rPr>
          <w:rFonts w:ascii="Calibri" w:eastAsia="Calibri" w:hAnsi="Calibri" w:cs="Calibri"/>
          <w:sz w:val="26"/>
          <w:szCs w:val="26"/>
        </w:rPr>
        <w:t xml:space="preserve">那我就去吧。现在船长对他说，神人啊，这是国王说的。</w:t>
      </w:r>
    </w:p>
    <w:p w14:paraId="4E9FEE1A" w14:textId="77777777" w:rsidR="006B2F66" w:rsidRPr="000D5EEB" w:rsidRDefault="006B2F66">
      <w:pPr>
        <w:rPr>
          <w:sz w:val="26"/>
          <w:szCs w:val="26"/>
        </w:rPr>
      </w:pPr>
    </w:p>
    <w:p w14:paraId="687E373B" w14:textId="4CF054FF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马上下来。我们已经加固了。第一个人说，国王说，下来。</w:t>
      </w:r>
    </w:p>
    <w:p w14:paraId="4D19BFD4" w14:textId="77777777" w:rsidR="006B2F66" w:rsidRPr="000D5EEB" w:rsidRDefault="006B2F66">
      <w:pPr>
        <w:rPr>
          <w:sz w:val="26"/>
          <w:szCs w:val="26"/>
        </w:rPr>
      </w:pPr>
    </w:p>
    <w:p w14:paraId="6FE10958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这人说国王说，现在就下来。如果我是上帝的人，以利亚回答说，愿火从天上降下来。再说一次，罪恶使你变得愚蠢。</w:t>
      </w:r>
    </w:p>
    <w:p w14:paraId="2730734D" w14:textId="77777777" w:rsidR="006B2F66" w:rsidRPr="000D5EEB" w:rsidRDefault="006B2F66">
      <w:pPr>
        <w:rPr>
          <w:sz w:val="26"/>
          <w:szCs w:val="26"/>
        </w:rPr>
      </w:pPr>
    </w:p>
    <w:p w14:paraId="08C40E0B" w14:textId="76AF797E" w:rsidR="006B2F66" w:rsidRPr="000D5EEB" w:rsidRDefault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于是，他又派了第三个人，但这个人比他的国王聪明一点。</w:t>
      </w:r>
      <w:proofErr xmlns:w="http://schemas.openxmlformats.org/wordprocessingml/2006/main" w:type="gramStart"/>
      <w:r xmlns:w="http://schemas.openxmlformats.org/wordprocessingml/2006/main" w:rsidR="00000000" w:rsidRPr="000D5EEB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="00000000" w:rsidRPr="000D5EEB">
        <w:rPr>
          <w:rFonts w:ascii="Calibri" w:eastAsia="Calibri" w:hAnsi="Calibri" w:cs="Calibri"/>
          <w:sz w:val="26"/>
          <w:szCs w:val="26"/>
        </w:rPr>
        <w:t xml:space="preserve">他跪在以利亚面前说，请饶我一命。没关系，现在就下来。</w:t>
      </w:r>
    </w:p>
    <w:p w14:paraId="645B70E5" w14:textId="77777777" w:rsidR="006B2F66" w:rsidRPr="000D5EEB" w:rsidRDefault="006B2F66">
      <w:pPr>
        <w:rPr>
          <w:sz w:val="26"/>
          <w:szCs w:val="26"/>
        </w:rPr>
      </w:pPr>
    </w:p>
    <w:p w14:paraId="2306E42C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他已经认出谁是国王。不是亚哈谢。而是耶和华。</w:t>
      </w:r>
    </w:p>
    <w:p w14:paraId="5A6C43CD" w14:textId="77777777" w:rsidR="006B2F66" w:rsidRPr="000D5EEB" w:rsidRDefault="006B2F66">
      <w:pPr>
        <w:rPr>
          <w:sz w:val="26"/>
          <w:szCs w:val="26"/>
        </w:rPr>
      </w:pPr>
    </w:p>
    <w:p w14:paraId="0671E4D2" w14:textId="5988D6D6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所以，耶和华说，没关系。去吧，下去吧。你不必害怕亚哈谢。</w:t>
      </w:r>
    </w:p>
    <w:p w14:paraId="5A63FB7E" w14:textId="77777777" w:rsidR="006B2F66" w:rsidRPr="000D5EEB" w:rsidRDefault="006B2F66">
      <w:pPr>
        <w:rPr>
          <w:sz w:val="26"/>
          <w:szCs w:val="26"/>
        </w:rPr>
      </w:pPr>
    </w:p>
    <w:p w14:paraId="48B3FB3F" w14:textId="23199A64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于是他去了，他告诉国王，第 16 节，是不是因为以色列中没有神可以求问，你才派使者去求问以革伦的神巴力西卜呢？既然你这样做了，你就永远不会离开你躺在的床上。你一定会死。请注意因果陈述。</w:t>
      </w:r>
    </w:p>
    <w:p w14:paraId="3BBA7DFF" w14:textId="77777777" w:rsidR="006B2F66" w:rsidRPr="000D5EEB" w:rsidRDefault="006B2F66">
      <w:pPr>
        <w:rPr>
          <w:sz w:val="26"/>
          <w:szCs w:val="26"/>
        </w:rPr>
      </w:pPr>
    </w:p>
    <w:p w14:paraId="7C807EDE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他为什么会死？因为他拒绝承认耶和华的主权。如果他真的咨询了耶和华，他还能活下来吗？我们不知道。但这句话是，因为你没有咨询耶和华，所以你会死。</w:t>
      </w:r>
    </w:p>
    <w:p w14:paraId="689005AE" w14:textId="77777777" w:rsidR="006B2F66" w:rsidRPr="000D5EEB" w:rsidRDefault="006B2F66">
      <w:pPr>
        <w:rPr>
          <w:sz w:val="26"/>
          <w:szCs w:val="26"/>
        </w:rPr>
      </w:pPr>
    </w:p>
    <w:p w14:paraId="7836C7F0" w14:textId="2CE19306" w:rsidR="006B2F66" w:rsidRPr="000D5EEB" w:rsidRDefault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那么，你我可以从中得到什么教训呢？当然，当我们面对耶和华是神的明确证据时，我们就能得到教训。那就是时候。两件事。</w:t>
      </w:r>
    </w:p>
    <w:p w14:paraId="68A13952" w14:textId="77777777" w:rsidR="006B2F66" w:rsidRPr="000D5EEB" w:rsidRDefault="006B2F66">
      <w:pPr>
        <w:rPr>
          <w:sz w:val="26"/>
          <w:szCs w:val="26"/>
        </w:rPr>
      </w:pPr>
    </w:p>
    <w:p w14:paraId="0C20F7CD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悔改并相信。这就是耶稣在马可福音第 1 章第 15 节中所说的。悔改并相信好消息。</w:t>
      </w:r>
    </w:p>
    <w:p w14:paraId="67CF345C" w14:textId="77777777" w:rsidR="006B2F66" w:rsidRPr="000D5EEB" w:rsidRDefault="006B2F66">
      <w:pPr>
        <w:rPr>
          <w:sz w:val="26"/>
          <w:szCs w:val="26"/>
        </w:rPr>
      </w:pPr>
    </w:p>
    <w:p w14:paraId="131892CE" w14:textId="24BCE9FF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好消息是，上帝已经来到地球上建立他的救世王国。悔改并相信。亚哈斯没有做这两件事。</w:t>
      </w:r>
    </w:p>
    <w:p w14:paraId="30C49319" w14:textId="77777777" w:rsidR="006B2F66" w:rsidRPr="000D5EEB" w:rsidRDefault="006B2F66">
      <w:pPr>
        <w:rPr>
          <w:sz w:val="26"/>
          <w:szCs w:val="26"/>
        </w:rPr>
      </w:pPr>
    </w:p>
    <w:p w14:paraId="004BEAA5" w14:textId="77777777" w:rsidR="006B2F66" w:rsidRPr="000D5EE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5EEB">
        <w:rPr>
          <w:rFonts w:ascii="Calibri" w:eastAsia="Calibri" w:hAnsi="Calibri" w:cs="Calibri"/>
          <w:sz w:val="26"/>
          <w:szCs w:val="26"/>
        </w:rPr>
        <w:t xml:space="preserve">他没有转过头来说，我是个傻瓜。在异国他乡求教一个外国神。他不相信耶和华真的是宇宙之王。</w:t>
      </w:r>
    </w:p>
    <w:p w14:paraId="7B757722" w14:textId="77777777" w:rsidR="006B2F66" w:rsidRPr="000D5EEB" w:rsidRDefault="006B2F66">
      <w:pPr>
        <w:rPr>
          <w:sz w:val="26"/>
          <w:szCs w:val="26"/>
        </w:rPr>
      </w:pPr>
    </w:p>
    <w:p w14:paraId="64684039" w14:textId="04AEC6D4" w:rsidR="006B2F66" w:rsidRPr="000D5EEB" w:rsidRDefault="000D5EE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结果他死了。所以对你我来说，这句话就是悔改并相信，你就会得救。是的，这是个好消息。</w:t>
      </w:r>
    </w:p>
    <w:sectPr w:rsidR="006B2F66" w:rsidRPr="000D5EE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FCA6" w14:textId="77777777" w:rsidR="00062542" w:rsidRDefault="00062542" w:rsidP="000D5EEB">
      <w:r>
        <w:separator/>
      </w:r>
    </w:p>
  </w:endnote>
  <w:endnote w:type="continuationSeparator" w:id="0">
    <w:p w14:paraId="72A48CC1" w14:textId="77777777" w:rsidR="00062542" w:rsidRDefault="00062542" w:rsidP="000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FFF1" w14:textId="77777777" w:rsidR="00062542" w:rsidRDefault="00062542" w:rsidP="000D5EEB">
      <w:r>
        <w:separator/>
      </w:r>
    </w:p>
  </w:footnote>
  <w:footnote w:type="continuationSeparator" w:id="0">
    <w:p w14:paraId="023B2AAE" w14:textId="77777777" w:rsidR="00062542" w:rsidRDefault="00062542" w:rsidP="000D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54468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0045F3" w14:textId="78DC4258" w:rsidR="000D5EEB" w:rsidRDefault="000D5EE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8809E7A" w14:textId="77777777" w:rsidR="000D5EEB" w:rsidRDefault="000D5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5011"/>
    <w:multiLevelType w:val="hybridMultilevel"/>
    <w:tmpl w:val="B51C8530"/>
    <w:lvl w:ilvl="0" w:tplc="E9E6DC2A">
      <w:start w:val="1"/>
      <w:numFmt w:val="bullet"/>
      <w:lvlText w:val="●"/>
      <w:lvlJc w:val="left"/>
      <w:pPr>
        <w:ind w:left="720" w:hanging="360"/>
      </w:pPr>
    </w:lvl>
    <w:lvl w:ilvl="1" w:tplc="DB248BF6">
      <w:start w:val="1"/>
      <w:numFmt w:val="bullet"/>
      <w:lvlText w:val="○"/>
      <w:lvlJc w:val="left"/>
      <w:pPr>
        <w:ind w:left="1440" w:hanging="360"/>
      </w:pPr>
    </w:lvl>
    <w:lvl w:ilvl="2" w:tplc="F09C5B72">
      <w:start w:val="1"/>
      <w:numFmt w:val="bullet"/>
      <w:lvlText w:val="■"/>
      <w:lvlJc w:val="left"/>
      <w:pPr>
        <w:ind w:left="2160" w:hanging="360"/>
      </w:pPr>
    </w:lvl>
    <w:lvl w:ilvl="3" w:tplc="82C673A2">
      <w:start w:val="1"/>
      <w:numFmt w:val="bullet"/>
      <w:lvlText w:val="●"/>
      <w:lvlJc w:val="left"/>
      <w:pPr>
        <w:ind w:left="2880" w:hanging="360"/>
      </w:pPr>
    </w:lvl>
    <w:lvl w:ilvl="4" w:tplc="7116BFF6">
      <w:start w:val="1"/>
      <w:numFmt w:val="bullet"/>
      <w:lvlText w:val="○"/>
      <w:lvlJc w:val="left"/>
      <w:pPr>
        <w:ind w:left="3600" w:hanging="360"/>
      </w:pPr>
    </w:lvl>
    <w:lvl w:ilvl="5" w:tplc="D1A6438A">
      <w:start w:val="1"/>
      <w:numFmt w:val="bullet"/>
      <w:lvlText w:val="■"/>
      <w:lvlJc w:val="left"/>
      <w:pPr>
        <w:ind w:left="4320" w:hanging="360"/>
      </w:pPr>
    </w:lvl>
    <w:lvl w:ilvl="6" w:tplc="67A23802">
      <w:start w:val="1"/>
      <w:numFmt w:val="bullet"/>
      <w:lvlText w:val="●"/>
      <w:lvlJc w:val="left"/>
      <w:pPr>
        <w:ind w:left="5040" w:hanging="360"/>
      </w:pPr>
    </w:lvl>
    <w:lvl w:ilvl="7" w:tplc="EC82F8A4">
      <w:start w:val="1"/>
      <w:numFmt w:val="bullet"/>
      <w:lvlText w:val="●"/>
      <w:lvlJc w:val="left"/>
      <w:pPr>
        <w:ind w:left="5760" w:hanging="360"/>
      </w:pPr>
    </w:lvl>
    <w:lvl w:ilvl="8" w:tplc="58B4567A">
      <w:start w:val="1"/>
      <w:numFmt w:val="bullet"/>
      <w:lvlText w:val="●"/>
      <w:lvlJc w:val="left"/>
      <w:pPr>
        <w:ind w:left="6480" w:hanging="360"/>
      </w:pPr>
    </w:lvl>
  </w:abstractNum>
  <w:num w:numId="1" w16cid:durableId="20086264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66"/>
    <w:rsid w:val="00062542"/>
    <w:rsid w:val="000D5EEB"/>
    <w:rsid w:val="00336453"/>
    <w:rsid w:val="006B2F66"/>
    <w:rsid w:val="008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487D2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5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EEB"/>
  </w:style>
  <w:style w:type="paragraph" w:styleId="Footer">
    <w:name w:val="footer"/>
    <w:basedOn w:val="Normal"/>
    <w:link w:val="FooterChar"/>
    <w:uiPriority w:val="99"/>
    <w:unhideWhenUsed/>
    <w:rsid w:val="000D5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8880</Characters>
  <Application>Microsoft Office Word</Application>
  <DocSecurity>0</DocSecurity>
  <Lines>212</Lines>
  <Paragraphs>51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Session17 1</dc:title>
  <dc:creator>TurboScribe.ai</dc:creator>
  <cp:lastModifiedBy>Ted Hildebrandt</cp:lastModifiedBy>
  <cp:revision>2</cp:revision>
  <dcterms:created xsi:type="dcterms:W3CDTF">2024-07-25T09:22:00Z</dcterms:created>
  <dcterms:modified xsi:type="dcterms:W3CDTF">2024-07-25T09:22:00Z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0f0a2198ecb45736f52d578fdb64fc1aa559ce7720c9856757330e2804546abd</vt:lpwstr>
  </property>
</Properties>
</file>