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31CE6" w14:textId="6F888FA6" w:rsidR="00603BFE" w:rsidRPr="0030437F" w:rsidRDefault="0030437F" w:rsidP="0030437F">
      <w:pPr xmlns:w="http://schemas.openxmlformats.org/wordprocessingml/2006/main">
        <w:jc w:val="center"/>
        <w:rPr>
          <w:rFonts w:ascii="Calibri" w:eastAsia="Calibri" w:hAnsi="Calibri" w:cs="Calibri"/>
          <w:b/>
          <w:bCs/>
          <w:sz w:val="40"/>
          <w:szCs w:val="40"/>
          <w:lang w:val="fr-FR"/>
        </w:rPr>
      </w:pPr>
      <w:r xmlns:w="http://schemas.openxmlformats.org/wordprocessingml/2006/main" w:rsidRPr="0030437F">
        <w:rPr>
          <w:rFonts w:ascii="Calibri" w:eastAsia="Calibri" w:hAnsi="Calibri" w:cs="Calibri"/>
          <w:b/>
          <w:bCs/>
          <w:sz w:val="40"/>
          <w:szCs w:val="40"/>
          <w:lang w:val="fr-FR"/>
        </w:rPr>
        <w:t xml:space="preserve">Dr. John </w:t>
      </w:r>
      <w:proofErr xmlns:w="http://schemas.openxmlformats.org/wordprocessingml/2006/main" w:type="spellStart"/>
      <w:r xmlns:w="http://schemas.openxmlformats.org/wordprocessingml/2006/main" w:rsidR="00000000" w:rsidRPr="0030437F">
        <w:rPr>
          <w:rFonts w:ascii="Calibri" w:eastAsia="Calibri" w:hAnsi="Calibri" w:cs="Calibri"/>
          <w:b/>
          <w:bCs/>
          <w:sz w:val="40"/>
          <w:szCs w:val="40"/>
          <w:lang w:val="fr-FR"/>
        </w:rPr>
        <w:t xml:space="preserve">Oswalt </w:t>
      </w:r>
      <w:proofErr xmlns:w="http://schemas.openxmlformats.org/wordprocessingml/2006/main" w:type="spellEnd"/>
      <w:r xmlns:w="http://schemas.openxmlformats.org/wordprocessingml/2006/main" w:rsidRPr="0030437F">
        <w:rPr>
          <w:rFonts w:ascii="Calibri" w:eastAsia="Calibri" w:hAnsi="Calibri" w:cs="Calibri"/>
          <w:b/>
          <w:bCs/>
          <w:sz w:val="40"/>
          <w:szCs w:val="40"/>
          <w:lang w:val="fr-FR"/>
        </w:rPr>
        <w:t xml:space="preserve">, Éxodo, Sesión 6, Éxodo 11-12</w:t>
      </w:r>
    </w:p>
    <w:p w14:paraId="2B753968" w14:textId="794D7B57" w:rsidR="0030437F" w:rsidRPr="0030437F" w:rsidRDefault="0030437F" w:rsidP="0030437F">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30437F">
        <w:rPr>
          <w:rFonts w:ascii="AA Times New Roman" w:eastAsia="Calibri" w:hAnsi="AA Times New Roman" w:cs="AA Times New Roman"/>
          <w:sz w:val="26"/>
          <w:szCs w:val="26"/>
          <w:lang w:val="fr-FR"/>
        </w:rPr>
        <w:t xml:space="preserve">© 2024 John </w:t>
      </w:r>
      <w:proofErr xmlns:w="http://schemas.openxmlformats.org/wordprocessingml/2006/main" w:type="spellStart"/>
      <w:r xmlns:w="http://schemas.openxmlformats.org/wordprocessingml/2006/main" w:rsidRPr="0030437F">
        <w:rPr>
          <w:rFonts w:ascii="AA Times New Roman" w:eastAsia="Calibri" w:hAnsi="AA Times New Roman" w:cs="AA Times New Roman"/>
          <w:sz w:val="26"/>
          <w:szCs w:val="26"/>
          <w:lang w:val="fr-FR"/>
        </w:rPr>
        <w:t xml:space="preserve">Oswalt </w:t>
      </w:r>
      <w:proofErr xmlns:w="http://schemas.openxmlformats.org/wordprocessingml/2006/main" w:type="spellEnd"/>
      <w:r xmlns:w="http://schemas.openxmlformats.org/wordprocessingml/2006/main" w:rsidRPr="0030437F">
        <w:rPr>
          <w:rFonts w:ascii="AA Times New Roman" w:eastAsia="Calibri" w:hAnsi="AA Times New Roman" w:cs="AA Times New Roman"/>
          <w:sz w:val="26"/>
          <w:szCs w:val="26"/>
          <w:lang w:val="fr-FR"/>
        </w:rPr>
        <w:t xml:space="preserve">y Ted Hildebrandt</w:t>
      </w:r>
    </w:p>
    <w:p w14:paraId="045A1474" w14:textId="77777777" w:rsidR="0030437F" w:rsidRPr="0030437F" w:rsidRDefault="0030437F">
      <w:pPr>
        <w:rPr>
          <w:sz w:val="26"/>
          <w:szCs w:val="26"/>
          <w:lang w:val="fr-FR"/>
        </w:rPr>
      </w:pPr>
    </w:p>
    <w:p w14:paraId="0F412878" w14:textId="70E5CA4C" w:rsidR="00603BFE" w:rsidRPr="0030437F" w:rsidRDefault="00000000" w:rsidP="0030437F">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Este es el Dr. John Oswalt en su enseñanza sobre el libro del Éxodo. Esta es la sesión 6, Éxodo 11-12. </w:t>
      </w:r>
      <w:r xmlns:w="http://schemas.openxmlformats.org/wordprocessingml/2006/main" w:rsidR="0030437F" w:rsidRPr="0030437F">
        <w:rPr>
          <w:rFonts w:ascii="Calibri" w:eastAsia="Calibri" w:hAnsi="Calibri" w:cs="Calibri"/>
          <w:sz w:val="26"/>
          <w:szCs w:val="26"/>
        </w:rPr>
        <w:br xmlns:w="http://schemas.openxmlformats.org/wordprocessingml/2006/main"/>
      </w:r>
      <w:r xmlns:w="http://schemas.openxmlformats.org/wordprocessingml/2006/main" w:rsidR="0030437F" w:rsidRPr="0030437F">
        <w:rPr>
          <w:rFonts w:ascii="Calibri" w:eastAsia="Calibri" w:hAnsi="Calibri" w:cs="Calibri"/>
          <w:sz w:val="26"/>
          <w:szCs w:val="26"/>
        </w:rPr>
        <w:br xmlns:w="http://schemas.openxmlformats.org/wordprocessingml/2006/main"/>
      </w:r>
      <w:r xmlns:w="http://schemas.openxmlformats.org/wordprocessingml/2006/main" w:rsidRPr="0030437F">
        <w:rPr>
          <w:rFonts w:ascii="Calibri" w:eastAsia="Calibri" w:hAnsi="Calibri" w:cs="Calibri"/>
          <w:sz w:val="26"/>
          <w:szCs w:val="26"/>
        </w:rPr>
        <w:t xml:space="preserve">Oremos juntos. Nos alegramos en tu presencia, oh Señor. Gracias. Sabemos que estás presente en todas partes de tu creación, pero también sabemos que estás especialmente presente cuando tu pueblo está reunido y cuando tu palabra se abre.</w:t>
      </w:r>
    </w:p>
    <w:p w14:paraId="51BA4D06" w14:textId="77777777" w:rsidR="00603BFE" w:rsidRPr="0030437F" w:rsidRDefault="00603BFE">
      <w:pPr>
        <w:rPr>
          <w:sz w:val="26"/>
          <w:szCs w:val="26"/>
        </w:rPr>
      </w:pPr>
    </w:p>
    <w:p w14:paraId="6C042A82" w14:textId="0330D03C" w:rsidR="00603BFE" w:rsidRPr="0030437F" w:rsidRDefault="00000000" w:rsidP="0030437F">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Sabemos que te da una alegría especial ser parte de ese tipo de reunión, y a nosotros nos da una alegría increíble saber que estás aquí, escuchando y participando en el cuidado. Gracias Señor. Tú conoces todas las necesidades que traemos en esta sala, físicas, espirituales, financieras, emocionales, preocupaciones por el futuro, preocupaciones por el pasado, todas esas cosas que ponemos a tus pies, oh Señor, y oramos para que las tomes y evita que cualquiera de ellos nos distraiga de lo que quieres decir a través de este estudio de tu palabra esta noche. Gracias. En tu nombre oramos. Amén.</w:t>
      </w:r>
    </w:p>
    <w:p w14:paraId="76DFC13F" w14:textId="77777777" w:rsidR="00603BFE" w:rsidRPr="0030437F" w:rsidRDefault="00603BFE">
      <w:pPr>
        <w:rPr>
          <w:sz w:val="26"/>
          <w:szCs w:val="26"/>
        </w:rPr>
      </w:pPr>
    </w:p>
    <w:p w14:paraId="01059031" w14:textId="2AE375EC"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Está bien. Esta noche llegamos a la última plaga, la plaga número 10. Una de las cosas interesantes de esta sección es la forma en que Pesaj está entretejida en ella.</w:t>
      </w:r>
    </w:p>
    <w:p w14:paraId="4D79567B" w14:textId="77777777" w:rsidR="00603BFE" w:rsidRPr="0030437F" w:rsidRDefault="00603BFE">
      <w:pPr>
        <w:rPr>
          <w:sz w:val="26"/>
          <w:szCs w:val="26"/>
        </w:rPr>
      </w:pPr>
    </w:p>
    <w:p w14:paraId="42F78CBE" w14:textId="4D67F9D3"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No sé si has mirado hacia el futuro o no, pero si lo has hecho, sabes que al final del capítulo 12, después de que el pueblo haya salido de la tierra, tenemos más discusión sobre la Pascua. Luego, tenemos una discusión sobre la consagración del primogénito. Entonces, quiero que pienses por qué podría ser así.</w:t>
      </w:r>
    </w:p>
    <w:p w14:paraId="2DDF3515" w14:textId="77777777" w:rsidR="00603BFE" w:rsidRPr="0030437F" w:rsidRDefault="00603BFE">
      <w:pPr>
        <w:rPr>
          <w:sz w:val="26"/>
          <w:szCs w:val="26"/>
        </w:rPr>
      </w:pPr>
    </w:p>
    <w:p w14:paraId="67043B39" w14:textId="5CA12C7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¿Por qué esto está entrelazado a través de estos eventos? Y hablaremos de eso nuevamente en dos semanas cuando veamos el final del capítulo 12. He dicho una y otra vez que las plagas son ataques a los dioses de Egipto. En muchos sentidos, de todas las cosas que adoraban los egipcios, la vida estaba en lo más alto de la lista.</w:t>
      </w:r>
    </w:p>
    <w:p w14:paraId="2860D652" w14:textId="77777777" w:rsidR="00603BFE" w:rsidRPr="0030437F" w:rsidRDefault="00603BFE">
      <w:pPr>
        <w:rPr>
          <w:sz w:val="26"/>
          <w:szCs w:val="26"/>
        </w:rPr>
      </w:pPr>
    </w:p>
    <w:p w14:paraId="260ACEC0" w14:textId="04487F43"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Empezando por el Nilo, que hizo posible Egipto. Estaba subiendo a través del sol, como vimos la última vez. Pero aquí está el último: la vida.</w:t>
      </w:r>
    </w:p>
    <w:p w14:paraId="07AA4FC1" w14:textId="77777777" w:rsidR="00603BFE" w:rsidRPr="0030437F" w:rsidRDefault="00603BFE">
      <w:pPr>
        <w:rPr>
          <w:sz w:val="26"/>
          <w:szCs w:val="26"/>
        </w:rPr>
      </w:pPr>
    </w:p>
    <w:p w14:paraId="2BC254D7"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Hemos hablado de diversas maneras sobre cómo los egipcios están tan obsesionados con preservar la vida para la próxima generación, para el próximo mundo. Y así, una vez más, no es en absoluto accidental que esta última plaga esté dirigida, de hecho, contra la vida misma. Nuevamente, hemos dicho todo el tiempo que lo que Dios está diciendo es que cualquier cosa que creas que da vida aparte de mí, en realidad da muerte.</w:t>
      </w:r>
    </w:p>
    <w:p w14:paraId="593D78A5" w14:textId="77777777" w:rsidR="00603BFE" w:rsidRPr="0030437F" w:rsidRDefault="00603BFE">
      <w:pPr>
        <w:rPr>
          <w:sz w:val="26"/>
          <w:szCs w:val="26"/>
        </w:rPr>
      </w:pPr>
    </w:p>
    <w:p w14:paraId="264A4927" w14:textId="63ABA46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Y </w:t>
      </w:r>
      <w:r xmlns:w="http://schemas.openxmlformats.org/wordprocessingml/2006/main" w:rsidR="0030437F" w:rsidRPr="0030437F">
        <w:rPr>
          <w:rFonts w:ascii="Calibri" w:eastAsia="Calibri" w:hAnsi="Calibri" w:cs="Calibri"/>
          <w:sz w:val="26"/>
          <w:szCs w:val="26"/>
        </w:rPr>
        <w:t xml:space="preserve">lo mismo ocurre con la vida. La vida tal como la conocemos ahora conduce inevitablemente a la muerte. Y entonces, Dios está diciendo que cualquier cosa, cualquier cosa que pongas en mi lugar como fuente de vida, te fallará.</w:t>
      </w:r>
    </w:p>
    <w:p w14:paraId="0AE536A3" w14:textId="77777777" w:rsidR="00603BFE" w:rsidRPr="0030437F" w:rsidRDefault="00603BFE">
      <w:pPr>
        <w:rPr>
          <w:sz w:val="26"/>
          <w:szCs w:val="26"/>
        </w:rPr>
      </w:pPr>
    </w:p>
    <w:p w14:paraId="166DBA0C"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Y aquí está en este caso. Como señalo en la nota allí, el hijo primogénito es la garantía de que la vida pasará de esta generación a la siguiente y que la línea familiar continuará. Y así, ese contacto con el primogénito es un contacto con la generación de la vida misma.</w:t>
      </w:r>
    </w:p>
    <w:p w14:paraId="0A8725FF" w14:textId="77777777" w:rsidR="00603BFE" w:rsidRPr="0030437F" w:rsidRDefault="00603BFE">
      <w:pPr>
        <w:rPr>
          <w:sz w:val="26"/>
          <w:szCs w:val="26"/>
        </w:rPr>
      </w:pPr>
    </w:p>
    <w:p w14:paraId="7DC94D9F"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Bien, no voy a decir más sobre esas notas de antecedentes en este momento. Espero que hayas tenido la oportunidad de verlos ya que estuvimos fuera dos semanas. Pero si tiene preguntas sobre ellos, volveremos a responderlas.</w:t>
      </w:r>
    </w:p>
    <w:p w14:paraId="2EB3D07D" w14:textId="77777777" w:rsidR="00603BFE" w:rsidRPr="0030437F" w:rsidRDefault="00603BFE">
      <w:pPr>
        <w:rPr>
          <w:sz w:val="26"/>
          <w:szCs w:val="26"/>
        </w:rPr>
      </w:pPr>
    </w:p>
    <w:p w14:paraId="43520B79" w14:textId="6F43FD54" w:rsidR="00603BFE" w:rsidRPr="0030437F" w:rsidRDefault="003043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capítulo 11, versículo uno, el Señor le dijo a Moisés: </w:t>
      </w:r>
      <w:proofErr xmlns:w="http://schemas.openxmlformats.org/wordprocessingml/2006/main" w:type="gramStart"/>
      <w:r xmlns:w="http://schemas.openxmlformats.org/wordprocessingml/2006/main">
        <w:rPr>
          <w:rFonts w:ascii="Calibri" w:eastAsia="Calibri" w:hAnsi="Calibri" w:cs="Calibri"/>
          <w:sz w:val="26"/>
          <w:szCs w:val="26"/>
        </w:rPr>
        <w:t xml:space="preserve">Aún </w:t>
      </w:r>
      <w:proofErr xmlns:w="http://schemas.openxmlformats.org/wordprocessingml/2006/main" w:type="gramEnd"/>
      <w:r xmlns:w="http://schemas.openxmlformats.org/wordprocessingml/2006/main" w:rsidR="00000000" w:rsidRPr="0030437F">
        <w:rPr>
          <w:rFonts w:ascii="Calibri" w:eastAsia="Calibri" w:hAnsi="Calibri" w:cs="Calibri"/>
          <w:sz w:val="26"/>
          <w:szCs w:val="26"/>
        </w:rPr>
        <w:t xml:space="preserve">traeré una plaga más sobre Faraón y sobre Egipto. Después, te dejará ir de aquí. Cuando te deje ir, te ahuyentará por completo.</w:t>
      </w:r>
    </w:p>
    <w:p w14:paraId="3D8F0669" w14:textId="77777777" w:rsidR="00603BFE" w:rsidRPr="0030437F" w:rsidRDefault="00603BFE">
      <w:pPr>
        <w:rPr>
          <w:sz w:val="26"/>
          <w:szCs w:val="26"/>
        </w:rPr>
      </w:pPr>
    </w:p>
    <w:p w14:paraId="32F5C1BD"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Ahora bien, ¿cuál crees que es el significado de esa afirmación? Y como digo aquí, relacione esto con todo lo que sucedió antes en la contienda entre Yahweh y Faraón. Sí. Sí.</w:t>
      </w:r>
    </w:p>
    <w:p w14:paraId="1916301A" w14:textId="77777777" w:rsidR="00603BFE" w:rsidRPr="0030437F" w:rsidRDefault="00603BFE">
      <w:pPr>
        <w:rPr>
          <w:sz w:val="26"/>
          <w:szCs w:val="26"/>
        </w:rPr>
      </w:pPr>
    </w:p>
    <w:p w14:paraId="03401104" w14:textId="0DE330E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Todo lo que he dicho va a suceder, y él no sólo los dejará ir. ¿Qué más va a hacer? Él los va a expulsar. Entonces, no se trata simplemente de decir, bueno, puedes irte.</w:t>
      </w:r>
    </w:p>
    <w:p w14:paraId="4BD98970" w14:textId="77777777" w:rsidR="00603BFE" w:rsidRPr="0030437F" w:rsidRDefault="00603BFE">
      <w:pPr>
        <w:rPr>
          <w:sz w:val="26"/>
          <w:szCs w:val="26"/>
        </w:rPr>
      </w:pPr>
    </w:p>
    <w:p w14:paraId="737A765D" w14:textId="1014848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Es </w:t>
      </w:r>
      <w:proofErr xmlns:w="http://schemas.openxmlformats.org/wordprocessingml/2006/main" w:type="gramStart"/>
      <w:r xmlns:w="http://schemas.openxmlformats.org/wordprocessingml/2006/main" w:rsidRPr="0030437F">
        <w:rPr>
          <w:rFonts w:ascii="Calibri" w:eastAsia="Calibri" w:hAnsi="Calibri" w:cs="Calibri"/>
          <w:sz w:val="26"/>
          <w:szCs w:val="26"/>
        </w:rPr>
        <w:t xml:space="preserve">salir </w:t>
      </w:r>
      <w:proofErr xmlns:w="http://schemas.openxmlformats.org/wordprocessingml/2006/main" w:type="gramEnd"/>
      <w:r xmlns:w="http://schemas.openxmlformats.org/wordprocessingml/2006/main" w:rsidRPr="0030437F">
        <w:rPr>
          <w:rFonts w:ascii="Calibri" w:eastAsia="Calibri" w:hAnsi="Calibri" w:cs="Calibri"/>
          <w:sz w:val="26"/>
          <w:szCs w:val="26"/>
        </w:rPr>
        <w:t xml:space="preserve">, salir, salir. No se trata simplemente de decir, bueno, puedes irte. Por lo tanto, no se trata simplemente de un caso de aquiescencia ante lo que Dios ha estado diciendo.</w:t>
      </w:r>
    </w:p>
    <w:p w14:paraId="3C1BB51D" w14:textId="77777777" w:rsidR="00603BFE" w:rsidRPr="0030437F" w:rsidRDefault="00603BFE">
      <w:pPr>
        <w:rPr>
          <w:sz w:val="26"/>
          <w:szCs w:val="26"/>
        </w:rPr>
      </w:pPr>
    </w:p>
    <w:p w14:paraId="0DFFDF99" w14:textId="4AF9131B"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De hecho, los está expulsando por la fuerza. De hecho, Yahvé ha sido vencedor en todos los sentidos de la palabra. Así es.</w:t>
      </w:r>
    </w:p>
    <w:p w14:paraId="2C319DB1" w14:textId="77777777" w:rsidR="00603BFE" w:rsidRPr="0030437F" w:rsidRDefault="00603BFE">
      <w:pPr>
        <w:rPr>
          <w:sz w:val="26"/>
          <w:szCs w:val="26"/>
        </w:rPr>
      </w:pPr>
    </w:p>
    <w:p w14:paraId="067B501E"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Así es. Él te va a echar. Bien, ahora, versículo dos.</w:t>
      </w:r>
    </w:p>
    <w:p w14:paraId="43BD46F2" w14:textId="77777777" w:rsidR="00603BFE" w:rsidRPr="0030437F" w:rsidRDefault="00603BFE">
      <w:pPr>
        <w:rPr>
          <w:sz w:val="26"/>
          <w:szCs w:val="26"/>
        </w:rPr>
      </w:pPr>
    </w:p>
    <w:p w14:paraId="4F5786A8"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Habla ahora en presencia del pueblo, que cada hombre pide a su prójimo y cada mujer a su prójima joyas de plata y de oro. Ahora. Esta, de hecho, es una de las tres veces que se dice esto.</w:t>
      </w:r>
    </w:p>
    <w:p w14:paraId="6BD5C594" w14:textId="77777777" w:rsidR="00603BFE" w:rsidRPr="0030437F" w:rsidRDefault="00603BFE">
      <w:pPr>
        <w:rPr>
          <w:sz w:val="26"/>
          <w:szCs w:val="26"/>
        </w:rPr>
      </w:pPr>
    </w:p>
    <w:p w14:paraId="0309A3D9" w14:textId="1C52AB6F"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Mire nuevamente el capítulo 3, versículos 21 y 22. Alguien leyó eso. La mujer es la vecina.</w:t>
      </w:r>
    </w:p>
    <w:p w14:paraId="23DF70A9" w14:textId="77777777" w:rsidR="00603BFE" w:rsidRPr="0030437F" w:rsidRDefault="00603BFE">
      <w:pPr>
        <w:rPr>
          <w:sz w:val="26"/>
          <w:szCs w:val="26"/>
        </w:rPr>
      </w:pPr>
    </w:p>
    <w:p w14:paraId="4DF1B90C"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Sí. Entonces esa es la primera vez. Y Dios le dice eso a Moisés mientras Moisés todavía está delante de la zarza ardiente en la parte trasera del desierto.</w:t>
      </w:r>
    </w:p>
    <w:p w14:paraId="4D54CDF0" w14:textId="77777777" w:rsidR="00603BFE" w:rsidRPr="0030437F" w:rsidRDefault="00603BFE">
      <w:pPr>
        <w:rPr>
          <w:sz w:val="26"/>
          <w:szCs w:val="26"/>
        </w:rPr>
      </w:pPr>
    </w:p>
    <w:p w14:paraId="496D3C17" w14:textId="286BDDD0"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Ahora, aquí está de nuevo. Y luego miremos hacia adelante al Capítulo 12, versículos 35 y 36. Y habían pedido oro y habían dado al pueblo favor ante los ojos de los </w:t>
      </w:r>
      <w:r xmlns:w="http://schemas.openxmlformats.org/wordprocessingml/2006/main" w:rsidR="0030437F">
        <w:rPr>
          <w:rFonts w:ascii="Calibri" w:eastAsia="Calibri" w:hAnsi="Calibri" w:cs="Calibri"/>
          <w:sz w:val="26"/>
          <w:szCs w:val="26"/>
        </w:rPr>
        <w:t xml:space="preserve">egipcios.</w:t>
      </w:r>
    </w:p>
    <w:p w14:paraId="7EA71844" w14:textId="77777777" w:rsidR="00603BFE" w:rsidRPr="0030437F" w:rsidRDefault="00603BFE">
      <w:pPr>
        <w:rPr>
          <w:sz w:val="26"/>
          <w:szCs w:val="26"/>
        </w:rPr>
      </w:pPr>
    </w:p>
    <w:p w14:paraId="6B5AE7B4" w14:textId="2FC0666B"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Para que les concedieran lo que pedían. Así saquearon Egipto. Ahora bien, ¿qué he dicho sobre la repetición? Sí.</w:t>
      </w:r>
    </w:p>
    <w:p w14:paraId="1977E01A" w14:textId="77777777" w:rsidR="00603BFE" w:rsidRPr="0030437F" w:rsidRDefault="00603BFE">
      <w:pPr>
        <w:rPr>
          <w:sz w:val="26"/>
          <w:szCs w:val="26"/>
        </w:rPr>
      </w:pPr>
    </w:p>
    <w:p w14:paraId="26DCF4BA" w14:textId="4EB2008E"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Si algo se repite, es significativo. Y Dios está tratando de llamar nuestra atención y está tratando de dejar claro un punto. Ahora la pregunta es ¿para qué? Sí.</w:t>
      </w:r>
    </w:p>
    <w:p w14:paraId="05A54EA7" w14:textId="77777777" w:rsidR="00603BFE" w:rsidRPr="0030437F" w:rsidRDefault="00603BFE">
      <w:pPr>
        <w:rPr>
          <w:sz w:val="26"/>
          <w:szCs w:val="26"/>
        </w:rPr>
      </w:pPr>
    </w:p>
    <w:p w14:paraId="31C7104B" w14:textId="5FD59BB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¡Qué vuelta atrás ahora al capítulo treinta y cinco, verso 20; Se acabó el becerro de oro. Dios los ha perdonado. Él no los ha eliminado.</w:t>
      </w:r>
    </w:p>
    <w:p w14:paraId="3CC8ECDB" w14:textId="77777777" w:rsidR="00603BFE" w:rsidRPr="0030437F" w:rsidRDefault="00603BFE">
      <w:pPr>
        <w:rPr>
          <w:sz w:val="26"/>
          <w:szCs w:val="26"/>
        </w:rPr>
      </w:pPr>
    </w:p>
    <w:p w14:paraId="03335EB6"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Y ahora Moisés dice, ahora hagámoslo como Dios planeó. ¿Eh? Entonces toda la congregación de los hijos de Israel se apartó de la presencia de Moisés y vinieron. Todo aquel cuyo corazón </w:t>
      </w:r>
      <w:proofErr xmlns:w="http://schemas.openxmlformats.org/wordprocessingml/2006/main" w:type="gramStart"/>
      <w:r xmlns:w="http://schemas.openxmlformats.org/wordprocessingml/2006/main" w:rsidRPr="0030437F">
        <w:rPr>
          <w:rFonts w:ascii="Calibri" w:eastAsia="Calibri" w:hAnsi="Calibri" w:cs="Calibri"/>
          <w:sz w:val="26"/>
          <w:szCs w:val="26"/>
        </w:rPr>
        <w:t xml:space="preserve">lo conmovió, </w:t>
      </w:r>
      <w:proofErr xmlns:w="http://schemas.openxmlformats.org/wordprocessingml/2006/main" w:type="gramEnd"/>
      <w:r xmlns:w="http://schemas.openxmlformats.org/wordprocessingml/2006/main" w:rsidRPr="0030437F">
        <w:rPr>
          <w:rFonts w:ascii="Calibri" w:eastAsia="Calibri" w:hAnsi="Calibri" w:cs="Calibri"/>
          <w:sz w:val="26"/>
          <w:szCs w:val="26"/>
        </w:rPr>
        <w:t xml:space="preserve">todo aquel cuyo espíritu lo movió y trajo la contribución del Señor para ser usada en la tienda de reunión y en todo su servicio y en toda la vestidura santa.</w:t>
      </w:r>
    </w:p>
    <w:p w14:paraId="64C514BA" w14:textId="77777777" w:rsidR="00603BFE" w:rsidRPr="0030437F" w:rsidRDefault="00603BFE">
      <w:pPr>
        <w:rPr>
          <w:sz w:val="26"/>
          <w:szCs w:val="26"/>
        </w:rPr>
      </w:pPr>
    </w:p>
    <w:p w14:paraId="77B90EA4" w14:textId="366B032A" w:rsidR="00603BFE" w:rsidRPr="0030437F" w:rsidRDefault="0030437F">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Y vinieron, tanto hombres como mujeres, todos de buen corazón, trayendo broches, aretes, anillos y brazaletes, y toda clase de objetos de oro. Cada uno dedicando una ofrenda de oro al Señor. Todo el que tenía hilo azul, púrpura, escarlata, lino fino, pelo de cabra, pieles de cabra curtidas o cueros de cabra, los traía.</w:t>
      </w:r>
    </w:p>
    <w:p w14:paraId="1173B014" w14:textId="77777777" w:rsidR="00603BFE" w:rsidRPr="0030437F" w:rsidRDefault="00603BFE">
      <w:pPr>
        <w:rPr>
          <w:sz w:val="26"/>
          <w:szCs w:val="26"/>
        </w:rPr>
      </w:pPr>
    </w:p>
    <w:p w14:paraId="1E36A48B" w14:textId="01FE02A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Todo el que podía dar una contribución de plata o bronce, la llevaba al Señor. Versículo veintisiete, los líderes trajeron piedras de ónice y piedras para engastar. ¿De dónde vino todo eso? Vino de Egipto, ¿no? Estas personas eran esclavas en las ladrilleras.</w:t>
      </w:r>
    </w:p>
    <w:p w14:paraId="31532198" w14:textId="77777777" w:rsidR="00603BFE" w:rsidRPr="0030437F" w:rsidRDefault="00603BFE">
      <w:pPr>
        <w:rPr>
          <w:sz w:val="26"/>
          <w:szCs w:val="26"/>
        </w:rPr>
      </w:pPr>
    </w:p>
    <w:p w14:paraId="5D3C876E" w14:textId="7536B58F"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No tenían nada de eso. Ahora, ¿qué dice eso? Esta cuidadosa preparación se hizo tres veces. El comando lo hace dos veces y una vez informa que lo hicieron.</w:t>
      </w:r>
    </w:p>
    <w:p w14:paraId="76245E2D" w14:textId="77777777" w:rsidR="00603BFE" w:rsidRPr="0030437F" w:rsidRDefault="00603BFE">
      <w:pPr>
        <w:rPr>
          <w:sz w:val="26"/>
          <w:szCs w:val="26"/>
        </w:rPr>
      </w:pPr>
    </w:p>
    <w:p w14:paraId="6C3DCEAB"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Va a pasar, va a pasar. ¿Y cuál es el objetivo final de salir de Egipto? Culto. Culto.</w:t>
      </w:r>
    </w:p>
    <w:p w14:paraId="1A2E6CBC" w14:textId="77777777" w:rsidR="00603BFE" w:rsidRPr="0030437F" w:rsidRDefault="00603BFE">
      <w:pPr>
        <w:rPr>
          <w:sz w:val="26"/>
          <w:szCs w:val="26"/>
        </w:rPr>
      </w:pPr>
    </w:p>
    <w:p w14:paraId="020E3075" w14:textId="59520076"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Recuerde, eso es lo que Moisés le había dicho a Faraón una y otra vez. Vayamos para que podamos adorar al Señor en el desierto.</w:t>
      </w:r>
    </w:p>
    <w:p w14:paraId="7565A8E8" w14:textId="77777777" w:rsidR="00603BFE" w:rsidRPr="0030437F" w:rsidRDefault="00603BFE">
      <w:pPr>
        <w:rPr>
          <w:sz w:val="26"/>
          <w:szCs w:val="26"/>
        </w:rPr>
      </w:pPr>
    </w:p>
    <w:p w14:paraId="580DB329" w14:textId="291D9F1A"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Ahora, nuevamente, como dije hace semanas y hablamos de esto, hay personas que dicen, bueno, eso fue engañoso. Realmente, nos dejaron ir para que podamos ser libres y salir de aquí y no volver nunca más e ir a Canaán. Entonces, eso de adorar a Dios en el desierto era engañoso.</w:t>
      </w:r>
    </w:p>
    <w:p w14:paraId="209F0570" w14:textId="77777777" w:rsidR="00603BFE" w:rsidRPr="0030437F" w:rsidRDefault="00603BFE">
      <w:pPr>
        <w:rPr>
          <w:sz w:val="26"/>
          <w:szCs w:val="26"/>
        </w:rPr>
      </w:pPr>
    </w:p>
    <w:p w14:paraId="0FA04F7D"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No lo creo ni por un minuto. El propósito final no es Canaán. El propósito final es Dios en su presencia, y eso se relaciona directamente con la vida cristiana.</w:t>
      </w:r>
    </w:p>
    <w:p w14:paraId="141631EC" w14:textId="77777777" w:rsidR="00603BFE" w:rsidRPr="0030437F" w:rsidRDefault="00603BFE">
      <w:pPr>
        <w:rPr>
          <w:sz w:val="26"/>
          <w:szCs w:val="26"/>
        </w:rPr>
      </w:pPr>
    </w:p>
    <w:p w14:paraId="3285F776"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¿Cuál es el objetivo final de la vida cristiana? No el cielo. Ahora, gracias a Dios por el cielo. Por supuesto, iban a Canaán.</w:t>
      </w:r>
    </w:p>
    <w:p w14:paraId="587343B4" w14:textId="77777777" w:rsidR="00603BFE" w:rsidRPr="0030437F" w:rsidRDefault="00603BFE">
      <w:pPr>
        <w:rPr>
          <w:sz w:val="26"/>
          <w:szCs w:val="26"/>
        </w:rPr>
      </w:pPr>
    </w:p>
    <w:p w14:paraId="58F9486D" w14:textId="3D9FD96A"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Dios lo había prometido. Pero vamos a ver en el Capítulo 33 donde Dios dice, ahora, mira Moisés, sigue adelante y ve a Canaán. Enviaré a mi ángel, él te protegerá y llegarás allí.</w:t>
      </w:r>
    </w:p>
    <w:p w14:paraId="6E5C56FC" w14:textId="77777777" w:rsidR="00603BFE" w:rsidRPr="0030437F" w:rsidRDefault="00603BFE">
      <w:pPr>
        <w:rPr>
          <w:sz w:val="26"/>
          <w:szCs w:val="26"/>
        </w:rPr>
      </w:pPr>
    </w:p>
    <w:p w14:paraId="6781F622"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Pero no puedo ir contigo. Y Moisés dice, entonces no vamos. Canaán sin Yahvé no es Canaán.</w:t>
      </w:r>
    </w:p>
    <w:p w14:paraId="7FCC6877" w14:textId="77777777" w:rsidR="00603BFE" w:rsidRPr="0030437F" w:rsidRDefault="00603BFE">
      <w:pPr>
        <w:rPr>
          <w:sz w:val="26"/>
          <w:szCs w:val="26"/>
        </w:rPr>
      </w:pPr>
    </w:p>
    <w:p w14:paraId="5FD08F92" w14:textId="7062852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Más vale el desierto con Yahvé que Canaán sin él. Entonces, no hay nada engañoso en lo que Moisés estaba diciendo. De hecho, estaba siendo muy sincero.</w:t>
      </w:r>
    </w:p>
    <w:p w14:paraId="5F20B512" w14:textId="77777777" w:rsidR="00603BFE" w:rsidRPr="0030437F" w:rsidRDefault="00603BFE">
      <w:pPr>
        <w:rPr>
          <w:sz w:val="26"/>
          <w:szCs w:val="26"/>
        </w:rPr>
      </w:pPr>
    </w:p>
    <w:p w14:paraId="04CF5600" w14:textId="0E9AB2E9"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Saldremos de aquí para poder adorar al Dios que no es uno de los dioses de Egipto pero que es, de hecho, el Dios sobre todas las cosas, incluido Egipto. </w:t>
      </w:r>
      <w:proofErr xmlns:w="http://schemas.openxmlformats.org/wordprocessingml/2006/main" w:type="gramStart"/>
      <w:r xmlns:w="http://schemas.openxmlformats.org/wordprocessingml/2006/main" w:rsidRPr="0030437F">
        <w:rPr>
          <w:rFonts w:ascii="Calibri" w:eastAsia="Calibri" w:hAnsi="Calibri" w:cs="Calibri"/>
          <w:sz w:val="26"/>
          <w:szCs w:val="26"/>
        </w:rPr>
        <w:t xml:space="preserve">Claro </w:t>
      </w:r>
      <w:proofErr xmlns:w="http://schemas.openxmlformats.org/wordprocessingml/2006/main" w:type="gramEnd"/>
      <w:r xmlns:w="http://schemas.openxmlformats.org/wordprocessingml/2006/main" w:rsidRPr="0030437F">
        <w:rPr>
          <w:rFonts w:ascii="Calibri" w:eastAsia="Calibri" w:hAnsi="Calibri" w:cs="Calibri"/>
          <w:sz w:val="26"/>
          <w:szCs w:val="26"/>
        </w:rPr>
        <w:t xml:space="preserve">que lo es. No, esa es una excelente pregunta.</w:t>
      </w:r>
    </w:p>
    <w:p w14:paraId="2122E50A" w14:textId="77777777" w:rsidR="00603BFE" w:rsidRPr="0030437F" w:rsidRDefault="00603BFE">
      <w:pPr>
        <w:rPr>
          <w:sz w:val="26"/>
          <w:szCs w:val="26"/>
        </w:rPr>
      </w:pPr>
    </w:p>
    <w:p w14:paraId="52B97C76" w14:textId="0D3EFF9C"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La pregunta es, ¿cómo definimos la adoración en ese caso? ¿Es acto? ¿Es más relacional? Y la respuesta, en lo que a mí respecta, es relacional nuevamente, como les dije antes y les diré nuevamente porque olvidaré que se lo dije esta vez. La palabra hebrea se traduce como adoración en inglés.</w:t>
      </w:r>
    </w:p>
    <w:p w14:paraId="30E88DD0" w14:textId="77777777" w:rsidR="00603BFE" w:rsidRPr="0030437F" w:rsidRDefault="00603BFE">
      <w:pPr>
        <w:rPr>
          <w:sz w:val="26"/>
          <w:szCs w:val="26"/>
        </w:rPr>
      </w:pPr>
    </w:p>
    <w:p w14:paraId="64954152" w14:textId="0F60091C" w:rsidR="00603BFE" w:rsidRPr="0030437F" w:rsidRDefault="003043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Significa caer de bruces. Cada vez que los ves en tu Biblia en inglés o en el Antiguo Testamento, adoran al Señor. Lo que dice es que cayeron de bruces ante Dios. Entonces, me río un poco cuando la gente dice: mantengamos la actitud apropiada de adoración.</w:t>
      </w:r>
    </w:p>
    <w:p w14:paraId="4CF7E20C" w14:textId="77777777" w:rsidR="00603BFE" w:rsidRPr="0030437F" w:rsidRDefault="00603BFE">
      <w:pPr>
        <w:rPr>
          <w:sz w:val="26"/>
          <w:szCs w:val="26"/>
        </w:rPr>
      </w:pPr>
    </w:p>
    <w:p w14:paraId="5CA7B87B" w14:textId="1F63ACCE"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No. Es simplemente difícil cantar cuando estás acostado boca abajo, ¿no? Era un joven adolescente que había venido al Señor en la iglesia de Nueva York de donde venía. Y recuerdo, ahora olvido el contexto completo de eso, pero él subió al altar y cayó de bruces.</w:t>
      </w:r>
    </w:p>
    <w:p w14:paraId="295D2385" w14:textId="77777777" w:rsidR="00603BFE" w:rsidRPr="0030437F" w:rsidRDefault="00603BFE">
      <w:pPr>
        <w:rPr>
          <w:sz w:val="26"/>
          <w:szCs w:val="26"/>
        </w:rPr>
      </w:pPr>
    </w:p>
    <w:p w14:paraId="7528812D" w14:textId="11FB96E6"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Y muchos de nosotros, probablemente incluyéndome a mí, pensamos, oh, vamos, ya sabes, realmente te estás esforzando, ¿no? Pero tenía derecho. Sí. Sí.</w:t>
      </w:r>
    </w:p>
    <w:p w14:paraId="2DF08FB6" w14:textId="77777777" w:rsidR="00603BFE" w:rsidRPr="0030437F" w:rsidRDefault="00603BFE">
      <w:pPr>
        <w:rPr>
          <w:sz w:val="26"/>
          <w:szCs w:val="26"/>
        </w:rPr>
      </w:pPr>
    </w:p>
    <w:p w14:paraId="00C61668" w14:textId="484304D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Entonces, sí, ahora creo que la adoración implica acciones porque somos cuerpo y espíritu. Tenemos que hacer cosas con nuestros cuerpos que den testimonio de dónde están nuestros espíritus. Pero si simplemente haces cosas con tu cuerpo y tu espíritu está en otra parte, a Dios le duele el estómago.</w:t>
      </w:r>
    </w:p>
    <w:p w14:paraId="4A564CBA" w14:textId="77777777" w:rsidR="00603BFE" w:rsidRPr="0030437F" w:rsidRDefault="00603BFE">
      <w:pPr>
        <w:rPr>
          <w:sz w:val="26"/>
          <w:szCs w:val="26"/>
        </w:rPr>
      </w:pPr>
    </w:p>
    <w:p w14:paraId="6BCA5735" w14:textId="437B1933"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Entonces </w:t>
      </w:r>
      <w:r xmlns:w="http://schemas.openxmlformats.org/wordprocessingml/2006/main" w:rsidR="0030437F">
        <w:rPr>
          <w:rFonts w:ascii="Calibri" w:eastAsia="Calibri" w:hAnsi="Calibri" w:cs="Calibri"/>
          <w:sz w:val="26"/>
          <w:szCs w:val="26"/>
        </w:rPr>
        <w:t xml:space="preserve">, cuando llegó el momento de adorar verdaderamente a Dios, como se muestra aquí más adelante, tuvieron ganancias materiales que realmente parecían pertenecerles porque simplemente se las dieron, pero pueden devolvérselas a ellos. Dios. Exactamente. Y nuevamente, hay teología ahí.</w:t>
      </w:r>
    </w:p>
    <w:p w14:paraId="4C80772D" w14:textId="77777777" w:rsidR="00603BFE" w:rsidRPr="0030437F" w:rsidRDefault="00603BFE">
      <w:pPr>
        <w:rPr>
          <w:sz w:val="26"/>
          <w:szCs w:val="26"/>
        </w:rPr>
      </w:pPr>
    </w:p>
    <w:p w14:paraId="7768DAFA"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¿Qué clase de Dios es el que exige el 10% de mi dinero? ¿Qué clase de Dios es el que me deja gastar el 90% de su dinero? Bien, sigamos adelante. Permítanme decir una palabra más sobre la adoración como relación. En definitiva, lo que Dios quiere es esa relación con nosotros.</w:t>
      </w:r>
    </w:p>
    <w:p w14:paraId="0CA59CAA" w14:textId="77777777" w:rsidR="00603BFE" w:rsidRPr="0030437F" w:rsidRDefault="00603BFE">
      <w:pPr>
        <w:rPr>
          <w:sz w:val="26"/>
          <w:szCs w:val="26"/>
        </w:rPr>
      </w:pPr>
    </w:p>
    <w:p w14:paraId="4877D257" w14:textId="12D2FF60" w:rsidR="00603BFE" w:rsidRPr="0030437F" w:rsidRDefault="003043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una relación que sólo puede ser una relación valorada. Es una relación sólida si realmente entendemos que nosotros somos la criatura y él es el creador. De modo que la adoración debe fluir a través de esta relación.</w:t>
      </w:r>
    </w:p>
    <w:p w14:paraId="37CD305E" w14:textId="77777777" w:rsidR="00603BFE" w:rsidRPr="0030437F" w:rsidRDefault="00603BFE">
      <w:pPr>
        <w:rPr>
          <w:sz w:val="26"/>
          <w:szCs w:val="26"/>
        </w:rPr>
      </w:pPr>
    </w:p>
    <w:p w14:paraId="55C55B0B" w14:textId="4B7EC72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Si veo a Dios como mi buen amigo en el cielo, esa no es una relación de adoración. Si veo a Dios como una pequeña máquina de oración que vive debajo de mi cama y que se pone en marcha regularmente para obtener respuesta a mis oraciones, esa no es una relación de adoración. Pero si realmente sé quién es él, quién soy yo y qué ha hecho por mí, entonces esa relación será de adoración.</w:t>
      </w:r>
    </w:p>
    <w:p w14:paraId="0F42871F" w14:textId="77777777" w:rsidR="00603BFE" w:rsidRPr="0030437F" w:rsidRDefault="00603BFE">
      <w:pPr>
        <w:rPr>
          <w:sz w:val="26"/>
          <w:szCs w:val="26"/>
        </w:rPr>
      </w:pPr>
    </w:p>
    <w:p w14:paraId="064666BD" w14:textId="4F0AB51D"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Bien, sigamos adelante. 11:4-10, pensando en esta plaga, considere el capítulo uno, versículos 16 y 22:22. ¿Qué dice Dios? Capítulo uno, versículo 16.</w:t>
      </w:r>
    </w:p>
    <w:p w14:paraId="55E01628" w14:textId="77777777" w:rsidR="00603BFE" w:rsidRPr="0030437F" w:rsidRDefault="00603BFE">
      <w:pPr>
        <w:rPr>
          <w:sz w:val="26"/>
          <w:szCs w:val="26"/>
        </w:rPr>
      </w:pPr>
    </w:p>
    <w:p w14:paraId="10BEF0E6" w14:textId="46636F23"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¿O qué dice la Biblia? Y él dijo, cuando hagas el trabajo de partera para las mujeres malas y las veas en el taburete de parto, si es un hijo, entonces lo matarás, pero si es una hija, entonces ella vivirá. Sí, versículo 22. Entonces, ¿quién es </w:t>
      </w:r>
      <w:proofErr xmlns:w="http://schemas.openxmlformats.org/wordprocessingml/2006/main" w:type="gramStart"/>
      <w:r xmlns:w="http://schemas.openxmlformats.org/wordprocessingml/2006/main" w:rsidRPr="0030437F">
        <w:rPr>
          <w:rFonts w:ascii="Calibri" w:eastAsia="Calibri" w:hAnsi="Calibri" w:cs="Calibri"/>
          <w:sz w:val="26"/>
          <w:szCs w:val="26"/>
        </w:rPr>
        <w:t xml:space="preserve">más cruel </w:t>
      </w:r>
      <w:proofErr xmlns:w="http://schemas.openxmlformats.org/wordprocessingml/2006/main" w:type="gramEnd"/>
      <w:r xmlns:w="http://schemas.openxmlformats.org/wordprocessingml/2006/main" w:rsidRPr="0030437F">
        <w:rPr>
          <w:rFonts w:ascii="Calibri" w:eastAsia="Calibri" w:hAnsi="Calibri" w:cs="Calibri"/>
          <w:sz w:val="26"/>
          <w:szCs w:val="26"/>
        </w:rPr>
        <w:t xml:space="preserve">, Faraón o Yahvé? Yahweh sólo tomó a los hijos primogénitos.</w:t>
      </w:r>
    </w:p>
    <w:p w14:paraId="082C5E68" w14:textId="77777777" w:rsidR="00603BFE" w:rsidRPr="0030437F" w:rsidRDefault="00603BFE">
      <w:pPr>
        <w:rPr>
          <w:sz w:val="26"/>
          <w:szCs w:val="26"/>
        </w:rPr>
      </w:pPr>
    </w:p>
    <w:p w14:paraId="292E6DC3"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Faraón se estaba llevando a todos los hijos. Una y otra vez, cuando vemos cosas en la Biblia que nos preocupan, debemos ponerlas en contexto y pensar en todo lo que se relaciona con ellas. Es muy fácil, creo, pensar que ciertamente es fácil para mí leer este artículo 11 y decir: Dios, qué cruel de tu parte matar a estos hijos primogénitos.</w:t>
      </w:r>
    </w:p>
    <w:p w14:paraId="75358B3B" w14:textId="77777777" w:rsidR="00603BFE" w:rsidRPr="0030437F" w:rsidRDefault="00603BFE">
      <w:pPr>
        <w:rPr>
          <w:sz w:val="26"/>
          <w:szCs w:val="26"/>
        </w:rPr>
      </w:pPr>
    </w:p>
    <w:p w14:paraId="222B5BE2"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Y es un sentido en el que Dios dice, oye, han tenido nueve oportunidades. Mataron a mis hijos, a todos, a todos los niños varones. Vale, aún no lo has recibido.</w:t>
      </w:r>
    </w:p>
    <w:p w14:paraId="7470B3E8" w14:textId="77777777" w:rsidR="00603BFE" w:rsidRPr="0030437F" w:rsidRDefault="00603BFE">
      <w:pPr>
        <w:rPr>
          <w:sz w:val="26"/>
          <w:szCs w:val="26"/>
        </w:rPr>
      </w:pPr>
    </w:p>
    <w:p w14:paraId="22B2BE13"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Aquí viene. Ahora bien, oh, miremos el capítulo cuatro, versos 22 y 23. Entonces le dirás a Faraón, así dice el Señor: Israel es mi hijo, mi primogénito.</w:t>
      </w:r>
    </w:p>
    <w:p w14:paraId="3E329CDE" w14:textId="77777777" w:rsidR="00603BFE" w:rsidRPr="0030437F" w:rsidRDefault="00603BFE">
      <w:pPr>
        <w:rPr>
          <w:sz w:val="26"/>
          <w:szCs w:val="26"/>
        </w:rPr>
      </w:pPr>
    </w:p>
    <w:p w14:paraId="36B8D2CE" w14:textId="4212CC34" w:rsidR="00603BFE" w:rsidRPr="0030437F" w:rsidRDefault="0030437F">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Por eso os digo: dejad ir a mi hijo, y que me sirva, para que me sirva. Pero si no </w:t>
      </w:r>
      <w:r xmlns:w="http://schemas.openxmlformats.org/wordprocessingml/2006/main" w:rsidR="00000000" w:rsidRPr="0030437F">
        <w:rPr>
          <w:rFonts w:ascii="Calibri" w:eastAsia="Calibri" w:hAnsi="Calibri" w:cs="Calibri"/>
          <w:sz w:val="26"/>
          <w:szCs w:val="26"/>
        </w:rPr>
        <w:t xml:space="preserve">lo </w:t>
      </w:r>
      <w:proofErr xmlns:w="http://schemas.openxmlformats.org/wordprocessingml/2006/main" w:type="gramEnd"/>
      <w:r xmlns:w="http://schemas.openxmlformats.org/wordprocessingml/2006/main" w:rsidRPr="0030437F">
        <w:rPr>
          <w:rFonts w:ascii="Calibri" w:eastAsia="Calibri" w:hAnsi="Calibri" w:cs="Calibri"/>
          <w:sz w:val="26"/>
          <w:szCs w:val="26"/>
        </w:rPr>
        <w:t xml:space="preserve">dejas </w:t>
      </w:r>
      <w:proofErr xmlns:w="http://schemas.openxmlformats.org/wordprocessingml/2006/main" w:type="gramStart"/>
      <w:r xmlns:w="http://schemas.openxmlformats.org/wordprocessingml/2006/main" w:rsidR="00000000" w:rsidRPr="0030437F">
        <w:rPr>
          <w:rFonts w:ascii="Calibri" w:eastAsia="Calibri" w:hAnsi="Calibri" w:cs="Calibri"/>
          <w:sz w:val="26"/>
          <w:szCs w:val="26"/>
        </w:rPr>
        <w:t xml:space="preserve">ir, ciertamente mataré a tu hijo, tu primogénito. Sí, allá atrás en el capítulo cuatro, Dios dice, aquí es hacia donde nos dirigimos, faraón.</w:t>
      </w:r>
    </w:p>
    <w:p w14:paraId="6B7C00B9" w14:textId="77777777" w:rsidR="00603BFE" w:rsidRPr="0030437F" w:rsidRDefault="00603BFE">
      <w:pPr>
        <w:rPr>
          <w:sz w:val="26"/>
          <w:szCs w:val="26"/>
        </w:rPr>
      </w:pPr>
    </w:p>
    <w:p w14:paraId="0F34BBE3" w14:textId="671979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Eso se está volviendo </w:t>
      </w:r>
      <w:r xmlns:w="http://schemas.openxmlformats.org/wordprocessingml/2006/main" w:rsidR="0030437F">
        <w:rPr>
          <w:rFonts w:ascii="Calibri" w:eastAsia="Calibri" w:hAnsi="Calibri" w:cs="Calibri"/>
          <w:sz w:val="26"/>
          <w:szCs w:val="26"/>
        </w:rPr>
        <w:t xml:space="preserve">muy personal. Quiero decir, él es, creo, Faraón; Si Dios dijera, bueno, voy a matar a todos sus hijos, sí, Israel está diciendo que es mío. Tu primogénito, sí, sí.</w:t>
      </w:r>
    </w:p>
    <w:p w14:paraId="75189E8C" w14:textId="77777777" w:rsidR="00603BFE" w:rsidRPr="0030437F" w:rsidRDefault="00603BFE">
      <w:pPr>
        <w:rPr>
          <w:sz w:val="26"/>
          <w:szCs w:val="26"/>
        </w:rPr>
      </w:pPr>
    </w:p>
    <w:p w14:paraId="4C874BB5" w14:textId="1E880B4B"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Ahora bien, vayamos al Nuevo Testamento. Mateo capítulo dos, verso 16. Mateo 2, 16.</w:t>
      </w:r>
    </w:p>
    <w:p w14:paraId="7D70397D" w14:textId="77777777" w:rsidR="00603BFE" w:rsidRPr="0030437F" w:rsidRDefault="00603BFE">
      <w:pPr>
        <w:rPr>
          <w:sz w:val="26"/>
          <w:szCs w:val="26"/>
        </w:rPr>
      </w:pPr>
    </w:p>
    <w:p w14:paraId="555A6F56" w14:textId="19F032A2"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Entonces Herodes, al ver esto, se enfureció y dijo que había matado a todos los niños varones de Belén y de todas las regiones que tenían dos años o menos, según el tiempo que había averiguado por los sabios. Sí Sí. Y luego Juan 3, 16.</w:t>
      </w:r>
    </w:p>
    <w:p w14:paraId="096E2B0F" w14:textId="77777777" w:rsidR="00603BFE" w:rsidRPr="0030437F" w:rsidRDefault="00603BFE">
      <w:pPr>
        <w:rPr>
          <w:sz w:val="26"/>
          <w:szCs w:val="26"/>
        </w:rPr>
      </w:pPr>
    </w:p>
    <w:p w14:paraId="627698BE" w14:textId="52A5DFC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Porque tanto amó Dios al mundo, que dio a su Hijo unigénito, para que todo aquel que en él cree no se pierda, sino que tenga vida eterna. Entonces, esto del hijo primogénito está pasando por aquí, y al final, por los pecados del mundo, Dios va a dar a Su hijo primogénito. Por tanto, todos estos temas deben entenderse juntos.</w:t>
      </w:r>
    </w:p>
    <w:p w14:paraId="7ACE96FF" w14:textId="77777777" w:rsidR="00603BFE" w:rsidRPr="0030437F" w:rsidRDefault="00603BFE">
      <w:pPr>
        <w:rPr>
          <w:sz w:val="26"/>
          <w:szCs w:val="26"/>
        </w:rPr>
      </w:pPr>
    </w:p>
    <w:p w14:paraId="6283BD01"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Cuando tratamos de decir, bueno, fue inmoral por parte de Dios hacer esto. ¿Era que? Muy bien, volvamos a Éxodo capítulo 11, versículo siete. ¿Cuál es el mensaje de no aquí? Ni un perro rugirá contra ningún pueblo de Israel, ni hombre ni animal, para que sepáis que Yahweh hace distinción entre Egipto e Israel.</w:t>
      </w:r>
    </w:p>
    <w:p w14:paraId="72F6BFAE" w14:textId="77777777" w:rsidR="00603BFE" w:rsidRPr="0030437F" w:rsidRDefault="00603BFE">
      <w:pPr>
        <w:rPr>
          <w:sz w:val="26"/>
          <w:szCs w:val="26"/>
        </w:rPr>
      </w:pPr>
    </w:p>
    <w:p w14:paraId="7F245AC3"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Ya lo hemos visto un par de veces y esto, en mi opinión, plantea una pregunta. ¿Por qué es importante saber eso? Mm-hmm, mm-hmm, eso es parte de ello. Mm-hmm, y recuerda lo que dijimos sobre identificar milagros.</w:t>
      </w:r>
    </w:p>
    <w:p w14:paraId="30BAE20D" w14:textId="77777777" w:rsidR="00603BFE" w:rsidRPr="0030437F" w:rsidRDefault="00603BFE">
      <w:pPr>
        <w:rPr>
          <w:sz w:val="26"/>
          <w:szCs w:val="26"/>
        </w:rPr>
      </w:pPr>
    </w:p>
    <w:p w14:paraId="0C7EE644" w14:textId="53A17E80" w:rsidR="00603BFE" w:rsidRPr="0030437F" w:rsidRDefault="0030437F">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Entonces, todos los primogénitos mueren. ¿Que puedes decir? Fue un </w:t>
      </w:r>
      <w:proofErr xmlns:w="http://schemas.openxmlformats.org/wordprocessingml/2006/main" w:type="gramStart"/>
      <w:r xmlns:w="http://schemas.openxmlformats.org/wordprocessingml/2006/main" w:rsidR="00000000" w:rsidRPr="0030437F">
        <w:rPr>
          <w:rFonts w:ascii="Calibri" w:eastAsia="Calibri" w:hAnsi="Calibri" w:cs="Calibri"/>
          <w:sz w:val="26"/>
          <w:szCs w:val="26"/>
        </w:rPr>
        <w:t xml:space="preserve">accidente, </w:t>
      </w:r>
      <w:proofErr xmlns:w="http://schemas.openxmlformats.org/wordprocessingml/2006/main" w:type="gramEnd"/>
      <w:r xmlns:w="http://schemas.openxmlformats.org/wordprocessingml/2006/main" w:rsidR="00000000" w:rsidRPr="0030437F">
        <w:rPr>
          <w:rFonts w:ascii="Calibri" w:eastAsia="Calibri" w:hAnsi="Calibri" w:cs="Calibri"/>
          <w:sz w:val="26"/>
          <w:szCs w:val="26"/>
        </w:rPr>
        <w:t xml:space="preserve">fue un virus. Pero los primogénitos de los egipcios mueren, y los primogénitos de los hebreos no mueren.</w:t>
      </w:r>
    </w:p>
    <w:p w14:paraId="7B547480" w14:textId="77777777" w:rsidR="00603BFE" w:rsidRPr="0030437F" w:rsidRDefault="00603BFE">
      <w:pPr>
        <w:rPr>
          <w:sz w:val="26"/>
          <w:szCs w:val="26"/>
        </w:rPr>
      </w:pPr>
    </w:p>
    <w:p w14:paraId="72063C5F" w14:textId="1AFBAAC2"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Eso no es sólo un virus. Entonces, es una forma de identificar el milagro y demostrar que se trata realmente de un evento milagroso y no solo de un evento natural descontrolado. Pero eso nos lleva al capítulo 12.</w:t>
      </w:r>
    </w:p>
    <w:p w14:paraId="7446FBAC" w14:textId="77777777" w:rsidR="00603BFE" w:rsidRPr="0030437F" w:rsidRDefault="00603BFE">
      <w:pPr>
        <w:rPr>
          <w:sz w:val="26"/>
          <w:szCs w:val="26"/>
        </w:rPr>
      </w:pPr>
    </w:p>
    <w:p w14:paraId="6231FCBA" w14:textId="0006BE30"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Recuerde que esta no es la primera vez que Dios hace una distinción. ¿Recuerdas cuáles eran los otros? Oscuridad. Sí, hubo luz en Israel y oscuridad en Egipto.</w:t>
      </w:r>
    </w:p>
    <w:p w14:paraId="32B96687" w14:textId="77777777" w:rsidR="00603BFE" w:rsidRPr="0030437F" w:rsidRDefault="00603BFE">
      <w:pPr>
        <w:rPr>
          <w:sz w:val="26"/>
          <w:szCs w:val="26"/>
        </w:rPr>
      </w:pPr>
    </w:p>
    <w:p w14:paraId="0D9F25A8" w14:textId="08C8B34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¿Cualquier otro? Así es, el granizo cayó sobre los egipcios pero no sobre los israelitas. Entonces Dios ya lo ha demostrado. ¿Por qué no podía simplemente hacer eso otra vez? Los primogénitos egipcios van a morir, pero los primogénitos hebreos no van a morir.</w:t>
      </w:r>
    </w:p>
    <w:p w14:paraId="2D7464FD" w14:textId="77777777" w:rsidR="00603BFE" w:rsidRPr="0030437F" w:rsidRDefault="00603BFE">
      <w:pPr>
        <w:rPr>
          <w:sz w:val="26"/>
          <w:szCs w:val="26"/>
        </w:rPr>
      </w:pPr>
    </w:p>
    <w:p w14:paraId="65531846" w14:textId="2C3B0DA5"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¿Por qué este ritual? Bien, pero repito, si lo importante es hacer una distinción, ¿por qué Dios no hace simplemente eso? ¿Por qué tuvieron que hacer este ritual para que esa exención </w:t>
      </w: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funcionara? No se trata en absoluto de los egipcios </w:t>
      </w:r>
      <w:r xmlns:w="http://schemas.openxmlformats.org/wordprocessingml/2006/main" w:rsidR="0030437F">
        <w:rPr>
          <w:rFonts w:ascii="Calibri" w:eastAsia="Calibri" w:hAnsi="Calibri" w:cs="Calibri"/>
          <w:sz w:val="26"/>
          <w:szCs w:val="26"/>
        </w:rPr>
        <w:t xml:space="preserve">, se trata de Dios. Bueno. Este Dios está por encima de todos los demás dioses de Egipto; Si tan solo este Dios pudiera hacer que este milagro sucediera.</w:t>
      </w:r>
    </w:p>
    <w:p w14:paraId="3FD71184" w14:textId="77777777" w:rsidR="00603BFE" w:rsidRPr="0030437F" w:rsidRDefault="00603BFE">
      <w:pPr>
        <w:rPr>
          <w:sz w:val="26"/>
          <w:szCs w:val="26"/>
        </w:rPr>
      </w:pPr>
    </w:p>
    <w:p w14:paraId="38C7D7DC"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Bien bien. Este Dios es el Israel hebreo. Sí, pero ¿no podría haberlo hecho simplemente eximiéndolos? ¿Qué es eso del cordero y la sangre y todo eso? ¿Por qué tienen que hacer eso para obtener la exención? Para establecer un memorial.</w:t>
      </w:r>
    </w:p>
    <w:p w14:paraId="65B0E3C4" w14:textId="77777777" w:rsidR="00603BFE" w:rsidRPr="0030437F" w:rsidRDefault="00603BFE">
      <w:pPr>
        <w:rPr>
          <w:sz w:val="26"/>
          <w:szCs w:val="26"/>
        </w:rPr>
      </w:pPr>
    </w:p>
    <w:p w14:paraId="4E1ED608" w14:textId="6A3C9A1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Para establecer un memorial. Ahora bien, ¿por qué es eso importante? Bueno, todavía lo hacen. Funcionó.</w:t>
      </w:r>
    </w:p>
    <w:p w14:paraId="1005C61A" w14:textId="77777777" w:rsidR="00603BFE" w:rsidRPr="0030437F" w:rsidRDefault="00603BFE">
      <w:pPr>
        <w:rPr>
          <w:sz w:val="26"/>
          <w:szCs w:val="26"/>
        </w:rPr>
      </w:pPr>
    </w:p>
    <w:p w14:paraId="488D9B14"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Bueno. Por generaciones. Vale, es para enseñar, sí.</w:t>
      </w:r>
    </w:p>
    <w:p w14:paraId="7B831A9D" w14:textId="77777777" w:rsidR="00603BFE" w:rsidRPr="0030437F" w:rsidRDefault="00603BFE">
      <w:pPr>
        <w:rPr>
          <w:sz w:val="26"/>
          <w:szCs w:val="26"/>
        </w:rPr>
      </w:pPr>
    </w:p>
    <w:p w14:paraId="6FA0FCC2"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Para bañarse con Cristo, ¿verdad? Si si si. ¿De qué estamos hablando aqui? Estamos hablando del último gran enemigo. ¿Por qué hay muerte en el mundo? Si comes de esa fruta, morirás.</w:t>
      </w:r>
    </w:p>
    <w:p w14:paraId="0E0D84E8" w14:textId="77777777" w:rsidR="00603BFE" w:rsidRPr="0030437F" w:rsidRDefault="00603BFE">
      <w:pPr>
        <w:rPr>
          <w:sz w:val="26"/>
          <w:szCs w:val="26"/>
        </w:rPr>
      </w:pPr>
    </w:p>
    <w:p w14:paraId="37B07772" w14:textId="3018A85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Y el diablo dice, no, no lo harás; me pregunto quién tiene razón en ese aspecto. Entonces, no estamos hablando de desastres naturales.</w:t>
      </w:r>
    </w:p>
    <w:p w14:paraId="07E32EFA" w14:textId="77777777" w:rsidR="00603BFE" w:rsidRPr="0030437F" w:rsidRDefault="00603BFE">
      <w:pPr>
        <w:rPr>
          <w:sz w:val="26"/>
          <w:szCs w:val="26"/>
        </w:rPr>
      </w:pPr>
    </w:p>
    <w:p w14:paraId="318DE924"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No estamos hablando de granizo. No estamos hablando de un eclipse de sol. No estamos hablando de una plaga para los animales.</w:t>
      </w:r>
    </w:p>
    <w:p w14:paraId="2C35C606" w14:textId="77777777" w:rsidR="00603BFE" w:rsidRPr="0030437F" w:rsidRDefault="00603BFE">
      <w:pPr>
        <w:rPr>
          <w:sz w:val="26"/>
          <w:szCs w:val="26"/>
        </w:rPr>
      </w:pPr>
    </w:p>
    <w:p w14:paraId="25FA93A5"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Estamos hablando del problema en toda la vida. ¿Cómo se va a realizar esta exención? Ahora bien, esta es una teología bastante profunda. ¿Por qué Dios no puede simplemente decir, bueno, deshagámonos de la muerte? Ahora, obviamente, Dios podría en términos de tener todo el poder, pero no puede.</w:t>
      </w:r>
    </w:p>
    <w:p w14:paraId="18FEF503" w14:textId="77777777" w:rsidR="00603BFE" w:rsidRPr="0030437F" w:rsidRDefault="00603BFE">
      <w:pPr>
        <w:rPr>
          <w:sz w:val="26"/>
          <w:szCs w:val="26"/>
        </w:rPr>
      </w:pPr>
    </w:p>
    <w:p w14:paraId="080A464A" w14:textId="3CFE0A49"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¿Por qué no puede? Bien, la cuestión de la justicia, la causa y el efecto. He usado esta ilustración antes. Me bajo de un edificio alto porque quiero volar.</w:t>
      </w:r>
    </w:p>
    <w:p w14:paraId="0D374254" w14:textId="77777777" w:rsidR="00603BFE" w:rsidRPr="0030437F" w:rsidRDefault="00603BFE">
      <w:pPr>
        <w:rPr>
          <w:sz w:val="26"/>
          <w:szCs w:val="26"/>
        </w:rPr>
      </w:pPr>
    </w:p>
    <w:p w14:paraId="1BF841E5" w14:textId="6980D9D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¿Qué va a pasar? Platillo, sí. Aún no se ha fabricado una carrocería que pueda soportar una parada repentina en el fondo. Ahora bien, ¿es un Dios malo el que hace eso? No, es causa y efecto.</w:t>
      </w:r>
    </w:p>
    <w:p w14:paraId="1E04BC92" w14:textId="77777777" w:rsidR="00603BFE" w:rsidRPr="0030437F" w:rsidRDefault="00603BFE">
      <w:pPr>
        <w:rPr>
          <w:sz w:val="26"/>
          <w:szCs w:val="26"/>
        </w:rPr>
      </w:pPr>
    </w:p>
    <w:p w14:paraId="36C2E05E" w14:textId="7EA34B23"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Así es como está hecho el mundo. Entonces, el alma que peca, si Dios simplemente interviniera por decreto en el mundo de causa y efecto, el mundo volaría en pedazos. Podrías salir por esa puerta y estar en el Océano Atlántico.</w:t>
      </w:r>
    </w:p>
    <w:p w14:paraId="6D2639E2" w14:textId="77777777" w:rsidR="00603BFE" w:rsidRPr="0030437F" w:rsidRDefault="00603BFE">
      <w:pPr>
        <w:rPr>
          <w:sz w:val="26"/>
          <w:szCs w:val="26"/>
        </w:rPr>
      </w:pPr>
    </w:p>
    <w:p w14:paraId="6E8774BB" w14:textId="2030A102"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Vaya, intentémoslo de nuevo. Ah, los Alpes. Entonces, digo desde el punto de vista de la capacidad de Dios, sí, él simplemente podría haber declarado, simplemente vamos a olvidar que la gente no va a morir.</w:t>
      </w:r>
    </w:p>
    <w:p w14:paraId="5D961DD9" w14:textId="77777777" w:rsidR="00603BFE" w:rsidRPr="0030437F" w:rsidRDefault="00603BFE">
      <w:pPr>
        <w:rPr>
          <w:sz w:val="26"/>
          <w:szCs w:val="26"/>
        </w:rPr>
      </w:pPr>
    </w:p>
    <w:p w14:paraId="6303E7AB" w14:textId="5B426E53"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Pero si lo hiciera, la creación que hizo volaría en pedazos. Entonces, ¿qué hacer? ¿Qué hacer con la muerte en el mundo? Muere el hijo primogénito del faraón. Y el hijo primogénito de Dios muere.</w:t>
      </w:r>
    </w:p>
    <w:p w14:paraId="27DB8328" w14:textId="77777777" w:rsidR="00603BFE" w:rsidRPr="0030437F" w:rsidRDefault="00603BFE">
      <w:pPr>
        <w:rPr>
          <w:sz w:val="26"/>
          <w:szCs w:val="26"/>
        </w:rPr>
      </w:pPr>
    </w:p>
    <w:p w14:paraId="2B436EEC" w14:textId="794EBCAA"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Y el hijo primogénito de Dios muere. </w:t>
      </w:r>
      <w:r xmlns:w="http://schemas.openxmlformats.org/wordprocessingml/2006/main" w:rsidR="0030437F">
        <w:rPr>
          <w:rFonts w:ascii="Calibri" w:eastAsia="Calibri" w:hAnsi="Calibri" w:cs="Calibri"/>
          <w:sz w:val="26"/>
          <w:szCs w:val="26"/>
        </w:rPr>
        <w:t xml:space="preserve">Regresemos al Monte Moriah con Abraham e Isaac para poder hacer eso. Para que mi hijo primogénito y yo no tengamos que morir.</w:t>
      </w:r>
    </w:p>
    <w:p w14:paraId="550321F5" w14:textId="77777777" w:rsidR="00603BFE" w:rsidRPr="0030437F" w:rsidRDefault="00603BFE">
      <w:pPr>
        <w:rPr>
          <w:sz w:val="26"/>
          <w:szCs w:val="26"/>
        </w:rPr>
      </w:pPr>
    </w:p>
    <w:p w14:paraId="743AA61E" w14:textId="01F3CD1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Bien, entonces este ritual, como se ha dicho, apunta hacia Cristo. Y supongo que lo argumentaría, como lo he hecho, con bastante fuerza. No creo que haya otra explicación para ello.</w:t>
      </w:r>
    </w:p>
    <w:p w14:paraId="0903BF3E" w14:textId="77777777" w:rsidR="00603BFE" w:rsidRPr="0030437F" w:rsidRDefault="00603BFE">
      <w:pPr>
        <w:rPr>
          <w:sz w:val="26"/>
          <w:szCs w:val="26"/>
        </w:rPr>
      </w:pPr>
    </w:p>
    <w:p w14:paraId="6FCC6831" w14:textId="07FBE1B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¿Por qué Dios hace esto con éste y no con ninguno de los demás? Y la respuesta es hacia dónde nos dirigimos aquí. No se trata sólo de que deban recordar lo que Dios ha hecho. Se recuerda cada año con un cordero muerto cuya sangre se pone en el marco de la puerta.</w:t>
      </w:r>
    </w:p>
    <w:p w14:paraId="0FC60243" w14:textId="77777777" w:rsidR="00603BFE" w:rsidRPr="0030437F" w:rsidRDefault="00603BFE">
      <w:pPr>
        <w:rPr>
          <w:sz w:val="26"/>
          <w:szCs w:val="26"/>
        </w:rPr>
      </w:pPr>
    </w:p>
    <w:p w14:paraId="3A516B87"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¿Qué está diciendo Dios aquí, amigos? Mirad, he aquí el cordero de Dios que quita el pecado del mundo. Les diré una cosa, ese viejo rudo que vivía de langostas secas y vestía una camisa de pelo de camello, era un teólogo bastante serio. Ahí está mi prima.</w:t>
      </w:r>
    </w:p>
    <w:p w14:paraId="6096F3CE" w14:textId="77777777" w:rsidR="00603BFE" w:rsidRPr="0030437F" w:rsidRDefault="00603BFE">
      <w:pPr>
        <w:rPr>
          <w:sz w:val="26"/>
          <w:szCs w:val="26"/>
        </w:rPr>
      </w:pPr>
    </w:p>
    <w:p w14:paraId="1A1416E8"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Mi prima es de lo que se trataba la Pascua. Wow wow. Muy bien, el cordero, versículo cinco, tiene que ser perfecto.</w:t>
      </w:r>
    </w:p>
    <w:p w14:paraId="0FBF796F" w14:textId="77777777" w:rsidR="00603BFE" w:rsidRPr="0030437F" w:rsidRDefault="00603BFE">
      <w:pPr>
        <w:rPr>
          <w:sz w:val="26"/>
          <w:szCs w:val="26"/>
        </w:rPr>
      </w:pPr>
    </w:p>
    <w:p w14:paraId="3FA23ED0"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Ahora mi traducción aquí dice sin tacha. ¿Qué dicen algunos de los tuyos? Sin defecto, ¿algún otro? Esta es una palabra importante en el Antiguo Testamento. Y a partir de su traducción a la versión griega, la Septuaginta, adquiere importancia en el Nuevo Testamento.</w:t>
      </w:r>
    </w:p>
    <w:p w14:paraId="4E5080D6" w14:textId="77777777" w:rsidR="00603BFE" w:rsidRPr="0030437F" w:rsidRDefault="00603BFE">
      <w:pPr>
        <w:rPr>
          <w:sz w:val="26"/>
          <w:szCs w:val="26"/>
        </w:rPr>
      </w:pPr>
    </w:p>
    <w:p w14:paraId="016B7254"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Es la palabra </w:t>
      </w:r>
      <w:proofErr xmlns:w="http://schemas.openxmlformats.org/wordprocessingml/2006/main" w:type="spellStart"/>
      <w:r xmlns:w="http://schemas.openxmlformats.org/wordprocessingml/2006/main" w:rsidRPr="0030437F">
        <w:rPr>
          <w:rFonts w:ascii="Calibri" w:eastAsia="Calibri" w:hAnsi="Calibri" w:cs="Calibri"/>
          <w:sz w:val="26"/>
          <w:szCs w:val="26"/>
        </w:rPr>
        <w:t xml:space="preserve">tamim </w:t>
      </w:r>
      <w:proofErr xmlns:w="http://schemas.openxmlformats.org/wordprocessingml/2006/main" w:type="spellEnd"/>
      <w:r xmlns:w="http://schemas.openxmlformats.org/wordprocessingml/2006/main" w:rsidRPr="0030437F">
        <w:rPr>
          <w:rFonts w:ascii="Calibri" w:eastAsia="Calibri" w:hAnsi="Calibri" w:cs="Calibri"/>
          <w:sz w:val="26"/>
          <w:szCs w:val="26"/>
        </w:rPr>
        <w:t xml:space="preserve">. La raíz básica es tam, que significa ser entero, estar completo, todo lo que se espera. Se utiliza más de 50 veces en animales de sacrificio.</w:t>
      </w:r>
    </w:p>
    <w:p w14:paraId="120DB92A" w14:textId="77777777" w:rsidR="00603BFE" w:rsidRPr="0030437F" w:rsidRDefault="00603BFE">
      <w:pPr>
        <w:rPr>
          <w:sz w:val="26"/>
          <w:szCs w:val="26"/>
        </w:rPr>
      </w:pPr>
    </w:p>
    <w:p w14:paraId="33854006"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No se puede sacrificar un cordero de tres patas. No se puede sacrificar una cabra calva. Ahora es interesante, este no es necesariamente un cordero de exhibición, pero es un cordero que es todo lo que razonablemente se puede esperar que sea.</w:t>
      </w:r>
    </w:p>
    <w:p w14:paraId="19F5FB43" w14:textId="77777777" w:rsidR="00603BFE" w:rsidRPr="0030437F" w:rsidRDefault="00603BFE">
      <w:pPr>
        <w:rPr>
          <w:sz w:val="26"/>
          <w:szCs w:val="26"/>
        </w:rPr>
      </w:pPr>
    </w:p>
    <w:p w14:paraId="0CB509B4" w14:textId="08D25B6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King James tradujo esta palabra perfectamente. Y eso ha provocado acidez de estómago a la gente durante los últimos cien años. Antes de eso, no fue así.</w:t>
      </w:r>
    </w:p>
    <w:p w14:paraId="1841FDBF" w14:textId="77777777" w:rsidR="00603BFE" w:rsidRPr="0030437F" w:rsidRDefault="00603BFE">
      <w:pPr>
        <w:rPr>
          <w:sz w:val="26"/>
          <w:szCs w:val="26"/>
        </w:rPr>
      </w:pPr>
    </w:p>
    <w:p w14:paraId="36B03ED3" w14:textId="11B3188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Para nosotros, perfecto significa espectáculo. Significa infalible en muchas otras cosas que no son legítimas.</w:t>
      </w:r>
    </w:p>
    <w:p w14:paraId="2266E9DA" w14:textId="77777777" w:rsidR="00603BFE" w:rsidRPr="0030437F" w:rsidRDefault="00603BFE">
      <w:pPr>
        <w:rPr>
          <w:sz w:val="26"/>
          <w:szCs w:val="26"/>
        </w:rPr>
      </w:pPr>
    </w:p>
    <w:p w14:paraId="61260D09" w14:textId="77777777" w:rsidR="00603BFE" w:rsidRPr="0030437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437F">
        <w:rPr>
          <w:rFonts w:ascii="Calibri" w:eastAsia="Calibri" w:hAnsi="Calibri" w:cs="Calibri"/>
          <w:sz w:val="26"/>
          <w:szCs w:val="26"/>
        </w:rPr>
        <w:t xml:space="preserve">Por </w:t>
      </w:r>
      <w:proofErr xmlns:w="http://schemas.openxmlformats.org/wordprocessingml/2006/main" w:type="gramEnd"/>
      <w:r xmlns:w="http://schemas.openxmlformats.org/wordprocessingml/2006/main" w:rsidRPr="0030437F">
        <w:rPr>
          <w:rFonts w:ascii="Calibri" w:eastAsia="Calibri" w:hAnsi="Calibri" w:cs="Calibri"/>
          <w:sz w:val="26"/>
          <w:szCs w:val="26"/>
        </w:rPr>
        <w:t xml:space="preserve">eso, las versiones modernas, como hemos visto aquí, se han alejado de esa idea de perfección. Y eso es lamentable. Si lo perfecto tiene problemas, lo entero y lo inmaculado también los tienen.</w:t>
      </w:r>
    </w:p>
    <w:p w14:paraId="0BCEFEFE" w14:textId="77777777" w:rsidR="00603BFE" w:rsidRPr="0030437F" w:rsidRDefault="00603BFE">
      <w:pPr>
        <w:rPr>
          <w:sz w:val="26"/>
          <w:szCs w:val="26"/>
        </w:rPr>
      </w:pPr>
    </w:p>
    <w:p w14:paraId="1F191F42" w14:textId="68F20502"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Nos dejaron libres. Esta palabra se traduce con un par de palabras griegas y nuestro tiempo se está acabando, así que no voy a tomar tiempo para trabajar en eso. Pero llegan directamente al Nuevo Testamento.</w:t>
      </w:r>
    </w:p>
    <w:p w14:paraId="21D0D74F" w14:textId="77777777" w:rsidR="00603BFE" w:rsidRPr="0030437F" w:rsidRDefault="00603BFE">
      <w:pPr>
        <w:rPr>
          <w:sz w:val="26"/>
          <w:szCs w:val="26"/>
        </w:rPr>
      </w:pPr>
    </w:p>
    <w:p w14:paraId="63E0AB3E"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Esta palabra llega directamente al Nuevo Testamento a través del griego y habla de un cristiano que es todo lo que se puede esperar de un cristiano. Infalible, no. Mostrar, no.</w:t>
      </w:r>
    </w:p>
    <w:p w14:paraId="3D16568B" w14:textId="77777777" w:rsidR="00603BFE" w:rsidRPr="0030437F" w:rsidRDefault="00603BFE">
      <w:pPr>
        <w:rPr>
          <w:sz w:val="26"/>
          <w:szCs w:val="26"/>
        </w:rPr>
      </w:pPr>
    </w:p>
    <w:p w14:paraId="1D02F75A" w14:textId="60716F7E"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Pero todo lo que se podía esperar. Ahora bien, ¿por qué no deberíamos creerle a Dios por eso? Probablemente voy a dar un sermón que predicaré en un par de semanas, pero está bien. La repetición es el alma de la educación.</w:t>
      </w:r>
    </w:p>
    <w:p w14:paraId="15D7FDE8" w14:textId="77777777" w:rsidR="00603BFE" w:rsidRPr="0030437F" w:rsidRDefault="00603BFE">
      <w:pPr>
        <w:rPr>
          <w:sz w:val="26"/>
          <w:szCs w:val="26"/>
        </w:rPr>
      </w:pPr>
    </w:p>
    <w:p w14:paraId="1A346854" w14:textId="2279C025"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Me preocupa la forma de confesión que se utiliza en muchas de nuestras iglesias. Sí, la semana pasada te rompí el corazón, rompí tu ley, hice cosas que no debería haber hecho, realmente me equivoqué, soy una persona terrible, pero Dios, si Perdóname, no lo volveré a hacer hasta la semana que viene cuando vuelva y te haga la misma confesión.</w:t>
      </w:r>
    </w:p>
    <w:p w14:paraId="67931716" w14:textId="77777777" w:rsidR="00603BFE" w:rsidRPr="0030437F" w:rsidRDefault="00603BFE">
      <w:pPr>
        <w:rPr>
          <w:sz w:val="26"/>
          <w:szCs w:val="26"/>
        </w:rPr>
      </w:pPr>
    </w:p>
    <w:p w14:paraId="10E98628"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Hay algo mal en eso. Algo muy malo en eso. Si le decía eso a Karen todas las semanas, esperaba que me echara a la calle después de unas dos semanas de repetición.</w:t>
      </w:r>
    </w:p>
    <w:p w14:paraId="69CC53DE" w14:textId="77777777" w:rsidR="00603BFE" w:rsidRPr="0030437F" w:rsidRDefault="00603BFE">
      <w:pPr>
        <w:rPr>
          <w:sz w:val="26"/>
          <w:szCs w:val="26"/>
        </w:rPr>
      </w:pPr>
    </w:p>
    <w:p w14:paraId="5EBA5359"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No. ¿Eso significa que soy el marido perfecto? ¿Ella está aquí? No puedo decir eso. ¿Perfecto en el sentido de infalible? No, pero te diré esto, te diré esto.</w:t>
      </w:r>
    </w:p>
    <w:p w14:paraId="2D1C6628" w14:textId="77777777" w:rsidR="00603BFE" w:rsidRPr="0030437F" w:rsidRDefault="00603BFE">
      <w:pPr>
        <w:rPr>
          <w:sz w:val="26"/>
          <w:szCs w:val="26"/>
        </w:rPr>
      </w:pPr>
    </w:p>
    <w:p w14:paraId="3587EACB"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En honestidad y humildad, soy perfectamente suya. Sé que eso les da a muchas de ustedes un motivo de alivio. Soy suya hasta el final.</w:t>
      </w:r>
    </w:p>
    <w:p w14:paraId="3A47348E" w14:textId="77777777" w:rsidR="00603BFE" w:rsidRPr="0030437F" w:rsidRDefault="00603BFE">
      <w:pPr>
        <w:rPr>
          <w:sz w:val="26"/>
          <w:szCs w:val="26"/>
        </w:rPr>
      </w:pPr>
    </w:p>
    <w:p w14:paraId="58B7F803"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Sin peros ni peros. ¿Hago cosas que la molestan? Sí, lamento decir que sí. ¿Porque tengo la intención de hacerlo? No no.</w:t>
      </w:r>
    </w:p>
    <w:p w14:paraId="24B26F6C" w14:textId="77777777" w:rsidR="00603BFE" w:rsidRPr="0030437F" w:rsidRDefault="00603BFE">
      <w:pPr>
        <w:rPr>
          <w:sz w:val="26"/>
          <w:szCs w:val="26"/>
        </w:rPr>
      </w:pPr>
    </w:p>
    <w:p w14:paraId="6C693E06" w14:textId="368B14D5" w:rsidR="00603BFE" w:rsidRPr="0030437F" w:rsidRDefault="0030437F">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Entonces, ¿existe un lugar para la confesión en la iglesia? Sí hay. Señor, si hay cosas que he hecho esta semana que te han herido, que han traído desprecio a tu nombre, ten piedad de mí, perdóname. Si necesito hacer una restitución, hágamelo saber y lo haré.</w:t>
      </w:r>
    </w:p>
    <w:p w14:paraId="1C7D6A70" w14:textId="77777777" w:rsidR="00603BFE" w:rsidRPr="0030437F" w:rsidRDefault="00603BFE">
      <w:pPr>
        <w:rPr>
          <w:sz w:val="26"/>
          <w:szCs w:val="26"/>
        </w:rPr>
      </w:pPr>
    </w:p>
    <w:p w14:paraId="126900B7" w14:textId="1EAEAB30"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Sí, por el pecado involuntario, sí, debemos confesar. Y mientras vivamos en estos cuerpos, cometeremos pecados sin querer. Ahora, con suerte, no será siempre el mismo.</w:t>
      </w:r>
    </w:p>
    <w:p w14:paraId="614D1E88" w14:textId="77777777" w:rsidR="00603BFE" w:rsidRPr="0030437F" w:rsidRDefault="00603BFE">
      <w:pPr>
        <w:rPr>
          <w:sz w:val="26"/>
          <w:szCs w:val="26"/>
        </w:rPr>
      </w:pPr>
    </w:p>
    <w:p w14:paraId="66992E22" w14:textId="7315709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Con suerte, aprenderemos, ganaremos y creceremos. Pero si tengo que decirle a Jesús todos los domingos, oye Jesús, te abofeteé esta semana, lo siento. Te veo la proxima semana.</w:t>
      </w:r>
    </w:p>
    <w:p w14:paraId="1D8BA951" w14:textId="77777777" w:rsidR="00603BFE" w:rsidRPr="0030437F" w:rsidRDefault="00603BFE">
      <w:pPr>
        <w:rPr>
          <w:sz w:val="26"/>
          <w:szCs w:val="26"/>
        </w:rPr>
      </w:pPr>
    </w:p>
    <w:p w14:paraId="11EB4F89" w14:textId="5770D52B"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Algo anda muy mal. Entonces, este cordero es todo lo que se podría esperar de un cordero. Una vez más, puede que no sea la más bonita del rebaño.</w:t>
      </w:r>
    </w:p>
    <w:p w14:paraId="0B56FCB6" w14:textId="77777777" w:rsidR="00603BFE" w:rsidRPr="0030437F" w:rsidRDefault="00603BFE">
      <w:pPr>
        <w:rPr>
          <w:sz w:val="26"/>
          <w:szCs w:val="26"/>
        </w:rPr>
      </w:pPr>
    </w:p>
    <w:p w14:paraId="23297F9A"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Puede que no sea el más grande del rebaño. Pero es todo lo que se podría esperar de un cordero. ¿Podemos tú y yo vivir eso? Creo que eso es lo que dice la Biblia.</w:t>
      </w:r>
    </w:p>
    <w:p w14:paraId="0A10F43E" w14:textId="77777777" w:rsidR="00603BFE" w:rsidRPr="0030437F" w:rsidRDefault="00603BFE">
      <w:pPr>
        <w:rPr>
          <w:sz w:val="26"/>
          <w:szCs w:val="26"/>
        </w:rPr>
      </w:pPr>
    </w:p>
    <w:p w14:paraId="477691F7"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Creo que parte de la liturgia católica habla de un cordero suficiente. Creo que es una buena palabra. Sí, sí, sí, sí, es todo lo que se necesita.</w:t>
      </w:r>
    </w:p>
    <w:p w14:paraId="2ACA8759" w14:textId="77777777" w:rsidR="00603BFE" w:rsidRPr="0030437F" w:rsidRDefault="00603BFE">
      <w:pPr>
        <w:rPr>
          <w:sz w:val="26"/>
          <w:szCs w:val="26"/>
        </w:rPr>
      </w:pPr>
    </w:p>
    <w:p w14:paraId="36B73A46" w14:textId="6AF35915"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Y por eso, te insto en algún momento de tu lectura del Nuevo Testamento a que tengas una versión King James a tu lado. La versión King James tiene la palabra perfecto, según recuerdo, 58 veces. La NVI lo tiene 21 veces, casi todas en referencia a Dios.</w:t>
      </w:r>
    </w:p>
    <w:p w14:paraId="2E435A36" w14:textId="77777777" w:rsidR="00603BFE" w:rsidRPr="0030437F" w:rsidRDefault="00603BFE">
      <w:pPr>
        <w:rPr>
          <w:sz w:val="26"/>
          <w:szCs w:val="26"/>
        </w:rPr>
      </w:pPr>
    </w:p>
    <w:p w14:paraId="68E887BB" w14:textId="32E659C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Pero lo extraño es que el Salmo dice: Dios, cuyo camino es perfecto, abre mi camino. NVI, irreprensible, misma palabra, misma palabra. ¿Es nuestra perfección igual en calidad a la de Dios? Por supuesto que no.</w:t>
      </w:r>
    </w:p>
    <w:p w14:paraId="3BAC0107" w14:textId="77777777" w:rsidR="00603BFE" w:rsidRPr="0030437F" w:rsidRDefault="00603BFE">
      <w:pPr>
        <w:rPr>
          <w:sz w:val="26"/>
          <w:szCs w:val="26"/>
        </w:rPr>
      </w:pPr>
    </w:p>
    <w:p w14:paraId="50B03931"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Pero en totalidad, en cantidad, ¿por qué no? ¿Por qué no? ¿Por qué no creer que mi relación con Cristo podría ser al menos tan buena como mi relación con Karen? Está bien, bajaré de mi tribuna. 12, uno al 11, número tres, ¿por qué se requiere que todos los miembros del hogar participen en la matanza? ¿Qué opinas? Porque todos están implicados en esta muerte. No puedo decir, bueno, papá mató al cordero.</w:t>
      </w:r>
    </w:p>
    <w:p w14:paraId="138EE9DD" w14:textId="77777777" w:rsidR="00603BFE" w:rsidRPr="0030437F" w:rsidRDefault="00603BFE">
      <w:pPr>
        <w:rPr>
          <w:sz w:val="26"/>
          <w:szCs w:val="26"/>
        </w:rPr>
      </w:pPr>
    </w:p>
    <w:p w14:paraId="6CAE8DB0" w14:textId="30157725"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Ja, ja, ja, qué lástima por papá. No, señor, hijo, venga aquí. Le sostienes la cabeza. ¿Por qué, papá? Porque el cordero muere tanto por ti como por mí.</w:t>
      </w:r>
    </w:p>
    <w:p w14:paraId="7F7E80EF" w14:textId="77777777" w:rsidR="00603BFE" w:rsidRPr="0030437F" w:rsidRDefault="00603BFE">
      <w:pPr>
        <w:rPr>
          <w:sz w:val="26"/>
          <w:szCs w:val="26"/>
        </w:rPr>
      </w:pPr>
    </w:p>
    <w:p w14:paraId="33255586"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Oh, toda la familia, sí. Toda la familia tiene que hacer algo. Eso es lo que dice.</w:t>
      </w:r>
    </w:p>
    <w:p w14:paraId="3A4EC388" w14:textId="77777777" w:rsidR="00603BFE" w:rsidRPr="0030437F" w:rsidRDefault="00603BFE">
      <w:pPr>
        <w:rPr>
          <w:sz w:val="26"/>
          <w:szCs w:val="26"/>
        </w:rPr>
      </w:pPr>
    </w:p>
    <w:p w14:paraId="7AB007AD"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12, seis. Muy bien, y esta versión en particular dice toda la asamblea de la congregación, pero de hecho, es la totalidad, cada hogar de la congregación. Bien, ahora, ¿cuál es la importancia de la sangre? Pon la sangre en el marco de la puerta.</w:t>
      </w:r>
    </w:p>
    <w:p w14:paraId="4E237ECB" w14:textId="77777777" w:rsidR="00603BFE" w:rsidRPr="0030437F" w:rsidRDefault="00603BFE">
      <w:pPr>
        <w:rPr>
          <w:sz w:val="26"/>
          <w:szCs w:val="26"/>
        </w:rPr>
      </w:pPr>
    </w:p>
    <w:p w14:paraId="42C410D5" w14:textId="025F9EDF"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Es la vida, la expresión de la vida. ¿Hay algo mágico en la sangre de Jesús? No, creo que podemos decir que su composición sanguínea era la misma que la nuestra, pero es la vida de Dios. Y aquí es donde, una y otra vez, los teólogos intentan alejarse de la sangre.</w:t>
      </w:r>
    </w:p>
    <w:p w14:paraId="76C6821C" w14:textId="77777777" w:rsidR="00603BFE" w:rsidRPr="0030437F" w:rsidRDefault="00603BFE">
      <w:pPr>
        <w:rPr>
          <w:sz w:val="26"/>
          <w:szCs w:val="26"/>
        </w:rPr>
      </w:pPr>
    </w:p>
    <w:p w14:paraId="387A57FF"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No les gusta porque es desordenado. Y es la muerte de Jesús. La vida del alma está en la sangre.</w:t>
      </w:r>
    </w:p>
    <w:p w14:paraId="488E93CC" w14:textId="77777777" w:rsidR="00603BFE" w:rsidRPr="0030437F" w:rsidRDefault="00603BFE">
      <w:pPr>
        <w:rPr>
          <w:sz w:val="26"/>
          <w:szCs w:val="26"/>
        </w:rPr>
      </w:pPr>
    </w:p>
    <w:p w14:paraId="20C8E1DD" w14:textId="170F990E"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Y entonces, en Apocalipsis, tenemos ese cuadro terrible, terrible de un cordero inmolado desde la fundación de la tierra, sentado en el trono. ¿Qué significa eso? Eso significa que este cordero tiene la garganta cortada y de ella sale sangre. Habla de una imagen fea, pero ese es el punto.</w:t>
      </w:r>
    </w:p>
    <w:p w14:paraId="558D8C36" w14:textId="77777777" w:rsidR="00603BFE" w:rsidRPr="0030437F" w:rsidRDefault="00603BFE">
      <w:pPr>
        <w:rPr>
          <w:sz w:val="26"/>
          <w:szCs w:val="26"/>
        </w:rPr>
      </w:pPr>
    </w:p>
    <w:p w14:paraId="3248E4E9" w14:textId="07475223"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Ése es el punto. La rendición de la propia fuerza vital. ¿Y qué pasa con los postes de las puertas? ¿Por qué ponerlo en los postes de las puertas? Y les pido que miren Deuteronomio 6:9. ¿Qué tenemos ahí, alguien? ¿Alguien está haciendo alguna tarea? Deuteronomio 6, 9. ¿Qué pasa en los postes de las puertas? Allí en Deuteronomio 6, 9. Las escrituras.</w:t>
      </w:r>
    </w:p>
    <w:p w14:paraId="31828AB3" w14:textId="77777777" w:rsidR="00603BFE" w:rsidRPr="0030437F" w:rsidRDefault="00603BFE">
      <w:pPr>
        <w:rPr>
          <w:sz w:val="26"/>
          <w:szCs w:val="26"/>
        </w:rPr>
      </w:pPr>
    </w:p>
    <w:p w14:paraId="780FB683" w14:textId="252E6B12"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Tienes una pequeña abertura en el marco de la puerta con una puerta. Hay una copia de esta porción de Deuteronomio 6. Entras por la puerta, tocas eso. Sales por la puerta, tocas eso.</w:t>
      </w:r>
    </w:p>
    <w:p w14:paraId="0DD9B65B" w14:textId="77777777" w:rsidR="00603BFE" w:rsidRPr="0030437F" w:rsidRDefault="00603BFE">
      <w:pPr>
        <w:rPr>
          <w:sz w:val="26"/>
          <w:szCs w:val="26"/>
        </w:rPr>
      </w:pPr>
    </w:p>
    <w:p w14:paraId="743570C9" w14:textId="17281B80"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La palabra, la palabra. El salmista dice que sabe cuándo entras y cuándo sales. Sin duda, esto es representativo de la vida.</w:t>
      </w:r>
    </w:p>
    <w:p w14:paraId="4134C3E8" w14:textId="77777777" w:rsidR="00603BFE" w:rsidRPr="0030437F" w:rsidRDefault="00603BFE">
      <w:pPr>
        <w:rPr>
          <w:sz w:val="26"/>
          <w:szCs w:val="26"/>
        </w:rPr>
      </w:pPr>
    </w:p>
    <w:p w14:paraId="204C82E9"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El negocio de vivir. Para que cuando tú y yo entremos y salgamos por la puerta de nuestra vida, la sangre, la sangre. Mientras tú y yo entramos y salimos por la puerta de nuestra vida, la palabra, la palabra.</w:t>
      </w:r>
    </w:p>
    <w:p w14:paraId="3246E024" w14:textId="77777777" w:rsidR="00603BFE" w:rsidRPr="0030437F" w:rsidRDefault="00603BFE">
      <w:pPr>
        <w:rPr>
          <w:sz w:val="26"/>
          <w:szCs w:val="26"/>
        </w:rPr>
      </w:pPr>
    </w:p>
    <w:p w14:paraId="64118118" w14:textId="5B90A0F3"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Entonces, estoy seguro de que el marco de la puerta aquí es un símbolo del negocio de vivir. Está entrando y saliendo. Y no es sólo la sangre sino la palabra.</w:t>
      </w:r>
    </w:p>
    <w:p w14:paraId="0E926285" w14:textId="77777777" w:rsidR="00603BFE" w:rsidRPr="0030437F" w:rsidRDefault="00603BFE">
      <w:pPr>
        <w:rPr>
          <w:sz w:val="26"/>
          <w:szCs w:val="26"/>
        </w:rPr>
      </w:pPr>
    </w:p>
    <w:p w14:paraId="20DA31E7"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Bien, capítulo 12, versículo 12. Hemos hablado de esto antes, pero esto lo concreta. Alguien nos lo leyó.</w:t>
      </w:r>
    </w:p>
    <w:p w14:paraId="6DB93D7D" w14:textId="77777777" w:rsidR="00603BFE" w:rsidRPr="0030437F" w:rsidRDefault="00603BFE">
      <w:pPr>
        <w:rPr>
          <w:sz w:val="26"/>
          <w:szCs w:val="26"/>
        </w:rPr>
      </w:pPr>
    </w:p>
    <w:p w14:paraId="7678C4B1"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No, hombres y bestias. Animales sin levadura. Esa es una idea.</w:t>
      </w:r>
    </w:p>
    <w:p w14:paraId="121EA3E1" w14:textId="77777777" w:rsidR="00603BFE" w:rsidRPr="0030437F" w:rsidRDefault="00603BFE">
      <w:pPr>
        <w:rPr>
          <w:sz w:val="26"/>
          <w:szCs w:val="26"/>
        </w:rPr>
      </w:pPr>
    </w:p>
    <w:p w14:paraId="3C819FAB"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Y traeré juicio sobre todos los dioses de Egipto. Yo soy el Señor. Sí Sí.</w:t>
      </w:r>
    </w:p>
    <w:p w14:paraId="53D72E0C" w14:textId="77777777" w:rsidR="00603BFE" w:rsidRPr="0030437F" w:rsidRDefault="00603BFE">
      <w:pPr>
        <w:rPr>
          <w:sz w:val="26"/>
          <w:szCs w:val="26"/>
        </w:rPr>
      </w:pPr>
    </w:p>
    <w:p w14:paraId="010E74C7"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Este será el clímax del juicio sobre todos los dioses de Egipto. Yo soy el yo soy. Ninguno de esos lo es.</w:t>
      </w:r>
    </w:p>
    <w:p w14:paraId="22A2B7C8" w14:textId="77777777" w:rsidR="00603BFE" w:rsidRPr="0030437F" w:rsidRDefault="00603BFE">
      <w:pPr>
        <w:rPr>
          <w:sz w:val="26"/>
          <w:szCs w:val="26"/>
        </w:rPr>
      </w:pPr>
    </w:p>
    <w:p w14:paraId="5771440E" w14:textId="5A1B207B"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Hemos hablado de la sangre. Una razón para el pan sin levadura es histórica, y recuerde, la Pascua es el primer día de una fiesta que dura una semana. La fiesta de una semana es la fiesta de los panes sin levadura, y una de las razones es histórica.</w:t>
      </w:r>
    </w:p>
    <w:p w14:paraId="2F4CAE9B" w14:textId="77777777" w:rsidR="00603BFE" w:rsidRPr="0030437F" w:rsidRDefault="00603BFE">
      <w:pPr>
        <w:rPr>
          <w:sz w:val="26"/>
          <w:szCs w:val="26"/>
        </w:rPr>
      </w:pPr>
    </w:p>
    <w:p w14:paraId="2BD3467A"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La noticia llegó por la noche. ¡Salir! ¡Sal de esta tierra! El pan aún no había subido. Tenían que ir con pan sin levadura para el viaje.</w:t>
      </w:r>
    </w:p>
    <w:p w14:paraId="63438BD0" w14:textId="77777777" w:rsidR="00603BFE" w:rsidRPr="0030437F" w:rsidRDefault="00603BFE">
      <w:pPr>
        <w:rPr>
          <w:sz w:val="26"/>
          <w:szCs w:val="26"/>
        </w:rPr>
      </w:pPr>
    </w:p>
    <w:p w14:paraId="31578E12" w14:textId="31A4467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Pero los versículos 14 al 20 parecen explicar más que eso. Versículo 13, siete días comerás pan sin levadura. El primer día quitaréis la levadura de vuestras casas.</w:t>
      </w:r>
    </w:p>
    <w:p w14:paraId="06F20469" w14:textId="77777777" w:rsidR="00603BFE" w:rsidRPr="0030437F" w:rsidRDefault="00603BFE">
      <w:pPr>
        <w:rPr>
          <w:sz w:val="26"/>
          <w:szCs w:val="26"/>
        </w:rPr>
      </w:pPr>
    </w:p>
    <w:p w14:paraId="0D9FE8A5" w14:textId="47014F6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Y hoy en Israel, ese es un ritual familiar. La madre esconde un poco de levadura en varios lugares de la casa y los niños tienen que ir a buscarla. Y entonces, es una especie de su versión de la búsqueda de huevos de Pascua.</w:t>
      </w:r>
    </w:p>
    <w:p w14:paraId="4AACB3C5" w14:textId="77777777" w:rsidR="00603BFE" w:rsidRPr="0030437F" w:rsidRDefault="00603BFE">
      <w:pPr>
        <w:rPr>
          <w:sz w:val="26"/>
          <w:szCs w:val="26"/>
        </w:rPr>
      </w:pPr>
    </w:p>
    <w:p w14:paraId="5E795E63"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La caza de la levadura. El primer día celebraréis santa asamblea. No se debe trabajar en estos días, pero lo que cada uno necesita para comer, eso lo puede preparar usted solo.</w:t>
      </w:r>
    </w:p>
    <w:p w14:paraId="7126E34A" w14:textId="77777777" w:rsidR="00603BFE" w:rsidRPr="0030437F" w:rsidRDefault="00603BFE">
      <w:pPr>
        <w:rPr>
          <w:sz w:val="26"/>
          <w:szCs w:val="26"/>
        </w:rPr>
      </w:pPr>
    </w:p>
    <w:p w14:paraId="7BEA7A3A" w14:textId="5108C5E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Observaréis la fiesta de los panes sin levadura. Versículo 18, en el primer mes </w:t>
      </w:r>
      <w:r xmlns:w="http://schemas.openxmlformats.org/wordprocessingml/2006/main" w:rsidR="000E1961">
        <w:rPr>
          <w:rFonts w:ascii="Calibri" w:eastAsia="Calibri" w:hAnsi="Calibri" w:cs="Calibri"/>
          <w:sz w:val="26"/>
          <w:szCs w:val="26"/>
        </w:rPr>
        <w:t xml:space="preserve">, desde el día 14 del mes esa tarde, comeréis panes sin levadura hasta el día 21 del mes esa tarde. Durante siete días no se encontrará levadura en tu casa.</w:t>
      </w:r>
    </w:p>
    <w:p w14:paraId="6D5FF615" w14:textId="77777777" w:rsidR="00603BFE" w:rsidRPr="0030437F" w:rsidRDefault="00603BFE">
      <w:pPr>
        <w:rPr>
          <w:sz w:val="26"/>
          <w:szCs w:val="26"/>
        </w:rPr>
      </w:pPr>
    </w:p>
    <w:p w14:paraId="15707CF1" w14:textId="588017A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Si alguno come algo leudado, será excluido de la congregación de Israel. Sea extranjero o natural, no comerá nada leudado. En todas vuestras moradas comeréis panes sin levadura.</w:t>
      </w:r>
    </w:p>
    <w:p w14:paraId="1775E007" w14:textId="77777777" w:rsidR="00603BFE" w:rsidRPr="0030437F" w:rsidRDefault="00603BFE">
      <w:pPr>
        <w:rPr>
          <w:sz w:val="26"/>
          <w:szCs w:val="26"/>
        </w:rPr>
      </w:pPr>
    </w:p>
    <w:p w14:paraId="2020220B" w14:textId="4094191D"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Creo que está tratando de dejar claro un punto. Entonces, ¿cuál es el problema? Sí, en toda la Biblia la levadura representa la injusticia. Representa el pecado.</w:t>
      </w:r>
    </w:p>
    <w:p w14:paraId="0BC6CE00" w14:textId="77777777" w:rsidR="00603BFE" w:rsidRPr="0030437F" w:rsidRDefault="00603BFE">
      <w:pPr>
        <w:rPr>
          <w:sz w:val="26"/>
          <w:szCs w:val="26"/>
        </w:rPr>
      </w:pPr>
    </w:p>
    <w:p w14:paraId="64D98CD8" w14:textId="1953797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¿Recuerdan cuando Jesús dijo a los discípulos, tengan cuidado con la levadura de los fariseos y ellos pensaron: ¿están los fariseos horneando pan? Y en cierto modo ves a Jesús diciendo, sí, sí. Dios, ¿estás seguro de que estos son los correctos? Ahora bien, ¿por qué la levadura sería representativa del pecado? Exactamente. Se propaga por todo, todo lo que toca.</w:t>
      </w:r>
    </w:p>
    <w:p w14:paraId="08FD392D" w14:textId="77777777" w:rsidR="00603BFE" w:rsidRPr="0030437F" w:rsidRDefault="00603BFE">
      <w:pPr>
        <w:rPr>
          <w:sz w:val="26"/>
          <w:szCs w:val="26"/>
        </w:rPr>
      </w:pPr>
    </w:p>
    <w:p w14:paraId="75872CBD" w14:textId="5FA7046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No hay manera de que puedas decir, está bien, levadura, quédate aquí en este rincón de la masa. Va a atravesar la masa. Y con qué frecuencia lo olvidamos.</w:t>
      </w:r>
    </w:p>
    <w:p w14:paraId="5DCC541B" w14:textId="77777777" w:rsidR="00603BFE" w:rsidRPr="0030437F" w:rsidRDefault="00603BFE">
      <w:pPr>
        <w:rPr>
          <w:sz w:val="26"/>
          <w:szCs w:val="26"/>
        </w:rPr>
      </w:pPr>
    </w:p>
    <w:p w14:paraId="02C37CFC"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Puedo guardar este pequeño pecado aquí y vivir mi vida. Afecta cada parte de la vida. ¿Qué más tiene la levadura? ¿Por qué comieron pan sin levadura durante el viaje? Porque la levadura promueve la descomposición.</w:t>
      </w:r>
    </w:p>
    <w:p w14:paraId="209E759D" w14:textId="77777777" w:rsidR="00603BFE" w:rsidRPr="0030437F" w:rsidRDefault="00603BFE">
      <w:pPr>
        <w:rPr>
          <w:sz w:val="26"/>
          <w:szCs w:val="26"/>
        </w:rPr>
      </w:pPr>
    </w:p>
    <w:p w14:paraId="7A12C600" w14:textId="326715C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Nos gusta el pan cocido porque nos gusta la harina podrida. Entonces sí, esas dos razones. Atraviesa, afecta, infecta cada parte de lo que toca y promueve la decadencia.</w:t>
      </w:r>
    </w:p>
    <w:p w14:paraId="3D42E729" w14:textId="77777777" w:rsidR="00603BFE" w:rsidRPr="0030437F" w:rsidRDefault="00603BFE">
      <w:pPr>
        <w:rPr>
          <w:sz w:val="26"/>
          <w:szCs w:val="26"/>
        </w:rPr>
      </w:pPr>
    </w:p>
    <w:p w14:paraId="4AAADECB" w14:textId="2B75C25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Eso es una especie de moho. Tengo un amigo que no come champiñones. Dijo que no tengo ningún interés en consumir hongos.</w:t>
      </w:r>
    </w:p>
    <w:p w14:paraId="1831F5DA" w14:textId="77777777" w:rsidR="00603BFE" w:rsidRPr="0030437F" w:rsidRDefault="00603BFE">
      <w:pPr>
        <w:rPr>
          <w:sz w:val="26"/>
          <w:szCs w:val="26"/>
        </w:rPr>
      </w:pPr>
    </w:p>
    <w:p w14:paraId="4FB17972" w14:textId="2E8219A5"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Ya sabes, es más o menos lo mismo. ¿Comemos moho? Sí, así parece. Pero eso es lo que está sucediendo, y en el contexto de la Pascua, eso es muy significativo porque es un pecado que produjo la muerte que causó la muerte del Cordero.</w:t>
      </w:r>
    </w:p>
    <w:p w14:paraId="668CEEAB" w14:textId="77777777" w:rsidR="00603BFE" w:rsidRPr="0030437F" w:rsidRDefault="00603BFE">
      <w:pPr>
        <w:rPr>
          <w:sz w:val="26"/>
          <w:szCs w:val="26"/>
        </w:rPr>
      </w:pPr>
    </w:p>
    <w:p w14:paraId="47ACF14F" w14:textId="3B50EE41" w:rsidR="00603BFE" w:rsidRPr="0030437F" w:rsidRDefault="000E19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Aquí también me parece que desconectamos esto. Estoy perdonado para poder seguir pecando. Creo que la conexión entre la Pascua y la fiesta de los panes sin levadura es un punto importante.</w:t>
      </w:r>
    </w:p>
    <w:p w14:paraId="50B23FB6" w14:textId="77777777" w:rsidR="00603BFE" w:rsidRPr="0030437F" w:rsidRDefault="00603BFE">
      <w:pPr>
        <w:rPr>
          <w:sz w:val="26"/>
          <w:szCs w:val="26"/>
        </w:rPr>
      </w:pPr>
    </w:p>
    <w:p w14:paraId="6143050D"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No. Como dice un ritual de membresía que conozco, renuncio a todo pecado. Si Dios hace un seguimiento de eso, creo que algunas personas pueden tener un problema cuando lleguemos al juicio final.</w:t>
      </w:r>
    </w:p>
    <w:p w14:paraId="6325BF0E" w14:textId="77777777" w:rsidR="00603BFE" w:rsidRPr="0030437F" w:rsidRDefault="00603BFE">
      <w:pPr>
        <w:rPr>
          <w:sz w:val="26"/>
          <w:szCs w:val="26"/>
        </w:rPr>
      </w:pPr>
    </w:p>
    <w:p w14:paraId="3A1F552D"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No, no todas las fiestas, todo pecado. Sí. No voy a vivir en lo que mató al Cordero.</w:t>
      </w:r>
    </w:p>
    <w:p w14:paraId="5F137810" w14:textId="77777777" w:rsidR="00603BFE" w:rsidRPr="0030437F" w:rsidRDefault="00603BFE">
      <w:pPr>
        <w:rPr>
          <w:sz w:val="26"/>
          <w:szCs w:val="26"/>
        </w:rPr>
      </w:pPr>
    </w:p>
    <w:p w14:paraId="08F1DA0E"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No voy a seguir. Ahora bien, ¿nos perdona Él cuando no cumplimos con nuestras mejores intenciones? Sí, él lo hace. ¿Pero deberíamos vivir con la seguridad de que puedo vivir como un infierno y simplemente confesar y arrepentirme? Estará todo bien.</w:t>
      </w:r>
    </w:p>
    <w:p w14:paraId="4146EF34" w14:textId="77777777" w:rsidR="00603BFE" w:rsidRPr="0030437F" w:rsidRDefault="00603BFE">
      <w:pPr>
        <w:rPr>
          <w:sz w:val="26"/>
          <w:szCs w:val="26"/>
        </w:rPr>
      </w:pPr>
    </w:p>
    <w:p w14:paraId="5953667F" w14:textId="5A6CF3B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Sí. Y nuevamente, como digo, eso me preocupa cuando domingo tras domingo decimos: me arrepiento, pero volveré el próximo domingo confesando las mismas cosas. Sí, sí, bien puede serlo.</w:t>
      </w:r>
    </w:p>
    <w:p w14:paraId="6F8FF059" w14:textId="77777777" w:rsidR="00603BFE" w:rsidRPr="0030437F" w:rsidRDefault="00603BFE">
      <w:pPr>
        <w:rPr>
          <w:sz w:val="26"/>
          <w:szCs w:val="26"/>
        </w:rPr>
      </w:pPr>
    </w:p>
    <w:p w14:paraId="00047ADA" w14:textId="7992FC2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Pero nuevamente, me gustaría decir que son nuevos pecados involuntarios. Vuelvo a decir: ¿podría durar una relación matrimonial en la que cada semana uno de los miembros de la pareja hace intencionalmente lo que el otro odia? Y creo que la respuesta es, por supuesto, no. ¿De qué cosas estás hablando? Ponlo para que lo leas.</w:t>
      </w:r>
    </w:p>
    <w:p w14:paraId="46E99BB1" w14:textId="77777777" w:rsidR="00603BFE" w:rsidRPr="0030437F" w:rsidRDefault="00603BFE">
      <w:pPr>
        <w:rPr>
          <w:sz w:val="26"/>
          <w:szCs w:val="26"/>
        </w:rPr>
      </w:pPr>
    </w:p>
    <w:p w14:paraId="0B06AC5F" w14:textId="05E0FB8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Oh, oh, sí. Yo tampoco. Si si.</w:t>
      </w:r>
    </w:p>
    <w:p w14:paraId="1A0F7C66" w14:textId="77777777" w:rsidR="00603BFE" w:rsidRPr="0030437F" w:rsidRDefault="00603BFE">
      <w:pPr>
        <w:rPr>
          <w:sz w:val="26"/>
          <w:szCs w:val="26"/>
        </w:rPr>
      </w:pPr>
    </w:p>
    <w:p w14:paraId="5F241E42"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En algunos casos se trata de una liturgia muy antigua que, en mi opinión, la Iglesia lleva mucho tiempo repitiendo erróneamente. En otros casos, es algo que alguien escribió ayer. Si, si, si.</w:t>
      </w:r>
    </w:p>
    <w:p w14:paraId="07A9B594" w14:textId="77777777" w:rsidR="00603BFE" w:rsidRPr="0030437F" w:rsidRDefault="00603BFE">
      <w:pPr>
        <w:rPr>
          <w:sz w:val="26"/>
          <w:szCs w:val="26"/>
        </w:rPr>
      </w:pPr>
    </w:p>
    <w:p w14:paraId="14A79BF3" w14:textId="231D33F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DE ACUERDO. 21 al 42. Ahora, observe que Dios no se esconde detrás de las cosas aquí.</w:t>
      </w:r>
    </w:p>
    <w:p w14:paraId="7D16810E" w14:textId="77777777" w:rsidR="00603BFE" w:rsidRPr="0030437F" w:rsidRDefault="00603BFE">
      <w:pPr>
        <w:rPr>
          <w:sz w:val="26"/>
          <w:szCs w:val="26"/>
        </w:rPr>
      </w:pPr>
    </w:p>
    <w:p w14:paraId="6361F6BC" w14:textId="2E9F35A5"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Versículo 23, el Señor pasará para herir a los egipcios. Y cuando vea la sangre en el dintel y en los dos postes, el Señor pasará por encima de la puerta y no permitirá que el destructor entre en vuestras casas para heriros. Nuevamente, hemos hablado un poco sobre esto en el pasado y creo que es importante para nuestro propio pensamiento si puedo comunicarme con ustedes.</w:t>
      </w:r>
    </w:p>
    <w:p w14:paraId="404385DB" w14:textId="77777777" w:rsidR="00603BFE" w:rsidRPr="0030437F" w:rsidRDefault="00603BFE">
      <w:pPr>
        <w:rPr>
          <w:sz w:val="26"/>
          <w:szCs w:val="26"/>
        </w:rPr>
      </w:pPr>
    </w:p>
    <w:p w14:paraId="7972EA30" w14:textId="04B4FECA"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¿El Señor causa la muerte? Y la respuesta es sí. Pero él no es la causa inmediata. Entonces, si estoy enfermo, ¿quién lo causó? El Señor.</w:t>
      </w:r>
    </w:p>
    <w:p w14:paraId="488F2627" w14:textId="77777777" w:rsidR="00603BFE" w:rsidRPr="0030437F" w:rsidRDefault="00603BFE">
      <w:pPr>
        <w:rPr>
          <w:sz w:val="26"/>
          <w:szCs w:val="26"/>
        </w:rPr>
      </w:pPr>
    </w:p>
    <w:p w14:paraId="36B7839B"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¿Qué? El Señor se sentó en el cielo y dijo: mmm, creo que Oswald se beneficiaría de un buen caso de gripe hoy. No. Pero creó un mundo en el que, descarriados por el pecado, suceden estas cosas, y él podría evitarlo si así lo quisiera.</w:t>
      </w:r>
    </w:p>
    <w:p w14:paraId="39409831" w14:textId="77777777" w:rsidR="00603BFE" w:rsidRPr="0030437F" w:rsidRDefault="00603BFE">
      <w:pPr>
        <w:rPr>
          <w:sz w:val="26"/>
          <w:szCs w:val="26"/>
        </w:rPr>
      </w:pPr>
    </w:p>
    <w:p w14:paraId="7E1B6331"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El término técnico aquí es causa primaria y causa secundaria. Ahora, en lo que respecta a los hebreos, dirían, eh, como dijo mi profesor judío en la escuela de posgrado, estás cortando la mortadela demasiado delgada. Pero creo que es útil reconocer que Dios no causa inmediatamente todo lo que sucede en el mundo.</w:t>
      </w:r>
    </w:p>
    <w:p w14:paraId="7BB9555E" w14:textId="77777777" w:rsidR="00603BFE" w:rsidRPr="0030437F" w:rsidRDefault="00603BFE">
      <w:pPr>
        <w:rPr>
          <w:sz w:val="26"/>
          <w:szCs w:val="26"/>
        </w:rPr>
      </w:pPr>
    </w:p>
    <w:p w14:paraId="100D000C" w14:textId="4558912F"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Eso es el Islam. Allah elige hacer que todo suceda y, por lo tanto, está bien, por supuesto. Creo que la Biblia se aleja de eso.</w:t>
      </w:r>
    </w:p>
    <w:p w14:paraId="5DC77A70" w14:textId="77777777" w:rsidR="00603BFE" w:rsidRPr="0030437F" w:rsidRDefault="00603BFE">
      <w:pPr>
        <w:rPr>
          <w:sz w:val="26"/>
          <w:szCs w:val="26"/>
        </w:rPr>
      </w:pPr>
    </w:p>
    <w:p w14:paraId="48B10FBA"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Dice, sí, sí, Yahweh es en última instancia la causa de todo lo que existe. No hay causas contrarias a su voluntad. Si a Satanás se le permite tentar a Job, es sólo porque Dios lo permitió.</w:t>
      </w:r>
    </w:p>
    <w:p w14:paraId="4BB521C5" w14:textId="77777777" w:rsidR="00603BFE" w:rsidRPr="0030437F" w:rsidRDefault="00603BFE">
      <w:pPr>
        <w:rPr>
          <w:sz w:val="26"/>
          <w:szCs w:val="26"/>
        </w:rPr>
      </w:pPr>
    </w:p>
    <w:p w14:paraId="7EDD5C2D" w14:textId="1603F85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No es que Satanás diga: voy a tentar a Job. Y Dios dice, oh, Satanás, desearía que no hicieras eso. Y Satanás dice: No me importa lo que quieras.</w:t>
      </w:r>
    </w:p>
    <w:p w14:paraId="0D2633D8" w14:textId="77777777" w:rsidR="00603BFE" w:rsidRPr="0030437F" w:rsidRDefault="00603BFE">
      <w:pPr>
        <w:rPr>
          <w:sz w:val="26"/>
          <w:szCs w:val="26"/>
        </w:rPr>
      </w:pPr>
    </w:p>
    <w:p w14:paraId="0D9FA4F0" w14:textId="11D933E5"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Voy a tentarlo. Ni un poco de eso. Oye, Satanás, ¿has visto a Job? Sí, ¿qué pasa con eso? Es un hombre perfecto, ¿no? </w:t>
      </w:r>
      <w:proofErr xmlns:w="http://schemas.openxmlformats.org/wordprocessingml/2006/main" w:type="spellStart"/>
      <w:r xmlns:w="http://schemas.openxmlformats.org/wordprocessingml/2006/main" w:rsidRPr="0030437F">
        <w:rPr>
          <w:rFonts w:ascii="Calibri" w:eastAsia="Calibri" w:hAnsi="Calibri" w:cs="Calibri"/>
          <w:sz w:val="26"/>
          <w:szCs w:val="26"/>
        </w:rPr>
        <w:t xml:space="preserve">Tamim </w:t>
      </w:r>
      <w:proofErr xmlns:w="http://schemas.openxmlformats.org/wordprocessingml/2006/main" w:type="spellEnd"/>
      <w:r xmlns:w="http://schemas.openxmlformats.org/wordprocessingml/2006/main" w:rsidRPr="0030437F">
        <w:rPr>
          <w:rFonts w:ascii="Calibri" w:eastAsia="Calibri" w:hAnsi="Calibri" w:cs="Calibri"/>
          <w:sz w:val="26"/>
          <w:szCs w:val="26"/>
        </w:rPr>
        <w:t xml:space="preserve">.</w:t>
      </w:r>
    </w:p>
    <w:p w14:paraId="408738E5" w14:textId="77777777" w:rsidR="00603BFE" w:rsidRPr="0030437F" w:rsidRDefault="00603BFE">
      <w:pPr>
        <w:rPr>
          <w:sz w:val="26"/>
          <w:szCs w:val="26"/>
        </w:rPr>
      </w:pPr>
    </w:p>
    <w:p w14:paraId="1E9E7B64"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Noé </w:t>
      </w:r>
      <w:proofErr xmlns:w="http://schemas.openxmlformats.org/wordprocessingml/2006/main" w:type="spellStart"/>
      <w:r xmlns:w="http://schemas.openxmlformats.org/wordprocessingml/2006/main" w:rsidRPr="0030437F">
        <w:rPr>
          <w:rFonts w:ascii="Calibri" w:eastAsia="Calibri" w:hAnsi="Calibri" w:cs="Calibri"/>
          <w:sz w:val="26"/>
          <w:szCs w:val="26"/>
        </w:rPr>
        <w:t xml:space="preserve">también es un hombre </w:t>
      </w:r>
      <w:r xmlns:w="http://schemas.openxmlformats.org/wordprocessingml/2006/main" w:rsidRPr="0030437F">
        <w:rPr>
          <w:rFonts w:ascii="Calibri" w:eastAsia="Calibri" w:hAnsi="Calibri" w:cs="Calibri"/>
          <w:sz w:val="26"/>
          <w:szCs w:val="26"/>
        </w:rPr>
        <w:t xml:space="preserve">de Tamim . </w:t>
      </w:r>
      <w:proofErr xmlns:w="http://schemas.openxmlformats.org/wordprocessingml/2006/main" w:type="spellEnd"/>
      <w:r xmlns:w="http://schemas.openxmlformats.org/wordprocessingml/2006/main" w:rsidRPr="0030437F">
        <w:rPr>
          <w:rFonts w:ascii="Calibri" w:eastAsia="Calibri" w:hAnsi="Calibri" w:cs="Calibri"/>
          <w:sz w:val="26"/>
          <w:szCs w:val="26"/>
        </w:rPr>
        <w:t xml:space="preserve">Sí, porque le pagas. Oh, ¿crees que es por eso? Seguro.</w:t>
      </w:r>
    </w:p>
    <w:p w14:paraId="40F068C5" w14:textId="77777777" w:rsidR="00603BFE" w:rsidRPr="0030437F" w:rsidRDefault="00603BFE">
      <w:pPr>
        <w:rPr>
          <w:sz w:val="26"/>
          <w:szCs w:val="26"/>
        </w:rPr>
      </w:pPr>
    </w:p>
    <w:p w14:paraId="61F0254E"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¿Por qué si no alguien te atendería? Bueno. Quitarle el sueldo. ¿Quieres decir? ¿Yo puedo hacer eso? Si seguro.</w:t>
      </w:r>
    </w:p>
    <w:p w14:paraId="54D41613" w14:textId="77777777" w:rsidR="00603BFE" w:rsidRPr="0030437F" w:rsidRDefault="00603BFE">
      <w:pPr>
        <w:rPr>
          <w:sz w:val="26"/>
          <w:szCs w:val="26"/>
        </w:rPr>
      </w:pPr>
    </w:p>
    <w:p w14:paraId="675FB097"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Oh, mira esto, Dios. Te maldecirá en la cara. Y cuando la esposa de Job diga, necio, maldice a Dios y muere.</w:t>
      </w:r>
    </w:p>
    <w:p w14:paraId="5D067AF4" w14:textId="77777777" w:rsidR="00603BFE" w:rsidRPr="0030437F" w:rsidRDefault="00603BFE">
      <w:pPr>
        <w:rPr>
          <w:sz w:val="26"/>
          <w:szCs w:val="26"/>
        </w:rPr>
      </w:pPr>
    </w:p>
    <w:p w14:paraId="5CA7C445" w14:textId="3ADBFF1B"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Él dice: Cariño, ¿debemos aceptar de su mano el bien y no el mal? Y Satanás rechina los dientes al fondo. ¿Qué pasa con Job, Satanás? No me has dejado tocar su piel. Oh, ¿crees que eso hará la diferencia? Sí.</w:t>
      </w:r>
    </w:p>
    <w:p w14:paraId="2B217EE8" w14:textId="77777777" w:rsidR="00603BFE" w:rsidRPr="0030437F" w:rsidRDefault="00603BFE">
      <w:pPr>
        <w:rPr>
          <w:sz w:val="26"/>
          <w:szCs w:val="26"/>
        </w:rPr>
      </w:pPr>
    </w:p>
    <w:p w14:paraId="3F0E5D14" w14:textId="443C527A"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Un hombre hará cualquier cosa por la salud física. Mire nuestro país y comprenderá de qué está hablando Satanás. Venderá su alma por salud física.</w:t>
      </w:r>
    </w:p>
    <w:p w14:paraId="25159718" w14:textId="77777777" w:rsidR="00603BFE" w:rsidRPr="0030437F" w:rsidRDefault="00603BFE">
      <w:pPr>
        <w:rPr>
          <w:sz w:val="26"/>
          <w:szCs w:val="26"/>
        </w:rPr>
      </w:pPr>
    </w:p>
    <w:p w14:paraId="48522A7E" w14:textId="54D7674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Adelante. Llevatelo. ¿Qué? Yo puedo hacer eso. UH Huh.</w:t>
      </w:r>
    </w:p>
    <w:p w14:paraId="1334F526" w14:textId="77777777" w:rsidR="00603BFE" w:rsidRPr="0030437F" w:rsidRDefault="00603BFE">
      <w:pPr>
        <w:rPr>
          <w:sz w:val="26"/>
          <w:szCs w:val="26"/>
        </w:rPr>
      </w:pPr>
    </w:p>
    <w:p w14:paraId="71AD7051"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Nada sucede en este mundo sin el permiso de Dios. Y eso significa, eso significa lo que dice Pablo en Corintios. No hay juicio.</w:t>
      </w:r>
    </w:p>
    <w:p w14:paraId="25BAD880" w14:textId="77777777" w:rsidR="00603BFE" w:rsidRPr="0030437F" w:rsidRDefault="00603BFE">
      <w:pPr>
        <w:rPr>
          <w:sz w:val="26"/>
          <w:szCs w:val="26"/>
        </w:rPr>
      </w:pPr>
    </w:p>
    <w:p w14:paraId="0C1070C2" w14:textId="787A34B5"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Pensamos en la tentación como la tentación de hacer el mal, pero la palabra es más amplia que eso. No hay prueba que te haya sobrevenido de la que Dios no haya creado una manera de escapar. Si lo deja venir, entonces habrá una manera de superarlo.</w:t>
      </w:r>
    </w:p>
    <w:p w14:paraId="6DC2762D" w14:textId="77777777" w:rsidR="00603BFE" w:rsidRPr="0030437F" w:rsidRDefault="00603BFE">
      <w:pPr>
        <w:rPr>
          <w:sz w:val="26"/>
          <w:szCs w:val="26"/>
        </w:rPr>
      </w:pPr>
    </w:p>
    <w:p w14:paraId="583C82EC"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Ahora, tengo que decirles que en mi vida he sido liberado de gran parte de eso. Pero lo digo con fe y lo digo con el ejemplo de muchos otros que han pasado por pruebas terribles y, sin embargo, han encontrado en Dios la manera de triunfar. Bueno.</w:t>
      </w:r>
    </w:p>
    <w:p w14:paraId="24778B33" w14:textId="77777777" w:rsidR="00603BFE" w:rsidRPr="0030437F" w:rsidRDefault="00603BFE">
      <w:pPr>
        <w:rPr>
          <w:sz w:val="26"/>
          <w:szCs w:val="26"/>
        </w:rPr>
      </w:pPr>
    </w:p>
    <w:p w14:paraId="1923F9D9" w14:textId="7049E39E"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Oh, antes de dejarte ir, Ruth me preguntó eso la semana pasada, tenía una pregunta: ¿cuál es la diferencia entre fe y creencia? Y quiero hablar de eso antes de dejarte ir. No creo que haya nada más aquí de lo que tenga que hablar. Lo diría muy, muy brevemente.</w:t>
      </w:r>
    </w:p>
    <w:p w14:paraId="1434B6E7" w14:textId="77777777" w:rsidR="00603BFE" w:rsidRPr="0030437F" w:rsidRDefault="00603BFE">
      <w:pPr>
        <w:rPr>
          <w:sz w:val="26"/>
          <w:szCs w:val="26"/>
        </w:rPr>
      </w:pPr>
    </w:p>
    <w:p w14:paraId="455970D1"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La creencia es un consentimiento intelectual. Los demonios creen en Jesús. Ellos saben quién es él.</w:t>
      </w:r>
    </w:p>
    <w:p w14:paraId="1349E4E9" w14:textId="77777777" w:rsidR="00603BFE" w:rsidRPr="0030437F" w:rsidRDefault="00603BFE">
      <w:pPr>
        <w:rPr>
          <w:sz w:val="26"/>
          <w:szCs w:val="26"/>
        </w:rPr>
      </w:pPr>
    </w:p>
    <w:p w14:paraId="14DF701A" w14:textId="158058D0"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Y Jesús seguía diciéndoles que se callaran. No quiero que lo digas. ¿Por qué? Porque él no busca creencias.</w:t>
      </w:r>
    </w:p>
    <w:p w14:paraId="5ADC446D" w14:textId="77777777" w:rsidR="00603BFE" w:rsidRPr="0030437F" w:rsidRDefault="00603BFE">
      <w:pPr>
        <w:rPr>
          <w:sz w:val="26"/>
          <w:szCs w:val="26"/>
        </w:rPr>
      </w:pPr>
    </w:p>
    <w:p w14:paraId="4F39DF2A"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¿Qué es la fe? La fe es arriesgarlo todo en base a ciertas convicciones sobre la verdad. Ahora bien, la Biblia no siempre distingue esto. Hay ocasiones en que la Biblia usa la palabra creencia en este sentido.</w:t>
      </w:r>
    </w:p>
    <w:p w14:paraId="7A3338BA" w14:textId="77777777" w:rsidR="00603BFE" w:rsidRPr="0030437F" w:rsidRDefault="00603BFE">
      <w:pPr>
        <w:rPr>
          <w:sz w:val="26"/>
          <w:szCs w:val="26"/>
        </w:rPr>
      </w:pPr>
    </w:p>
    <w:p w14:paraId="1A143C0C" w14:textId="626DCA3F"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Y sólo hay que estar atento al contexto para ver qué está pasando allí. Pero en términos técnicos, esa es la diferencia. Entonces, tú crees en Dios, los demonios también.</w:t>
      </w:r>
    </w:p>
    <w:p w14:paraId="1550513C" w14:textId="77777777" w:rsidR="00603BFE" w:rsidRPr="0030437F" w:rsidRDefault="00603BFE">
      <w:pPr>
        <w:rPr>
          <w:sz w:val="26"/>
          <w:szCs w:val="26"/>
        </w:rPr>
      </w:pPr>
    </w:p>
    <w:p w14:paraId="4549191A" w14:textId="515901CA"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Pero lo que los demonios no harán es entregar su propio poder y control personal a Dios. Lo que han hecho, por supuesto, es entregárselo a Satanás: una mala elección.</w:t>
      </w:r>
    </w:p>
    <w:p w14:paraId="2054DE07" w14:textId="77777777" w:rsidR="00603BFE" w:rsidRPr="0030437F" w:rsidRDefault="00603BFE">
      <w:pPr>
        <w:rPr>
          <w:sz w:val="26"/>
          <w:szCs w:val="26"/>
        </w:rPr>
      </w:pPr>
    </w:p>
    <w:p w14:paraId="72D67560"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Pero esa es la diferencia. Bueno. Muchas gracias.</w:t>
      </w:r>
    </w:p>
    <w:p w14:paraId="2861E4FA" w14:textId="77777777" w:rsidR="00603BFE" w:rsidRPr="0030437F" w:rsidRDefault="00603BFE">
      <w:pPr>
        <w:rPr>
          <w:sz w:val="26"/>
          <w:szCs w:val="26"/>
        </w:rPr>
      </w:pPr>
    </w:p>
    <w:p w14:paraId="4E9A2376" w14:textId="63F92AE1" w:rsidR="00603BFE" w:rsidRPr="0030437F" w:rsidRDefault="0030437F" w:rsidP="0030437F">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Este es el Dr. John Oswalt en su enseñanza sobre el libro del Éxodo. Esta es la sesión 6, Éxodo 11-12.</w:t>
      </w:r>
      <w:r xmlns:w="http://schemas.openxmlformats.org/wordprocessingml/2006/main" w:rsidRPr="0030437F">
        <w:rPr>
          <w:rFonts w:ascii="Calibri" w:eastAsia="Calibri" w:hAnsi="Calibri" w:cs="Calibri"/>
          <w:sz w:val="26"/>
          <w:szCs w:val="26"/>
        </w:rPr>
        <w:br xmlns:w="http://schemas.openxmlformats.org/wordprocessingml/2006/main"/>
      </w:r>
    </w:p>
    <w:sectPr w:rsidR="00603BFE" w:rsidRPr="0030437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0679A" w14:textId="77777777" w:rsidR="007A0A73" w:rsidRDefault="007A0A73" w:rsidP="0030437F">
      <w:r>
        <w:separator/>
      </w:r>
    </w:p>
  </w:endnote>
  <w:endnote w:type="continuationSeparator" w:id="0">
    <w:p w14:paraId="67BC43E7" w14:textId="77777777" w:rsidR="007A0A73" w:rsidRDefault="007A0A73" w:rsidP="0030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74B6C" w14:textId="77777777" w:rsidR="007A0A73" w:rsidRDefault="007A0A73" w:rsidP="0030437F">
      <w:r>
        <w:separator/>
      </w:r>
    </w:p>
  </w:footnote>
  <w:footnote w:type="continuationSeparator" w:id="0">
    <w:p w14:paraId="047BF298" w14:textId="77777777" w:rsidR="007A0A73" w:rsidRDefault="007A0A73" w:rsidP="00304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667612"/>
      <w:docPartObj>
        <w:docPartGallery w:val="Page Numbers (Top of Page)"/>
        <w:docPartUnique/>
      </w:docPartObj>
    </w:sdtPr>
    <w:sdtEndPr>
      <w:rPr>
        <w:noProof/>
      </w:rPr>
    </w:sdtEndPr>
    <w:sdtContent>
      <w:p w14:paraId="1F59ECAB" w14:textId="47041B52" w:rsidR="0030437F" w:rsidRDefault="0030437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A21704" w14:textId="77777777" w:rsidR="0030437F" w:rsidRDefault="00304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E87FC1"/>
    <w:multiLevelType w:val="hybridMultilevel"/>
    <w:tmpl w:val="CE8C480E"/>
    <w:lvl w:ilvl="0" w:tplc="AB3468DA">
      <w:start w:val="1"/>
      <w:numFmt w:val="bullet"/>
      <w:lvlText w:val="●"/>
      <w:lvlJc w:val="left"/>
      <w:pPr>
        <w:ind w:left="720" w:hanging="360"/>
      </w:pPr>
    </w:lvl>
    <w:lvl w:ilvl="1" w:tplc="C9AA281C">
      <w:start w:val="1"/>
      <w:numFmt w:val="bullet"/>
      <w:lvlText w:val="○"/>
      <w:lvlJc w:val="left"/>
      <w:pPr>
        <w:ind w:left="1440" w:hanging="360"/>
      </w:pPr>
    </w:lvl>
    <w:lvl w:ilvl="2" w:tplc="44667366">
      <w:start w:val="1"/>
      <w:numFmt w:val="bullet"/>
      <w:lvlText w:val="■"/>
      <w:lvlJc w:val="left"/>
      <w:pPr>
        <w:ind w:left="2160" w:hanging="360"/>
      </w:pPr>
    </w:lvl>
    <w:lvl w:ilvl="3" w:tplc="A7F86F26">
      <w:start w:val="1"/>
      <w:numFmt w:val="bullet"/>
      <w:lvlText w:val="●"/>
      <w:lvlJc w:val="left"/>
      <w:pPr>
        <w:ind w:left="2880" w:hanging="360"/>
      </w:pPr>
    </w:lvl>
    <w:lvl w:ilvl="4" w:tplc="9CF04E2A">
      <w:start w:val="1"/>
      <w:numFmt w:val="bullet"/>
      <w:lvlText w:val="○"/>
      <w:lvlJc w:val="left"/>
      <w:pPr>
        <w:ind w:left="3600" w:hanging="360"/>
      </w:pPr>
    </w:lvl>
    <w:lvl w:ilvl="5" w:tplc="EFDC6E16">
      <w:start w:val="1"/>
      <w:numFmt w:val="bullet"/>
      <w:lvlText w:val="■"/>
      <w:lvlJc w:val="left"/>
      <w:pPr>
        <w:ind w:left="4320" w:hanging="360"/>
      </w:pPr>
    </w:lvl>
    <w:lvl w:ilvl="6" w:tplc="DCD209D4">
      <w:start w:val="1"/>
      <w:numFmt w:val="bullet"/>
      <w:lvlText w:val="●"/>
      <w:lvlJc w:val="left"/>
      <w:pPr>
        <w:ind w:left="5040" w:hanging="360"/>
      </w:pPr>
    </w:lvl>
    <w:lvl w:ilvl="7" w:tplc="5AD86FFE">
      <w:start w:val="1"/>
      <w:numFmt w:val="bullet"/>
      <w:lvlText w:val="●"/>
      <w:lvlJc w:val="left"/>
      <w:pPr>
        <w:ind w:left="5760" w:hanging="360"/>
      </w:pPr>
    </w:lvl>
    <w:lvl w:ilvl="8" w:tplc="EA0093EC">
      <w:start w:val="1"/>
      <w:numFmt w:val="bullet"/>
      <w:lvlText w:val="●"/>
      <w:lvlJc w:val="left"/>
      <w:pPr>
        <w:ind w:left="6480" w:hanging="360"/>
      </w:pPr>
    </w:lvl>
  </w:abstractNum>
  <w:num w:numId="1" w16cid:durableId="21459257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BFE"/>
    <w:rsid w:val="000E1961"/>
    <w:rsid w:val="0030437F"/>
    <w:rsid w:val="00603BFE"/>
    <w:rsid w:val="007A0A73"/>
    <w:rsid w:val="008E0B4D"/>
    <w:rsid w:val="00D73D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59F7A8"/>
  <w15:docId w15:val="{7D06FC19-DBFD-45AF-996F-C3598E78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437F"/>
    <w:pPr>
      <w:tabs>
        <w:tab w:val="center" w:pos="4680"/>
        <w:tab w:val="right" w:pos="9360"/>
      </w:tabs>
    </w:pPr>
  </w:style>
  <w:style w:type="character" w:customStyle="1" w:styleId="HeaderChar">
    <w:name w:val="Header Char"/>
    <w:basedOn w:val="DefaultParagraphFont"/>
    <w:link w:val="Header"/>
    <w:uiPriority w:val="99"/>
    <w:rsid w:val="0030437F"/>
  </w:style>
  <w:style w:type="paragraph" w:styleId="Footer">
    <w:name w:val="footer"/>
    <w:basedOn w:val="Normal"/>
    <w:link w:val="FooterChar"/>
    <w:uiPriority w:val="99"/>
    <w:unhideWhenUsed/>
    <w:rsid w:val="0030437F"/>
    <w:pPr>
      <w:tabs>
        <w:tab w:val="center" w:pos="4680"/>
        <w:tab w:val="right" w:pos="9360"/>
      </w:tabs>
    </w:pPr>
  </w:style>
  <w:style w:type="character" w:customStyle="1" w:styleId="FooterChar">
    <w:name w:val="Footer Char"/>
    <w:basedOn w:val="DefaultParagraphFont"/>
    <w:link w:val="Footer"/>
    <w:uiPriority w:val="99"/>
    <w:rsid w:val="00304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6060</Words>
  <Characters>25745</Characters>
  <Application>Microsoft Office Word</Application>
  <DocSecurity>0</DocSecurity>
  <Lines>628</Lines>
  <Paragraphs>166</Paragraphs>
  <ScaleCrop>false</ScaleCrop>
  <HeadingPairs>
    <vt:vector size="2" baseType="variant">
      <vt:variant>
        <vt:lpstr>Title</vt:lpstr>
      </vt:variant>
      <vt:variant>
        <vt:i4>1</vt:i4>
      </vt:variant>
    </vt:vector>
  </HeadingPairs>
  <TitlesOfParts>
    <vt:vector size="1" baseType="lpstr">
      <vt:lpstr>Oswalt Exodus Session06 Exodus11 12</vt:lpstr>
    </vt:vector>
  </TitlesOfParts>
  <Company/>
  <LinksUpToDate>false</LinksUpToDate>
  <CharactersWithSpaces>31642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Session06 Exodus11 12</dc:title>
  <dc:creator>TurboScribe.ai</dc:creator>
  <cp:lastModifiedBy>Ted Hildebrandt</cp:lastModifiedBy>
  <cp:revision>2</cp:revision>
  <dcterms:created xsi:type="dcterms:W3CDTF">2024-07-02T17:23:00Z</dcterms:created>
  <dcterms:modified xsi:type="dcterms:W3CDTF">2024-07-02T17:23:00Z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627ef34e283610219a2436002882a705b9890175eff1866810c66351f7f509e2</vt:lpwstr>
  </property>
</Properties>
</file>