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66D94" w14:textId="32F5FD13" w:rsidR="00771A3E" w:rsidRPr="00300462" w:rsidRDefault="00300462" w:rsidP="00300462">
      <w:pPr xmlns:w="http://schemas.openxmlformats.org/wordprocessingml/2006/main">
        <w:jc w:val="center"/>
        <w:rPr>
          <w:rFonts w:ascii="Calibri" w:eastAsia="Calibri" w:hAnsi="Calibri" w:cs="Calibri"/>
          <w:sz w:val="26"/>
          <w:szCs w:val="26"/>
        </w:rPr>
      </w:pPr>
      <w:r xmlns:w="http://schemas.openxmlformats.org/wordprocessingml/2006/main" w:rsidRPr="00300462">
        <w:rPr>
          <w:rFonts w:ascii="Calibri" w:eastAsia="Calibri" w:hAnsi="Calibri" w:cs="Calibri"/>
          <w:b/>
          <w:bCs/>
          <w:sz w:val="42"/>
          <w:szCs w:val="42"/>
        </w:rPr>
        <w:t xml:space="preserve">罗伯特·C·纽曼博士，对观福音，第 7 讲，</w:t>
      </w:r>
      <w:r xmlns:w="http://schemas.openxmlformats.org/wordprocessingml/2006/main" w:rsidRPr="00300462">
        <w:rPr>
          <w:rFonts w:ascii="Calibri" w:eastAsia="Calibri" w:hAnsi="Calibri" w:cs="Calibri"/>
          <w:b/>
          <w:bCs/>
          <w:sz w:val="42"/>
          <w:szCs w:val="42"/>
        </w:rPr>
        <w:br xmlns:w="http://schemas.openxmlformats.org/wordprocessingml/2006/main"/>
      </w:r>
      <w:r xmlns:w="http://schemas.openxmlformats.org/wordprocessingml/2006/main" w:rsidR="00000000" w:rsidRPr="00300462">
        <w:rPr>
          <w:rFonts w:ascii="Calibri" w:eastAsia="Calibri" w:hAnsi="Calibri" w:cs="Calibri"/>
          <w:b/>
          <w:bCs/>
          <w:sz w:val="42"/>
          <w:szCs w:val="42"/>
        </w:rPr>
        <w:t xml:space="preserve">寓言解经 – 婚宴寓言</w:t>
      </w:r>
      <w:r xmlns:w="http://schemas.openxmlformats.org/wordprocessingml/2006/main" w:rsidRPr="00300462">
        <w:rPr>
          <w:rFonts w:ascii="Calibri" w:eastAsia="Calibri" w:hAnsi="Calibri" w:cs="Calibri"/>
          <w:b/>
          <w:bCs/>
          <w:sz w:val="42"/>
          <w:szCs w:val="42"/>
        </w:rPr>
        <w:br xmlns:w="http://schemas.openxmlformats.org/wordprocessingml/2006/main"/>
      </w:r>
      <w:r xmlns:w="http://schemas.openxmlformats.org/wordprocessingml/2006/main" w:rsidRPr="00300462">
        <w:rPr>
          <w:rFonts w:ascii="AA Times New Roman" w:eastAsia="Calibri" w:hAnsi="AA Times New Roman" w:cs="AA Times New Roman"/>
          <w:sz w:val="26"/>
          <w:szCs w:val="26"/>
        </w:rPr>
        <w:t xml:space="preserve">© 2024 罗伯特·纽曼和泰德·希尔德布兰特</w:t>
      </w:r>
    </w:p>
    <w:p w14:paraId="08BA1D36" w14:textId="77777777" w:rsidR="00300462" w:rsidRPr="00300462" w:rsidRDefault="00300462">
      <w:pPr>
        <w:rPr>
          <w:sz w:val="26"/>
          <w:szCs w:val="26"/>
        </w:rPr>
      </w:pPr>
    </w:p>
    <w:p w14:paraId="73E6AC97" w14:textId="2615FB1F"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我们继续学习对观福音书。我们现在学习的是第 5 单元的寓言，之前我们花了一些时间研究寓言的定义，以及寓言如何作为故事、类比或例子发挥作用。现在我们将看一个特定的寓言，即马太福音 22 章 1 至 14 节中的婚宴寓言。</w:t>
      </w:r>
    </w:p>
    <w:p w14:paraId="73781749" w14:textId="77777777" w:rsidR="00771A3E" w:rsidRPr="00300462" w:rsidRDefault="00771A3E">
      <w:pPr>
        <w:rPr>
          <w:sz w:val="26"/>
          <w:szCs w:val="26"/>
        </w:rPr>
      </w:pPr>
    </w:p>
    <w:p w14:paraId="6122443A" w14:textId="059EAD7B"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我们再来看一下我自己的翻译，偶尔我会提到一些与翻译相关的内容。马太福音 22:1，耶稣又用比喻对他们说，天国好比一个人的王，为他的儿子摆设娶亲的宴席，就打发仆人去请那些被召的人，叫那些可能早已被召，却不愿意来的人来。然后他又打发其他的仆人，说，告诉那些被邀请的人，看，我准备好了我的饭菜。</w:t>
      </w:r>
    </w:p>
    <w:p w14:paraId="7AA056E2" w14:textId="77777777" w:rsidR="00771A3E" w:rsidRPr="00300462" w:rsidRDefault="00771A3E">
      <w:pPr>
        <w:rPr>
          <w:sz w:val="26"/>
          <w:szCs w:val="26"/>
        </w:rPr>
      </w:pPr>
    </w:p>
    <w:p w14:paraId="743218EE" w14:textId="3371F5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我的拍卖和肥牛都宰杀了，一切都准备就绪。快来参加宴会吧。但有些人毫不在意，走了，一个去了田里，另一个去了商店。</w:t>
      </w:r>
    </w:p>
    <w:p w14:paraId="40F353FA" w14:textId="77777777" w:rsidR="00771A3E" w:rsidRPr="00300462" w:rsidRDefault="00771A3E">
      <w:pPr>
        <w:rPr>
          <w:sz w:val="26"/>
          <w:szCs w:val="26"/>
        </w:rPr>
      </w:pPr>
    </w:p>
    <w:p w14:paraId="51E97EDA" w14:textId="52D5B912"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其余的人抓住了他的奴隶，虐待并杀死了他们。现在，国王生气了。他派出军队，消灭了那些凶手，并烧毁了他们的城市。</w:t>
      </w:r>
    </w:p>
    <w:p w14:paraId="05B453A8" w14:textId="77777777" w:rsidR="00771A3E" w:rsidRPr="00300462" w:rsidRDefault="00771A3E">
      <w:pPr>
        <w:rPr>
          <w:sz w:val="26"/>
          <w:szCs w:val="26"/>
        </w:rPr>
      </w:pPr>
    </w:p>
    <w:p w14:paraId="71F9FB11" w14:textId="5B1CEF5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然后他又对仆人们说：“筵席已经准备好了，只是那些被邀请的人不配。你们去城门，邀请你们找到的人来参加筵席。”于是那些仆人们就出去，把他们能找到的所有东西都带了过来，不管是好的还是坏的，筵席上挤满了客人。</w:t>
      </w:r>
    </w:p>
    <w:p w14:paraId="1E21AD5E" w14:textId="77777777" w:rsidR="00771A3E" w:rsidRPr="00300462" w:rsidRDefault="00771A3E">
      <w:pPr>
        <w:rPr>
          <w:sz w:val="26"/>
          <w:szCs w:val="26"/>
        </w:rPr>
      </w:pPr>
    </w:p>
    <w:p w14:paraId="0D04C219" w14:textId="07C48AE0"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现在，当国王进来观察宾客时，他看到一个没有穿节日服装的人。他对他说，伙计，你怎么没有穿婚礼礼服就进来了？现在，他沉默了，可能是目瞪口呆或目瞪口呆。然后国王对他的随从说，把他的手脚绑起来。把它们扔到外面的黑暗里。</w:t>
      </w:r>
    </w:p>
    <w:p w14:paraId="0A96EF7C" w14:textId="77777777" w:rsidR="00771A3E" w:rsidRPr="00300462" w:rsidRDefault="00771A3E">
      <w:pPr>
        <w:rPr>
          <w:sz w:val="26"/>
          <w:szCs w:val="26"/>
        </w:rPr>
      </w:pPr>
    </w:p>
    <w:p w14:paraId="5B6E1693" w14:textId="2BE01978"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他们会在那里哭泣和咬牙切齿。因为被呼召的人很多，被邀请的人也很多，但被选中的人很少，或者说被选中的人很少——这是第 14 节的另一种翻译方式。</w:t>
      </w:r>
    </w:p>
    <w:p w14:paraId="2964FDE4" w14:textId="77777777" w:rsidR="00771A3E" w:rsidRPr="00300462" w:rsidRDefault="00771A3E">
      <w:pPr>
        <w:rPr>
          <w:sz w:val="26"/>
          <w:szCs w:val="26"/>
        </w:rPr>
      </w:pPr>
    </w:p>
    <w:p w14:paraId="226CCA4E" w14:textId="760884B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好了，这就是我们的寓言。让我们试着在这里对它进行一些分析。这个寓言是一个叙事，好吧，所以我们可以用一些叙事特征来分析它。</w:t>
      </w:r>
    </w:p>
    <w:p w14:paraId="4299C7D6" w14:textId="77777777" w:rsidR="00771A3E" w:rsidRPr="00300462" w:rsidRDefault="00771A3E">
      <w:pPr>
        <w:rPr>
          <w:sz w:val="26"/>
          <w:szCs w:val="26"/>
        </w:rPr>
      </w:pPr>
    </w:p>
    <w:p w14:paraId="20942ABF"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里面有人物，对吧？里面有国王，有仆人，有最初被邀请的人，有后来被邀请的人，还有那个没有穿婚礼礼服的人。国王在这里确实说得很好。然后是事件。</w:t>
      </w:r>
    </w:p>
    <w:p w14:paraId="6F38983B" w14:textId="77777777" w:rsidR="00771A3E" w:rsidRPr="00300462" w:rsidRDefault="00771A3E">
      <w:pPr>
        <w:rPr>
          <w:sz w:val="26"/>
          <w:szCs w:val="26"/>
        </w:rPr>
      </w:pPr>
    </w:p>
    <w:p w14:paraId="69350E23"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国王为儿子的婚礼准备了婚宴。国王派仆人去请受邀的客人。客人没有来。</w:t>
      </w:r>
    </w:p>
    <w:p w14:paraId="336C348D" w14:textId="77777777" w:rsidR="00771A3E" w:rsidRPr="00300462" w:rsidRDefault="00771A3E">
      <w:pPr>
        <w:rPr>
          <w:sz w:val="26"/>
          <w:szCs w:val="26"/>
        </w:rPr>
      </w:pPr>
    </w:p>
    <w:p w14:paraId="5928C4E9"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国王向他们发出了第二个请求，其中一些人有更好的事情要做，而其他人则虐待或杀死仆人。国王生气了，派军队杀死客人并摧毁这座城市，然后他派仆人出去寻找替代的客人。他们确实这样做了，尽管并非所有客人都是好人。</w:t>
      </w:r>
    </w:p>
    <w:p w14:paraId="0C17079F" w14:textId="77777777" w:rsidR="00771A3E" w:rsidRPr="00300462" w:rsidRDefault="00771A3E">
      <w:pPr>
        <w:rPr>
          <w:sz w:val="26"/>
          <w:szCs w:val="26"/>
        </w:rPr>
      </w:pPr>
    </w:p>
    <w:p w14:paraId="6A8C2498" w14:textId="0C66ADF2"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我们需要稍微想一下。国王来到宴会厅，发现一位客人衣着不当，于是被赶了出去。大部分场景都没有具体说明，但可以推测，我们看到的是王座室或类似的东西，他把仆人派出去，然后是客人所在的地方，他们可能在城里，然后是宴会厅。</w:t>
      </w:r>
    </w:p>
    <w:p w14:paraId="1D64C026" w14:textId="77777777" w:rsidR="00771A3E" w:rsidRPr="00300462" w:rsidRDefault="00771A3E">
      <w:pPr>
        <w:rPr>
          <w:sz w:val="26"/>
          <w:szCs w:val="26"/>
        </w:rPr>
      </w:pPr>
    </w:p>
    <w:p w14:paraId="3D2C3EFB"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情节。我认为，威利斯其实有不止一个情节。其中一个情节在这里很明显，就是一个慷慨的邀请被拒绝了，你可能会想知道这里面暗流涌动的是什么。</w:t>
      </w:r>
    </w:p>
    <w:p w14:paraId="65790078" w14:textId="77777777" w:rsidR="00771A3E" w:rsidRPr="00300462" w:rsidRDefault="00771A3E">
      <w:pPr>
        <w:rPr>
          <w:sz w:val="26"/>
          <w:szCs w:val="26"/>
        </w:rPr>
      </w:pPr>
    </w:p>
    <w:p w14:paraId="6E13DAE6" w14:textId="788A9BA2"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嗯，我认为，这些回应表明了冷漠和反叛，而反叛受到了评判，然后对其他真正前来的人发出了亲切的邀请，但冷漠也受到了评判。如果我们想想怀尔德讲故事的技巧，简短，这对于寓言来说有点长，但对于故事来说却很短。是的，统一，但在结尾处有一个有点不寻常的延伸，转向了另一位客人。</w:t>
      </w:r>
    </w:p>
    <w:p w14:paraId="0AC1AB8F" w14:textId="77777777" w:rsidR="00771A3E" w:rsidRPr="00300462" w:rsidRDefault="00771A3E">
      <w:pPr>
        <w:rPr>
          <w:sz w:val="26"/>
          <w:szCs w:val="26"/>
        </w:rPr>
      </w:pPr>
    </w:p>
    <w:p w14:paraId="42DF461F" w14:textId="46E36E7F" w:rsidR="00771A3E" w:rsidRPr="00300462" w:rsidRDefault="00E955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行动数量有限，或者说参与者数量有限，对不起，这是二人规则。好吧，国王、仆人、客人、不合时宜的客人，相当多的参与者，但实际上只有两个人说话。直接对话，是的。</w:t>
      </w:r>
    </w:p>
    <w:p w14:paraId="0A91DD72" w14:textId="77777777" w:rsidR="00771A3E" w:rsidRPr="00300462" w:rsidRDefault="00771A3E">
      <w:pPr>
        <w:rPr>
          <w:sz w:val="26"/>
          <w:szCs w:val="26"/>
        </w:rPr>
      </w:pPr>
    </w:p>
    <w:p w14:paraId="18E90B26" w14:textId="7BC2FBDA"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除了军队的活动之外，连续发展一直到国王派出军队，然后告诉你发生了什么。军队烧毁了这座城市，但随后又回来了，大概是在他派军队出去的时候，国王派出其他仆人带来更多的客人来填满这个地方。三的规则：嗯，有三个邀请，这不是很明显，但是，嗯，甚至可能是四个邀请，所以有三个是显而易见的。</w:t>
      </w:r>
    </w:p>
    <w:p w14:paraId="3F5D7524" w14:textId="77777777" w:rsidR="00771A3E" w:rsidRPr="00300462" w:rsidRDefault="00771A3E">
      <w:pPr>
        <w:rPr>
          <w:sz w:val="26"/>
          <w:szCs w:val="26"/>
        </w:rPr>
      </w:pPr>
    </w:p>
    <w:p w14:paraId="7F63B2BA"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他派出第一批仆人，他们遭到拒绝，他又派他们去同一组人那里，他们遭到忽视或虐待，然后他发出第三次邀请，这次邀请发给了这个新组。然后我们得到了三种回应，我们可以说。那些认为自己有更好的事情要做的人，那些殴打</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仆人的人，然后是这个穿着不合适的衣服的人，如果你愿意的话。</w:t>
      </w:r>
    </w:p>
    <w:p w14:paraId="2ECC82CE" w14:textId="77777777" w:rsidR="00771A3E" w:rsidRPr="00300462" w:rsidRDefault="00771A3E">
      <w:pPr>
        <w:rPr>
          <w:sz w:val="26"/>
          <w:szCs w:val="26"/>
        </w:rPr>
      </w:pPr>
    </w:p>
    <w:p w14:paraId="76C2EEC7" w14:textId="64BF04F6"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重复，当然，在三分法中，重复的事情也会出现，你会看到一些这样的重复。二元对立，黑与白，可能体现在那些看起来不太好的客人的性格上，虽然我们这里没有明确说明什么是好客人，好吧，所以我们实际上只关注坏客人。结束压力，好吧，对衣着不当的人的严厉对待肯定会在最后引起注意。</w:t>
      </w:r>
    </w:p>
    <w:p w14:paraId="2F4F2F3F" w14:textId="77777777" w:rsidR="00771A3E" w:rsidRPr="00300462" w:rsidRDefault="00771A3E">
      <w:pPr>
        <w:rPr>
          <w:sz w:val="26"/>
          <w:szCs w:val="26"/>
        </w:rPr>
      </w:pPr>
    </w:p>
    <w:p w14:paraId="0BD44D8B" w14:textId="4D7B94BD"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怀尔德说，寓言通常是讲故事，所以怀尔德说，故事的结局是通过反转来实现的，我们有一个人在宴会厅，然后肯定会发生某种反转。通常，故事是两层的。好吧，这个故事是两层的故事，好吗？我们将在下面讨论主旨和载体，并向您介绍两层。好吧，这是一个寓言，它不是样本寓言之一，当我们开始思考它时就会看到，所以它是一种类比。</w:t>
      </w:r>
    </w:p>
    <w:p w14:paraId="6AAF962D" w14:textId="77777777" w:rsidR="00771A3E" w:rsidRPr="00300462" w:rsidRDefault="00771A3E">
      <w:pPr>
        <w:rPr>
          <w:sz w:val="26"/>
          <w:szCs w:val="26"/>
        </w:rPr>
      </w:pPr>
    </w:p>
    <w:p w14:paraId="6D211D87" w14:textId="14B9B0CE"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主旨，在开篇的诗句中已经暗示了出来，耶稣说天国就像一个举办婚宴的人间国王，等等。这个开篇向您展示了耶稣寓言中相当常见的另一件事，那就是当他说天国或类似的东西就像时，他通常会在后面加上一个名词，问题是您是否要将天国与那个名词联系起来，将天国与国王联系起来，或者将天国与整个故事联系起来，您必须查看其中哪一个发生，您会发现在拉比寓言和耶稣寓言中，这就像，有时是下一个提到的项目就像，但通常是整个故事。这就是主旨告诉我们有关天国的事情。</w:t>
      </w:r>
    </w:p>
    <w:p w14:paraId="2A76B470" w14:textId="77777777" w:rsidR="00771A3E" w:rsidRPr="00300462" w:rsidRDefault="00771A3E">
      <w:pPr>
        <w:rPr>
          <w:sz w:val="26"/>
          <w:szCs w:val="26"/>
        </w:rPr>
      </w:pPr>
    </w:p>
    <w:p w14:paraId="26F4F1D9" w14:textId="399C1806"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顺便说一下，我们被告知，媒介是指婚宴的故事，我想您可以看出，这里的主要比喻是媒介中有国王，重点放在受邀者身上，所以比喻就是上帝之于人类就像国王之于受邀者。所以，您得到的是耶稣寓言和拉比寓言中一个非常非常常见的形象，那就是上帝是国王。通常，当您在耶稣寓言或拉比寓言中看到国王时，在十个以上的情况下，超过九个国王就是上帝。</w:t>
      </w:r>
    </w:p>
    <w:p w14:paraId="1DEEDE69" w14:textId="77777777" w:rsidR="00771A3E" w:rsidRPr="00300462" w:rsidRDefault="00771A3E">
      <w:pPr>
        <w:rPr>
          <w:sz w:val="26"/>
          <w:szCs w:val="26"/>
        </w:rPr>
      </w:pPr>
    </w:p>
    <w:p w14:paraId="6FD72E0B" w14:textId="3C22E653" w:rsidR="00771A3E" w:rsidRPr="00300462" w:rsidRDefault="00E95598">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所以，我能想到的唯一一个不是这种情况的耶稣寓言是，如果一个国王有 10,000 名士兵，而他要去见一个带着 20,000 名士兵的人，他会不坐下来想一想自己能否处理好这个问题。显然，这并不是说上帝不是国王，而是你要想象自己是国王，然后仔细考虑如何处理这样的事情。相似之处，我不会在这里像我们研究 Cider 的详细相似之处那样来组织它们，但</w:t>
      </w:r>
      <w:r xmlns:w="http://schemas.openxmlformats.org/wordprocessingml/2006/main" w:rsidR="00000000" w:rsidRPr="00300462">
        <w:rPr>
          <w:rFonts w:ascii="Calibri" w:eastAsia="Calibri" w:hAnsi="Calibri" w:cs="Calibri"/>
          <w:sz w:val="26"/>
          <w:szCs w:val="26"/>
        </w:rPr>
        <w:lastRenderedPageBreak xmlns:w="http://schemas.openxmlformats.org/wordprocessingml/2006/main"/>
      </w:r>
      <w:r xmlns:w="http://schemas.openxmlformats.org/wordprocessingml/2006/main" w:rsidR="00000000" w:rsidRPr="00300462">
        <w:rPr>
          <w:rFonts w:ascii="Calibri" w:eastAsia="Calibri" w:hAnsi="Calibri" w:cs="Calibri"/>
          <w:sz w:val="26"/>
          <w:szCs w:val="26"/>
        </w:rPr>
        <w:t xml:space="preserve">在男高音的故事中</w:t>
      </w:r>
      <w:r xmlns:w="http://schemas.openxmlformats.org/wordprocessingml/2006/main">
        <w:rPr>
          <w:rFonts w:ascii="Calibri" w:eastAsia="Calibri" w:hAnsi="Calibri" w:cs="Calibri"/>
          <w:sz w:val="26"/>
          <w:szCs w:val="26"/>
        </w:rPr>
        <w:t xml:space="preserve">，仆人会召唤受邀者，你会问自己，这对应什么？好吧，上帝的仆人，门徒，基督徒，诸如此类，邀请迷途者，邀请未得救的人参加上帝的宴会，如果你愿意的话。</w:t>
      </w:r>
    </w:p>
    <w:p w14:paraId="2D0E5C46" w14:textId="77777777" w:rsidR="00771A3E" w:rsidRPr="00300462" w:rsidRDefault="00771A3E">
      <w:pPr>
        <w:rPr>
          <w:sz w:val="26"/>
          <w:szCs w:val="26"/>
        </w:rPr>
      </w:pPr>
    </w:p>
    <w:p w14:paraId="1AF6C213" w14:textId="762C55A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所以，如果你愿意的话，这就是另一个类比，或者说相似之处。我认为对这个邀请的回应可能相当直接。也就是说，他们在故事的主旨和载体中都以同样的方式工作。</w:t>
      </w:r>
    </w:p>
    <w:p w14:paraId="078001D0" w14:textId="77777777" w:rsidR="00771A3E" w:rsidRPr="00300462" w:rsidRDefault="00771A3E">
      <w:pPr>
        <w:rPr>
          <w:sz w:val="26"/>
          <w:szCs w:val="26"/>
        </w:rPr>
      </w:pPr>
    </w:p>
    <w:p w14:paraId="54D230CC" w14:textId="72DFDA2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有些人不在乎，明白吗？他们认为去田里、去商店或诸如此类的事情更重要，如果你愿意的话，这暗示我们，有些听福音布道的人不会在乎。其他事情对他们来说更重要。第二种反应是一些迫害，我认为，当耶稣讲他的寓言时，这种事情还没有发生多少。</w:t>
      </w:r>
    </w:p>
    <w:p w14:paraId="1EA6F0B5" w14:textId="77777777" w:rsidR="00771A3E" w:rsidRPr="00300462" w:rsidRDefault="00771A3E">
      <w:pPr>
        <w:rPr>
          <w:sz w:val="26"/>
          <w:szCs w:val="26"/>
        </w:rPr>
      </w:pPr>
    </w:p>
    <w:p w14:paraId="056D0721" w14:textId="0C658B02"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门徒可能被赶出一两个城镇或类似情况，但真正的迫害要等到耶稣被钉死和复活之后，门徒才开始外出。所以，如果你愿意的话，对邀请的回应是，有些人会迫害。然后是第三个回应，有些人确实会来，所以就像一些受邀者会来参加婚宴一样，我们呼召信奉基督的一些人实际上也会来。</w:t>
      </w:r>
    </w:p>
    <w:p w14:paraId="42B73961" w14:textId="77777777" w:rsidR="00771A3E" w:rsidRPr="00300462" w:rsidRDefault="00771A3E">
      <w:pPr>
        <w:rPr>
          <w:sz w:val="26"/>
          <w:szCs w:val="26"/>
        </w:rPr>
      </w:pPr>
    </w:p>
    <w:p w14:paraId="0A212784" w14:textId="4E28D622"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我们在国王的回应中看到了更多相似之处。他审判拒绝者，而这实际上主要体现在那些以殴打他的仆人作为回应的人身上，他审判他们，烧毁他们的城市，杀死那些凶手，正如文章中所说。但我们看不到他对那些不在乎的人做了什么，除非我们想象他们在同一座城市。</w:t>
      </w:r>
    </w:p>
    <w:p w14:paraId="34F5AE4C" w14:textId="77777777" w:rsidR="00771A3E" w:rsidRPr="00300462" w:rsidRDefault="00771A3E">
      <w:pPr>
        <w:rPr>
          <w:sz w:val="26"/>
          <w:szCs w:val="26"/>
        </w:rPr>
      </w:pPr>
    </w:p>
    <w:p w14:paraId="502C6E0E" w14:textId="11D25C2A"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寓言简短不涉及所有情况</w:t>
      </w:r>
      <w:proofErr xmlns:w="http://schemas.openxmlformats.org/wordprocessingml/2006/main" w:type="gramEnd"/>
      <w:r xmlns:w="http://schemas.openxmlformats.org/wordprocessingml/2006/main" w:rsidRPr="00300462">
        <w:rPr>
          <w:rFonts w:ascii="Calibri" w:eastAsia="Calibri" w:hAnsi="Calibri" w:cs="Calibri"/>
          <w:sz w:val="26"/>
          <w:szCs w:val="26"/>
        </w:rPr>
        <w:t xml:space="preserve">的原因之一</w:t>
      </w:r>
      <w:proofErr xmlns:w="http://schemas.openxmlformats.org/wordprocessingml/2006/main" w:type="gramStart"/>
      <w:r xmlns:w="http://schemas.openxmlformats.org/wordprocessingml/2006/main" w:rsidRPr="00300462">
        <w:rPr>
          <w:rFonts w:ascii="Calibri" w:eastAsia="Calibri" w:hAnsi="Calibri" w:cs="Calibri"/>
          <w:sz w:val="26"/>
          <w:szCs w:val="26"/>
        </w:rPr>
        <w:t xml:space="preserve">，就像《钱币寓言》一样，故事也没有追随第 4、5、6、7、8、9、10 个例子。此外，从国王的回应中，我们可以看出他不会容忍冷漠，我认为这一点对于没有穿婚宴礼服的人而言相当明显。所以，这是对寓言类比的快速回顾。</w:t>
      </w:r>
    </w:p>
    <w:p w14:paraId="5386DDC3" w14:textId="77777777" w:rsidR="00771A3E" w:rsidRPr="00300462" w:rsidRDefault="00771A3E">
      <w:pPr>
        <w:rPr>
          <w:sz w:val="26"/>
          <w:szCs w:val="26"/>
        </w:rPr>
      </w:pPr>
    </w:p>
    <w:p w14:paraId="09B54205" w14:textId="1162AEA3" w:rsidR="00771A3E" w:rsidRPr="00300462" w:rsidRDefault="00000000" w:rsidP="00E95598">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从这个意义上看背景是有帮助的。最初的听众对这个特定的寓言有什么理解？我们现在将捕捉到更多的东西，在事件发生几个世纪之后，看看一些事情是如何展开的。但他们还能在背景中捕捉到什么呢？</w:t>
      </w:r>
      <w:r xmlns:w="http://schemas.openxmlformats.org/wordprocessingml/2006/main" w:rsidR="00E95598">
        <w:rPr>
          <w:rFonts w:ascii="Calibri" w:eastAsia="Calibri" w:hAnsi="Calibri" w:cs="Calibri"/>
          <w:sz w:val="26"/>
          <w:szCs w:val="26"/>
        </w:rPr>
        <w:br xmlns:w="http://schemas.openxmlformats.org/wordprocessingml/2006/main"/>
      </w:r>
      <w:r xmlns:w="http://schemas.openxmlformats.org/wordprocessingml/2006/main" w:rsidR="00E95598">
        <w:rPr>
          <w:rFonts w:ascii="Calibri" w:eastAsia="Calibri" w:hAnsi="Calibri" w:cs="Calibri"/>
          <w:sz w:val="26"/>
          <w:szCs w:val="26"/>
        </w:rPr>
        <w:br xmlns:w="http://schemas.openxmlformats.org/wordprocessingml/2006/main"/>
      </w:r>
      <w:r xmlns:w="http://schemas.openxmlformats.org/wordprocessingml/2006/main" w:rsidRPr="00300462">
        <w:rPr>
          <w:rFonts w:ascii="Calibri" w:eastAsia="Calibri" w:hAnsi="Calibri" w:cs="Calibri"/>
          <w:sz w:val="26"/>
          <w:szCs w:val="26"/>
        </w:rPr>
        <w:t xml:space="preserve">嗯，它的一些象征意义。耶稣的寓言，就像拉比的寓言一样，经常使用常见的隐喻，通常取自旧约。在这个寓言中，可以非常肯定地得出结论，国王代表上帝，这显然是</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旧约的画面。玛拉基说上帝是一位伟大的国王，等等，这一点一次又一次地出现。</w:t>
      </w:r>
    </w:p>
    <w:p w14:paraId="09B27936" w14:textId="77777777" w:rsidR="00771A3E" w:rsidRPr="00300462" w:rsidRDefault="00771A3E">
      <w:pPr>
        <w:rPr>
          <w:sz w:val="26"/>
          <w:szCs w:val="26"/>
        </w:rPr>
      </w:pPr>
    </w:p>
    <w:p w14:paraId="1EE0B35C"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正如我所说，这在耶稣的寓言和拉比的寓言中非常常见。那么为什么上帝代表国王呢？这是旧约中常见的隐喻，新约中常见的隐喻。它符合寓言的流程，特别是考虑到结尾处的解释性暗示。</w:t>
      </w:r>
    </w:p>
    <w:p w14:paraId="2D4D8061" w14:textId="77777777" w:rsidR="00771A3E" w:rsidRPr="00300462" w:rsidRDefault="00771A3E">
      <w:pPr>
        <w:rPr>
          <w:sz w:val="26"/>
          <w:szCs w:val="26"/>
        </w:rPr>
      </w:pPr>
    </w:p>
    <w:p w14:paraId="1142C64F" w14:textId="07D332C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外面的黑暗、哭泣和咬牙切齿在耶稣的几个寓言中都出现过，显然我们可以称之为永恒谴责的委婉说法。这里的另外两个象征似乎是婚姻和宴会。那么，问题是，它们是如何使用的？特别是，它们在旧约中是如何被比喻使用的？嗯，首先是婚姻。</w:t>
      </w:r>
    </w:p>
    <w:p w14:paraId="49BE7999" w14:textId="77777777" w:rsidR="00771A3E" w:rsidRPr="00300462" w:rsidRDefault="00771A3E">
      <w:pPr>
        <w:rPr>
          <w:sz w:val="26"/>
          <w:szCs w:val="26"/>
        </w:rPr>
      </w:pPr>
    </w:p>
    <w:p w14:paraId="2B4BC590" w14:textId="398F644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婚姻常常象征着上帝和他的子民。以赛亚书 54:5 至 7（新美国标准更新版）就是一些例子，以赛亚对以色列说，你的丈夫是你的创造者，他的名字是万军之耶和华，你的救赎主是以色列的圣者，他被称为全地之神。耶和华呼召你，就像一个被离弃、心灵忧伤的妻子，甚至像一个被拒绝的青年妻子，你的上帝说。</w:t>
      </w:r>
    </w:p>
    <w:p w14:paraId="14E6FD22" w14:textId="77777777" w:rsidR="00771A3E" w:rsidRPr="00300462" w:rsidRDefault="00771A3E">
      <w:pPr>
        <w:rPr>
          <w:sz w:val="26"/>
          <w:szCs w:val="26"/>
        </w:rPr>
      </w:pPr>
    </w:p>
    <w:p w14:paraId="7C89B054" w14:textId="52C3A2EA"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我暂时离弃你们，却要以大慈悲将你们聚集。所以，这里描绘的是上帝作为丈夫，以色列作为妻子，这里是被拒绝的妻子被召回，我想，这是在时代的末期。当然，何西阿书第 1 章至第 3 章是一个非常引人注目的寓言，从婚姻的角度来描述上帝与以色列的关系。</w:t>
      </w:r>
    </w:p>
    <w:p w14:paraId="493E8272" w14:textId="77777777" w:rsidR="00771A3E" w:rsidRPr="00300462" w:rsidRDefault="00771A3E">
      <w:pPr>
        <w:rPr>
          <w:sz w:val="26"/>
          <w:szCs w:val="26"/>
        </w:rPr>
      </w:pPr>
    </w:p>
    <w:p w14:paraId="7E1F3A09" w14:textId="6ECA0CBD"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先知在何西阿书 1-2 中得到教导，当主第一次通过何西阿说话时，主对何西阿说，你去娶一个淫妇为妻，生下淫乱的儿女，因为这地大行淫乱，离弃主。然后整个故事讲到何西阿娶了歌篾，然后歌篾和何西阿生了孩子，或者至少歌篾有了孩子，最后她和其他情人跑了，等等，然后她会被带回来，度过一段状态不确定的时期，她不会和其他人发生关系，但不会和何西阿发生关系，这代表了上帝在末日来临之前将如何对待以色列。以西结书第 16 章肯定采用了上帝与他的子民结婚的这个想法，当然，所罗门之歌的传统解释也朝着这个方向发展。</w:t>
      </w:r>
    </w:p>
    <w:p w14:paraId="0F025752" w14:textId="77777777" w:rsidR="00771A3E" w:rsidRPr="00300462" w:rsidRDefault="00771A3E">
      <w:pPr>
        <w:rPr>
          <w:sz w:val="26"/>
          <w:szCs w:val="26"/>
        </w:rPr>
      </w:pPr>
    </w:p>
    <w:p w14:paraId="67DC9591" w14:textId="206FDD6A"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这就是婚姻，正如我所说，婚姻在《圣经》中经常用来比喻上帝和他的子民，所以听众们应该知道这一点。有趣的是，这个比喻主要讲的是宴会，但它恰好提到这是一场婚宴，这当然比其他许多宴会都重要，然后它还恰好提到这是</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国王儿子的婚宴，比喻中没有再提到这一点，但我认为它留在那里是一种解释性的暗示。宴会作为一个比喻，在《旧约》中并不那么明显，但在《新约》和拉比文学中更常见。</w:t>
      </w:r>
    </w:p>
    <w:p w14:paraId="1462BF09" w14:textId="77777777" w:rsidR="00771A3E" w:rsidRPr="00300462" w:rsidRDefault="00771A3E">
      <w:pPr>
        <w:rPr>
          <w:sz w:val="26"/>
          <w:szCs w:val="26"/>
        </w:rPr>
      </w:pPr>
    </w:p>
    <w:p w14:paraId="2B476A34" w14:textId="760DF1BD"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不过，旧约中也有几种可能，以赛亚书 25 章 6 至 8 节。万军之主将在这座山上为所有人准备丰盛的宴席。无论这座山是什么，我们不知道以赛亚在宣布这一消息时站在哪里——一场陈年葡萄酒、精选骨髓和精制陈年葡萄酒的盛宴。</w:t>
      </w:r>
    </w:p>
    <w:p w14:paraId="6DC20DA0" w14:textId="77777777" w:rsidR="00771A3E" w:rsidRPr="00300462" w:rsidRDefault="00771A3E">
      <w:pPr>
        <w:rPr>
          <w:sz w:val="26"/>
          <w:szCs w:val="26"/>
        </w:rPr>
      </w:pPr>
    </w:p>
    <w:p w14:paraId="4891B0EE" w14:textId="7EAD4259"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在这座山上，他将吞噬遮盖所有人的遮盖物，甚至遮盖所有国家的帕子。他将永远吞噬死亡，主神将擦去所有人脸上的泪水，他将从全地除去他子民的耻辱，因为主已经说过了。好吧，我想说这显然是某种末世论，在最后说话，因为它显然描绘了上帝从人类中带走死亡，所以那里描绘了某种末世的盛宴。</w:t>
      </w:r>
    </w:p>
    <w:p w14:paraId="183D7367" w14:textId="77777777" w:rsidR="00771A3E" w:rsidRPr="00300462" w:rsidRDefault="00771A3E">
      <w:pPr>
        <w:rPr>
          <w:sz w:val="26"/>
          <w:szCs w:val="26"/>
        </w:rPr>
      </w:pPr>
    </w:p>
    <w:p w14:paraId="08810133" w14:textId="72D4542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在诗篇第 23 篇，即牧羊诗篇中，有些人试图将整篇诗篇解读为上帝是牧羊人，我们是羊，但在我看来，诗篇中间有一个过渡，从上帝是牧羊人，我们是羊，到上帝是主人，我们是他宫殿里的客人，国王是主人，我们是他宫殿里的客人。当然，这对大卫来说非常合适，因为大卫曾经是一位国王，对不起，大卫年轻时曾是牧羊人，养了羊，有一群家羊，然后是上帝，然后大卫成为了国王，他家里有客人，这在国王中很常见，我们实际上知道其中几个人的名字。约拿单的儿子米非波设被请来作为终身客人，在国王的餐桌上用餐，然后，在大卫逃离押沙龙并返回后，在河对岸为他提供款待的人之一是巴西莱，他是一位老人。</w:t>
      </w:r>
    </w:p>
    <w:p w14:paraId="5817BFA4" w14:textId="77777777" w:rsidR="00771A3E" w:rsidRPr="00300462" w:rsidRDefault="00771A3E">
      <w:pPr>
        <w:rPr>
          <w:sz w:val="26"/>
          <w:szCs w:val="26"/>
        </w:rPr>
      </w:pPr>
    </w:p>
    <w:p w14:paraId="221FE6AC" w14:textId="2F879BA1"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我不知道他到底有多老，但他说，你知道，太老了，无法欣赏食物的味道，太老了，无法欣赏音乐和舞蹈等。所以，他说，拿金汉来说吧，我们不知道他是谁，但几乎可以肯定他是儿子或孙子或类似的人，所以金汉将成为国王家中的终身客人。所以，当诗篇 23 篇说，在我敌人面前，你为我摆设筵席，你用油膏了我的头，我的福杯满溢，我们可能会看到这种情况下的一个宴会场景，大卫现在将自己视为国王家中的终身客人，上帝是国王，他是客人。</w:t>
      </w:r>
    </w:p>
    <w:p w14:paraId="3CE12422" w14:textId="77777777" w:rsidR="00771A3E" w:rsidRPr="00300462" w:rsidRDefault="00771A3E">
      <w:pPr>
        <w:rPr>
          <w:sz w:val="26"/>
          <w:szCs w:val="26"/>
        </w:rPr>
      </w:pPr>
    </w:p>
    <w:p w14:paraId="2434096A"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再往前看一篇诗篇，诗篇 22，那里描绘了一个被敌人包围的人，诸如此类，那篇诗篇一开始是，我的神，我的神，你为什么离弃我，以及这个绝望之人所有的哭喊，然后突然</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在最后，比如说，十节诗句，变成了赞美诗，诗人说，我在大会中赞美你的话是从你而来的，我要在敬畏他的人面前还我的愿，困苦的人要吃得饱足，凡寻求他的人都要赞美耶和华，愿你的心永远活着。听起来就像一场誓言盛宴。其中一个程序我们并不经常涉及，但在《旧约》中这里或那里提到过一些，就是对于某种类型的祭品，即誓言祭品，动物的相当一部分会回到祭品提供者手中，</w:t>
      </w:r>
      <w:proofErr xmlns:w="http://schemas.openxmlformats.org/wordprocessingml/2006/main" w:type="spellStart"/>
      <w:r xmlns:w="http://schemas.openxmlformats.org/wordprocessingml/2006/main" w:rsidRPr="00300462">
        <w:rPr>
          <w:rFonts w:ascii="Calibri" w:eastAsia="Calibri" w:hAnsi="Calibri" w:cs="Calibri"/>
          <w:sz w:val="26"/>
          <w:szCs w:val="26"/>
        </w:rPr>
        <w:t xml:space="preserve">然后</w:t>
      </w:r>
      <w:proofErr xmlns:w="http://schemas.openxmlformats.org/wordprocessingml/2006/main" w:type="spellEnd"/>
      <w:r xmlns:w="http://schemas.openxmlformats.org/wordprocessingml/2006/main" w:rsidRPr="00300462">
        <w:rPr>
          <w:rFonts w:ascii="Calibri" w:eastAsia="Calibri" w:hAnsi="Calibri" w:cs="Calibri"/>
          <w:sz w:val="26"/>
          <w:szCs w:val="26"/>
        </w:rPr>
        <w:t xml:space="preserve">提供者会准备好祭品并为朋友们准备一顿饭，显然通常是在寺庙的某个地方，基本上这是为上帝回应人们的祈祷而进行的庆祝祭品，誓言是其中的一部分，如果主啊你为我做这件事，我也会这样做，等等。</w:t>
      </w:r>
    </w:p>
    <w:p w14:paraId="7B59F1E9" w14:textId="77777777" w:rsidR="00771A3E" w:rsidRPr="00300462" w:rsidRDefault="00771A3E">
      <w:pPr>
        <w:rPr>
          <w:sz w:val="26"/>
          <w:szCs w:val="26"/>
        </w:rPr>
      </w:pPr>
    </w:p>
    <w:p w14:paraId="44A25FA5" w14:textId="31CFE7EB"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显然，我们看到了誓言盛宴的画面，而这则消息却将是关于这个被上帝抛弃的人的救赎，他的手脚被刺穿，你知道，他躺在死亡的尘土中，他的舌头粘在上颚，他的所有骨头都清晰可见，等等。他已经得到救赎，这将成为世世代代的世界新闻。最后，这很有趣。</w:t>
      </w:r>
    </w:p>
    <w:p w14:paraId="243C1B47" w14:textId="77777777" w:rsidR="00771A3E" w:rsidRPr="00300462" w:rsidRDefault="00771A3E">
      <w:pPr>
        <w:rPr>
          <w:sz w:val="26"/>
          <w:szCs w:val="26"/>
        </w:rPr>
      </w:pPr>
    </w:p>
    <w:p w14:paraId="30EF4092" w14:textId="5D45423C"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这里又出现了一个宴会场景，在我看来，这也是末世论的，所以这三个人中至少有两个人正在谈论某种末世宴会，我认为这就是拉比所说的弥赛亚宴会，这个术语现在也在福音派圈子里使用。所以，婚姻，上帝与人类的关系，或者特别是与他的子民的关系，宴会，特别是如果它有末世论的含义，弥赛亚宴会等。另一个可能的象征元素是服装，所以我问我的学生，在他们作为家庭作业的这张讲义上，服装在旧约中是如何被比喻使用的。显然，服装在很多方面都是非比喻性的，但只有几种方式。比如，如果你看大概四五段经文，《历代志下》6:41，《诗篇》132:16，《以赛亚书》61:10 和 11，你会看到用来代表救赎的衣服，例如在最后一节，《诗篇》61:10-11。</w:t>
      </w:r>
    </w:p>
    <w:p w14:paraId="658CE958" w14:textId="77777777" w:rsidR="00771A3E" w:rsidRPr="00300462" w:rsidRDefault="00771A3E">
      <w:pPr>
        <w:rPr>
          <w:sz w:val="26"/>
          <w:szCs w:val="26"/>
        </w:rPr>
      </w:pPr>
    </w:p>
    <w:p w14:paraId="69E0B9AC" w14:textId="1B54540C"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我必因耶和华大大欢喜，我的心必因我的神高举，因为他已将拯救之衣给我穿上，他已将公义之袍给我披上，好像新郎戴上花环，又像新娘佩戴珠宝。正如大地生出嫩芽，园丁使所种的发芽，耶和华也必使公义和赞美在万国面前涌现。</w:t>
      </w:r>
    </w:p>
    <w:p w14:paraId="6D3FDA1E" w14:textId="77777777" w:rsidR="00771A3E" w:rsidRPr="00300462" w:rsidRDefault="00771A3E">
      <w:pPr>
        <w:rPr>
          <w:sz w:val="26"/>
          <w:szCs w:val="26"/>
        </w:rPr>
      </w:pPr>
    </w:p>
    <w:p w14:paraId="459F9A8C" w14:textId="6CD7497F" w:rsidR="00771A3E" w:rsidRPr="00300462" w:rsidRDefault="00E95598">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所以，这里的服装图片代表着救赎、正义等。这让我们想到了下一个概念——内衣，也就是正义。我们刚刚已经看过了。</w:t>
      </w:r>
    </w:p>
    <w:p w14:paraId="16F8CB32" w14:textId="77777777" w:rsidR="00771A3E" w:rsidRPr="00300462" w:rsidRDefault="00771A3E">
      <w:pPr>
        <w:rPr>
          <w:sz w:val="26"/>
          <w:szCs w:val="26"/>
        </w:rPr>
      </w:pPr>
    </w:p>
    <w:p w14:paraId="61980AF0" w14:textId="7CCF6289"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他用公义的长袍裹住我，这也出现在诗篇 132-9、以赛亚书 59 </w:t>
      </w:r>
      <w:r xmlns:w="http://schemas.openxmlformats.org/wordprocessingml/2006/main" w:rsidR="00E95598">
        <w:rPr>
          <w:rFonts w:ascii="Calibri" w:eastAsia="Calibri" w:hAnsi="Calibri" w:cs="Calibri"/>
          <w:sz w:val="26"/>
          <w:szCs w:val="26"/>
        </w:rPr>
        <w:t xml:space="preserve">:15-19 中，以下是以赛亚书 132:9 的样子。愿你的祭司披上公义，愿你的虔诚者欢呼，与撒迦利亚书 3, 1-10 形成对比，大祭司穿着污秽的衣服，撒旦在上帝面前控告他，然后上帝用好衣服代替他的衣服，等等。因此，公义或不公义通常由衣服的洁净程度来表示，也许可以用颜色来表示或不表示。</w:t>
      </w:r>
    </w:p>
    <w:p w14:paraId="20E887DC" w14:textId="77777777" w:rsidR="00771A3E" w:rsidRPr="00300462" w:rsidRDefault="00771A3E">
      <w:pPr>
        <w:rPr>
          <w:sz w:val="26"/>
          <w:szCs w:val="26"/>
        </w:rPr>
      </w:pPr>
    </w:p>
    <w:p w14:paraId="13B0C144" w14:textId="2D044B64" w:rsidR="00771A3E" w:rsidRPr="00300462" w:rsidRDefault="00E955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服装还有其他一些比喻用法。诗篇 132:18，服装代表耻辱，以赛亚书 63:1-6，服装代表复仇，以赛亚书 52:1-2，服装代表力量。让我在这里稍等片刻，去拿点水。</w:t>
      </w:r>
    </w:p>
    <w:p w14:paraId="7EF305F9" w14:textId="77777777" w:rsidR="00771A3E" w:rsidRPr="00300462" w:rsidRDefault="00771A3E">
      <w:pPr>
        <w:rPr>
          <w:sz w:val="26"/>
          <w:szCs w:val="26"/>
        </w:rPr>
      </w:pPr>
    </w:p>
    <w:p w14:paraId="4C390B1B" w14:textId="51971009"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除了这些关于象征性元素的问题之外，我在讲义中还问了他们另一个问题，那就是你是否从这个寓言中看到了任何预言性的暗示，而这些暗示在几百年后我们回顾时会变得更加清晰。我认为我看到了其中两个。第一，国王派军队摧毁他们的城市的说法现在更加清晰了，因为我们知道耶路撒冷在公元 70 年被罗马人摧毁。你说罗马人是上帝的军队？他们不是卑鄙的人吗？嗯，是的，但这也是圣经的主题。</w:t>
      </w:r>
    </w:p>
    <w:p w14:paraId="436BE925" w14:textId="77777777" w:rsidR="00771A3E" w:rsidRPr="00300462" w:rsidRDefault="00771A3E">
      <w:pPr>
        <w:rPr>
          <w:sz w:val="26"/>
          <w:szCs w:val="26"/>
        </w:rPr>
      </w:pPr>
    </w:p>
    <w:p w14:paraId="1DDBFE38" w14:textId="1931995B"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上帝在《以赛亚书》第 10 章中差遣亚述，在《哈巴谷书》中差遣巴比伦人，是的，但如果你愿意的话，上帝会使用他想要的人来执行这种惩罚。另一个，最初的客人拒绝邀请并被第二组客人取代的画面，现在更加清晰了，因为在过去 2000 年里，犹太当局正式拒绝了耶稣，福音传到了世界各地的其他国家。当人们最初听到这个消息时，他们可能会更多地想到法利赛人拒绝耶稣，穷人接受耶稣，当时肯定发生了这样的事情。</w:t>
      </w:r>
    </w:p>
    <w:p w14:paraId="1BB472A7" w14:textId="77777777" w:rsidR="00771A3E" w:rsidRPr="00300462" w:rsidRDefault="00771A3E">
      <w:pPr>
        <w:rPr>
          <w:sz w:val="26"/>
          <w:szCs w:val="26"/>
        </w:rPr>
      </w:pPr>
    </w:p>
    <w:p w14:paraId="749F2F01" w14:textId="40DA4ED1"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在路加福音中，有一个相当类似的比喻，讲的是普通公民而不是国王等，我认为你对这个比喻的理解更明确一些，进城找人来填满客人名单，找不到人，就出城等等，这样也许能更好地说明这一点，因为那里有两组替补客人。我们能从中得到什么样的教训？这样尝试很有趣。我们能为耶稣最初的听众找到什么样的教训，然后我们能为早期基督徒找到什么样的教训，然后我们能为今天的人找到什么样的教训，因为我们至少看到了早期基督徒看不到的许多世纪的教会历史。</w:t>
      </w:r>
    </w:p>
    <w:p w14:paraId="19DB3E5D" w14:textId="77777777" w:rsidR="00771A3E" w:rsidRPr="00300462" w:rsidRDefault="00771A3E">
      <w:pPr>
        <w:rPr>
          <w:sz w:val="26"/>
          <w:szCs w:val="26"/>
        </w:rPr>
      </w:pPr>
    </w:p>
    <w:p w14:paraId="0AF43926" w14:textId="7BB44A5C"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好吧，回头想想最初的听众。显然，在那些去田里、去商店的人和穿着不合适的衣服进来的人身上，轻视上帝的邀请的危险就会非常明显</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。对于那些殴打仆人等并</w:t>
      </w:r>
      <w:r xmlns:w="http://schemas.openxmlformats.org/wordprocessingml/2006/main" w:rsidR="00E95598">
        <w:rPr>
          <w:rFonts w:ascii="Calibri" w:eastAsia="Calibri" w:hAnsi="Calibri" w:cs="Calibri"/>
          <w:sz w:val="26"/>
          <w:szCs w:val="26"/>
        </w:rPr>
        <w:t xml:space="preserve">杀死其中一些人的人，最初的听众肯定会看到这一幕：一方面是愚蠢，另一方面是叛逆，拒绝国王的提议。</w:t>
      </w:r>
    </w:p>
    <w:p w14:paraId="56412598" w14:textId="77777777" w:rsidR="00771A3E" w:rsidRPr="00300462" w:rsidRDefault="00771A3E">
      <w:pPr>
        <w:rPr>
          <w:sz w:val="26"/>
          <w:szCs w:val="26"/>
        </w:rPr>
      </w:pPr>
    </w:p>
    <w:p w14:paraId="1C4C1A4D" w14:textId="65319EF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我的意思是，停下来，想一想。你被邀请参加国王的婚宴的频率是多少？嗯，我们不是生活在君主制社会，所以可能从来没有。嗯，你被邀请参加某种总统宴会的频率是多少？再回答一遍：可能为零。</w:t>
      </w:r>
    </w:p>
    <w:p w14:paraId="2E99CCE6" w14:textId="77777777" w:rsidR="00771A3E" w:rsidRPr="00300462" w:rsidRDefault="00771A3E">
      <w:pPr>
        <w:rPr>
          <w:sz w:val="26"/>
          <w:szCs w:val="26"/>
        </w:rPr>
      </w:pPr>
    </w:p>
    <w:p w14:paraId="5D564D9F" w14:textId="1DCE433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或者你多久被邀请参加一次州长的聚会？或者甚至是市长的招待会？我想大多数人会说从来没有，好吗？所以，这是一种一生只有一次的事情，而这里却有这样的活动，人们出去干农活，去商店等等。这是非常愚蠢的事情。我认为最初的观众也会看到这一点，因为他们把国王和上帝联系起来，这是对即将到来的愤怒的警告，这肯定已经有了很好的旧约背景，所以这在这个特定的寓言中并不神秘。</w:t>
      </w:r>
    </w:p>
    <w:p w14:paraId="52ECC432" w14:textId="77777777" w:rsidR="00771A3E" w:rsidRPr="00300462" w:rsidRDefault="00771A3E">
      <w:pPr>
        <w:rPr>
          <w:sz w:val="26"/>
          <w:szCs w:val="26"/>
        </w:rPr>
      </w:pPr>
    </w:p>
    <w:p w14:paraId="602FA088" w14:textId="22638288"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现在，想象一下，我们看看早期基督徒的遭遇，他们中有些人可能在 70 岁之前，有些人在 70 岁之后，诸如此类。好吧，有个人进来了，但又被赶了出去。这是怎么回事呢？好吧，我不确定这会给最初的听众带来什么信息，但对于早期基督徒来说，他们已经看到耶路撒冷的官方犹太教拒绝了弥赛亚等，现在有很多外邦人进入教堂，但是这个没有穿衣服的人是谁，等等？好吧，自称基督徒的人轻视邀请是危险的。</w:t>
      </w:r>
    </w:p>
    <w:p w14:paraId="1E2E709A" w14:textId="77777777" w:rsidR="00771A3E" w:rsidRPr="00300462" w:rsidRDefault="00771A3E">
      <w:pPr>
        <w:rPr>
          <w:sz w:val="26"/>
          <w:szCs w:val="26"/>
        </w:rPr>
      </w:pPr>
    </w:p>
    <w:p w14:paraId="76A28CB3" w14:textId="7AF75FF0"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经常有人问，上帝会提供衣服吗？国王会为客人提供衣服吗？还是客人应该有自己的衣服？我听到人们立即给出非常武断的答案，但这个寓言并没有告诉我们。你会说，国王总是提供衣服吗？我认为答案是否定的，但有时他们会提供。所以，你有两个可能的候选人。</w:t>
      </w:r>
    </w:p>
    <w:p w14:paraId="54FC972D" w14:textId="77777777" w:rsidR="00771A3E" w:rsidRPr="00300462" w:rsidRDefault="00771A3E">
      <w:pPr>
        <w:rPr>
          <w:sz w:val="26"/>
          <w:szCs w:val="26"/>
        </w:rPr>
      </w:pPr>
    </w:p>
    <w:p w14:paraId="794085C4"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答案是肯定和否定。如果国王提供礼服，那么从基督教神学中很容易看出这一点，因为这是上帝的正义，他为那些相信耶稣的人提供了正义。如果没有它，你就不能参加宴会。</w:t>
      </w:r>
    </w:p>
    <w:p w14:paraId="3B58AA0A" w14:textId="77777777" w:rsidR="00771A3E" w:rsidRPr="00300462" w:rsidRDefault="00771A3E">
      <w:pPr>
        <w:rPr>
          <w:sz w:val="26"/>
          <w:szCs w:val="26"/>
        </w:rPr>
      </w:pPr>
    </w:p>
    <w:p w14:paraId="53800298" w14:textId="49F625A1"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好的。如果不把衣服看作是国王提供的东西，而是你自己提供的东西，那又怎么样？嗯，那是另一回事。也就是说，一个真正信奉上帝的人会以某种方式在他的生活方式中回应国王上帝为他所做的一切。</w:t>
      </w:r>
    </w:p>
    <w:p w14:paraId="70F06D90" w14:textId="77777777" w:rsidR="00771A3E" w:rsidRPr="00300462" w:rsidRDefault="00771A3E">
      <w:pPr>
        <w:rPr>
          <w:sz w:val="26"/>
          <w:szCs w:val="26"/>
        </w:rPr>
      </w:pPr>
    </w:p>
    <w:p w14:paraId="52A8202D" w14:textId="0B8F7363"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他会努力改过自新，做些类似的事情。我们看到</w:t>
      </w:r>
      <w:r xmlns:w="http://schemas.openxmlformats.org/wordprocessingml/2006/main" w:rsidR="00E95598">
        <w:rPr>
          <w:rFonts w:ascii="Calibri" w:eastAsia="Calibri" w:hAnsi="Calibri" w:cs="Calibri"/>
          <w:sz w:val="26"/>
          <w:szCs w:val="26"/>
        </w:rPr>
        <w:t xml:space="preserve">圣经对这种描述是有根据的。例如，想想绵羊和山羊的审判，以及耶稣对它们说了什么。</w:t>
      </w:r>
    </w:p>
    <w:p w14:paraId="16E749B9" w14:textId="77777777" w:rsidR="00771A3E" w:rsidRPr="00300462" w:rsidRDefault="00771A3E">
      <w:pPr>
        <w:rPr>
          <w:sz w:val="26"/>
          <w:szCs w:val="26"/>
        </w:rPr>
      </w:pPr>
    </w:p>
    <w:p w14:paraId="4203FCD9"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你们对其他人做了这些事，你们也对我做了这些事。这还不是在说上帝对信徒的恩典。这显然是一件大事。</w:t>
      </w:r>
    </w:p>
    <w:p w14:paraId="2E07E4FA" w14:textId="77777777" w:rsidR="00771A3E" w:rsidRPr="00300462" w:rsidRDefault="00771A3E">
      <w:pPr>
        <w:rPr>
          <w:sz w:val="26"/>
          <w:szCs w:val="26"/>
        </w:rPr>
      </w:pPr>
    </w:p>
    <w:p w14:paraId="7FE823FB" w14:textId="14353919"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它谈论的是我们的回应。所以，我想说，耶稣显然故意留下了模棱两可的语气，以便人们可以用这两种方式来解读。因此，早期基督徒面临的危险是，自称是基督徒的人会轻视邀请，要么认为他们不需要上帝的恩典，要么认为得到了上帝的恩典，他们就不需要做任何事情了。</w:t>
      </w:r>
    </w:p>
    <w:p w14:paraId="07B95A3C" w14:textId="77777777" w:rsidR="00771A3E" w:rsidRPr="00300462" w:rsidRDefault="00771A3E">
      <w:pPr>
        <w:rPr>
          <w:sz w:val="26"/>
          <w:szCs w:val="26"/>
        </w:rPr>
      </w:pPr>
    </w:p>
    <w:p w14:paraId="6CC7619F" w14:textId="6BEED29D" w:rsidR="00771A3E" w:rsidRPr="00300462" w:rsidRDefault="00E95598">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因此，你可能会想到一方面是反律法主义者，另一方面是那些觉得自己不需要恩典的人。所以，这两种危险可能都暗示了这一点。这段经文中也暗示了外邦人的福音。</w:t>
      </w:r>
    </w:p>
    <w:p w14:paraId="37F908F3" w14:textId="77777777" w:rsidR="00771A3E" w:rsidRPr="00300462" w:rsidRDefault="00771A3E">
      <w:pPr>
        <w:rPr>
          <w:sz w:val="26"/>
          <w:szCs w:val="26"/>
        </w:rPr>
      </w:pPr>
    </w:p>
    <w:p w14:paraId="67D9133D" w14:textId="507A188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最初的观众很可能根本看不到这一点。但基督徒回顾一个世纪或类似的时期肯定会看到，还有另一组客人，包括他们是谁以及他们可能是谁等。然后，一旦你过了 70 年，你就会看到这座城市已被摧毁。</w:t>
      </w:r>
    </w:p>
    <w:p w14:paraId="0DC3F783" w14:textId="77777777" w:rsidR="00771A3E" w:rsidRPr="00300462" w:rsidRDefault="00771A3E">
      <w:pPr>
        <w:rPr>
          <w:sz w:val="26"/>
          <w:szCs w:val="26"/>
        </w:rPr>
      </w:pPr>
    </w:p>
    <w:p w14:paraId="31FB02BB" w14:textId="706336DF"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对于最初的听众来说，这主要是一种警告。当然，如果他们听了耶稣所说的一切，当然是所有的话语或诸如此类的东西，他们就会明白耶稣的教义中明确地有这样的警告。但在这里，公元 70 年后耶路撒冷的毁灭证实了这一点</w:t>
      </w:r>
      <w:proofErr xmlns:w="http://schemas.openxmlformats.org/wordprocessingml/2006/main" w:type="gramStart"/>
      <w:r xmlns:w="http://schemas.openxmlformats.org/wordprocessingml/2006/main" w:rsidRPr="00300462">
        <w:rPr>
          <w:rFonts w:ascii="Calibri" w:eastAsia="Calibri" w:hAnsi="Calibri" w:cs="Calibri"/>
          <w:sz w:val="26"/>
          <w:szCs w:val="26"/>
        </w:rPr>
        <w:t xml:space="preserve">，</w:t>
      </w:r>
      <w:proofErr xmlns:w="http://schemas.openxmlformats.org/wordprocessingml/2006/main" w:type="gramEnd"/>
      <w:r xmlns:w="http://schemas.openxmlformats.org/wordprocessingml/2006/main" w:rsidRPr="00300462">
        <w:rPr>
          <w:rFonts w:ascii="Calibri" w:eastAsia="Calibri" w:hAnsi="Calibri" w:cs="Calibri"/>
          <w:sz w:val="26"/>
          <w:szCs w:val="26"/>
        </w:rPr>
        <w:t xml:space="preserve">当然是从公元 30、33 年，无论耶稣在世上的事工结束到 70 年，犹太人可能会觉得他们有充分的理由摆脱这个假弥赛亚。</w:t>
      </w:r>
    </w:p>
    <w:p w14:paraId="05A484DF" w14:textId="77777777" w:rsidR="00771A3E" w:rsidRPr="00300462" w:rsidRDefault="00771A3E">
      <w:pPr>
        <w:rPr>
          <w:sz w:val="26"/>
          <w:szCs w:val="26"/>
        </w:rPr>
      </w:pPr>
    </w:p>
    <w:p w14:paraId="138A16B0" w14:textId="571AE7F9"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瞧，我们几乎没有得到所有这些享有盛誉的犹太教，你们这些人都是垃圾，正如保罗自己所说，使徒是世上的渣滓之类的。但在</w:t>
      </w:r>
      <w:proofErr xmlns:w="http://schemas.openxmlformats.org/wordprocessingml/2006/main" w:type="gramStart"/>
      <w:r xmlns:w="http://schemas.openxmlformats.org/wordprocessingml/2006/main" w:rsidRPr="00300462">
        <w:rPr>
          <w:rFonts w:ascii="Calibri" w:eastAsia="Calibri" w:hAnsi="Calibri" w:cs="Calibri"/>
          <w:sz w:val="26"/>
          <w:szCs w:val="26"/>
        </w:rPr>
        <w:t xml:space="preserve">公元70 年之后</w:t>
      </w:r>
      <w:proofErr xmlns:w="http://schemas.openxmlformats.org/wordprocessingml/2006/main" w:type="gramEnd"/>
      <w:r xmlns:w="http://schemas.openxmlformats.org/wordprocessingml/2006/main" w:rsidRPr="00300462">
        <w:rPr>
          <w:rFonts w:ascii="Calibri" w:eastAsia="Calibri" w:hAnsi="Calibri" w:cs="Calibri"/>
          <w:sz w:val="26"/>
          <w:szCs w:val="26"/>
        </w:rPr>
        <w:t xml:space="preserve">，整个圣殿、国家和耶路撒冷都化为乌有，情况看起来有些不同，尽管基督徒在那个时候还没有取得胜利。好吧，我想我们继续思考这在今天会给我们带来什么。我们会看到什么样的事情？好吧，整个事情的前半部分向我们展示了上帝邀请罪人的巨大怜悯。</w:t>
      </w:r>
    </w:p>
    <w:p w14:paraId="33950FD7" w14:textId="77777777" w:rsidR="00771A3E" w:rsidRPr="00300462" w:rsidRDefault="00771A3E">
      <w:pPr>
        <w:rPr>
          <w:sz w:val="26"/>
          <w:szCs w:val="26"/>
        </w:rPr>
      </w:pPr>
    </w:p>
    <w:p w14:paraId="788D83E4" w14:textId="6F6E87FD"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在这里，国王已经邀请了这些人，显然仆人知道谁是受邀者，受邀者也知道。现在仆人过来告诉人们宴会已经准备好了，快来吧。这与我们社会中的电子邮件和邀请函有点不同，在我们社会中，你收到邀请，然后就被要求出现在这里，由于要准备好一切，所以可能对宴会的具体开始时间有些不确定。</w:t>
      </w:r>
    </w:p>
    <w:p w14:paraId="6809CB65" w14:textId="77777777" w:rsidR="00771A3E" w:rsidRPr="00300462" w:rsidRDefault="00771A3E">
      <w:pPr>
        <w:rPr>
          <w:sz w:val="26"/>
          <w:szCs w:val="26"/>
        </w:rPr>
      </w:pPr>
    </w:p>
    <w:p w14:paraId="5ACCCE69" w14:textId="022D326C"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他们派仆人四处走动。你可以看到仆人来接哈曼去参加宴会，等等。好吧，上帝以极大的仁慈邀请罪人，然后你会看到人类拒绝他的仁慈邀请是多么愚蠢。</w:t>
      </w:r>
    </w:p>
    <w:p w14:paraId="7E17817C" w14:textId="77777777" w:rsidR="00771A3E" w:rsidRPr="00300462" w:rsidRDefault="00771A3E">
      <w:pPr>
        <w:rPr>
          <w:sz w:val="26"/>
          <w:szCs w:val="26"/>
        </w:rPr>
      </w:pPr>
    </w:p>
    <w:p w14:paraId="66CF6F1A" w14:textId="3D407B81"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除了上帝伟大的仁慈、上帝的愤怒和审判，你还可以看到其他一些东西，上帝会降临到那些虐待他的子民、摧毁他们的城市等的人身上。但你还会看到上帝对另一个人的愤怒和审判，这个人在那里，但没有穿合适的衣服。这引出了我们今天应该能看到的最后一点，那就是自称是基督徒的人不能妄加妄为。</w:t>
      </w:r>
    </w:p>
    <w:p w14:paraId="3EE6186E" w14:textId="77777777" w:rsidR="00771A3E" w:rsidRPr="00300462" w:rsidRDefault="00771A3E">
      <w:pPr>
        <w:rPr>
          <w:sz w:val="26"/>
          <w:szCs w:val="26"/>
        </w:rPr>
      </w:pPr>
    </w:p>
    <w:p w14:paraId="1C440197" w14:textId="15383451"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在我们为弥赛亚的宴会做准备时，我们绝不能表现得好像去田里或去商店比我们过着什么样的生活和准备什么之类的事情更重要。好吧，这就是我们对寓言的讨论。可以说的有很多，但这只是尝试看看其中的一些。</w:t>
      </w:r>
    </w:p>
    <w:p w14:paraId="77FDB839" w14:textId="77777777" w:rsidR="00771A3E" w:rsidRPr="00300462" w:rsidRDefault="00771A3E">
      <w:pPr>
        <w:rPr>
          <w:sz w:val="26"/>
          <w:szCs w:val="26"/>
        </w:rPr>
      </w:pPr>
    </w:p>
    <w:p w14:paraId="5B914FA7" w14:textId="00298E08"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关于这个特定的寓言，还有更多可以说的，但它是一个非常有力的寓言，讲述了上帝的仁慈和上帝的审判，警告即将到来的愤怒，以及人类需要做出正确的回应。好的，我们来看看第六部分第六节中的内容，我们的对观福音课程中的这类内容，这就是福音书作为文学作品。在这里，我们将思考几种事情。</w:t>
      </w:r>
    </w:p>
    <w:p w14:paraId="70A997B3" w14:textId="77777777" w:rsidR="00771A3E" w:rsidRPr="00300462" w:rsidRDefault="00771A3E">
      <w:pPr>
        <w:rPr>
          <w:sz w:val="26"/>
          <w:szCs w:val="26"/>
        </w:rPr>
      </w:pPr>
    </w:p>
    <w:p w14:paraId="352DACA8" w14:textId="68C125DF" w:rsidR="00771A3E" w:rsidRPr="00300462" w:rsidRDefault="00771A3E">
      <w:pPr>
        <w:rPr>
          <w:sz w:val="26"/>
          <w:szCs w:val="26"/>
        </w:rPr>
      </w:pPr>
    </w:p>
    <w:sectPr w:rsidR="00771A3E" w:rsidRPr="003004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F031F" w14:textId="77777777" w:rsidR="005C413F" w:rsidRDefault="005C413F" w:rsidP="00300462">
      <w:r>
        <w:separator/>
      </w:r>
    </w:p>
  </w:endnote>
  <w:endnote w:type="continuationSeparator" w:id="0">
    <w:p w14:paraId="675A0FA5" w14:textId="77777777" w:rsidR="005C413F" w:rsidRDefault="005C413F" w:rsidP="0030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15CD8" w14:textId="77777777" w:rsidR="005C413F" w:rsidRDefault="005C413F" w:rsidP="00300462">
      <w:r>
        <w:separator/>
      </w:r>
    </w:p>
  </w:footnote>
  <w:footnote w:type="continuationSeparator" w:id="0">
    <w:p w14:paraId="46A6419A" w14:textId="77777777" w:rsidR="005C413F" w:rsidRDefault="005C413F" w:rsidP="00300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419657"/>
      <w:docPartObj>
        <w:docPartGallery w:val="Page Numbers (Top of Page)"/>
        <w:docPartUnique/>
      </w:docPartObj>
    </w:sdtPr>
    <w:sdtEndPr>
      <w:rPr>
        <w:noProof/>
      </w:rPr>
    </w:sdtEndPr>
    <w:sdtContent>
      <w:p w14:paraId="7EE0F945" w14:textId="5E99DF4E" w:rsidR="00300462" w:rsidRDefault="003004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918240" w14:textId="77777777" w:rsidR="00300462" w:rsidRDefault="00300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F870F3"/>
    <w:multiLevelType w:val="hybridMultilevel"/>
    <w:tmpl w:val="CD34F562"/>
    <w:lvl w:ilvl="0" w:tplc="33F80DEA">
      <w:start w:val="1"/>
      <w:numFmt w:val="bullet"/>
      <w:lvlText w:val="●"/>
      <w:lvlJc w:val="left"/>
      <w:pPr>
        <w:ind w:left="720" w:hanging="360"/>
      </w:pPr>
    </w:lvl>
    <w:lvl w:ilvl="1" w:tplc="151C37E2">
      <w:start w:val="1"/>
      <w:numFmt w:val="bullet"/>
      <w:lvlText w:val="○"/>
      <w:lvlJc w:val="left"/>
      <w:pPr>
        <w:ind w:left="1440" w:hanging="360"/>
      </w:pPr>
    </w:lvl>
    <w:lvl w:ilvl="2" w:tplc="6C542D6E">
      <w:start w:val="1"/>
      <w:numFmt w:val="bullet"/>
      <w:lvlText w:val="■"/>
      <w:lvlJc w:val="left"/>
      <w:pPr>
        <w:ind w:left="2160" w:hanging="360"/>
      </w:pPr>
    </w:lvl>
    <w:lvl w:ilvl="3" w:tplc="481811AC">
      <w:start w:val="1"/>
      <w:numFmt w:val="bullet"/>
      <w:lvlText w:val="●"/>
      <w:lvlJc w:val="left"/>
      <w:pPr>
        <w:ind w:left="2880" w:hanging="360"/>
      </w:pPr>
    </w:lvl>
    <w:lvl w:ilvl="4" w:tplc="35BCE41C">
      <w:start w:val="1"/>
      <w:numFmt w:val="bullet"/>
      <w:lvlText w:val="○"/>
      <w:lvlJc w:val="left"/>
      <w:pPr>
        <w:ind w:left="3600" w:hanging="360"/>
      </w:pPr>
    </w:lvl>
    <w:lvl w:ilvl="5" w:tplc="B7BC23B2">
      <w:start w:val="1"/>
      <w:numFmt w:val="bullet"/>
      <w:lvlText w:val="■"/>
      <w:lvlJc w:val="left"/>
      <w:pPr>
        <w:ind w:left="4320" w:hanging="360"/>
      </w:pPr>
    </w:lvl>
    <w:lvl w:ilvl="6" w:tplc="AD2C273A">
      <w:start w:val="1"/>
      <w:numFmt w:val="bullet"/>
      <w:lvlText w:val="●"/>
      <w:lvlJc w:val="left"/>
      <w:pPr>
        <w:ind w:left="5040" w:hanging="360"/>
      </w:pPr>
    </w:lvl>
    <w:lvl w:ilvl="7" w:tplc="5D922488">
      <w:start w:val="1"/>
      <w:numFmt w:val="bullet"/>
      <w:lvlText w:val="●"/>
      <w:lvlJc w:val="left"/>
      <w:pPr>
        <w:ind w:left="5760" w:hanging="360"/>
      </w:pPr>
    </w:lvl>
    <w:lvl w:ilvl="8" w:tplc="EE22246E">
      <w:start w:val="1"/>
      <w:numFmt w:val="bullet"/>
      <w:lvlText w:val="●"/>
      <w:lvlJc w:val="left"/>
      <w:pPr>
        <w:ind w:left="6480" w:hanging="360"/>
      </w:pPr>
    </w:lvl>
  </w:abstractNum>
  <w:num w:numId="1" w16cid:durableId="914413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A3E"/>
    <w:rsid w:val="00300462"/>
    <w:rsid w:val="004201C2"/>
    <w:rsid w:val="005C413F"/>
    <w:rsid w:val="00771A3E"/>
    <w:rsid w:val="00A56010"/>
    <w:rsid w:val="00E95598"/>
    <w:rsid w:val="00FC07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1C755"/>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0462"/>
    <w:pPr>
      <w:tabs>
        <w:tab w:val="center" w:pos="4680"/>
        <w:tab w:val="right" w:pos="9360"/>
      </w:tabs>
    </w:pPr>
  </w:style>
  <w:style w:type="character" w:customStyle="1" w:styleId="HeaderChar">
    <w:name w:val="Header Char"/>
    <w:basedOn w:val="DefaultParagraphFont"/>
    <w:link w:val="Header"/>
    <w:uiPriority w:val="99"/>
    <w:rsid w:val="00300462"/>
  </w:style>
  <w:style w:type="paragraph" w:styleId="Footer">
    <w:name w:val="footer"/>
    <w:basedOn w:val="Normal"/>
    <w:link w:val="FooterChar"/>
    <w:uiPriority w:val="99"/>
    <w:unhideWhenUsed/>
    <w:rsid w:val="00300462"/>
    <w:pPr>
      <w:tabs>
        <w:tab w:val="center" w:pos="4680"/>
        <w:tab w:val="right" w:pos="9360"/>
      </w:tabs>
    </w:pPr>
  </w:style>
  <w:style w:type="character" w:customStyle="1" w:styleId="FooterChar">
    <w:name w:val="Footer Char"/>
    <w:basedOn w:val="DefaultParagraphFont"/>
    <w:link w:val="Footer"/>
    <w:uiPriority w:val="99"/>
    <w:rsid w:val="00300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5425</Words>
  <Characters>24469</Characters>
  <Application>Microsoft Office Word</Application>
  <DocSecurity>0</DocSecurity>
  <Lines>470</Lines>
  <Paragraphs>84</Paragraphs>
  <ScaleCrop>false</ScaleCrop>
  <HeadingPairs>
    <vt:vector size="2" baseType="variant">
      <vt:variant>
        <vt:lpstr>Title</vt:lpstr>
      </vt:variant>
      <vt:variant>
        <vt:i4>1</vt:i4>
      </vt:variant>
    </vt:vector>
  </HeadingPairs>
  <TitlesOfParts>
    <vt:vector size="1" baseType="lpstr">
      <vt:lpstr>Newman SynopticGospels Lecture07 ParableExegesis</vt:lpstr>
    </vt:vector>
  </TitlesOfParts>
  <Company/>
  <LinksUpToDate>false</LinksUpToDate>
  <CharactersWithSpaces>29810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Lecture07 ParableExegesis</dc:title>
  <dc:creator>TurboScribe.ai</dc:creator>
  <cp:lastModifiedBy>Ted Hildebrandt</cp:lastModifiedBy>
  <cp:revision>2</cp:revision>
  <dcterms:created xsi:type="dcterms:W3CDTF">2024-08-27T20:02:00Z</dcterms:created>
  <dcterms:modified xsi:type="dcterms:W3CDTF">2024-08-27T20:02:00Z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db7434f92cb5706ea5dfc4321401c2acdb1f93ee3f50dc35a7b210a5073dd23f</vt:lpwstr>
  </property>
</Properties>
</file>