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A65015D" w:rsidR="004A3CF6" w:rsidRPr="00F43DB1" w:rsidRDefault="004A3CF6" w:rsidP="004A3CF6">
      <w:pPr>
        <w:jc w:val="center"/>
        <w:rPr>
          <w:b/>
          <w:bCs/>
          <w:sz w:val="40"/>
          <w:szCs w:val="40"/>
        </w:rPr>
      </w:pPr>
      <w:r w:rsidRPr="00F43DB1">
        <w:rPr>
          <w:b/>
          <w:bCs/>
          <w:sz w:val="40"/>
          <w:szCs w:val="40"/>
        </w:rPr>
        <w:t xml:space="preserve">Dr. </w:t>
      </w:r>
      <w:r w:rsidR="00CE08D9">
        <w:rPr>
          <w:b/>
          <w:bCs/>
          <w:sz w:val="40"/>
          <w:szCs w:val="40"/>
        </w:rPr>
        <w:t>Gary Meadors</w:t>
      </w:r>
      <w:r w:rsidRPr="00F43DB1">
        <w:rPr>
          <w:b/>
          <w:bCs/>
          <w:sz w:val="40"/>
          <w:szCs w:val="40"/>
        </w:rPr>
        <w:t>,</w:t>
      </w:r>
      <w:r w:rsidR="00DE2498">
        <w:rPr>
          <w:b/>
          <w:bCs/>
          <w:sz w:val="40"/>
          <w:szCs w:val="40"/>
        </w:rPr>
        <w:t xml:space="preserve"> </w:t>
      </w:r>
      <w:r w:rsidR="00CE08D9">
        <w:rPr>
          <w:b/>
          <w:bCs/>
          <w:sz w:val="40"/>
          <w:szCs w:val="40"/>
        </w:rPr>
        <w:t>1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E35409">
        <w:rPr>
          <w:b/>
          <w:bCs/>
          <w:sz w:val="40"/>
          <w:szCs w:val="40"/>
        </w:rPr>
        <w:t>4</w:t>
      </w:r>
      <w:r w:rsidR="00414356">
        <w:rPr>
          <w:b/>
          <w:bCs/>
          <w:sz w:val="40"/>
          <w:szCs w:val="40"/>
        </w:rPr>
        <w:t>,</w:t>
      </w:r>
      <w:r w:rsidR="00414356">
        <w:rPr>
          <w:b/>
          <w:bCs/>
          <w:sz w:val="40"/>
          <w:szCs w:val="40"/>
        </w:rPr>
        <w:br/>
      </w:r>
      <w:r w:rsidR="00FF0D88">
        <w:rPr>
          <w:b/>
          <w:bCs/>
          <w:sz w:val="40"/>
          <w:szCs w:val="40"/>
        </w:rPr>
        <w:t>How the Bible Teaches Us: Three Levels,</w:t>
      </w:r>
      <w:r w:rsidR="009E347B">
        <w:rPr>
          <w:b/>
          <w:bCs/>
          <w:sz w:val="40"/>
          <w:szCs w:val="40"/>
        </w:rPr>
        <w:t xml:space="preserve"> Part </w:t>
      </w:r>
      <w:r w:rsidR="00E35409">
        <w:rPr>
          <w:b/>
          <w:bCs/>
          <w:sz w:val="40"/>
          <w:szCs w:val="40"/>
        </w:rPr>
        <w:t>2</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6183F0" w:rsidR="00B071C0" w:rsidRPr="00B071C0" w:rsidRDefault="00B071C0" w:rsidP="00B071C0">
      <w:pPr>
        <w:rPr>
          <w:b/>
          <w:bCs/>
        </w:rPr>
      </w:pPr>
    </w:p>
    <w:p w14:paraId="0CD1F2A7" w14:textId="77777777" w:rsidR="00B011CA" w:rsidRPr="00B011CA" w:rsidRDefault="004A3CF6" w:rsidP="00B011CA">
      <w:pPr>
        <w:rPr>
          <w:sz w:val="26"/>
          <w:szCs w:val="26"/>
        </w:rPr>
      </w:pPr>
      <w:r w:rsidRPr="00B071C0">
        <w:rPr>
          <w:b/>
          <w:bCs/>
          <w:sz w:val="36"/>
          <w:szCs w:val="36"/>
        </w:rPr>
        <w:t xml:space="preserve">1. Abstract of </w:t>
      </w:r>
      <w:r w:rsidR="009E347B">
        <w:rPr>
          <w:b/>
          <w:bCs/>
          <w:sz w:val="36"/>
          <w:szCs w:val="36"/>
        </w:rPr>
        <w:t>Meadors</w:t>
      </w:r>
      <w:r w:rsidRPr="00B071C0">
        <w:rPr>
          <w:b/>
          <w:bCs/>
          <w:sz w:val="36"/>
          <w:szCs w:val="36"/>
        </w:rPr>
        <w:t xml:space="preserve">, </w:t>
      </w:r>
      <w:r w:rsidR="009E347B">
        <w:rPr>
          <w:b/>
          <w:bCs/>
          <w:sz w:val="36"/>
          <w:szCs w:val="36"/>
        </w:rPr>
        <w:t>1 Corinthians</w:t>
      </w:r>
      <w:r w:rsidR="004236FA">
        <w:rPr>
          <w:b/>
          <w:bCs/>
          <w:sz w:val="36"/>
          <w:szCs w:val="36"/>
        </w:rPr>
        <w:t xml:space="preserve">, Session </w:t>
      </w:r>
      <w:r w:rsidR="00E35409">
        <w:rPr>
          <w:b/>
          <w:bCs/>
          <w:sz w:val="36"/>
          <w:szCs w:val="36"/>
        </w:rPr>
        <w:t>4</w:t>
      </w:r>
      <w:r w:rsidR="00155361" w:rsidRPr="00B071C0">
        <w:rPr>
          <w:b/>
          <w:bCs/>
          <w:sz w:val="36"/>
          <w:szCs w:val="36"/>
        </w:rPr>
        <w:t>,</w:t>
      </w:r>
      <w:r w:rsidRPr="00B071C0">
        <w:rPr>
          <w:b/>
          <w:bCs/>
          <w:sz w:val="36"/>
          <w:szCs w:val="36"/>
        </w:rPr>
        <w:t xml:space="preserve"> </w:t>
      </w:r>
      <w:r w:rsidR="00FF0D88">
        <w:rPr>
          <w:b/>
          <w:bCs/>
          <w:sz w:val="36"/>
          <w:szCs w:val="36"/>
        </w:rPr>
        <w:t>How the Bible Teaches Us: 3 Levels, Par</w:t>
      </w:r>
      <w:r w:rsidR="009E347B">
        <w:rPr>
          <w:b/>
          <w:bCs/>
          <w:sz w:val="36"/>
          <w:szCs w:val="36"/>
        </w:rPr>
        <w:t xml:space="preserve"> </w:t>
      </w:r>
      <w:r w:rsidR="00E35409">
        <w:rPr>
          <w:b/>
          <w:bCs/>
          <w:sz w:val="36"/>
          <w:szCs w:val="36"/>
        </w:rPr>
        <w:t>2</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B011CA" w:rsidRPr="00B011CA">
        <w:rPr>
          <w:b/>
          <w:bCs/>
          <w:sz w:val="26"/>
          <w:szCs w:val="26"/>
        </w:rPr>
        <w:t>Dr. Gary Meadors' lecture focuses on the crucial practice of validation in biblical study.</w:t>
      </w:r>
      <w:r w:rsidR="00B011CA" w:rsidRPr="00B011CA">
        <w:rPr>
          <w:sz w:val="26"/>
          <w:szCs w:val="26"/>
        </w:rPr>
        <w:t xml:space="preserve"> He explains that </w:t>
      </w:r>
      <w:r w:rsidR="00B011CA" w:rsidRPr="00B011CA">
        <w:rPr>
          <w:b/>
          <w:bCs/>
          <w:sz w:val="26"/>
          <w:szCs w:val="26"/>
        </w:rPr>
        <w:t>validation is the process of researching and comparing various interpretations of biblical texts by examining primary sources.</w:t>
      </w:r>
      <w:r w:rsidR="00B011CA" w:rsidRPr="00B011CA">
        <w:rPr>
          <w:sz w:val="26"/>
          <w:szCs w:val="26"/>
        </w:rPr>
        <w:t xml:space="preserve"> This involves </w:t>
      </w:r>
      <w:r w:rsidR="00B011CA" w:rsidRPr="00B011CA">
        <w:rPr>
          <w:b/>
          <w:bCs/>
          <w:sz w:val="26"/>
          <w:szCs w:val="26"/>
        </w:rPr>
        <w:t>identifying different viewpoints presented in scholarly literature, understanding the reasoning behind them, and ultimately making informed judgments about a passage's meaning.</w:t>
      </w:r>
      <w:r w:rsidR="00B011CA" w:rsidRPr="00B011CA">
        <w:rPr>
          <w:sz w:val="26"/>
          <w:szCs w:val="26"/>
        </w:rPr>
        <w:t xml:space="preserve"> Meadors emphasizes the </w:t>
      </w:r>
      <w:r w:rsidR="00B011CA" w:rsidRPr="00B011CA">
        <w:rPr>
          <w:b/>
          <w:bCs/>
          <w:sz w:val="26"/>
          <w:szCs w:val="26"/>
        </w:rPr>
        <w:t>importance of consulting original sources over secondary accounts and warns against relying solely on personal feelings or isolated interpretations.</w:t>
      </w:r>
      <w:r w:rsidR="00B011CA" w:rsidRPr="00B011CA">
        <w:rPr>
          <w:sz w:val="26"/>
          <w:szCs w:val="26"/>
        </w:rPr>
        <w:t xml:space="preserve"> He illustrates this process using the highly debated passage of 1 Corinthians 14 regarding women speaking in church.</w:t>
      </w:r>
    </w:p>
    <w:p w14:paraId="262B3B28" w14:textId="0E02628E"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E347B">
        <w:rPr>
          <w:b/>
          <w:bCs/>
          <w:sz w:val="36"/>
          <w:szCs w:val="36"/>
        </w:rPr>
        <w:t>Meadors</w:t>
      </w:r>
      <w:r w:rsidRPr="00E955DD">
        <w:rPr>
          <w:b/>
          <w:bCs/>
          <w:sz w:val="36"/>
          <w:szCs w:val="36"/>
        </w:rPr>
        <w:t xml:space="preserve">, </w:t>
      </w:r>
      <w:r w:rsidR="009E347B">
        <w:rPr>
          <w:b/>
          <w:bCs/>
          <w:sz w:val="36"/>
          <w:szCs w:val="36"/>
        </w:rPr>
        <w:t>1 Corinthians</w:t>
      </w:r>
      <w:r w:rsidR="000A2E02">
        <w:rPr>
          <w:b/>
          <w:bCs/>
          <w:sz w:val="36"/>
          <w:szCs w:val="36"/>
        </w:rPr>
        <w:t xml:space="preserve">, </w:t>
      </w:r>
      <w:r w:rsidRPr="00E955DD">
        <w:rPr>
          <w:b/>
          <w:bCs/>
          <w:sz w:val="36"/>
          <w:szCs w:val="36"/>
        </w:rPr>
        <w:t>Session</w:t>
      </w:r>
      <w:r>
        <w:rPr>
          <w:b/>
          <w:bCs/>
          <w:sz w:val="36"/>
          <w:szCs w:val="36"/>
        </w:rPr>
        <w:t xml:space="preserve"> </w:t>
      </w:r>
      <w:r w:rsidR="00E35409">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AC339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AC3397">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AC3397">
        <w:rPr>
          <w:b/>
          <w:bCs/>
          <w:sz w:val="36"/>
          <w:szCs w:val="36"/>
        </w:rPr>
        <w:t>1 Corinthians)</w:t>
      </w:r>
      <w:r>
        <w:rPr>
          <w:b/>
          <w:bCs/>
          <w:sz w:val="36"/>
          <w:szCs w:val="36"/>
        </w:rPr>
        <w:t xml:space="preserve">. </w:t>
      </w:r>
    </w:p>
    <w:p w14:paraId="2BF00725" w14:textId="136B7CEC" w:rsidR="004A3CF6" w:rsidRDefault="00F8309D">
      <w:pPr>
        <w:rPr>
          <w:sz w:val="26"/>
          <w:szCs w:val="26"/>
        </w:rPr>
      </w:pPr>
      <w:r>
        <w:rPr>
          <w:sz w:val="26"/>
          <w:szCs w:val="26"/>
        </w:rPr>
        <w:object w:dxaOrig="1541" w:dyaOrig="998" w14:anchorId="6874D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83.25pt" o:ole="">
            <v:imagedata r:id="rId7" o:title=""/>
          </v:shape>
          <o:OLEObject Type="Embed" ProgID="Package" ShapeID="_x0000_i1025" DrawAspect="Icon" ObjectID="_1803912617"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27B5E350"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FF0D88">
        <w:rPr>
          <w:b/>
          <w:bCs/>
          <w:sz w:val="36"/>
          <w:szCs w:val="36"/>
        </w:rPr>
        <w:t xml:space="preserve">Session </w:t>
      </w:r>
      <w:r w:rsidR="00E35409">
        <w:rPr>
          <w:b/>
          <w:bCs/>
          <w:sz w:val="36"/>
          <w:szCs w:val="36"/>
        </w:rPr>
        <w:t>4</w:t>
      </w:r>
      <w:r w:rsidR="00FF0D88" w:rsidRPr="00B071C0">
        <w:rPr>
          <w:b/>
          <w:bCs/>
          <w:sz w:val="36"/>
          <w:szCs w:val="36"/>
        </w:rPr>
        <w:t xml:space="preserve">, </w:t>
      </w:r>
      <w:r w:rsidR="00FF0D88">
        <w:rPr>
          <w:b/>
          <w:bCs/>
          <w:sz w:val="36"/>
          <w:szCs w:val="36"/>
        </w:rPr>
        <w:t xml:space="preserve">How the Bible Teaches Us: 3 Levels, Par </w:t>
      </w:r>
      <w:r w:rsidR="00E35409">
        <w:rPr>
          <w:b/>
          <w:bCs/>
          <w:sz w:val="36"/>
          <w:szCs w:val="36"/>
        </w:rPr>
        <w:t>2</w:t>
      </w:r>
      <w:r w:rsidRPr="00480D04">
        <w:rPr>
          <w:vanish/>
          <w:sz w:val="26"/>
          <w:szCs w:val="26"/>
        </w:rPr>
        <w:t>Top of Form</w:t>
      </w:r>
    </w:p>
    <w:p w14:paraId="56FAFFBB" w14:textId="77777777" w:rsidR="00B011CA" w:rsidRPr="00B011CA" w:rsidRDefault="00B011CA" w:rsidP="00B011CA">
      <w:pPr>
        <w:rPr>
          <w:vanish/>
          <w:sz w:val="26"/>
          <w:szCs w:val="26"/>
        </w:rPr>
      </w:pPr>
      <w:r w:rsidRPr="00B011CA">
        <w:rPr>
          <w:vanish/>
          <w:sz w:val="26"/>
          <w:szCs w:val="26"/>
        </w:rPr>
        <w:t>Top of Form</w:t>
      </w:r>
    </w:p>
    <w:p w14:paraId="76317EB9" w14:textId="77777777" w:rsidR="00B011CA" w:rsidRPr="00B011CA" w:rsidRDefault="00B011CA" w:rsidP="00B011CA">
      <w:pPr>
        <w:rPr>
          <w:b/>
          <w:bCs/>
          <w:sz w:val="26"/>
          <w:szCs w:val="26"/>
        </w:rPr>
      </w:pPr>
      <w:r w:rsidRPr="00B011CA">
        <w:rPr>
          <w:b/>
          <w:bCs/>
          <w:sz w:val="26"/>
          <w:szCs w:val="26"/>
        </w:rPr>
        <w:t>Briefing Document: Three Levels of Biblical Teaching</w:t>
      </w:r>
    </w:p>
    <w:p w14:paraId="3367253E" w14:textId="77777777" w:rsidR="00B011CA" w:rsidRPr="00B011CA" w:rsidRDefault="00B011CA" w:rsidP="00B011CA">
      <w:pPr>
        <w:rPr>
          <w:sz w:val="26"/>
          <w:szCs w:val="26"/>
        </w:rPr>
      </w:pPr>
      <w:r w:rsidRPr="00B011CA">
        <w:rPr>
          <w:b/>
          <w:bCs/>
          <w:sz w:val="26"/>
          <w:szCs w:val="26"/>
        </w:rPr>
        <w:t>Executive Summary:</w:t>
      </w:r>
    </w:p>
    <w:p w14:paraId="170C87CE" w14:textId="77777777" w:rsidR="00B011CA" w:rsidRPr="00B011CA" w:rsidRDefault="00B011CA" w:rsidP="00B011CA">
      <w:pPr>
        <w:rPr>
          <w:sz w:val="26"/>
          <w:szCs w:val="26"/>
        </w:rPr>
      </w:pPr>
      <w:r w:rsidRPr="00B011CA">
        <w:rPr>
          <w:sz w:val="26"/>
          <w:szCs w:val="26"/>
        </w:rPr>
        <w:t>This briefing document summarizes the main themes and important ideas presented by Dr. Gary Meadors in the fourth lecture of his series on 1 Corinthians, focusing on "How the Bible Teaches Us Through Three Levels of Biblical Teaching." Meadors outlines a pyramid model consisting of direct teaching, implied teaching, and creative constructs. He emphasizes the importance of understanding these levels for accurate biblical interpretation and application, warning against proof-texting, imposing pre-conceived systems on scripture, and the dangers of misinterpreting biblical texts due to a lack of rigorous study. He underscores the need for humility and community in theological understanding, acknowledging the probabilistic nature of interpretation at the higher levels while affirming core Christian doctrines.</w:t>
      </w:r>
    </w:p>
    <w:p w14:paraId="56C299DD" w14:textId="77777777" w:rsidR="00B011CA" w:rsidRPr="00B011CA" w:rsidRDefault="00B011CA" w:rsidP="00B011CA">
      <w:pPr>
        <w:rPr>
          <w:sz w:val="26"/>
          <w:szCs w:val="26"/>
        </w:rPr>
      </w:pPr>
      <w:r w:rsidRPr="00B011CA">
        <w:rPr>
          <w:b/>
          <w:bCs/>
          <w:sz w:val="26"/>
          <w:szCs w:val="26"/>
        </w:rPr>
        <w:t>Main Themes and Important Ideas:</w:t>
      </w:r>
    </w:p>
    <w:p w14:paraId="02959DB0" w14:textId="77777777" w:rsidR="00B011CA" w:rsidRPr="00B011CA" w:rsidRDefault="00B011CA" w:rsidP="00B011CA">
      <w:pPr>
        <w:rPr>
          <w:sz w:val="26"/>
          <w:szCs w:val="26"/>
        </w:rPr>
      </w:pPr>
      <w:r w:rsidRPr="00B011CA">
        <w:rPr>
          <w:b/>
          <w:bCs/>
          <w:sz w:val="26"/>
          <w:szCs w:val="26"/>
        </w:rPr>
        <w:t>1. The Three Levels of Biblical Teaching:</w:t>
      </w:r>
    </w:p>
    <w:p w14:paraId="40CF19B7" w14:textId="77777777" w:rsidR="00B011CA" w:rsidRPr="00B011CA" w:rsidRDefault="00B011CA" w:rsidP="00B011CA">
      <w:pPr>
        <w:rPr>
          <w:sz w:val="26"/>
          <w:szCs w:val="26"/>
        </w:rPr>
      </w:pPr>
      <w:r w:rsidRPr="00B011CA">
        <w:rPr>
          <w:sz w:val="26"/>
          <w:szCs w:val="26"/>
        </w:rPr>
        <w:t>Meadors introduces a framework for understanding how teaching is derived from the Bible, organized into three levels represented by a pyramid (base to top):</w:t>
      </w:r>
    </w:p>
    <w:p w14:paraId="641A64D6" w14:textId="77777777" w:rsidR="00B011CA" w:rsidRPr="00B011CA" w:rsidRDefault="00B011CA" w:rsidP="00B011CA">
      <w:pPr>
        <w:numPr>
          <w:ilvl w:val="0"/>
          <w:numId w:val="97"/>
        </w:numPr>
        <w:rPr>
          <w:sz w:val="26"/>
          <w:szCs w:val="26"/>
        </w:rPr>
      </w:pPr>
      <w:r w:rsidRPr="00B011CA">
        <w:rPr>
          <w:b/>
          <w:bCs/>
          <w:sz w:val="26"/>
          <w:szCs w:val="26"/>
        </w:rPr>
        <w:t>Direct Teaching:</w:t>
      </w:r>
      <w:r w:rsidRPr="00B011CA">
        <w:rPr>
          <w:sz w:val="26"/>
          <w:szCs w:val="26"/>
        </w:rPr>
        <w:t xml:space="preserve"> This level refers to what can be demonstrated from the text with reasonable consensus within the Christian church, considering the historical context, literary genre, and authorial intention. It is the closest we can get to understanding what the original writer intended to convey.</w:t>
      </w:r>
    </w:p>
    <w:p w14:paraId="639B510A" w14:textId="77777777" w:rsidR="00B011CA" w:rsidRPr="00B011CA" w:rsidRDefault="00B011CA" w:rsidP="00B011CA">
      <w:pPr>
        <w:numPr>
          <w:ilvl w:val="0"/>
          <w:numId w:val="97"/>
        </w:numPr>
        <w:rPr>
          <w:sz w:val="26"/>
          <w:szCs w:val="26"/>
        </w:rPr>
      </w:pPr>
      <w:r w:rsidRPr="00B011CA">
        <w:rPr>
          <w:b/>
          <w:bCs/>
          <w:sz w:val="26"/>
          <w:szCs w:val="26"/>
        </w:rPr>
        <w:t>Quote:</w:t>
      </w:r>
      <w:r w:rsidRPr="00B011CA">
        <w:rPr>
          <w:sz w:val="26"/>
          <w:szCs w:val="26"/>
        </w:rPr>
        <w:t xml:space="preserve"> "By that, we mean what one can demonstrate in a context where the Christian church has conceived reasonable consensus, has brought a meaning of a text to reasonable consensus, that almost across the board, everyone would agree that that's what that particular passage is addressing."</w:t>
      </w:r>
    </w:p>
    <w:p w14:paraId="5880CAAB" w14:textId="77777777" w:rsidR="00B011CA" w:rsidRPr="00B011CA" w:rsidRDefault="00B011CA" w:rsidP="00B011CA">
      <w:pPr>
        <w:numPr>
          <w:ilvl w:val="0"/>
          <w:numId w:val="97"/>
        </w:numPr>
        <w:rPr>
          <w:sz w:val="26"/>
          <w:szCs w:val="26"/>
        </w:rPr>
      </w:pPr>
      <w:r w:rsidRPr="00B011CA">
        <w:rPr>
          <w:sz w:val="26"/>
          <w:szCs w:val="26"/>
        </w:rPr>
        <w:t>Meadors clarifies that even direct teaching isn't always simple and requires careful study (e.g., "Thou shalt not kill" vs. "Thou shalt not murder"). He emphasizes that consensus here is a product of research and reading, not just surface-level agreement.</w:t>
      </w:r>
    </w:p>
    <w:p w14:paraId="5A7DF552" w14:textId="77777777" w:rsidR="00B011CA" w:rsidRDefault="00B011CA">
      <w:pPr>
        <w:rPr>
          <w:b/>
          <w:bCs/>
          <w:sz w:val="26"/>
          <w:szCs w:val="26"/>
        </w:rPr>
      </w:pPr>
      <w:r>
        <w:rPr>
          <w:b/>
          <w:bCs/>
          <w:sz w:val="26"/>
          <w:szCs w:val="26"/>
        </w:rPr>
        <w:br w:type="page"/>
      </w:r>
    </w:p>
    <w:p w14:paraId="5FEBDA63" w14:textId="2B64F0FD" w:rsidR="00B011CA" w:rsidRPr="00B011CA" w:rsidRDefault="00B011CA" w:rsidP="00B011CA">
      <w:pPr>
        <w:numPr>
          <w:ilvl w:val="0"/>
          <w:numId w:val="97"/>
        </w:numPr>
        <w:rPr>
          <w:sz w:val="26"/>
          <w:szCs w:val="26"/>
        </w:rPr>
      </w:pPr>
      <w:r w:rsidRPr="00B011CA">
        <w:rPr>
          <w:b/>
          <w:bCs/>
          <w:sz w:val="26"/>
          <w:szCs w:val="26"/>
        </w:rPr>
        <w:lastRenderedPageBreak/>
        <w:t>Implied Teaching:</w:t>
      </w:r>
      <w:r w:rsidRPr="00B011CA">
        <w:rPr>
          <w:sz w:val="26"/>
          <w:szCs w:val="26"/>
        </w:rPr>
        <w:t xml:space="preserve"> This level involves concepts not directly stated but recognized by the biblical community as logical extensions of biblical statements and contexts. Crucial doctrines like the Trinity are presented as examples of implied teaching.</w:t>
      </w:r>
    </w:p>
    <w:p w14:paraId="7625E0C0" w14:textId="77777777" w:rsidR="00B011CA" w:rsidRPr="00B011CA" w:rsidRDefault="00B011CA" w:rsidP="00B011CA">
      <w:pPr>
        <w:numPr>
          <w:ilvl w:val="0"/>
          <w:numId w:val="97"/>
        </w:numPr>
        <w:rPr>
          <w:sz w:val="26"/>
          <w:szCs w:val="26"/>
        </w:rPr>
      </w:pPr>
      <w:r w:rsidRPr="00B011CA">
        <w:rPr>
          <w:b/>
          <w:bCs/>
          <w:sz w:val="26"/>
          <w:szCs w:val="26"/>
        </w:rPr>
        <w:t>Quote (quoting Alistair McGrath):</w:t>
      </w:r>
      <w:r w:rsidRPr="00B011CA">
        <w:rPr>
          <w:sz w:val="26"/>
          <w:szCs w:val="26"/>
        </w:rPr>
        <w:t xml:space="preserve"> "'The doctrine of the trinity can be regarded as the outcome of a process of sustained and critical reflection on the pattern of divine activity revealed in Scripture and continued in Christian experience. This is not to say that Scripture contains a doctrine of the Trinity... Rather, Scripture bears witness to a God who demands to be understood in a Trinitarian manner.'"</w:t>
      </w:r>
    </w:p>
    <w:p w14:paraId="262C2F52" w14:textId="77777777" w:rsidR="00B011CA" w:rsidRPr="00B011CA" w:rsidRDefault="00B011CA" w:rsidP="00B011CA">
      <w:pPr>
        <w:numPr>
          <w:ilvl w:val="0"/>
          <w:numId w:val="97"/>
        </w:numPr>
        <w:rPr>
          <w:sz w:val="26"/>
          <w:szCs w:val="26"/>
        </w:rPr>
      </w:pPr>
      <w:r w:rsidRPr="00B011CA">
        <w:rPr>
          <w:sz w:val="26"/>
          <w:szCs w:val="26"/>
        </w:rPr>
        <w:t>Meadors stresses the importance of implied teaching for core systematic theology but cautions against being a "hermeneutical ventriloquist" by forcing personal interpretations onto the text.</w:t>
      </w:r>
    </w:p>
    <w:p w14:paraId="08202327" w14:textId="77777777" w:rsidR="00B011CA" w:rsidRPr="00B011CA" w:rsidRDefault="00B011CA" w:rsidP="00B011CA">
      <w:pPr>
        <w:numPr>
          <w:ilvl w:val="0"/>
          <w:numId w:val="97"/>
        </w:numPr>
        <w:rPr>
          <w:sz w:val="26"/>
          <w:szCs w:val="26"/>
        </w:rPr>
      </w:pPr>
      <w:r w:rsidRPr="00B011CA">
        <w:rPr>
          <w:b/>
          <w:bCs/>
          <w:sz w:val="26"/>
          <w:szCs w:val="26"/>
        </w:rPr>
        <w:t>Creative Constructs (Theological Analysis):</w:t>
      </w:r>
      <w:r w:rsidRPr="00B011CA">
        <w:rPr>
          <w:sz w:val="26"/>
          <w:szCs w:val="26"/>
        </w:rPr>
        <w:t xml:space="preserve"> This highest level involves major macro-inductive studies that create systems of understanding the entire Bible (e.g., covenant theology, dispensationalism, pre-millennialism, all-millennialism, Calvinism, Arminianism).</w:t>
      </w:r>
    </w:p>
    <w:p w14:paraId="53F131C9" w14:textId="77777777" w:rsidR="00B011CA" w:rsidRPr="00B011CA" w:rsidRDefault="00B011CA" w:rsidP="00B011CA">
      <w:pPr>
        <w:numPr>
          <w:ilvl w:val="0"/>
          <w:numId w:val="97"/>
        </w:numPr>
        <w:rPr>
          <w:sz w:val="26"/>
          <w:szCs w:val="26"/>
        </w:rPr>
      </w:pPr>
      <w:r w:rsidRPr="00B011CA">
        <w:rPr>
          <w:b/>
          <w:bCs/>
          <w:sz w:val="26"/>
          <w:szCs w:val="26"/>
        </w:rPr>
        <w:t>Quote:</w:t>
      </w:r>
      <w:r w:rsidRPr="00B011CA">
        <w:rPr>
          <w:sz w:val="26"/>
          <w:szCs w:val="26"/>
        </w:rPr>
        <w:t xml:space="preserve"> "Creative constructs are major macro-inductive studies through the entire Bible that, at the end of the day, create a system of understanding."</w:t>
      </w:r>
    </w:p>
    <w:p w14:paraId="670FC2B6" w14:textId="77777777" w:rsidR="00B011CA" w:rsidRPr="00B011CA" w:rsidRDefault="00B011CA" w:rsidP="00B011CA">
      <w:pPr>
        <w:numPr>
          <w:ilvl w:val="0"/>
          <w:numId w:val="97"/>
        </w:numPr>
        <w:rPr>
          <w:sz w:val="26"/>
          <w:szCs w:val="26"/>
        </w:rPr>
      </w:pPr>
      <w:r w:rsidRPr="00B011CA">
        <w:rPr>
          <w:sz w:val="26"/>
          <w:szCs w:val="26"/>
        </w:rPr>
        <w:t>Meadors warns against imposing these systems onto the text and making the Bible say what the system has already decided to believe. He notes that there are no direct "proof texts" for these constructs, although proponents will use many texts within their framework.</w:t>
      </w:r>
    </w:p>
    <w:p w14:paraId="62ADA006" w14:textId="77777777" w:rsidR="00B011CA" w:rsidRPr="00B011CA" w:rsidRDefault="00B011CA" w:rsidP="00B011CA">
      <w:pPr>
        <w:rPr>
          <w:sz w:val="26"/>
          <w:szCs w:val="26"/>
        </w:rPr>
      </w:pPr>
      <w:r w:rsidRPr="00B011CA">
        <w:rPr>
          <w:b/>
          <w:bCs/>
          <w:sz w:val="26"/>
          <w:szCs w:val="26"/>
        </w:rPr>
        <w:t>2. The Dangers of Misinterpretation and Proof-Texting:</w:t>
      </w:r>
    </w:p>
    <w:p w14:paraId="39E0F333" w14:textId="77777777" w:rsidR="00B011CA" w:rsidRPr="00B011CA" w:rsidRDefault="00B011CA" w:rsidP="00B011CA">
      <w:pPr>
        <w:rPr>
          <w:sz w:val="26"/>
          <w:szCs w:val="26"/>
        </w:rPr>
      </w:pPr>
      <w:r w:rsidRPr="00B011CA">
        <w:rPr>
          <w:sz w:val="26"/>
          <w:szCs w:val="26"/>
        </w:rPr>
        <w:t>Meadors critiques the practice of pulling Bible verses out of context (proof-texting) to support pre-conceived notions. He uses the example of 1 Thessalonians 5:22 (KJV: "Avoid all appearance of evil") to illustrate how a surface reading of an older translation can lead to misapplication.</w:t>
      </w:r>
    </w:p>
    <w:p w14:paraId="05DED062" w14:textId="77777777" w:rsidR="00B011CA" w:rsidRPr="00B011CA" w:rsidRDefault="00B011CA" w:rsidP="00B011CA">
      <w:pPr>
        <w:numPr>
          <w:ilvl w:val="0"/>
          <w:numId w:val="98"/>
        </w:numPr>
        <w:rPr>
          <w:sz w:val="26"/>
          <w:szCs w:val="26"/>
        </w:rPr>
      </w:pPr>
      <w:r w:rsidRPr="00B011CA">
        <w:rPr>
          <w:b/>
          <w:bCs/>
          <w:sz w:val="26"/>
          <w:szCs w:val="26"/>
        </w:rPr>
        <w:t>Quote:</w:t>
      </w:r>
      <w:r w:rsidRPr="00B011CA">
        <w:rPr>
          <w:sz w:val="26"/>
          <w:szCs w:val="26"/>
        </w:rPr>
        <w:t xml:space="preserve"> "The problem is that proof text in that translation is conveying something that the text itself is not trying to convey. In other words, it's not about guilt by association... However, avoiding every kind of evil is a better translation."</w:t>
      </w:r>
    </w:p>
    <w:p w14:paraId="4FED05CF" w14:textId="77777777" w:rsidR="00B011CA" w:rsidRPr="00B011CA" w:rsidRDefault="00B011CA" w:rsidP="00B011CA">
      <w:pPr>
        <w:numPr>
          <w:ilvl w:val="0"/>
          <w:numId w:val="98"/>
        </w:numPr>
        <w:rPr>
          <w:sz w:val="26"/>
          <w:szCs w:val="26"/>
        </w:rPr>
      </w:pPr>
      <w:r w:rsidRPr="00B011CA">
        <w:rPr>
          <w:sz w:val="26"/>
          <w:szCs w:val="26"/>
        </w:rPr>
        <w:t>He argues that without understanding the direct teaching, using scripture at other levels becomes unreliable and can undermine respect for the Bible.</w:t>
      </w:r>
    </w:p>
    <w:p w14:paraId="07B45E55" w14:textId="77777777" w:rsidR="00B011CA" w:rsidRDefault="00B011CA">
      <w:pPr>
        <w:rPr>
          <w:b/>
          <w:bCs/>
          <w:sz w:val="26"/>
          <w:szCs w:val="26"/>
        </w:rPr>
      </w:pPr>
      <w:r>
        <w:rPr>
          <w:b/>
          <w:bCs/>
          <w:sz w:val="26"/>
          <w:szCs w:val="26"/>
        </w:rPr>
        <w:br w:type="page"/>
      </w:r>
    </w:p>
    <w:p w14:paraId="5304B79B" w14:textId="2D393BB5" w:rsidR="00B011CA" w:rsidRPr="00B011CA" w:rsidRDefault="00B011CA" w:rsidP="00B011CA">
      <w:pPr>
        <w:rPr>
          <w:sz w:val="26"/>
          <w:szCs w:val="26"/>
        </w:rPr>
      </w:pPr>
      <w:r w:rsidRPr="00B011CA">
        <w:rPr>
          <w:b/>
          <w:bCs/>
          <w:sz w:val="26"/>
          <w:szCs w:val="26"/>
        </w:rPr>
        <w:lastRenderedPageBreak/>
        <w:t>3. The Importance of Rigorous Study and Context:</w:t>
      </w:r>
    </w:p>
    <w:p w14:paraId="7704943D" w14:textId="77777777" w:rsidR="00B011CA" w:rsidRPr="00B011CA" w:rsidRDefault="00B011CA" w:rsidP="00B011CA">
      <w:pPr>
        <w:rPr>
          <w:sz w:val="26"/>
          <w:szCs w:val="26"/>
        </w:rPr>
      </w:pPr>
      <w:r w:rsidRPr="00B011CA">
        <w:rPr>
          <w:sz w:val="26"/>
          <w:szCs w:val="26"/>
        </w:rPr>
        <w:t>Meadors emphasizes the necessity of thorough biblical study, moving beyond superficial readings and emotional devotionals to reasoned explanations of scripture. He stresses the importance of discerning the authorial, textual intention within its historical and literary context.</w:t>
      </w:r>
    </w:p>
    <w:p w14:paraId="05B7EDB0" w14:textId="77777777" w:rsidR="00B011CA" w:rsidRPr="00B011CA" w:rsidRDefault="00B011CA" w:rsidP="00B011CA">
      <w:pPr>
        <w:numPr>
          <w:ilvl w:val="0"/>
          <w:numId w:val="99"/>
        </w:numPr>
        <w:rPr>
          <w:sz w:val="26"/>
          <w:szCs w:val="26"/>
        </w:rPr>
      </w:pPr>
      <w:r w:rsidRPr="00B011CA">
        <w:rPr>
          <w:b/>
          <w:bCs/>
          <w:sz w:val="26"/>
          <w:szCs w:val="26"/>
        </w:rPr>
        <w:t>Quote:</w:t>
      </w:r>
      <w:r w:rsidRPr="00B011CA">
        <w:rPr>
          <w:sz w:val="26"/>
          <w:szCs w:val="26"/>
        </w:rPr>
        <w:t xml:space="preserve"> "My hope for you, as you study the book of Corinthians, is that you will learn to probe the text of the Bible so that it teaches you rather than you teaching it."</w:t>
      </w:r>
    </w:p>
    <w:p w14:paraId="7C26206C" w14:textId="77777777" w:rsidR="00B011CA" w:rsidRPr="00B011CA" w:rsidRDefault="00B011CA" w:rsidP="00B011CA">
      <w:pPr>
        <w:numPr>
          <w:ilvl w:val="0"/>
          <w:numId w:val="99"/>
        </w:numPr>
        <w:rPr>
          <w:sz w:val="26"/>
          <w:szCs w:val="26"/>
        </w:rPr>
      </w:pPr>
      <w:r w:rsidRPr="00B011CA">
        <w:rPr>
          <w:sz w:val="26"/>
          <w:szCs w:val="26"/>
        </w:rPr>
        <w:t>He criticizes those who pontificate about scripture "off the tops of their heads" without engaging with the actual meaning of the context.</w:t>
      </w:r>
    </w:p>
    <w:p w14:paraId="5DB6C4DF" w14:textId="77777777" w:rsidR="00B011CA" w:rsidRPr="00B011CA" w:rsidRDefault="00B011CA" w:rsidP="00B011CA">
      <w:pPr>
        <w:rPr>
          <w:sz w:val="26"/>
          <w:szCs w:val="26"/>
        </w:rPr>
      </w:pPr>
      <w:r w:rsidRPr="00B011CA">
        <w:rPr>
          <w:b/>
          <w:bCs/>
          <w:sz w:val="26"/>
          <w:szCs w:val="26"/>
        </w:rPr>
        <w:t>4. The Probabilistic Nature of Interpretation at Higher Levels:</w:t>
      </w:r>
    </w:p>
    <w:p w14:paraId="47AB7FBE" w14:textId="77777777" w:rsidR="00B011CA" w:rsidRPr="00B011CA" w:rsidRDefault="00B011CA" w:rsidP="00B011CA">
      <w:pPr>
        <w:rPr>
          <w:sz w:val="26"/>
          <w:szCs w:val="26"/>
        </w:rPr>
      </w:pPr>
      <w:r w:rsidRPr="00B011CA">
        <w:rPr>
          <w:sz w:val="26"/>
          <w:szCs w:val="26"/>
        </w:rPr>
        <w:t>Meadors introduces the concept of deduction (leading to certainty) versus induction (leading to probability) from logic to explain the nature of biblical interpretation. While the Bible itself is considered certain, our process of understanding it, particularly at the level of creative constructs, is inductive and therefore probabilistic.</w:t>
      </w:r>
    </w:p>
    <w:p w14:paraId="195088F9" w14:textId="77777777" w:rsidR="00B011CA" w:rsidRPr="00B011CA" w:rsidRDefault="00B011CA" w:rsidP="00B011CA">
      <w:pPr>
        <w:numPr>
          <w:ilvl w:val="0"/>
          <w:numId w:val="100"/>
        </w:numPr>
        <w:rPr>
          <w:sz w:val="26"/>
          <w:szCs w:val="26"/>
        </w:rPr>
      </w:pPr>
      <w:r w:rsidRPr="00B011CA">
        <w:rPr>
          <w:b/>
          <w:bCs/>
          <w:sz w:val="26"/>
          <w:szCs w:val="26"/>
        </w:rPr>
        <w:t>Quote:</w:t>
      </w:r>
      <w:r w:rsidRPr="00B011CA">
        <w:rPr>
          <w:sz w:val="26"/>
          <w:szCs w:val="26"/>
        </w:rPr>
        <w:t xml:space="preserve"> "We have a deductive Bible just to use the analogy. The Bible is certain. But we have an inductive process of drawing truth from that Bible and drawing understanding and the meaning of context from that Bible."</w:t>
      </w:r>
    </w:p>
    <w:p w14:paraId="41A36FFB" w14:textId="77777777" w:rsidR="00B011CA" w:rsidRPr="00B011CA" w:rsidRDefault="00B011CA" w:rsidP="00B011CA">
      <w:pPr>
        <w:numPr>
          <w:ilvl w:val="0"/>
          <w:numId w:val="100"/>
        </w:numPr>
        <w:rPr>
          <w:sz w:val="26"/>
          <w:szCs w:val="26"/>
        </w:rPr>
      </w:pPr>
      <w:r w:rsidRPr="00B011CA">
        <w:rPr>
          <w:sz w:val="26"/>
          <w:szCs w:val="26"/>
        </w:rPr>
        <w:t>He suggests that even with strong convictions, we should maintain humility, recognizing that our understanding exists on a continuum of probability.</w:t>
      </w:r>
    </w:p>
    <w:p w14:paraId="360BBA83" w14:textId="77777777" w:rsidR="00B011CA" w:rsidRPr="00B011CA" w:rsidRDefault="00B011CA" w:rsidP="00B011CA">
      <w:pPr>
        <w:rPr>
          <w:sz w:val="26"/>
          <w:szCs w:val="26"/>
        </w:rPr>
      </w:pPr>
      <w:r w:rsidRPr="00B011CA">
        <w:rPr>
          <w:b/>
          <w:bCs/>
          <w:sz w:val="26"/>
          <w:szCs w:val="26"/>
        </w:rPr>
        <w:t>5. Core Doctrines vs. Debatable Constructs:</w:t>
      </w:r>
    </w:p>
    <w:p w14:paraId="7AFF149E" w14:textId="77777777" w:rsidR="00B011CA" w:rsidRPr="00B011CA" w:rsidRDefault="00B011CA" w:rsidP="00B011CA">
      <w:pPr>
        <w:rPr>
          <w:sz w:val="26"/>
          <w:szCs w:val="26"/>
        </w:rPr>
      </w:pPr>
      <w:r w:rsidRPr="00B011CA">
        <w:rPr>
          <w:sz w:val="26"/>
          <w:szCs w:val="26"/>
        </w:rPr>
        <w:t>Meadors distinguishes between essential Christian doctrines (like the Trinity and the deity and humanity of Christ), for which he believes Christians should be willing to "die," and creative constructs (like millennialism or Calvinism/Arminianism), which are subjects of debate and should not cause division within the church.</w:t>
      </w:r>
    </w:p>
    <w:p w14:paraId="26C6FA38" w14:textId="77777777" w:rsidR="00B011CA" w:rsidRPr="00B011CA" w:rsidRDefault="00B011CA" w:rsidP="00B011CA">
      <w:pPr>
        <w:numPr>
          <w:ilvl w:val="0"/>
          <w:numId w:val="101"/>
        </w:numPr>
        <w:rPr>
          <w:sz w:val="26"/>
          <w:szCs w:val="26"/>
        </w:rPr>
      </w:pPr>
      <w:r w:rsidRPr="00B011CA">
        <w:rPr>
          <w:b/>
          <w:bCs/>
          <w:sz w:val="26"/>
          <w:szCs w:val="26"/>
        </w:rPr>
        <w:t>Quote:</w:t>
      </w:r>
      <w:r w:rsidRPr="00B011CA">
        <w:rPr>
          <w:sz w:val="26"/>
          <w:szCs w:val="26"/>
        </w:rPr>
        <w:t xml:space="preserve"> "I believe that a Christian should die for the Trinity and the idea of Trinity, the belief of Trinity... I think that a Christian needs to die for the fact that Jesus is the eternal Son of God who was incarnate..."</w:t>
      </w:r>
    </w:p>
    <w:p w14:paraId="3A7A03E5" w14:textId="77777777" w:rsidR="00B011CA" w:rsidRPr="00B011CA" w:rsidRDefault="00B011CA" w:rsidP="00B011CA">
      <w:pPr>
        <w:numPr>
          <w:ilvl w:val="0"/>
          <w:numId w:val="101"/>
        </w:numPr>
        <w:rPr>
          <w:sz w:val="26"/>
          <w:szCs w:val="26"/>
        </w:rPr>
      </w:pPr>
      <w:r w:rsidRPr="00B011CA">
        <w:rPr>
          <w:sz w:val="26"/>
          <w:szCs w:val="26"/>
        </w:rPr>
        <w:t>He emphasizes that while these core doctrines may not have direct proof texts, they are based on strong implicational teaching tested over time.</w:t>
      </w:r>
    </w:p>
    <w:p w14:paraId="116C3933" w14:textId="77777777" w:rsidR="00B011CA" w:rsidRDefault="00B011CA">
      <w:pPr>
        <w:rPr>
          <w:b/>
          <w:bCs/>
          <w:sz w:val="26"/>
          <w:szCs w:val="26"/>
        </w:rPr>
      </w:pPr>
      <w:r>
        <w:rPr>
          <w:b/>
          <w:bCs/>
          <w:sz w:val="26"/>
          <w:szCs w:val="26"/>
        </w:rPr>
        <w:br w:type="page"/>
      </w:r>
    </w:p>
    <w:p w14:paraId="75F441F4" w14:textId="2D93929C" w:rsidR="00B011CA" w:rsidRPr="00B011CA" w:rsidRDefault="00B011CA" w:rsidP="00B011CA">
      <w:pPr>
        <w:rPr>
          <w:sz w:val="26"/>
          <w:szCs w:val="26"/>
        </w:rPr>
      </w:pPr>
      <w:r w:rsidRPr="00B011CA">
        <w:rPr>
          <w:b/>
          <w:bCs/>
          <w:sz w:val="26"/>
          <w:szCs w:val="26"/>
        </w:rPr>
        <w:lastRenderedPageBreak/>
        <w:t>6. Humility, Community, and Unity in Diversity:</w:t>
      </w:r>
    </w:p>
    <w:p w14:paraId="36931EB5" w14:textId="77777777" w:rsidR="00B011CA" w:rsidRPr="00B011CA" w:rsidRDefault="00B011CA" w:rsidP="00B011CA">
      <w:pPr>
        <w:rPr>
          <w:sz w:val="26"/>
          <w:szCs w:val="26"/>
        </w:rPr>
      </w:pPr>
      <w:r w:rsidRPr="00B011CA">
        <w:rPr>
          <w:sz w:val="26"/>
          <w:szCs w:val="26"/>
        </w:rPr>
        <w:t>Meadors advocates for humility in theological understanding, especially concerning differing views within the Christian community. He stresses the need for unity in the midst of diversity, recognizing fellow believers who hold to core beliefs, even if they have different interpretations on certain issues.</w:t>
      </w:r>
    </w:p>
    <w:p w14:paraId="450DE357" w14:textId="77777777" w:rsidR="00B011CA" w:rsidRPr="00B011CA" w:rsidRDefault="00B011CA" w:rsidP="00B011CA">
      <w:pPr>
        <w:numPr>
          <w:ilvl w:val="0"/>
          <w:numId w:val="102"/>
        </w:numPr>
        <w:rPr>
          <w:sz w:val="26"/>
          <w:szCs w:val="26"/>
        </w:rPr>
      </w:pPr>
      <w:r w:rsidRPr="00B011CA">
        <w:rPr>
          <w:b/>
          <w:bCs/>
          <w:sz w:val="26"/>
          <w:szCs w:val="26"/>
        </w:rPr>
        <w:t>Quote:</w:t>
      </w:r>
      <w:r w:rsidRPr="00B011CA">
        <w:rPr>
          <w:sz w:val="26"/>
          <w:szCs w:val="26"/>
        </w:rPr>
        <w:t xml:space="preserve"> "Because of the probability of interpretation, we need to be humble in our understanding of our brothers and sisters... We need to be able to agree to disagree. We need to be able to have unity in the midst of diversity."</w:t>
      </w:r>
    </w:p>
    <w:p w14:paraId="40D7556D" w14:textId="77777777" w:rsidR="00B011CA" w:rsidRPr="00B011CA" w:rsidRDefault="00B011CA" w:rsidP="00B011CA">
      <w:pPr>
        <w:numPr>
          <w:ilvl w:val="0"/>
          <w:numId w:val="102"/>
        </w:numPr>
        <w:rPr>
          <w:sz w:val="26"/>
          <w:szCs w:val="26"/>
        </w:rPr>
      </w:pPr>
      <w:r w:rsidRPr="00B011CA">
        <w:rPr>
          <w:sz w:val="26"/>
          <w:szCs w:val="26"/>
        </w:rPr>
        <w:t>He cautions against splitting the church over creative constructs and emphasizes that compromise comes through understanding, not manipulation.</w:t>
      </w:r>
    </w:p>
    <w:p w14:paraId="1FF501C1" w14:textId="77777777" w:rsidR="00B011CA" w:rsidRPr="00B011CA" w:rsidRDefault="00B011CA" w:rsidP="00B011CA">
      <w:pPr>
        <w:rPr>
          <w:sz w:val="26"/>
          <w:szCs w:val="26"/>
        </w:rPr>
      </w:pPr>
      <w:r w:rsidRPr="00B011CA">
        <w:rPr>
          <w:b/>
          <w:bCs/>
          <w:sz w:val="26"/>
          <w:szCs w:val="26"/>
        </w:rPr>
        <w:t>7. Applying Scripture to Modern Issues (Contextualization):</w:t>
      </w:r>
    </w:p>
    <w:p w14:paraId="155103B6" w14:textId="77777777" w:rsidR="00B011CA" w:rsidRPr="00B011CA" w:rsidRDefault="00B011CA" w:rsidP="00B011CA">
      <w:pPr>
        <w:rPr>
          <w:sz w:val="26"/>
          <w:szCs w:val="26"/>
        </w:rPr>
      </w:pPr>
      <w:r w:rsidRPr="00B011CA">
        <w:rPr>
          <w:sz w:val="26"/>
          <w:szCs w:val="26"/>
        </w:rPr>
        <w:t>Meadors briefly touches on the challenge of applying ancient scripture to modern issues where direct biblical guidance may be lacking (e.g., euthanasia, transgender issues). He highlights the importance of "contextualization" – making legitimate connections between the "meant" of the scripture and the "means" in contemporary settings, without violating the original meaning.</w:t>
      </w:r>
    </w:p>
    <w:p w14:paraId="6008123D" w14:textId="77777777" w:rsidR="00B011CA" w:rsidRPr="00B011CA" w:rsidRDefault="00B011CA" w:rsidP="00B011CA">
      <w:pPr>
        <w:numPr>
          <w:ilvl w:val="0"/>
          <w:numId w:val="103"/>
        </w:numPr>
        <w:rPr>
          <w:sz w:val="26"/>
          <w:szCs w:val="26"/>
        </w:rPr>
      </w:pPr>
      <w:r w:rsidRPr="00B011CA">
        <w:rPr>
          <w:b/>
          <w:bCs/>
          <w:sz w:val="26"/>
          <w:szCs w:val="26"/>
        </w:rPr>
        <w:t>Quote:</w:t>
      </w:r>
      <w:r w:rsidRPr="00B011CA">
        <w:rPr>
          <w:sz w:val="26"/>
          <w:szCs w:val="26"/>
        </w:rPr>
        <w:t xml:space="preserve"> "Do not assume a connection. You must make a legitimate connection. If you violate what scripture is meant, you have no right to say what it means. You've got to come up with a reasoned process of moving from meant to means so that you can have a legitimate use of scripture."</w:t>
      </w:r>
    </w:p>
    <w:p w14:paraId="30B0A60C" w14:textId="77777777" w:rsidR="00B011CA" w:rsidRPr="00B011CA" w:rsidRDefault="00B011CA" w:rsidP="00B011CA">
      <w:pPr>
        <w:rPr>
          <w:sz w:val="26"/>
          <w:szCs w:val="26"/>
        </w:rPr>
      </w:pPr>
      <w:r w:rsidRPr="00B011CA">
        <w:rPr>
          <w:b/>
          <w:bCs/>
          <w:sz w:val="26"/>
          <w:szCs w:val="26"/>
        </w:rPr>
        <w:t>8. The Goal of Biblical Study:</w:t>
      </w:r>
    </w:p>
    <w:p w14:paraId="03DEE5D1" w14:textId="77777777" w:rsidR="00B011CA" w:rsidRPr="00B011CA" w:rsidRDefault="00B011CA" w:rsidP="00B011CA">
      <w:pPr>
        <w:rPr>
          <w:sz w:val="26"/>
          <w:szCs w:val="26"/>
        </w:rPr>
      </w:pPr>
      <w:r w:rsidRPr="00B011CA">
        <w:rPr>
          <w:sz w:val="26"/>
          <w:szCs w:val="26"/>
        </w:rPr>
        <w:t>Ultimately, Meadors aims to equip his students to become better interpreters of the Bible, moving beyond manipulation and surface-level understanding to a deeper engagement with the text and its various levels of teaching.</w:t>
      </w:r>
    </w:p>
    <w:p w14:paraId="19233308" w14:textId="77777777" w:rsidR="00B011CA" w:rsidRPr="00B011CA" w:rsidRDefault="00B011CA" w:rsidP="00B011CA">
      <w:pPr>
        <w:rPr>
          <w:sz w:val="26"/>
          <w:szCs w:val="26"/>
        </w:rPr>
      </w:pPr>
      <w:r w:rsidRPr="00B011CA">
        <w:rPr>
          <w:b/>
          <w:bCs/>
          <w:sz w:val="26"/>
          <w:szCs w:val="26"/>
        </w:rPr>
        <w:t>Quote:</w:t>
      </w:r>
      <w:r w:rsidRPr="00B011CA">
        <w:rPr>
          <w:sz w:val="26"/>
          <w:szCs w:val="26"/>
        </w:rPr>
        <w:t xml:space="preserve"> "If you would just grasp what we're talking about in these introductory lectures, you can move yourself out of being manipulated by others."</w:t>
      </w:r>
    </w:p>
    <w:p w14:paraId="139F993E" w14:textId="77777777" w:rsidR="00B011CA" w:rsidRDefault="00B011CA">
      <w:pPr>
        <w:rPr>
          <w:b/>
          <w:bCs/>
          <w:sz w:val="26"/>
          <w:szCs w:val="26"/>
        </w:rPr>
      </w:pPr>
      <w:r>
        <w:rPr>
          <w:b/>
          <w:bCs/>
          <w:sz w:val="26"/>
          <w:szCs w:val="26"/>
        </w:rPr>
        <w:br w:type="page"/>
      </w:r>
    </w:p>
    <w:p w14:paraId="766984E8" w14:textId="7FDB1AC9" w:rsidR="00B011CA" w:rsidRPr="00B011CA" w:rsidRDefault="00B011CA" w:rsidP="00B011CA">
      <w:pPr>
        <w:rPr>
          <w:sz w:val="26"/>
          <w:szCs w:val="26"/>
        </w:rPr>
      </w:pPr>
      <w:r w:rsidRPr="00B011CA">
        <w:rPr>
          <w:b/>
          <w:bCs/>
          <w:sz w:val="26"/>
          <w:szCs w:val="26"/>
        </w:rPr>
        <w:lastRenderedPageBreak/>
        <w:t>Conclusion:</w:t>
      </w:r>
    </w:p>
    <w:p w14:paraId="491CB1AA" w14:textId="77777777" w:rsidR="00B011CA" w:rsidRPr="00B011CA" w:rsidRDefault="00B011CA" w:rsidP="00B011CA">
      <w:pPr>
        <w:rPr>
          <w:sz w:val="26"/>
          <w:szCs w:val="26"/>
        </w:rPr>
      </w:pPr>
      <w:r w:rsidRPr="00B011CA">
        <w:rPr>
          <w:sz w:val="26"/>
          <w:szCs w:val="26"/>
        </w:rPr>
        <w:t>Dr. Meadors provides a valuable framework for approaching biblical interpretation by outlining three distinct levels of teaching. His lecture encourages rigorous study, humility in theological disagreements, and a nuanced understanding of how different interpretations arise. By being aware of these levels, individuals can become more discerning readers of scripture, less susceptible to manipulation, and better equipped to engage in constructive theological discussions within the Christian community. The lecture sets the stage for a deeper exploration of 1 Corinthians by providing essential tools for navigating the complexities of biblical interpretation.</w:t>
      </w:r>
    </w:p>
    <w:p w14:paraId="6CD8AA7C" w14:textId="77777777" w:rsidR="00B011CA" w:rsidRPr="00B011CA" w:rsidRDefault="00B011CA" w:rsidP="00B011CA">
      <w:pPr>
        <w:rPr>
          <w:vanish/>
          <w:sz w:val="26"/>
          <w:szCs w:val="26"/>
        </w:rPr>
      </w:pPr>
      <w:r w:rsidRPr="00B011CA">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5DBC4D42"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FF0D88">
        <w:rPr>
          <w:b/>
          <w:bCs/>
          <w:sz w:val="36"/>
          <w:szCs w:val="36"/>
        </w:rPr>
        <w:t xml:space="preserve">Session </w:t>
      </w:r>
      <w:r w:rsidR="00E35409">
        <w:rPr>
          <w:b/>
          <w:bCs/>
          <w:sz w:val="36"/>
          <w:szCs w:val="36"/>
        </w:rPr>
        <w:t>4</w:t>
      </w:r>
      <w:r w:rsidR="00FF0D88" w:rsidRPr="00B071C0">
        <w:rPr>
          <w:b/>
          <w:bCs/>
          <w:sz w:val="36"/>
          <w:szCs w:val="36"/>
        </w:rPr>
        <w:t xml:space="preserve">, </w:t>
      </w:r>
      <w:r w:rsidR="00FF0D88">
        <w:rPr>
          <w:b/>
          <w:bCs/>
          <w:sz w:val="36"/>
          <w:szCs w:val="36"/>
        </w:rPr>
        <w:t xml:space="preserve">How the Bible Teaches Us: 3 Levels, Par </w:t>
      </w:r>
      <w:r w:rsidR="00E35409">
        <w:rPr>
          <w:b/>
          <w:bCs/>
          <w:sz w:val="36"/>
          <w:szCs w:val="36"/>
        </w:rPr>
        <w:t>2</w:t>
      </w:r>
    </w:p>
    <w:p w14:paraId="4939485B" w14:textId="77777777" w:rsidR="00B011CA" w:rsidRPr="00B011CA" w:rsidRDefault="00B011CA" w:rsidP="00B011CA">
      <w:pPr>
        <w:rPr>
          <w:vanish/>
          <w:sz w:val="26"/>
          <w:szCs w:val="26"/>
        </w:rPr>
      </w:pPr>
      <w:r w:rsidRPr="00B011CA">
        <w:rPr>
          <w:vanish/>
          <w:sz w:val="26"/>
          <w:szCs w:val="26"/>
        </w:rPr>
        <w:t>Top of Form</w:t>
      </w:r>
    </w:p>
    <w:p w14:paraId="3599B169" w14:textId="77777777" w:rsidR="00B011CA" w:rsidRPr="00B011CA" w:rsidRDefault="00B011CA" w:rsidP="00B011CA">
      <w:pPr>
        <w:rPr>
          <w:b/>
          <w:bCs/>
          <w:sz w:val="26"/>
          <w:szCs w:val="26"/>
        </w:rPr>
      </w:pPr>
      <w:r w:rsidRPr="00B011CA">
        <w:rPr>
          <w:b/>
          <w:bCs/>
          <w:sz w:val="26"/>
          <w:szCs w:val="26"/>
        </w:rPr>
        <w:t>Study Guide: Three Levels of Biblical Teaching</w:t>
      </w:r>
    </w:p>
    <w:p w14:paraId="6437E7A1" w14:textId="77777777" w:rsidR="00B011CA" w:rsidRPr="00B011CA" w:rsidRDefault="00B011CA" w:rsidP="00B011CA">
      <w:pPr>
        <w:rPr>
          <w:sz w:val="26"/>
          <w:szCs w:val="26"/>
        </w:rPr>
      </w:pPr>
      <w:r w:rsidRPr="00B011CA">
        <w:rPr>
          <w:b/>
          <w:bCs/>
          <w:sz w:val="26"/>
          <w:szCs w:val="26"/>
        </w:rPr>
        <w:t>Quiz:</w:t>
      </w:r>
    </w:p>
    <w:p w14:paraId="4FBDE733" w14:textId="77777777" w:rsidR="00B011CA" w:rsidRPr="00B011CA" w:rsidRDefault="00B011CA" w:rsidP="00B011CA">
      <w:pPr>
        <w:numPr>
          <w:ilvl w:val="0"/>
          <w:numId w:val="104"/>
        </w:numPr>
        <w:rPr>
          <w:sz w:val="26"/>
          <w:szCs w:val="26"/>
        </w:rPr>
      </w:pPr>
      <w:r w:rsidRPr="00B011CA">
        <w:rPr>
          <w:sz w:val="26"/>
          <w:szCs w:val="26"/>
        </w:rPr>
        <w:t>Describe the "direct teaching" level of biblical interpretation. What is the primary goal when interpreting scripture at this level, and how is consensus achieved?</w:t>
      </w:r>
    </w:p>
    <w:p w14:paraId="435B75F4" w14:textId="77777777" w:rsidR="00B011CA" w:rsidRPr="00B011CA" w:rsidRDefault="00B011CA" w:rsidP="00B011CA">
      <w:pPr>
        <w:numPr>
          <w:ilvl w:val="0"/>
          <w:numId w:val="104"/>
        </w:numPr>
        <w:rPr>
          <w:sz w:val="26"/>
          <w:szCs w:val="26"/>
        </w:rPr>
      </w:pPr>
      <w:r w:rsidRPr="00B011CA">
        <w:rPr>
          <w:sz w:val="26"/>
          <w:szCs w:val="26"/>
        </w:rPr>
        <w:t>Explain the concept of "authorial intention" in relation to direct teaching. Why is it difficult to know the author's mind definitively, and what do interpreters rely on instead?</w:t>
      </w:r>
    </w:p>
    <w:p w14:paraId="26C8F718" w14:textId="77777777" w:rsidR="00B011CA" w:rsidRPr="00B011CA" w:rsidRDefault="00B011CA" w:rsidP="00B011CA">
      <w:pPr>
        <w:numPr>
          <w:ilvl w:val="0"/>
          <w:numId w:val="104"/>
        </w:numPr>
        <w:rPr>
          <w:sz w:val="26"/>
          <w:szCs w:val="26"/>
        </w:rPr>
      </w:pPr>
      <w:r w:rsidRPr="00B011CA">
        <w:rPr>
          <w:sz w:val="26"/>
          <w:szCs w:val="26"/>
        </w:rPr>
        <w:t>What are "implied teachings" in the Bible? Provide an example from the lecture that illustrates this level of teaching and explain why it falls into this category.</w:t>
      </w:r>
    </w:p>
    <w:p w14:paraId="06BC2B50" w14:textId="77777777" w:rsidR="00B011CA" w:rsidRPr="00B011CA" w:rsidRDefault="00B011CA" w:rsidP="00B011CA">
      <w:pPr>
        <w:numPr>
          <w:ilvl w:val="0"/>
          <w:numId w:val="104"/>
        </w:numPr>
        <w:rPr>
          <w:sz w:val="26"/>
          <w:szCs w:val="26"/>
        </w:rPr>
      </w:pPr>
      <w:r w:rsidRPr="00B011CA">
        <w:rPr>
          <w:sz w:val="26"/>
          <w:szCs w:val="26"/>
        </w:rPr>
        <w:t>According to the lecture, what role did the early church fathers play in the development of implied teachings? Give a specific example mentioned in the text.</w:t>
      </w:r>
    </w:p>
    <w:p w14:paraId="7BD65C7F" w14:textId="77777777" w:rsidR="00B011CA" w:rsidRPr="00B011CA" w:rsidRDefault="00B011CA" w:rsidP="00B011CA">
      <w:pPr>
        <w:numPr>
          <w:ilvl w:val="0"/>
          <w:numId w:val="104"/>
        </w:numPr>
        <w:rPr>
          <w:sz w:val="26"/>
          <w:szCs w:val="26"/>
        </w:rPr>
      </w:pPr>
      <w:r w:rsidRPr="00B011CA">
        <w:rPr>
          <w:sz w:val="26"/>
          <w:szCs w:val="26"/>
        </w:rPr>
        <w:t>Define "creative constructs" in biblical interpretation. Where do these constructs originate, and what is a potential danger associated with them?</w:t>
      </w:r>
    </w:p>
    <w:p w14:paraId="69A77C6E" w14:textId="77777777" w:rsidR="00B011CA" w:rsidRPr="00B011CA" w:rsidRDefault="00B011CA" w:rsidP="00B011CA">
      <w:pPr>
        <w:numPr>
          <w:ilvl w:val="0"/>
          <w:numId w:val="104"/>
        </w:numPr>
        <w:rPr>
          <w:sz w:val="26"/>
          <w:szCs w:val="26"/>
        </w:rPr>
      </w:pPr>
      <w:r w:rsidRPr="00B011CA">
        <w:rPr>
          <w:sz w:val="26"/>
          <w:szCs w:val="26"/>
        </w:rPr>
        <w:t>Provide two examples of "creative constructs" discussed in the lecture. Explain briefly what each of these constructs attempts to understand or systematize.</w:t>
      </w:r>
    </w:p>
    <w:p w14:paraId="595D7162" w14:textId="77777777" w:rsidR="00B011CA" w:rsidRPr="00B011CA" w:rsidRDefault="00B011CA" w:rsidP="00B011CA">
      <w:pPr>
        <w:numPr>
          <w:ilvl w:val="0"/>
          <w:numId w:val="104"/>
        </w:numPr>
        <w:rPr>
          <w:sz w:val="26"/>
          <w:szCs w:val="26"/>
        </w:rPr>
      </w:pPr>
      <w:r w:rsidRPr="00B011CA">
        <w:rPr>
          <w:sz w:val="26"/>
          <w:szCs w:val="26"/>
        </w:rPr>
        <w:t xml:space="preserve">Why does the lecture suggest that one should be </w:t>
      </w:r>
      <w:proofErr w:type="gramStart"/>
      <w:r w:rsidRPr="00B011CA">
        <w:rPr>
          <w:sz w:val="26"/>
          <w:szCs w:val="26"/>
        </w:rPr>
        <w:t>more humble</w:t>
      </w:r>
      <w:proofErr w:type="gramEnd"/>
      <w:r w:rsidRPr="00B011CA">
        <w:rPr>
          <w:sz w:val="26"/>
          <w:szCs w:val="26"/>
        </w:rPr>
        <w:t xml:space="preserve"> in their convictions regarding creative constructs compared to direct teachings? Explain the reasoning based on the nature of these levels.</w:t>
      </w:r>
    </w:p>
    <w:p w14:paraId="70D3AC3E" w14:textId="77777777" w:rsidR="00B011CA" w:rsidRPr="00B011CA" w:rsidRDefault="00B011CA" w:rsidP="00B011CA">
      <w:pPr>
        <w:numPr>
          <w:ilvl w:val="0"/>
          <w:numId w:val="104"/>
        </w:numPr>
        <w:rPr>
          <w:sz w:val="26"/>
          <w:szCs w:val="26"/>
        </w:rPr>
      </w:pPr>
      <w:r w:rsidRPr="00B011CA">
        <w:rPr>
          <w:sz w:val="26"/>
          <w:szCs w:val="26"/>
        </w:rPr>
        <w:t>Explain the difference between deductive and inductive reasoning as it relates to biblical study, according to the lecture. How does this distinction affect the level of certainty in our interpretations?</w:t>
      </w:r>
    </w:p>
    <w:p w14:paraId="0383B918" w14:textId="77777777" w:rsidR="00B011CA" w:rsidRPr="00B011CA" w:rsidRDefault="00B011CA" w:rsidP="00B011CA">
      <w:pPr>
        <w:numPr>
          <w:ilvl w:val="0"/>
          <w:numId w:val="104"/>
        </w:numPr>
        <w:rPr>
          <w:sz w:val="26"/>
          <w:szCs w:val="26"/>
        </w:rPr>
      </w:pPr>
      <w:r w:rsidRPr="00B011CA">
        <w:rPr>
          <w:sz w:val="26"/>
          <w:szCs w:val="26"/>
        </w:rPr>
        <w:t>What does the lecture mean by the statement that Christians should be willing to "die for" certain beliefs, and which level(s) of teaching do these beliefs typically fall under? Provide examples.</w:t>
      </w:r>
    </w:p>
    <w:p w14:paraId="6F6076DA" w14:textId="77777777" w:rsidR="00B011CA" w:rsidRPr="00B011CA" w:rsidRDefault="00B011CA" w:rsidP="00B011CA">
      <w:pPr>
        <w:numPr>
          <w:ilvl w:val="0"/>
          <w:numId w:val="104"/>
        </w:numPr>
        <w:rPr>
          <w:sz w:val="26"/>
          <w:szCs w:val="26"/>
        </w:rPr>
      </w:pPr>
      <w:r w:rsidRPr="00B011CA">
        <w:rPr>
          <w:sz w:val="26"/>
          <w:szCs w:val="26"/>
        </w:rPr>
        <w:t>How can understanding the three levels of biblical teaching help individuals avoid being manipulated by others' interpretations of scripture, according to the lecture?</w:t>
      </w:r>
    </w:p>
    <w:p w14:paraId="62BC7EAE" w14:textId="77777777" w:rsidR="00B011CA" w:rsidRPr="00B011CA" w:rsidRDefault="00B011CA" w:rsidP="00B011CA">
      <w:pPr>
        <w:rPr>
          <w:sz w:val="26"/>
          <w:szCs w:val="26"/>
        </w:rPr>
      </w:pPr>
      <w:r w:rsidRPr="00B011CA">
        <w:rPr>
          <w:b/>
          <w:bCs/>
          <w:sz w:val="26"/>
          <w:szCs w:val="26"/>
        </w:rPr>
        <w:t>Quiz Answer Key:</w:t>
      </w:r>
    </w:p>
    <w:p w14:paraId="7454D238" w14:textId="77777777" w:rsidR="00B011CA" w:rsidRPr="00B011CA" w:rsidRDefault="00B011CA" w:rsidP="00B011CA">
      <w:pPr>
        <w:numPr>
          <w:ilvl w:val="0"/>
          <w:numId w:val="105"/>
        </w:numPr>
        <w:rPr>
          <w:sz w:val="26"/>
          <w:szCs w:val="26"/>
        </w:rPr>
      </w:pPr>
      <w:r w:rsidRPr="00B011CA">
        <w:rPr>
          <w:sz w:val="26"/>
          <w:szCs w:val="26"/>
        </w:rPr>
        <w:lastRenderedPageBreak/>
        <w:t>Direct teaching refers to what can be demonstrated from the biblical text with reasonable consensus within the Christian community, considering the historical context and literary genre. The primary goal is to discern the authorial, textual intention. Consensus is achieved through research, commentaries, and reasoned judgments.</w:t>
      </w:r>
    </w:p>
    <w:p w14:paraId="75119598" w14:textId="77777777" w:rsidR="00B011CA" w:rsidRPr="00B011CA" w:rsidRDefault="00B011CA" w:rsidP="00B011CA">
      <w:pPr>
        <w:numPr>
          <w:ilvl w:val="0"/>
          <w:numId w:val="105"/>
        </w:numPr>
        <w:rPr>
          <w:sz w:val="26"/>
          <w:szCs w:val="26"/>
        </w:rPr>
      </w:pPr>
      <w:r w:rsidRPr="00B011CA">
        <w:rPr>
          <w:sz w:val="26"/>
          <w:szCs w:val="26"/>
        </w:rPr>
        <w:t>Authorial intention is what the original writer intended to convey to their audience in their specific time and context. It's difficult to know definitively because we cannot directly communicate with the authors. Interpreters rely on the textual intention derived from the texts themselves through consensus opinion and reasoned theological understanding.</w:t>
      </w:r>
    </w:p>
    <w:p w14:paraId="3EA4CDBF" w14:textId="77777777" w:rsidR="00B011CA" w:rsidRPr="00B011CA" w:rsidRDefault="00B011CA" w:rsidP="00B011CA">
      <w:pPr>
        <w:numPr>
          <w:ilvl w:val="0"/>
          <w:numId w:val="105"/>
        </w:numPr>
        <w:rPr>
          <w:sz w:val="26"/>
          <w:szCs w:val="26"/>
        </w:rPr>
      </w:pPr>
      <w:r w:rsidRPr="00B011CA">
        <w:rPr>
          <w:sz w:val="26"/>
          <w:szCs w:val="26"/>
        </w:rPr>
        <w:t>Implied teachings are concepts not directly stated in the Bible but are recognized by the Christian community as logical extensions of biblical statements and contexts. The doctrine of the Trinity is an example, as the Bible bears witness to a triune God (Father, Son, Holy Spirit) without explicitly stating the doctrine in a single proof text or context.</w:t>
      </w:r>
    </w:p>
    <w:p w14:paraId="5375F705" w14:textId="77777777" w:rsidR="00B011CA" w:rsidRPr="00B011CA" w:rsidRDefault="00B011CA" w:rsidP="00B011CA">
      <w:pPr>
        <w:numPr>
          <w:ilvl w:val="0"/>
          <w:numId w:val="105"/>
        </w:numPr>
        <w:rPr>
          <w:sz w:val="26"/>
          <w:szCs w:val="26"/>
        </w:rPr>
      </w:pPr>
      <w:r w:rsidRPr="00B011CA">
        <w:rPr>
          <w:sz w:val="26"/>
          <w:szCs w:val="26"/>
        </w:rPr>
        <w:t>The early church fathers played a crucial role in developing implied teachings through sustained and critical reflection on the patterns of divine activity revealed in Scripture. The creedal development of the Trinity and the two natures of Christ are given as examples, evidencing the category of implication.</w:t>
      </w:r>
    </w:p>
    <w:p w14:paraId="6F926476" w14:textId="77777777" w:rsidR="00B011CA" w:rsidRPr="00B011CA" w:rsidRDefault="00B011CA" w:rsidP="00B011CA">
      <w:pPr>
        <w:numPr>
          <w:ilvl w:val="0"/>
          <w:numId w:val="105"/>
        </w:numPr>
        <w:rPr>
          <w:sz w:val="26"/>
          <w:szCs w:val="26"/>
        </w:rPr>
      </w:pPr>
      <w:r w:rsidRPr="00B011CA">
        <w:rPr>
          <w:sz w:val="26"/>
          <w:szCs w:val="26"/>
        </w:rPr>
        <w:t>Creative constructs are major, macro-inductive studies that attempt to create a system of understanding the entire Bible or significant aspects of it (theological analysis). These constructs originate from human reflection and synthesis of biblical themes. A potential danger is imposing the system onto the text and making the text say what the system already believes.</w:t>
      </w:r>
    </w:p>
    <w:p w14:paraId="5E25076A" w14:textId="77777777" w:rsidR="00B011CA" w:rsidRPr="00B011CA" w:rsidRDefault="00B011CA" w:rsidP="00B011CA">
      <w:pPr>
        <w:numPr>
          <w:ilvl w:val="0"/>
          <w:numId w:val="105"/>
        </w:numPr>
        <w:rPr>
          <w:sz w:val="26"/>
          <w:szCs w:val="26"/>
        </w:rPr>
      </w:pPr>
      <w:r w:rsidRPr="00B011CA">
        <w:rPr>
          <w:sz w:val="26"/>
          <w:szCs w:val="26"/>
        </w:rPr>
        <w:t>Pre-millennialism and all-millennialism are creative constructs that represent different understandings of Earth's history and the future, influencing how related biblical texts are interpreted. Covenant theology and dispensationalism are other examples, representing different overarching frameworks for understanding the narrative and covenants within the Bible.</w:t>
      </w:r>
    </w:p>
    <w:p w14:paraId="4D9A53C9" w14:textId="77777777" w:rsidR="00B011CA" w:rsidRPr="00B011CA" w:rsidRDefault="00B011CA" w:rsidP="00B011CA">
      <w:pPr>
        <w:numPr>
          <w:ilvl w:val="0"/>
          <w:numId w:val="105"/>
        </w:numPr>
        <w:rPr>
          <w:sz w:val="26"/>
          <w:szCs w:val="26"/>
        </w:rPr>
      </w:pPr>
      <w:r w:rsidRPr="00B011CA">
        <w:rPr>
          <w:sz w:val="26"/>
          <w:szCs w:val="26"/>
        </w:rPr>
        <w:t>Humility is more appropriate for creative constructs because they are the product of inductive reasoning, leading to probability rather than certainty. Direct teachings, while requiring study, often have a higher degree of consensus based on textual evidence. Implied teachings, while lacking direct proof texts, often have strong and long-standing support within the Christian tradition.</w:t>
      </w:r>
    </w:p>
    <w:p w14:paraId="348D1D89" w14:textId="77777777" w:rsidR="00B011CA" w:rsidRPr="00B011CA" w:rsidRDefault="00B011CA" w:rsidP="00B011CA">
      <w:pPr>
        <w:numPr>
          <w:ilvl w:val="0"/>
          <w:numId w:val="105"/>
        </w:numPr>
        <w:rPr>
          <w:sz w:val="26"/>
          <w:szCs w:val="26"/>
        </w:rPr>
      </w:pPr>
      <w:r w:rsidRPr="00B011CA">
        <w:rPr>
          <w:sz w:val="26"/>
          <w:szCs w:val="26"/>
        </w:rPr>
        <w:lastRenderedPageBreak/>
        <w:t>Deductive reasoning, analogous to the Bible itself in its certainty, leads to sure conclusions if the premises are true. Inductive reasoning, analogous to our process of studying the Bible, involves drawing probable conclusions from the text. Therefore, our interpretations, especially at the level of creative constructs, operate within the realm of probability, not absolute certainty.</w:t>
      </w:r>
    </w:p>
    <w:p w14:paraId="24B2F09B" w14:textId="77777777" w:rsidR="00B011CA" w:rsidRPr="00B011CA" w:rsidRDefault="00B011CA" w:rsidP="00B011CA">
      <w:pPr>
        <w:numPr>
          <w:ilvl w:val="0"/>
          <w:numId w:val="105"/>
        </w:numPr>
        <w:rPr>
          <w:sz w:val="26"/>
          <w:szCs w:val="26"/>
        </w:rPr>
      </w:pPr>
      <w:r w:rsidRPr="00B011CA">
        <w:rPr>
          <w:sz w:val="26"/>
          <w:szCs w:val="26"/>
        </w:rPr>
        <w:t>The lecture suggests Christians should be willing to "die for" foundational beliefs essential to the Christian faith, such as the Trinity and the deity and humanity of Jesus Christ (the God-Man). While the Trinity is presented as an implied teaching and the God-Man concept built upon implications, these are considered core beliefs the church has strongly affirmed over time.</w:t>
      </w:r>
    </w:p>
    <w:p w14:paraId="7FC529FE" w14:textId="77777777" w:rsidR="00B011CA" w:rsidRPr="00B011CA" w:rsidRDefault="00B011CA" w:rsidP="00B011CA">
      <w:pPr>
        <w:numPr>
          <w:ilvl w:val="0"/>
          <w:numId w:val="105"/>
        </w:numPr>
        <w:rPr>
          <w:sz w:val="26"/>
          <w:szCs w:val="26"/>
        </w:rPr>
      </w:pPr>
      <w:r w:rsidRPr="00B011CA">
        <w:rPr>
          <w:sz w:val="26"/>
          <w:szCs w:val="26"/>
        </w:rPr>
        <w:t>Understanding the three levels helps individuals discern where a particular interpretation originates. If someone presents a view based on a weak or manipulative creative construct as if it were a direct command, a person familiar with these levels can recognize the lack of direct or strong implied support and avoid being unduly influenced by that interpretation.</w:t>
      </w:r>
    </w:p>
    <w:p w14:paraId="49E9049C" w14:textId="77777777" w:rsidR="00B011CA" w:rsidRPr="00B011CA" w:rsidRDefault="00B011CA" w:rsidP="00B011CA">
      <w:pPr>
        <w:rPr>
          <w:sz w:val="32"/>
          <w:szCs w:val="32"/>
        </w:rPr>
      </w:pPr>
      <w:r w:rsidRPr="00B011CA">
        <w:rPr>
          <w:b/>
          <w:bCs/>
          <w:sz w:val="32"/>
          <w:szCs w:val="32"/>
        </w:rPr>
        <w:t>Essay Format Questions:</w:t>
      </w:r>
    </w:p>
    <w:p w14:paraId="0B62C0F2" w14:textId="77777777" w:rsidR="00B011CA" w:rsidRPr="00B011CA" w:rsidRDefault="00B011CA" w:rsidP="00B011CA">
      <w:pPr>
        <w:numPr>
          <w:ilvl w:val="0"/>
          <w:numId w:val="106"/>
        </w:numPr>
        <w:rPr>
          <w:sz w:val="26"/>
          <w:szCs w:val="26"/>
        </w:rPr>
      </w:pPr>
      <w:r w:rsidRPr="00B011CA">
        <w:rPr>
          <w:sz w:val="26"/>
          <w:szCs w:val="26"/>
        </w:rPr>
        <w:t>Discuss the importance of distinguishing between the three levels of biblical teaching (direct, implied, and creative constructs) for responsible Bible study and theological understanding. Provide specific examples from the lecture to illustrate your points.</w:t>
      </w:r>
    </w:p>
    <w:p w14:paraId="6690C972" w14:textId="77777777" w:rsidR="00B011CA" w:rsidRPr="00B011CA" w:rsidRDefault="00B011CA" w:rsidP="00B011CA">
      <w:pPr>
        <w:numPr>
          <w:ilvl w:val="0"/>
          <w:numId w:val="106"/>
        </w:numPr>
        <w:rPr>
          <w:sz w:val="26"/>
          <w:szCs w:val="26"/>
        </w:rPr>
      </w:pPr>
      <w:r w:rsidRPr="00B011CA">
        <w:rPr>
          <w:sz w:val="26"/>
          <w:szCs w:val="26"/>
        </w:rPr>
        <w:t>Analyze the challenges and potential pitfalls associated with interpreting the Bible at the "creative construct" level. How can interpreters navigate these challenges to arrive at sound theological conclusions?</w:t>
      </w:r>
    </w:p>
    <w:p w14:paraId="5B8D09D5" w14:textId="77777777" w:rsidR="00B011CA" w:rsidRPr="00B011CA" w:rsidRDefault="00B011CA" w:rsidP="00B011CA">
      <w:pPr>
        <w:numPr>
          <w:ilvl w:val="0"/>
          <w:numId w:val="106"/>
        </w:numPr>
        <w:rPr>
          <w:sz w:val="26"/>
          <w:szCs w:val="26"/>
        </w:rPr>
      </w:pPr>
      <w:r w:rsidRPr="00B011CA">
        <w:rPr>
          <w:sz w:val="26"/>
          <w:szCs w:val="26"/>
        </w:rPr>
        <w:t>Evaluate the claim that certain core Christian doctrines, such as the Trinity, are "implied" rather than "direct" teachings. What are the implications of this distinction for how we understand and defend these doctrines?</w:t>
      </w:r>
    </w:p>
    <w:p w14:paraId="4CBF0E0A" w14:textId="77777777" w:rsidR="00B011CA" w:rsidRPr="00B011CA" w:rsidRDefault="00B011CA" w:rsidP="00B011CA">
      <w:pPr>
        <w:numPr>
          <w:ilvl w:val="0"/>
          <w:numId w:val="106"/>
        </w:numPr>
        <w:rPr>
          <w:sz w:val="26"/>
          <w:szCs w:val="26"/>
        </w:rPr>
      </w:pPr>
      <w:r w:rsidRPr="00B011CA">
        <w:rPr>
          <w:sz w:val="26"/>
          <w:szCs w:val="26"/>
        </w:rPr>
        <w:t>Explore the relationship between humility and conviction in biblical interpretation, particularly in light of the three levels of teaching. How should our understanding of these levels influence the strength and flexibility of our theological beliefs?</w:t>
      </w:r>
    </w:p>
    <w:p w14:paraId="3BABFD6F" w14:textId="77777777" w:rsidR="00B011CA" w:rsidRDefault="00B011CA">
      <w:pPr>
        <w:rPr>
          <w:sz w:val="26"/>
          <w:szCs w:val="26"/>
        </w:rPr>
      </w:pPr>
      <w:r>
        <w:rPr>
          <w:sz w:val="26"/>
          <w:szCs w:val="26"/>
        </w:rPr>
        <w:br w:type="page"/>
      </w:r>
    </w:p>
    <w:p w14:paraId="588A716B" w14:textId="726584FE" w:rsidR="00B011CA" w:rsidRPr="00B011CA" w:rsidRDefault="00B011CA" w:rsidP="00B011CA">
      <w:pPr>
        <w:numPr>
          <w:ilvl w:val="0"/>
          <w:numId w:val="106"/>
        </w:numPr>
        <w:rPr>
          <w:sz w:val="26"/>
          <w:szCs w:val="26"/>
        </w:rPr>
      </w:pPr>
      <w:r w:rsidRPr="00B011CA">
        <w:rPr>
          <w:sz w:val="26"/>
          <w:szCs w:val="26"/>
        </w:rPr>
        <w:lastRenderedPageBreak/>
        <w:t>Consider the practical implications of the three levels of biblical teaching for the life of the church, including areas such as preaching, teaching, and addressing contemporary ethical issues. How can awareness of these levels foster greater unity and understanding within the Christian community?</w:t>
      </w:r>
    </w:p>
    <w:p w14:paraId="522E0344" w14:textId="77777777" w:rsidR="00B011CA" w:rsidRPr="00B011CA" w:rsidRDefault="00B011CA" w:rsidP="00B011CA">
      <w:pPr>
        <w:rPr>
          <w:sz w:val="32"/>
          <w:szCs w:val="32"/>
        </w:rPr>
      </w:pPr>
      <w:r w:rsidRPr="00B011CA">
        <w:rPr>
          <w:b/>
          <w:bCs/>
          <w:sz w:val="32"/>
          <w:szCs w:val="32"/>
        </w:rPr>
        <w:t>Glossary of Key Terms:</w:t>
      </w:r>
    </w:p>
    <w:p w14:paraId="4A402909" w14:textId="77777777" w:rsidR="00B011CA" w:rsidRPr="00B011CA" w:rsidRDefault="00B011CA" w:rsidP="00B011CA">
      <w:pPr>
        <w:numPr>
          <w:ilvl w:val="0"/>
          <w:numId w:val="107"/>
        </w:numPr>
        <w:rPr>
          <w:sz w:val="26"/>
          <w:szCs w:val="26"/>
        </w:rPr>
      </w:pPr>
      <w:r w:rsidRPr="00B011CA">
        <w:rPr>
          <w:b/>
          <w:bCs/>
          <w:sz w:val="26"/>
          <w:szCs w:val="26"/>
        </w:rPr>
        <w:t>Direct Teaching:</w:t>
      </w:r>
      <w:r w:rsidRPr="00B011CA">
        <w:rPr>
          <w:sz w:val="26"/>
          <w:szCs w:val="26"/>
        </w:rPr>
        <w:t xml:space="preserve"> Explicit statements and commands found directly in the biblical text where the Christian church has generally reached a consensus on their meaning, often supported by historical and literary context.</w:t>
      </w:r>
    </w:p>
    <w:p w14:paraId="1A73163D" w14:textId="77777777" w:rsidR="00B011CA" w:rsidRPr="00B011CA" w:rsidRDefault="00B011CA" w:rsidP="00B011CA">
      <w:pPr>
        <w:numPr>
          <w:ilvl w:val="0"/>
          <w:numId w:val="107"/>
        </w:numPr>
        <w:rPr>
          <w:sz w:val="26"/>
          <w:szCs w:val="26"/>
        </w:rPr>
      </w:pPr>
      <w:r w:rsidRPr="00B011CA">
        <w:rPr>
          <w:b/>
          <w:bCs/>
          <w:sz w:val="26"/>
          <w:szCs w:val="26"/>
        </w:rPr>
        <w:t>Authorial Intention:</w:t>
      </w:r>
      <w:r w:rsidRPr="00B011CA">
        <w:rPr>
          <w:sz w:val="26"/>
          <w:szCs w:val="26"/>
        </w:rPr>
        <w:t xml:space="preserve"> What the original human author of a biblical text intended to communicate to their original audience in their specific historical and cultural setting.</w:t>
      </w:r>
    </w:p>
    <w:p w14:paraId="4C28DF14" w14:textId="77777777" w:rsidR="00B011CA" w:rsidRPr="00B011CA" w:rsidRDefault="00B011CA" w:rsidP="00B011CA">
      <w:pPr>
        <w:numPr>
          <w:ilvl w:val="0"/>
          <w:numId w:val="107"/>
        </w:numPr>
        <w:rPr>
          <w:sz w:val="26"/>
          <w:szCs w:val="26"/>
        </w:rPr>
      </w:pPr>
      <w:r w:rsidRPr="00B011CA">
        <w:rPr>
          <w:b/>
          <w:bCs/>
          <w:sz w:val="26"/>
          <w:szCs w:val="26"/>
        </w:rPr>
        <w:t>Textual Intention:</w:t>
      </w:r>
      <w:r w:rsidRPr="00B011CA">
        <w:rPr>
          <w:sz w:val="26"/>
          <w:szCs w:val="26"/>
        </w:rPr>
        <w:t xml:space="preserve"> The meaning conveyed by the words and structure of the biblical text itself, which interpreters strive to discern as a means of understanding authorial intention.</w:t>
      </w:r>
    </w:p>
    <w:p w14:paraId="5702CF97" w14:textId="77777777" w:rsidR="00B011CA" w:rsidRPr="00B011CA" w:rsidRDefault="00B011CA" w:rsidP="00B011CA">
      <w:pPr>
        <w:numPr>
          <w:ilvl w:val="0"/>
          <w:numId w:val="107"/>
        </w:numPr>
        <w:rPr>
          <w:sz w:val="26"/>
          <w:szCs w:val="26"/>
        </w:rPr>
      </w:pPr>
      <w:r w:rsidRPr="00B011CA">
        <w:rPr>
          <w:b/>
          <w:bCs/>
          <w:sz w:val="26"/>
          <w:szCs w:val="26"/>
        </w:rPr>
        <w:t>Implied Teaching:</w:t>
      </w:r>
      <w:r w:rsidRPr="00B011CA">
        <w:rPr>
          <w:sz w:val="26"/>
          <w:szCs w:val="26"/>
        </w:rPr>
        <w:t xml:space="preserve"> Doctrines or principles that are not directly stated in the Bible but are understood by the Christian community as necessary extensions or logical conclusions based on various biblical passages and overarching themes.</w:t>
      </w:r>
    </w:p>
    <w:p w14:paraId="21E2BF14" w14:textId="77777777" w:rsidR="00B011CA" w:rsidRPr="00B011CA" w:rsidRDefault="00B011CA" w:rsidP="00B011CA">
      <w:pPr>
        <w:numPr>
          <w:ilvl w:val="0"/>
          <w:numId w:val="107"/>
        </w:numPr>
        <w:rPr>
          <w:sz w:val="26"/>
          <w:szCs w:val="26"/>
        </w:rPr>
      </w:pPr>
      <w:r w:rsidRPr="00B011CA">
        <w:rPr>
          <w:b/>
          <w:bCs/>
          <w:sz w:val="26"/>
          <w:szCs w:val="26"/>
        </w:rPr>
        <w:t>Creative Constructs:</w:t>
      </w:r>
      <w:r w:rsidRPr="00B011CA">
        <w:rPr>
          <w:sz w:val="26"/>
          <w:szCs w:val="26"/>
        </w:rPr>
        <w:t xml:space="preserve"> Comprehensive, macro-level systems of theological understanding that are developed through inductive study of the entire Bible or significant portions thereof. Examples include covenant theology, dispensationalism, Calvinism, and Arminianism.</w:t>
      </w:r>
    </w:p>
    <w:p w14:paraId="12C93956" w14:textId="77777777" w:rsidR="00B011CA" w:rsidRPr="00B011CA" w:rsidRDefault="00B011CA" w:rsidP="00B011CA">
      <w:pPr>
        <w:numPr>
          <w:ilvl w:val="0"/>
          <w:numId w:val="107"/>
        </w:numPr>
        <w:rPr>
          <w:sz w:val="26"/>
          <w:szCs w:val="26"/>
        </w:rPr>
      </w:pPr>
      <w:r w:rsidRPr="00B011CA">
        <w:rPr>
          <w:b/>
          <w:bCs/>
          <w:sz w:val="26"/>
          <w:szCs w:val="26"/>
        </w:rPr>
        <w:t>Proof Text:</w:t>
      </w:r>
      <w:r w:rsidRPr="00B011CA">
        <w:rPr>
          <w:sz w:val="26"/>
          <w:szCs w:val="26"/>
        </w:rPr>
        <w:t xml:space="preserve"> A single verse or short passage of scripture taken out of its original context and used to support a particular theological argument or position, often without sufficient consideration of direct teaching or broader biblical themes.</w:t>
      </w:r>
    </w:p>
    <w:p w14:paraId="4CA94E44" w14:textId="77777777" w:rsidR="00B011CA" w:rsidRPr="00B011CA" w:rsidRDefault="00B011CA" w:rsidP="00B011CA">
      <w:pPr>
        <w:numPr>
          <w:ilvl w:val="0"/>
          <w:numId w:val="107"/>
        </w:numPr>
        <w:rPr>
          <w:sz w:val="26"/>
          <w:szCs w:val="26"/>
        </w:rPr>
      </w:pPr>
      <w:r w:rsidRPr="00B011CA">
        <w:rPr>
          <w:b/>
          <w:bCs/>
          <w:sz w:val="26"/>
          <w:szCs w:val="26"/>
        </w:rPr>
        <w:t>Exegesis:</w:t>
      </w:r>
      <w:r w:rsidRPr="00B011CA">
        <w:rPr>
          <w:sz w:val="26"/>
          <w:szCs w:val="26"/>
        </w:rPr>
        <w:t xml:space="preserve"> The critical interpretation and explanation of a biblical text, aiming to understand its original meaning within its historical, literary, and cultural context.</w:t>
      </w:r>
    </w:p>
    <w:p w14:paraId="162C5F1F" w14:textId="77777777" w:rsidR="00B011CA" w:rsidRPr="00B011CA" w:rsidRDefault="00B011CA" w:rsidP="00B011CA">
      <w:pPr>
        <w:numPr>
          <w:ilvl w:val="0"/>
          <w:numId w:val="107"/>
        </w:numPr>
        <w:rPr>
          <w:sz w:val="26"/>
          <w:szCs w:val="26"/>
        </w:rPr>
      </w:pPr>
      <w:r w:rsidRPr="00B011CA">
        <w:rPr>
          <w:b/>
          <w:bCs/>
          <w:sz w:val="26"/>
          <w:szCs w:val="26"/>
        </w:rPr>
        <w:t>Biblical Theology:</w:t>
      </w:r>
      <w:r w:rsidRPr="00B011CA">
        <w:rPr>
          <w:sz w:val="26"/>
          <w:szCs w:val="26"/>
        </w:rPr>
        <w:t xml:space="preserve"> The study of the theological themes that run throughout the entire Bible, tracing their development and interconnections across different books and testaments.</w:t>
      </w:r>
    </w:p>
    <w:p w14:paraId="3F49E8A0" w14:textId="77777777" w:rsidR="00B011CA" w:rsidRPr="00B011CA" w:rsidRDefault="00B011CA" w:rsidP="00B011CA">
      <w:pPr>
        <w:numPr>
          <w:ilvl w:val="0"/>
          <w:numId w:val="107"/>
        </w:numPr>
        <w:rPr>
          <w:sz w:val="26"/>
          <w:szCs w:val="26"/>
        </w:rPr>
      </w:pPr>
      <w:r w:rsidRPr="00B011CA">
        <w:rPr>
          <w:b/>
          <w:bCs/>
          <w:sz w:val="26"/>
          <w:szCs w:val="26"/>
        </w:rPr>
        <w:t>Systematic Theology:</w:t>
      </w:r>
      <w:r w:rsidRPr="00B011CA">
        <w:rPr>
          <w:sz w:val="26"/>
          <w:szCs w:val="26"/>
        </w:rPr>
        <w:t xml:space="preserve"> A discipline of Christian theology that formulates an orderly, rational, and coherent account of Christian beliefs.</w:t>
      </w:r>
    </w:p>
    <w:p w14:paraId="116E1D17" w14:textId="77777777" w:rsidR="00B011CA" w:rsidRPr="00B011CA" w:rsidRDefault="00B011CA" w:rsidP="00B011CA">
      <w:pPr>
        <w:numPr>
          <w:ilvl w:val="0"/>
          <w:numId w:val="107"/>
        </w:numPr>
        <w:rPr>
          <w:sz w:val="26"/>
          <w:szCs w:val="26"/>
        </w:rPr>
      </w:pPr>
      <w:r w:rsidRPr="00B011CA">
        <w:rPr>
          <w:b/>
          <w:bCs/>
          <w:sz w:val="26"/>
          <w:szCs w:val="26"/>
        </w:rPr>
        <w:lastRenderedPageBreak/>
        <w:t>Hermeneutical Ventriloquist:</w:t>
      </w:r>
      <w:r w:rsidRPr="00B011CA">
        <w:rPr>
          <w:sz w:val="26"/>
          <w:szCs w:val="26"/>
        </w:rPr>
        <w:t xml:space="preserve"> A term used to describe someone who interprets the Bible by projecting their own ideas and biases onto the text, making it say what they want it to say rather than allowing the text to speak for itself.</w:t>
      </w:r>
    </w:p>
    <w:p w14:paraId="485EC276" w14:textId="77777777" w:rsidR="00B011CA" w:rsidRPr="00B011CA" w:rsidRDefault="00B011CA" w:rsidP="00B011CA">
      <w:pPr>
        <w:numPr>
          <w:ilvl w:val="0"/>
          <w:numId w:val="107"/>
        </w:numPr>
        <w:rPr>
          <w:sz w:val="26"/>
          <w:szCs w:val="26"/>
        </w:rPr>
      </w:pPr>
      <w:r w:rsidRPr="00B011CA">
        <w:rPr>
          <w:b/>
          <w:bCs/>
          <w:sz w:val="26"/>
          <w:szCs w:val="26"/>
        </w:rPr>
        <w:t>Deduction:</w:t>
      </w:r>
      <w:r w:rsidRPr="00B011CA">
        <w:rPr>
          <w:sz w:val="26"/>
          <w:szCs w:val="26"/>
        </w:rPr>
        <w:t xml:space="preserve"> A form of reasoning that moves from general principles to specific conclusions, often associated with certainty if the initial premises are true.</w:t>
      </w:r>
    </w:p>
    <w:p w14:paraId="7657112A" w14:textId="77777777" w:rsidR="00B011CA" w:rsidRPr="00B011CA" w:rsidRDefault="00B011CA" w:rsidP="00B011CA">
      <w:pPr>
        <w:numPr>
          <w:ilvl w:val="0"/>
          <w:numId w:val="107"/>
        </w:numPr>
        <w:rPr>
          <w:sz w:val="26"/>
          <w:szCs w:val="26"/>
        </w:rPr>
      </w:pPr>
      <w:r w:rsidRPr="00B011CA">
        <w:rPr>
          <w:b/>
          <w:bCs/>
          <w:sz w:val="26"/>
          <w:szCs w:val="26"/>
        </w:rPr>
        <w:t>Induction:</w:t>
      </w:r>
      <w:r w:rsidRPr="00B011CA">
        <w:rPr>
          <w:sz w:val="26"/>
          <w:szCs w:val="26"/>
        </w:rPr>
        <w:t xml:space="preserve"> A form of reasoning that moves from specific observations to broader generalizations or probable conclusions. Biblical interpretation, especially at the level of creative constructs, is described as an inductive process.</w:t>
      </w:r>
    </w:p>
    <w:p w14:paraId="053A7278" w14:textId="77777777" w:rsidR="00B011CA" w:rsidRPr="00B011CA" w:rsidRDefault="00B011CA" w:rsidP="00B011CA">
      <w:pPr>
        <w:numPr>
          <w:ilvl w:val="0"/>
          <w:numId w:val="107"/>
        </w:numPr>
        <w:rPr>
          <w:sz w:val="26"/>
          <w:szCs w:val="26"/>
        </w:rPr>
      </w:pPr>
      <w:r w:rsidRPr="00B011CA">
        <w:rPr>
          <w:b/>
          <w:bCs/>
          <w:sz w:val="26"/>
          <w:szCs w:val="26"/>
        </w:rPr>
        <w:t>Contextualization:</w:t>
      </w:r>
      <w:r w:rsidRPr="00B011CA">
        <w:rPr>
          <w:sz w:val="26"/>
          <w:szCs w:val="26"/>
        </w:rPr>
        <w:t xml:space="preserve"> The process of taking the meaning of a biblical text from its original context and applying it appropriately to a modern setting, requiring careful and reasoned connections.</w:t>
      </w:r>
    </w:p>
    <w:p w14:paraId="2E4622F6" w14:textId="77777777" w:rsidR="00B011CA" w:rsidRPr="00B011CA" w:rsidRDefault="00B011CA" w:rsidP="00B011CA">
      <w:pPr>
        <w:rPr>
          <w:vanish/>
          <w:sz w:val="26"/>
          <w:szCs w:val="26"/>
        </w:rPr>
      </w:pPr>
      <w:r w:rsidRPr="00B011CA">
        <w:rPr>
          <w:vanish/>
          <w:sz w:val="26"/>
          <w:szCs w:val="26"/>
        </w:rPr>
        <w:t>Bottom of Form</w:t>
      </w:r>
    </w:p>
    <w:p w14:paraId="5F6B0C20" w14:textId="77777777" w:rsidR="00B011CA" w:rsidRDefault="00B011CA">
      <w:pPr>
        <w:rPr>
          <w:vanish/>
          <w:sz w:val="26"/>
          <w:szCs w:val="26"/>
        </w:rPr>
      </w:pPr>
      <w:r>
        <w:rPr>
          <w:vanish/>
          <w:sz w:val="26"/>
          <w:szCs w:val="26"/>
        </w:rPr>
        <w:br w:type="page"/>
      </w:r>
    </w:p>
    <w:p w14:paraId="76108259" w14:textId="77777777" w:rsidR="00B011CA" w:rsidRDefault="00B011CA">
      <w:pPr>
        <w:rPr>
          <w:sz w:val="26"/>
          <w:szCs w:val="26"/>
        </w:rPr>
      </w:pPr>
      <w:r>
        <w:rPr>
          <w:sz w:val="26"/>
          <w:szCs w:val="26"/>
        </w:rPr>
        <w:br w:type="page"/>
      </w:r>
    </w:p>
    <w:p w14:paraId="25795329" w14:textId="28BD025D"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FA815C7" w14:textId="77777777" w:rsidR="00B011CA" w:rsidRPr="00B011CA" w:rsidRDefault="004A3CF6" w:rsidP="00B011CA">
      <w:pPr>
        <w:rPr>
          <w:vanish/>
          <w:sz w:val="26"/>
          <w:szCs w:val="26"/>
        </w:rPr>
      </w:pPr>
      <w:r w:rsidRPr="00067B4B">
        <w:rPr>
          <w:b/>
          <w:bCs/>
          <w:sz w:val="36"/>
          <w:szCs w:val="36"/>
        </w:rPr>
        <w:t xml:space="preserve">5. FAQs on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FF0D88">
        <w:rPr>
          <w:b/>
          <w:bCs/>
          <w:sz w:val="36"/>
          <w:szCs w:val="36"/>
        </w:rPr>
        <w:t xml:space="preserve">Session </w:t>
      </w:r>
      <w:r w:rsidR="00E35409">
        <w:rPr>
          <w:b/>
          <w:bCs/>
          <w:sz w:val="36"/>
          <w:szCs w:val="36"/>
        </w:rPr>
        <w:t>4</w:t>
      </w:r>
      <w:r w:rsidR="00FF0D88" w:rsidRPr="00B071C0">
        <w:rPr>
          <w:b/>
          <w:bCs/>
          <w:sz w:val="36"/>
          <w:szCs w:val="36"/>
        </w:rPr>
        <w:t xml:space="preserve">, </w:t>
      </w:r>
      <w:r w:rsidR="00FF0D88">
        <w:rPr>
          <w:b/>
          <w:bCs/>
          <w:sz w:val="36"/>
          <w:szCs w:val="36"/>
        </w:rPr>
        <w:t xml:space="preserve">How the Bible Teaches Us: 3 Levels, Par </w:t>
      </w:r>
      <w:r w:rsidR="00E35409">
        <w:rPr>
          <w:b/>
          <w:bCs/>
          <w:sz w:val="36"/>
          <w:szCs w:val="36"/>
        </w:rPr>
        <w:t>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B011CA" w:rsidRPr="00B011CA">
        <w:rPr>
          <w:vanish/>
          <w:sz w:val="26"/>
          <w:szCs w:val="26"/>
        </w:rPr>
        <w:t>Top of Form</w:t>
      </w:r>
    </w:p>
    <w:p w14:paraId="7E5841E4" w14:textId="77777777" w:rsidR="00B011CA" w:rsidRPr="00B011CA" w:rsidRDefault="00B011CA" w:rsidP="00B011CA">
      <w:pPr>
        <w:rPr>
          <w:b/>
          <w:bCs/>
          <w:sz w:val="26"/>
          <w:szCs w:val="26"/>
        </w:rPr>
      </w:pPr>
      <w:r w:rsidRPr="00B011CA">
        <w:rPr>
          <w:b/>
          <w:bCs/>
          <w:sz w:val="26"/>
          <w:szCs w:val="26"/>
        </w:rPr>
        <w:t>Frequently Asked Questions on the Three Levels of Biblical Teaching</w:t>
      </w:r>
    </w:p>
    <w:p w14:paraId="1AE4B66D" w14:textId="77777777" w:rsidR="00B011CA" w:rsidRPr="00B011CA" w:rsidRDefault="00B011CA" w:rsidP="00B011CA">
      <w:pPr>
        <w:rPr>
          <w:b/>
          <w:bCs/>
          <w:sz w:val="26"/>
          <w:szCs w:val="26"/>
        </w:rPr>
      </w:pPr>
      <w:r w:rsidRPr="00B011CA">
        <w:rPr>
          <w:b/>
          <w:bCs/>
          <w:sz w:val="26"/>
          <w:szCs w:val="26"/>
        </w:rPr>
        <w:t>1. What are the three levels of biblical teaching proposed, and how do they differ?</w:t>
      </w:r>
    </w:p>
    <w:p w14:paraId="53372AF8" w14:textId="77777777" w:rsidR="00B011CA" w:rsidRPr="00B011CA" w:rsidRDefault="00B011CA" w:rsidP="00B011CA">
      <w:pPr>
        <w:rPr>
          <w:sz w:val="26"/>
          <w:szCs w:val="26"/>
        </w:rPr>
      </w:pPr>
      <w:r w:rsidRPr="00B011CA">
        <w:rPr>
          <w:sz w:val="26"/>
          <w:szCs w:val="26"/>
        </w:rPr>
        <w:t>Dr. Meadors outlines three levels of biblical teaching: direct teaching, implied teaching, and creative constructs. Direct teaching refers to what can be demonstrated through research and commentaries, representing a reasonable consensus within the Christian church regarding a text's meaning and often reflecting authorial intention within its original context and literary genre. Implied teaching encompasses concepts or doctrines not explicitly stated but recognized by the biblical community as logical extensions of biblical statements and contexts (e.g., the Trinity). Creative constructs are major, macro-inductive studies that synthesize the entire Bible to create systems of understanding (e.g., covenant theology, dispensationalism, pre-millennialism, all-millennialism). These require a higher level of critical thinking.</w:t>
      </w:r>
    </w:p>
    <w:p w14:paraId="06784EDA" w14:textId="77777777" w:rsidR="00B011CA" w:rsidRPr="00B011CA" w:rsidRDefault="00B011CA" w:rsidP="00B011CA">
      <w:pPr>
        <w:rPr>
          <w:b/>
          <w:bCs/>
          <w:sz w:val="26"/>
          <w:szCs w:val="26"/>
        </w:rPr>
      </w:pPr>
      <w:r w:rsidRPr="00B011CA">
        <w:rPr>
          <w:b/>
          <w:bCs/>
          <w:sz w:val="26"/>
          <w:szCs w:val="26"/>
        </w:rPr>
        <w:t>2. How is "direct teaching" defined, and what challenges are involved in discerning it?</w:t>
      </w:r>
    </w:p>
    <w:p w14:paraId="5075C41B" w14:textId="77777777" w:rsidR="00B011CA" w:rsidRPr="00B011CA" w:rsidRDefault="00B011CA" w:rsidP="00B011CA">
      <w:pPr>
        <w:rPr>
          <w:sz w:val="26"/>
          <w:szCs w:val="26"/>
        </w:rPr>
      </w:pPr>
      <w:r w:rsidRPr="00B011CA">
        <w:rPr>
          <w:sz w:val="26"/>
          <w:szCs w:val="26"/>
        </w:rPr>
        <w:t>Direct teaching is defined as the demonstrable meaning of a biblical text where a reasonable consensus exists within the Christian church. This understanding is derived from studying the text within its historical and literary context, aiming to grasp the author's original intention. However, even seemingly straightforward commands (like "Thou shalt not kill") can present challenges when examined closely, requiring careful consideration of nuances (e.g., murder vs. killing in war) and the nature of the concepts involved (e.g., the meaning of "believe"). Consensus on direct teaching is a product of research, not just superficial readings.</w:t>
      </w:r>
    </w:p>
    <w:p w14:paraId="50F12184" w14:textId="77777777" w:rsidR="00B011CA" w:rsidRPr="00B011CA" w:rsidRDefault="00B011CA" w:rsidP="00B011CA">
      <w:pPr>
        <w:rPr>
          <w:b/>
          <w:bCs/>
          <w:sz w:val="26"/>
          <w:szCs w:val="26"/>
        </w:rPr>
      </w:pPr>
      <w:r w:rsidRPr="00B011CA">
        <w:rPr>
          <w:b/>
          <w:bCs/>
          <w:sz w:val="26"/>
          <w:szCs w:val="26"/>
        </w:rPr>
        <w:t>3. What is "implied teaching," and why is the doctrine of the Trinity given as an example?</w:t>
      </w:r>
    </w:p>
    <w:p w14:paraId="4D9F9966" w14:textId="77777777" w:rsidR="00B011CA" w:rsidRPr="00B011CA" w:rsidRDefault="00B011CA" w:rsidP="00B011CA">
      <w:pPr>
        <w:rPr>
          <w:sz w:val="26"/>
          <w:szCs w:val="26"/>
        </w:rPr>
      </w:pPr>
      <w:r w:rsidRPr="00B011CA">
        <w:rPr>
          <w:sz w:val="26"/>
          <w:szCs w:val="26"/>
        </w:rPr>
        <w:t>Implied teaching refers to doctrines or concepts that are not directly stated in the Bible but are understood and accepted by the Christian community as necessary extensions of biblical truths. The doctrine of the Trinity (the belief in one God existing as Father, Son, and Holy Spirit) is a prime example. While the Bible witnesses to the distinct identities and divine nature of the Father, Son, and Holy Spirit, there is no single verse or passage that explicitly lays out the fully formulated doctrine. The Trinity emerged from sustained reflection on the pattern of God's activity revealed in Scripture and Christian experience.</w:t>
      </w:r>
    </w:p>
    <w:p w14:paraId="7ECCACBA" w14:textId="77777777" w:rsidR="00B011CA" w:rsidRPr="00B011CA" w:rsidRDefault="00B011CA" w:rsidP="00B011CA">
      <w:pPr>
        <w:rPr>
          <w:b/>
          <w:bCs/>
          <w:sz w:val="26"/>
          <w:szCs w:val="26"/>
        </w:rPr>
      </w:pPr>
      <w:r w:rsidRPr="00B011CA">
        <w:rPr>
          <w:b/>
          <w:bCs/>
          <w:sz w:val="26"/>
          <w:szCs w:val="26"/>
        </w:rPr>
        <w:lastRenderedPageBreak/>
        <w:t>4. What are "creative constructs" in biblical interpretation, and what are some examples?</w:t>
      </w:r>
    </w:p>
    <w:p w14:paraId="0D0B5123" w14:textId="77777777" w:rsidR="00B011CA" w:rsidRPr="00B011CA" w:rsidRDefault="00B011CA" w:rsidP="00B011CA">
      <w:pPr>
        <w:rPr>
          <w:sz w:val="26"/>
          <w:szCs w:val="26"/>
        </w:rPr>
      </w:pPr>
      <w:r w:rsidRPr="00B011CA">
        <w:rPr>
          <w:sz w:val="26"/>
          <w:szCs w:val="26"/>
        </w:rPr>
        <w:t>Creative constructs are overarching theological systems or frameworks developed through macro-inductive studies of the entire Bible. These systems aim to provide a comprehensive understanding of Scripture. Examples include different eschatological views (pre-millennialism, all-millennialism), theological systems (covenant theology, dispensationalism), and soteriological perspectives (Arminianism, Calvinism). These constructs are built upon interpretations of various biblical texts but do not typically have a single, definitive "proof text."</w:t>
      </w:r>
    </w:p>
    <w:p w14:paraId="06345F0B" w14:textId="77777777" w:rsidR="00B011CA" w:rsidRPr="00B011CA" w:rsidRDefault="00B011CA" w:rsidP="00B011CA">
      <w:pPr>
        <w:rPr>
          <w:b/>
          <w:bCs/>
          <w:sz w:val="26"/>
          <w:szCs w:val="26"/>
        </w:rPr>
      </w:pPr>
      <w:r w:rsidRPr="00B011CA">
        <w:rPr>
          <w:b/>
          <w:bCs/>
          <w:sz w:val="26"/>
          <w:szCs w:val="26"/>
        </w:rPr>
        <w:t>5. What are the potential dangers of creative constructs in biblical interpretation?</w:t>
      </w:r>
    </w:p>
    <w:p w14:paraId="222EECBC" w14:textId="77777777" w:rsidR="00B011CA" w:rsidRPr="00B011CA" w:rsidRDefault="00B011CA" w:rsidP="00B011CA">
      <w:pPr>
        <w:rPr>
          <w:sz w:val="26"/>
          <w:szCs w:val="26"/>
        </w:rPr>
      </w:pPr>
      <w:r w:rsidRPr="00B011CA">
        <w:rPr>
          <w:sz w:val="26"/>
          <w:szCs w:val="26"/>
        </w:rPr>
        <w:t>One primary danger of creative constructs is the tendency to impose the system onto the biblical text, potentially leading to interpretations that make the text say what the system has already decided to believe. This can result in a biased reading of Scripture and a failure to let the Bible speak for itself. Additionally, becoming overly committed to a particular construct can hinder one's ability to consider alternative interpretations or recognize the limitations of their chosen system.</w:t>
      </w:r>
    </w:p>
    <w:p w14:paraId="7D3CA390" w14:textId="77777777" w:rsidR="00B011CA" w:rsidRPr="00B011CA" w:rsidRDefault="00B011CA" w:rsidP="00B011CA">
      <w:pPr>
        <w:rPr>
          <w:b/>
          <w:bCs/>
          <w:sz w:val="26"/>
          <w:szCs w:val="26"/>
        </w:rPr>
      </w:pPr>
      <w:r w:rsidRPr="00B011CA">
        <w:rPr>
          <w:b/>
          <w:bCs/>
          <w:sz w:val="26"/>
          <w:szCs w:val="26"/>
        </w:rPr>
        <w:t xml:space="preserve">6. How should </w:t>
      </w:r>
      <w:proofErr w:type="gramStart"/>
      <w:r w:rsidRPr="00B011CA">
        <w:rPr>
          <w:b/>
          <w:bCs/>
          <w:sz w:val="26"/>
          <w:szCs w:val="26"/>
        </w:rPr>
        <w:t>Christians</w:t>
      </w:r>
      <w:proofErr w:type="gramEnd"/>
      <w:r w:rsidRPr="00B011CA">
        <w:rPr>
          <w:b/>
          <w:bCs/>
          <w:sz w:val="26"/>
          <w:szCs w:val="26"/>
        </w:rPr>
        <w:t xml:space="preserve"> approach biblical interpretation considering these three levels of teaching?</w:t>
      </w:r>
    </w:p>
    <w:p w14:paraId="1A5BBF27" w14:textId="77777777" w:rsidR="00B011CA" w:rsidRPr="00B011CA" w:rsidRDefault="00B011CA" w:rsidP="00B011CA">
      <w:pPr>
        <w:rPr>
          <w:sz w:val="26"/>
          <w:szCs w:val="26"/>
        </w:rPr>
      </w:pPr>
      <w:r w:rsidRPr="00B011CA">
        <w:rPr>
          <w:sz w:val="26"/>
          <w:szCs w:val="26"/>
        </w:rPr>
        <w:t>Christians should approach biblical interpretation with an awareness of these three levels. When studying a text or topic, it's crucial to consider whether the teaching is direct (based on demonstrable consensus), implied (a logical extension of biblical truths), or a creative construct (part of a larger theological framework). Our confidence and the firmness of our convictions should be scaled accordingly. We should be willing to "die for" core direct and strongly implied teachings (like the Trinity and the deity of Christ) but exercise more humility and willingness to discuss creative constructs without causing division.</w:t>
      </w:r>
    </w:p>
    <w:p w14:paraId="4CC10E1D" w14:textId="77777777" w:rsidR="00B011CA" w:rsidRPr="00B011CA" w:rsidRDefault="00B011CA" w:rsidP="00B011CA">
      <w:pPr>
        <w:rPr>
          <w:b/>
          <w:bCs/>
          <w:sz w:val="26"/>
          <w:szCs w:val="26"/>
        </w:rPr>
      </w:pPr>
      <w:r w:rsidRPr="00B011CA">
        <w:rPr>
          <w:b/>
          <w:bCs/>
          <w:sz w:val="26"/>
          <w:szCs w:val="26"/>
        </w:rPr>
        <w:t>7. What is the significance of understanding these levels in avoiding manipulation in biblical interpretation?</w:t>
      </w:r>
    </w:p>
    <w:p w14:paraId="25474B4C" w14:textId="77777777" w:rsidR="00B011CA" w:rsidRPr="00B011CA" w:rsidRDefault="00B011CA" w:rsidP="00B011CA">
      <w:pPr>
        <w:rPr>
          <w:sz w:val="26"/>
          <w:szCs w:val="26"/>
        </w:rPr>
      </w:pPr>
      <w:r w:rsidRPr="00B011CA">
        <w:rPr>
          <w:sz w:val="26"/>
          <w:szCs w:val="26"/>
        </w:rPr>
        <w:t>Understanding the three levels of teaching can help Christians avoid being manipulated by others who misuse Scripture. For instance, someone might take a verse out of context or impose a faulty "creative construct" onto a passage to support their own agenda. By recognizing whether a claim is based on direct teaching, reasonable implication, or a potentially flawed construct, individuals can critically evaluate the interpretation and avoid being swayed by unsound arguments or proof-texting.</w:t>
      </w:r>
    </w:p>
    <w:p w14:paraId="3B207781" w14:textId="77777777" w:rsidR="00B011CA" w:rsidRPr="00B011CA" w:rsidRDefault="00B011CA" w:rsidP="00B011CA">
      <w:pPr>
        <w:rPr>
          <w:b/>
          <w:bCs/>
          <w:sz w:val="26"/>
          <w:szCs w:val="26"/>
        </w:rPr>
      </w:pPr>
      <w:r w:rsidRPr="00B011CA">
        <w:rPr>
          <w:b/>
          <w:bCs/>
          <w:sz w:val="26"/>
          <w:szCs w:val="26"/>
        </w:rPr>
        <w:lastRenderedPageBreak/>
        <w:t>8. How do these three levels relate to the process of applying Scripture to modern issues?</w:t>
      </w:r>
    </w:p>
    <w:p w14:paraId="679561FC" w14:textId="77777777" w:rsidR="00B011CA" w:rsidRPr="00B011CA" w:rsidRDefault="00B011CA" w:rsidP="00B011CA">
      <w:pPr>
        <w:rPr>
          <w:sz w:val="26"/>
          <w:szCs w:val="26"/>
        </w:rPr>
      </w:pPr>
      <w:r w:rsidRPr="00B011CA">
        <w:rPr>
          <w:sz w:val="26"/>
          <w:szCs w:val="26"/>
        </w:rPr>
        <w:t>When applying Scripture to modern issues where there may be no direct biblical text (e.g., euthanasia, transgender issues), understanding these levels is crucial. We often need to move beyond direct teaching and explore implied principles or develop thoughtful creative constructs that are consistent with the broader teachings and spirit of the Bible. This requires careful contextualization, moving legitimately from what the text meant in its original setting to what it means for us today, without violating the original intent of Scripture.</w:t>
      </w:r>
    </w:p>
    <w:p w14:paraId="68DCDD62" w14:textId="77777777" w:rsidR="00B011CA" w:rsidRPr="00B011CA" w:rsidRDefault="00B011CA" w:rsidP="00B011CA">
      <w:pPr>
        <w:rPr>
          <w:vanish/>
          <w:sz w:val="26"/>
          <w:szCs w:val="26"/>
        </w:rPr>
      </w:pPr>
      <w:r w:rsidRPr="00B011CA">
        <w:rPr>
          <w:vanish/>
          <w:sz w:val="26"/>
          <w:szCs w:val="26"/>
        </w:rPr>
        <w:t>Bottom of Form</w:t>
      </w:r>
    </w:p>
    <w:p w14:paraId="5564D01D" w14:textId="0DA38632" w:rsidR="008307E9" w:rsidRPr="008307E9" w:rsidRDefault="008307E9" w:rsidP="00B011CA">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32E93" w14:textId="77777777" w:rsidR="00882759" w:rsidRDefault="00882759" w:rsidP="004A3CF6">
      <w:pPr>
        <w:spacing w:after="0" w:line="240" w:lineRule="auto"/>
      </w:pPr>
      <w:r>
        <w:separator/>
      </w:r>
    </w:p>
  </w:endnote>
  <w:endnote w:type="continuationSeparator" w:id="0">
    <w:p w14:paraId="774F1A5E" w14:textId="77777777" w:rsidR="00882759" w:rsidRDefault="0088275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F1C1E" w14:textId="77777777" w:rsidR="00882759" w:rsidRDefault="00882759" w:rsidP="004A3CF6">
      <w:pPr>
        <w:spacing w:after="0" w:line="240" w:lineRule="auto"/>
      </w:pPr>
      <w:r>
        <w:separator/>
      </w:r>
    </w:p>
  </w:footnote>
  <w:footnote w:type="continuationSeparator" w:id="0">
    <w:p w14:paraId="6589CA91" w14:textId="77777777" w:rsidR="00882759" w:rsidRDefault="0088275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5B0D"/>
    <w:multiLevelType w:val="multilevel"/>
    <w:tmpl w:val="711E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2D71C9"/>
    <w:multiLevelType w:val="multilevel"/>
    <w:tmpl w:val="04E04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2C1184"/>
    <w:multiLevelType w:val="multilevel"/>
    <w:tmpl w:val="3E02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8A17E2"/>
    <w:multiLevelType w:val="multilevel"/>
    <w:tmpl w:val="DEAE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393C4A"/>
    <w:multiLevelType w:val="multilevel"/>
    <w:tmpl w:val="5AD2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33A0047"/>
    <w:multiLevelType w:val="multilevel"/>
    <w:tmpl w:val="B5E2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FE90D2D"/>
    <w:multiLevelType w:val="multilevel"/>
    <w:tmpl w:val="69543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9DF2166"/>
    <w:multiLevelType w:val="multilevel"/>
    <w:tmpl w:val="1FB6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CB742F"/>
    <w:multiLevelType w:val="multilevel"/>
    <w:tmpl w:val="FE14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F992052"/>
    <w:multiLevelType w:val="multilevel"/>
    <w:tmpl w:val="262EF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710405"/>
    <w:multiLevelType w:val="multilevel"/>
    <w:tmpl w:val="E552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50"/>
  </w:num>
  <w:num w:numId="4" w16cid:durableId="1898322524">
    <w:abstractNumId w:val="23"/>
  </w:num>
  <w:num w:numId="5" w16cid:durableId="773480203">
    <w:abstractNumId w:val="81"/>
  </w:num>
  <w:num w:numId="6" w16cid:durableId="1893998325">
    <w:abstractNumId w:val="99"/>
  </w:num>
  <w:num w:numId="7" w16cid:durableId="31730490">
    <w:abstractNumId w:val="60"/>
  </w:num>
  <w:num w:numId="8" w16cid:durableId="1285886388">
    <w:abstractNumId w:val="77"/>
  </w:num>
  <w:num w:numId="9" w16cid:durableId="76753685">
    <w:abstractNumId w:val="68"/>
  </w:num>
  <w:num w:numId="10" w16cid:durableId="326565901">
    <w:abstractNumId w:val="100"/>
  </w:num>
  <w:num w:numId="11" w16cid:durableId="779370909">
    <w:abstractNumId w:val="48"/>
  </w:num>
  <w:num w:numId="12" w16cid:durableId="1312295266">
    <w:abstractNumId w:val="86"/>
  </w:num>
  <w:num w:numId="13" w16cid:durableId="1055739409">
    <w:abstractNumId w:val="32"/>
  </w:num>
  <w:num w:numId="14" w16cid:durableId="63724915">
    <w:abstractNumId w:val="45"/>
  </w:num>
  <w:num w:numId="15" w16cid:durableId="490407507">
    <w:abstractNumId w:val="21"/>
  </w:num>
  <w:num w:numId="16" w16cid:durableId="1614560072">
    <w:abstractNumId w:val="72"/>
  </w:num>
  <w:num w:numId="17" w16cid:durableId="2094693205">
    <w:abstractNumId w:val="2"/>
  </w:num>
  <w:num w:numId="18" w16cid:durableId="56977669">
    <w:abstractNumId w:val="24"/>
  </w:num>
  <w:num w:numId="19" w16cid:durableId="678507180">
    <w:abstractNumId w:val="49"/>
  </w:num>
  <w:num w:numId="20" w16cid:durableId="167142098">
    <w:abstractNumId w:val="43"/>
  </w:num>
  <w:num w:numId="21" w16cid:durableId="1364483391">
    <w:abstractNumId w:val="78"/>
  </w:num>
  <w:num w:numId="22" w16cid:durableId="1720008846">
    <w:abstractNumId w:val="4"/>
  </w:num>
  <w:num w:numId="23" w16cid:durableId="1502499616">
    <w:abstractNumId w:val="90"/>
  </w:num>
  <w:num w:numId="24" w16cid:durableId="1281451561">
    <w:abstractNumId w:val="36"/>
  </w:num>
  <w:num w:numId="25" w16cid:durableId="252013863">
    <w:abstractNumId w:val="91"/>
  </w:num>
  <w:num w:numId="26" w16cid:durableId="1259752002">
    <w:abstractNumId w:val="57"/>
  </w:num>
  <w:num w:numId="27" w16cid:durableId="431554895">
    <w:abstractNumId w:val="16"/>
  </w:num>
  <w:num w:numId="28" w16cid:durableId="1824001649">
    <w:abstractNumId w:val="5"/>
  </w:num>
  <w:num w:numId="29" w16cid:durableId="856888086">
    <w:abstractNumId w:val="55"/>
  </w:num>
  <w:num w:numId="30" w16cid:durableId="441263313">
    <w:abstractNumId w:val="66"/>
  </w:num>
  <w:num w:numId="31" w16cid:durableId="1274242068">
    <w:abstractNumId w:val="30"/>
  </w:num>
  <w:num w:numId="32" w16cid:durableId="1001665799">
    <w:abstractNumId w:val="14"/>
  </w:num>
  <w:num w:numId="33" w16cid:durableId="31734210">
    <w:abstractNumId w:val="19"/>
  </w:num>
  <w:num w:numId="34" w16cid:durableId="1421758230">
    <w:abstractNumId w:val="18"/>
  </w:num>
  <w:num w:numId="35" w16cid:durableId="1091586441">
    <w:abstractNumId w:val="63"/>
  </w:num>
  <w:num w:numId="36" w16cid:durableId="2099793127">
    <w:abstractNumId w:val="69"/>
  </w:num>
  <w:num w:numId="37" w16cid:durableId="568617512">
    <w:abstractNumId w:val="105"/>
  </w:num>
  <w:num w:numId="38" w16cid:durableId="1375040380">
    <w:abstractNumId w:val="65"/>
  </w:num>
  <w:num w:numId="39" w16cid:durableId="613176251">
    <w:abstractNumId w:val="27"/>
  </w:num>
  <w:num w:numId="40" w16cid:durableId="2026899789">
    <w:abstractNumId w:val="83"/>
  </w:num>
  <w:num w:numId="41" w16cid:durableId="1636520091">
    <w:abstractNumId w:val="13"/>
  </w:num>
  <w:num w:numId="42" w16cid:durableId="185678054">
    <w:abstractNumId w:val="29"/>
  </w:num>
  <w:num w:numId="43" w16cid:durableId="396516492">
    <w:abstractNumId w:val="11"/>
  </w:num>
  <w:num w:numId="44" w16cid:durableId="1844202009">
    <w:abstractNumId w:val="31"/>
  </w:num>
  <w:num w:numId="45" w16cid:durableId="1647972809">
    <w:abstractNumId w:val="67"/>
  </w:num>
  <w:num w:numId="46" w16cid:durableId="1261791569">
    <w:abstractNumId w:val="103"/>
  </w:num>
  <w:num w:numId="47" w16cid:durableId="1875193489">
    <w:abstractNumId w:val="34"/>
  </w:num>
  <w:num w:numId="48" w16cid:durableId="1172067006">
    <w:abstractNumId w:val="38"/>
  </w:num>
  <w:num w:numId="49" w16cid:durableId="1162700637">
    <w:abstractNumId w:val="102"/>
  </w:num>
  <w:num w:numId="50" w16cid:durableId="1229656482">
    <w:abstractNumId w:val="33"/>
  </w:num>
  <w:num w:numId="51" w16cid:durableId="1144544300">
    <w:abstractNumId w:val="80"/>
  </w:num>
  <w:num w:numId="52" w16cid:durableId="1471634383">
    <w:abstractNumId w:val="47"/>
  </w:num>
  <w:num w:numId="53" w16cid:durableId="1388458526">
    <w:abstractNumId w:val="88"/>
  </w:num>
  <w:num w:numId="54" w16cid:durableId="542792308">
    <w:abstractNumId w:val="76"/>
  </w:num>
  <w:num w:numId="55" w16cid:durableId="814840275">
    <w:abstractNumId w:val="87"/>
  </w:num>
  <w:num w:numId="56" w16cid:durableId="1085108493">
    <w:abstractNumId w:val="97"/>
  </w:num>
  <w:num w:numId="57" w16cid:durableId="150676867">
    <w:abstractNumId w:val="75"/>
  </w:num>
  <w:num w:numId="58" w16cid:durableId="1401102012">
    <w:abstractNumId w:val="73"/>
  </w:num>
  <w:num w:numId="59" w16cid:durableId="1934433803">
    <w:abstractNumId w:val="51"/>
  </w:num>
  <w:num w:numId="60" w16cid:durableId="1367633260">
    <w:abstractNumId w:val="42"/>
  </w:num>
  <w:num w:numId="61" w16cid:durableId="1751654922">
    <w:abstractNumId w:val="7"/>
  </w:num>
  <w:num w:numId="62" w16cid:durableId="1598245143">
    <w:abstractNumId w:val="17"/>
  </w:num>
  <w:num w:numId="63" w16cid:durableId="286090303">
    <w:abstractNumId w:val="46"/>
  </w:num>
  <w:num w:numId="64" w16cid:durableId="1937790891">
    <w:abstractNumId w:val="22"/>
  </w:num>
  <w:num w:numId="65" w16cid:durableId="964241343">
    <w:abstractNumId w:val="12"/>
  </w:num>
  <w:num w:numId="66" w16cid:durableId="1169903944">
    <w:abstractNumId w:val="93"/>
  </w:num>
  <w:num w:numId="67" w16cid:durableId="877821031">
    <w:abstractNumId w:val="9"/>
  </w:num>
  <w:num w:numId="68" w16cid:durableId="1155803273">
    <w:abstractNumId w:val="79"/>
  </w:num>
  <w:num w:numId="69" w16cid:durableId="1913006775">
    <w:abstractNumId w:val="70"/>
  </w:num>
  <w:num w:numId="70" w16cid:durableId="1932811398">
    <w:abstractNumId w:val="98"/>
  </w:num>
  <w:num w:numId="71" w16cid:durableId="788399130">
    <w:abstractNumId w:val="58"/>
  </w:num>
  <w:num w:numId="72" w16cid:durableId="1743599447">
    <w:abstractNumId w:val="10"/>
  </w:num>
  <w:num w:numId="73" w16cid:durableId="748815706">
    <w:abstractNumId w:val="94"/>
  </w:num>
  <w:num w:numId="74" w16cid:durableId="720129415">
    <w:abstractNumId w:val="106"/>
  </w:num>
  <w:num w:numId="75" w16cid:durableId="329522725">
    <w:abstractNumId w:val="1"/>
  </w:num>
  <w:num w:numId="76" w16cid:durableId="2012095976">
    <w:abstractNumId w:val="25"/>
  </w:num>
  <w:num w:numId="77" w16cid:durableId="1050347144">
    <w:abstractNumId w:val="85"/>
  </w:num>
  <w:num w:numId="78" w16cid:durableId="1758987229">
    <w:abstractNumId w:val="39"/>
  </w:num>
  <w:num w:numId="79" w16cid:durableId="601493858">
    <w:abstractNumId w:val="84"/>
  </w:num>
  <w:num w:numId="80" w16cid:durableId="1441607162">
    <w:abstractNumId w:val="28"/>
  </w:num>
  <w:num w:numId="81" w16cid:durableId="1553613682">
    <w:abstractNumId w:val="8"/>
  </w:num>
  <w:num w:numId="82" w16cid:durableId="1591310717">
    <w:abstractNumId w:val="35"/>
  </w:num>
  <w:num w:numId="83" w16cid:durableId="337653942">
    <w:abstractNumId w:val="3"/>
  </w:num>
  <w:num w:numId="84" w16cid:durableId="928852040">
    <w:abstractNumId w:val="101"/>
  </w:num>
  <w:num w:numId="85" w16cid:durableId="826360858">
    <w:abstractNumId w:val="20"/>
  </w:num>
  <w:num w:numId="86" w16cid:durableId="1154182070">
    <w:abstractNumId w:val="82"/>
  </w:num>
  <w:num w:numId="87" w16cid:durableId="1617560984">
    <w:abstractNumId w:val="104"/>
  </w:num>
  <w:num w:numId="88" w16cid:durableId="961691480">
    <w:abstractNumId w:val="71"/>
  </w:num>
  <w:num w:numId="89" w16cid:durableId="1200124844">
    <w:abstractNumId w:val="54"/>
  </w:num>
  <w:num w:numId="90" w16cid:durableId="1250508082">
    <w:abstractNumId w:val="89"/>
  </w:num>
  <w:num w:numId="91" w16cid:durableId="199629930">
    <w:abstractNumId w:val="96"/>
  </w:num>
  <w:num w:numId="92" w16cid:durableId="442455481">
    <w:abstractNumId w:val="44"/>
  </w:num>
  <w:num w:numId="93" w16cid:durableId="996686926">
    <w:abstractNumId w:val="74"/>
  </w:num>
  <w:num w:numId="94" w16cid:durableId="1765372072">
    <w:abstractNumId w:val="52"/>
  </w:num>
  <w:num w:numId="95" w16cid:durableId="2109884545">
    <w:abstractNumId w:val="26"/>
  </w:num>
  <w:num w:numId="96" w16cid:durableId="607271406">
    <w:abstractNumId w:val="61"/>
  </w:num>
  <w:num w:numId="97" w16cid:durableId="1924141671">
    <w:abstractNumId w:val="95"/>
  </w:num>
  <w:num w:numId="98" w16cid:durableId="678040688">
    <w:abstractNumId w:val="37"/>
  </w:num>
  <w:num w:numId="99" w16cid:durableId="1643119699">
    <w:abstractNumId w:val="40"/>
  </w:num>
  <w:num w:numId="100" w16cid:durableId="998965532">
    <w:abstractNumId w:val="0"/>
  </w:num>
  <w:num w:numId="101" w16cid:durableId="1696925818">
    <w:abstractNumId w:val="56"/>
  </w:num>
  <w:num w:numId="102" w16cid:durableId="990409890">
    <w:abstractNumId w:val="64"/>
  </w:num>
  <w:num w:numId="103" w16cid:durableId="39020232">
    <w:abstractNumId w:val="41"/>
  </w:num>
  <w:num w:numId="104" w16cid:durableId="1427384113">
    <w:abstractNumId w:val="92"/>
  </w:num>
  <w:num w:numId="105" w16cid:durableId="738089559">
    <w:abstractNumId w:val="53"/>
  </w:num>
  <w:num w:numId="106" w16cid:durableId="180246327">
    <w:abstractNumId w:val="6"/>
  </w:num>
  <w:num w:numId="107" w16cid:durableId="11535267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420B0"/>
    <w:rsid w:val="00357629"/>
    <w:rsid w:val="003B02D1"/>
    <w:rsid w:val="003C32F9"/>
    <w:rsid w:val="00414356"/>
    <w:rsid w:val="004236FA"/>
    <w:rsid w:val="00474A3C"/>
    <w:rsid w:val="00480D04"/>
    <w:rsid w:val="00496827"/>
    <w:rsid w:val="004A3CF6"/>
    <w:rsid w:val="004D4C6A"/>
    <w:rsid w:val="0053370A"/>
    <w:rsid w:val="0057007B"/>
    <w:rsid w:val="005715BA"/>
    <w:rsid w:val="00596272"/>
    <w:rsid w:val="005D3630"/>
    <w:rsid w:val="005D61FF"/>
    <w:rsid w:val="005D79AC"/>
    <w:rsid w:val="00647D4C"/>
    <w:rsid w:val="00677493"/>
    <w:rsid w:val="00696C6C"/>
    <w:rsid w:val="006B2113"/>
    <w:rsid w:val="007071B5"/>
    <w:rsid w:val="00707EFD"/>
    <w:rsid w:val="00712853"/>
    <w:rsid w:val="00782FA5"/>
    <w:rsid w:val="007A6972"/>
    <w:rsid w:val="007D76BE"/>
    <w:rsid w:val="00813DCB"/>
    <w:rsid w:val="00825EDC"/>
    <w:rsid w:val="008307E9"/>
    <w:rsid w:val="008535EA"/>
    <w:rsid w:val="00854334"/>
    <w:rsid w:val="0087080D"/>
    <w:rsid w:val="00882759"/>
    <w:rsid w:val="008A2D88"/>
    <w:rsid w:val="008C41C9"/>
    <w:rsid w:val="00901F9B"/>
    <w:rsid w:val="00925E72"/>
    <w:rsid w:val="009313C0"/>
    <w:rsid w:val="00942311"/>
    <w:rsid w:val="009B058A"/>
    <w:rsid w:val="009E347B"/>
    <w:rsid w:val="00A0003E"/>
    <w:rsid w:val="00A4354C"/>
    <w:rsid w:val="00A545CE"/>
    <w:rsid w:val="00A90E97"/>
    <w:rsid w:val="00AA374A"/>
    <w:rsid w:val="00AC3397"/>
    <w:rsid w:val="00B011CA"/>
    <w:rsid w:val="00B071C0"/>
    <w:rsid w:val="00BA694E"/>
    <w:rsid w:val="00BD1BC4"/>
    <w:rsid w:val="00BE2691"/>
    <w:rsid w:val="00BE2884"/>
    <w:rsid w:val="00BE2F3A"/>
    <w:rsid w:val="00BF5DDC"/>
    <w:rsid w:val="00C56F5B"/>
    <w:rsid w:val="00C900AE"/>
    <w:rsid w:val="00CD2816"/>
    <w:rsid w:val="00CD67C7"/>
    <w:rsid w:val="00CE08D9"/>
    <w:rsid w:val="00CF5C5A"/>
    <w:rsid w:val="00D728EB"/>
    <w:rsid w:val="00D82CA7"/>
    <w:rsid w:val="00D908BD"/>
    <w:rsid w:val="00D917B1"/>
    <w:rsid w:val="00DA79A3"/>
    <w:rsid w:val="00DD5AF0"/>
    <w:rsid w:val="00DD6EC5"/>
    <w:rsid w:val="00DE2498"/>
    <w:rsid w:val="00DE3C0D"/>
    <w:rsid w:val="00DE5BF4"/>
    <w:rsid w:val="00E35409"/>
    <w:rsid w:val="00E44F32"/>
    <w:rsid w:val="00E752F0"/>
    <w:rsid w:val="00EC369E"/>
    <w:rsid w:val="00EE4278"/>
    <w:rsid w:val="00EF7E1D"/>
    <w:rsid w:val="00F05A5D"/>
    <w:rsid w:val="00F24A34"/>
    <w:rsid w:val="00F7558A"/>
    <w:rsid w:val="00F814B1"/>
    <w:rsid w:val="00F81EAA"/>
    <w:rsid w:val="00F8309D"/>
    <w:rsid w:val="00F844D8"/>
    <w:rsid w:val="00F92104"/>
    <w:rsid w:val="00F97EB7"/>
    <w:rsid w:val="00FA0764"/>
    <w:rsid w:val="00FA1D7D"/>
    <w:rsid w:val="00FF0D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257835">
      <w:bodyDiv w:val="1"/>
      <w:marLeft w:val="0"/>
      <w:marRight w:val="0"/>
      <w:marTop w:val="0"/>
      <w:marBottom w:val="0"/>
      <w:divBdr>
        <w:top w:val="none" w:sz="0" w:space="0" w:color="auto"/>
        <w:left w:val="none" w:sz="0" w:space="0" w:color="auto"/>
        <w:bottom w:val="none" w:sz="0" w:space="0" w:color="auto"/>
        <w:right w:val="none" w:sz="0" w:space="0" w:color="auto"/>
      </w:divBdr>
      <w:divsChild>
        <w:div w:id="1237283431">
          <w:marLeft w:val="0"/>
          <w:marRight w:val="0"/>
          <w:marTop w:val="0"/>
          <w:marBottom w:val="0"/>
          <w:divBdr>
            <w:top w:val="none" w:sz="0" w:space="0" w:color="auto"/>
            <w:left w:val="none" w:sz="0" w:space="0" w:color="auto"/>
            <w:bottom w:val="none" w:sz="0" w:space="0" w:color="auto"/>
            <w:right w:val="none" w:sz="0" w:space="0" w:color="auto"/>
          </w:divBdr>
          <w:divsChild>
            <w:div w:id="46875192">
              <w:marLeft w:val="0"/>
              <w:marRight w:val="0"/>
              <w:marTop w:val="0"/>
              <w:marBottom w:val="0"/>
              <w:divBdr>
                <w:top w:val="none" w:sz="0" w:space="0" w:color="auto"/>
                <w:left w:val="none" w:sz="0" w:space="0" w:color="auto"/>
                <w:bottom w:val="none" w:sz="0" w:space="0" w:color="auto"/>
                <w:right w:val="none" w:sz="0" w:space="0" w:color="auto"/>
              </w:divBdr>
              <w:divsChild>
                <w:div w:id="1396202045">
                  <w:marLeft w:val="0"/>
                  <w:marRight w:val="0"/>
                  <w:marTop w:val="0"/>
                  <w:marBottom w:val="0"/>
                  <w:divBdr>
                    <w:top w:val="none" w:sz="0" w:space="0" w:color="auto"/>
                    <w:left w:val="none" w:sz="0" w:space="0" w:color="auto"/>
                    <w:bottom w:val="none" w:sz="0" w:space="0" w:color="auto"/>
                    <w:right w:val="none" w:sz="0" w:space="0" w:color="auto"/>
                  </w:divBdr>
                  <w:divsChild>
                    <w:div w:id="231736616">
                      <w:marLeft w:val="0"/>
                      <w:marRight w:val="0"/>
                      <w:marTop w:val="0"/>
                      <w:marBottom w:val="0"/>
                      <w:divBdr>
                        <w:top w:val="none" w:sz="0" w:space="0" w:color="auto"/>
                        <w:left w:val="single" w:sz="6" w:space="0" w:color="CCCCCC"/>
                        <w:bottom w:val="single" w:sz="6" w:space="0" w:color="CCCCCC"/>
                        <w:right w:val="single" w:sz="6" w:space="0" w:color="CCCCCC"/>
                      </w:divBdr>
                      <w:divsChild>
                        <w:div w:id="6766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3233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89153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9304761">
      <w:bodyDiv w:val="1"/>
      <w:marLeft w:val="0"/>
      <w:marRight w:val="0"/>
      <w:marTop w:val="0"/>
      <w:marBottom w:val="0"/>
      <w:divBdr>
        <w:top w:val="none" w:sz="0" w:space="0" w:color="auto"/>
        <w:left w:val="none" w:sz="0" w:space="0" w:color="auto"/>
        <w:bottom w:val="none" w:sz="0" w:space="0" w:color="auto"/>
        <w:right w:val="none" w:sz="0" w:space="0" w:color="auto"/>
      </w:divBdr>
      <w:divsChild>
        <w:div w:id="354428775">
          <w:marLeft w:val="0"/>
          <w:marRight w:val="0"/>
          <w:marTop w:val="0"/>
          <w:marBottom w:val="0"/>
          <w:divBdr>
            <w:top w:val="none" w:sz="0" w:space="0" w:color="auto"/>
            <w:left w:val="none" w:sz="0" w:space="0" w:color="auto"/>
            <w:bottom w:val="none" w:sz="0" w:space="0" w:color="auto"/>
            <w:right w:val="none" w:sz="0" w:space="0" w:color="auto"/>
          </w:divBdr>
          <w:divsChild>
            <w:div w:id="31616678">
              <w:marLeft w:val="0"/>
              <w:marRight w:val="0"/>
              <w:marTop w:val="0"/>
              <w:marBottom w:val="0"/>
              <w:divBdr>
                <w:top w:val="none" w:sz="0" w:space="0" w:color="auto"/>
                <w:left w:val="none" w:sz="0" w:space="0" w:color="auto"/>
                <w:bottom w:val="none" w:sz="0" w:space="0" w:color="auto"/>
                <w:right w:val="none" w:sz="0" w:space="0" w:color="auto"/>
              </w:divBdr>
              <w:divsChild>
                <w:div w:id="1532569239">
                  <w:marLeft w:val="0"/>
                  <w:marRight w:val="0"/>
                  <w:marTop w:val="0"/>
                  <w:marBottom w:val="0"/>
                  <w:divBdr>
                    <w:top w:val="none" w:sz="0" w:space="0" w:color="auto"/>
                    <w:left w:val="none" w:sz="0" w:space="0" w:color="auto"/>
                    <w:bottom w:val="none" w:sz="0" w:space="0" w:color="auto"/>
                    <w:right w:val="none" w:sz="0" w:space="0" w:color="auto"/>
                  </w:divBdr>
                  <w:divsChild>
                    <w:div w:id="1934707473">
                      <w:marLeft w:val="0"/>
                      <w:marRight w:val="0"/>
                      <w:marTop w:val="0"/>
                      <w:marBottom w:val="0"/>
                      <w:divBdr>
                        <w:top w:val="none" w:sz="0" w:space="0" w:color="auto"/>
                        <w:left w:val="single" w:sz="6" w:space="0" w:color="CCCCCC"/>
                        <w:bottom w:val="single" w:sz="6" w:space="0" w:color="CCCCCC"/>
                        <w:right w:val="single" w:sz="6" w:space="0" w:color="CCCCCC"/>
                      </w:divBdr>
                      <w:divsChild>
                        <w:div w:id="174040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08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3429957">
      <w:bodyDiv w:val="1"/>
      <w:marLeft w:val="0"/>
      <w:marRight w:val="0"/>
      <w:marTop w:val="0"/>
      <w:marBottom w:val="0"/>
      <w:divBdr>
        <w:top w:val="none" w:sz="0" w:space="0" w:color="auto"/>
        <w:left w:val="none" w:sz="0" w:space="0" w:color="auto"/>
        <w:bottom w:val="none" w:sz="0" w:space="0" w:color="auto"/>
        <w:right w:val="none" w:sz="0" w:space="0" w:color="auto"/>
      </w:divBdr>
      <w:divsChild>
        <w:div w:id="1955012378">
          <w:marLeft w:val="0"/>
          <w:marRight w:val="0"/>
          <w:marTop w:val="0"/>
          <w:marBottom w:val="0"/>
          <w:divBdr>
            <w:top w:val="none" w:sz="0" w:space="0" w:color="auto"/>
            <w:left w:val="none" w:sz="0" w:space="0" w:color="auto"/>
            <w:bottom w:val="none" w:sz="0" w:space="0" w:color="auto"/>
            <w:right w:val="none" w:sz="0" w:space="0" w:color="auto"/>
          </w:divBdr>
          <w:divsChild>
            <w:div w:id="1891182179">
              <w:marLeft w:val="0"/>
              <w:marRight w:val="0"/>
              <w:marTop w:val="0"/>
              <w:marBottom w:val="0"/>
              <w:divBdr>
                <w:top w:val="none" w:sz="0" w:space="0" w:color="auto"/>
                <w:left w:val="none" w:sz="0" w:space="0" w:color="auto"/>
                <w:bottom w:val="none" w:sz="0" w:space="0" w:color="auto"/>
                <w:right w:val="none" w:sz="0" w:space="0" w:color="auto"/>
              </w:divBdr>
              <w:divsChild>
                <w:div w:id="664283372">
                  <w:marLeft w:val="0"/>
                  <w:marRight w:val="0"/>
                  <w:marTop w:val="0"/>
                  <w:marBottom w:val="0"/>
                  <w:divBdr>
                    <w:top w:val="none" w:sz="0" w:space="0" w:color="auto"/>
                    <w:left w:val="none" w:sz="0" w:space="0" w:color="auto"/>
                    <w:bottom w:val="none" w:sz="0" w:space="0" w:color="auto"/>
                    <w:right w:val="none" w:sz="0" w:space="0" w:color="auto"/>
                  </w:divBdr>
                  <w:divsChild>
                    <w:div w:id="1847205157">
                      <w:marLeft w:val="0"/>
                      <w:marRight w:val="0"/>
                      <w:marTop w:val="0"/>
                      <w:marBottom w:val="0"/>
                      <w:divBdr>
                        <w:top w:val="none" w:sz="0" w:space="0" w:color="auto"/>
                        <w:left w:val="single" w:sz="6" w:space="0" w:color="CCCCCC"/>
                        <w:bottom w:val="single" w:sz="6" w:space="0" w:color="CCCCCC"/>
                        <w:right w:val="single" w:sz="6" w:space="0" w:color="CCCCCC"/>
                      </w:divBdr>
                      <w:divsChild>
                        <w:div w:id="700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045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846331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3849943">
      <w:bodyDiv w:val="1"/>
      <w:marLeft w:val="0"/>
      <w:marRight w:val="0"/>
      <w:marTop w:val="0"/>
      <w:marBottom w:val="0"/>
      <w:divBdr>
        <w:top w:val="none" w:sz="0" w:space="0" w:color="auto"/>
        <w:left w:val="none" w:sz="0" w:space="0" w:color="auto"/>
        <w:bottom w:val="none" w:sz="0" w:space="0" w:color="auto"/>
        <w:right w:val="none" w:sz="0" w:space="0" w:color="auto"/>
      </w:divBdr>
      <w:divsChild>
        <w:div w:id="2105682128">
          <w:marLeft w:val="0"/>
          <w:marRight w:val="0"/>
          <w:marTop w:val="0"/>
          <w:marBottom w:val="0"/>
          <w:divBdr>
            <w:top w:val="none" w:sz="0" w:space="0" w:color="auto"/>
            <w:left w:val="none" w:sz="0" w:space="0" w:color="auto"/>
            <w:bottom w:val="none" w:sz="0" w:space="0" w:color="auto"/>
            <w:right w:val="none" w:sz="0" w:space="0" w:color="auto"/>
          </w:divBdr>
          <w:divsChild>
            <w:div w:id="847982187">
              <w:marLeft w:val="0"/>
              <w:marRight w:val="0"/>
              <w:marTop w:val="0"/>
              <w:marBottom w:val="0"/>
              <w:divBdr>
                <w:top w:val="none" w:sz="0" w:space="0" w:color="auto"/>
                <w:left w:val="none" w:sz="0" w:space="0" w:color="auto"/>
                <w:bottom w:val="none" w:sz="0" w:space="0" w:color="auto"/>
                <w:right w:val="none" w:sz="0" w:space="0" w:color="auto"/>
              </w:divBdr>
              <w:divsChild>
                <w:div w:id="216165418">
                  <w:marLeft w:val="0"/>
                  <w:marRight w:val="0"/>
                  <w:marTop w:val="0"/>
                  <w:marBottom w:val="0"/>
                  <w:divBdr>
                    <w:top w:val="none" w:sz="0" w:space="0" w:color="auto"/>
                    <w:left w:val="none" w:sz="0" w:space="0" w:color="auto"/>
                    <w:bottom w:val="none" w:sz="0" w:space="0" w:color="auto"/>
                    <w:right w:val="none" w:sz="0" w:space="0" w:color="auto"/>
                  </w:divBdr>
                  <w:divsChild>
                    <w:div w:id="427313037">
                      <w:marLeft w:val="0"/>
                      <w:marRight w:val="0"/>
                      <w:marTop w:val="0"/>
                      <w:marBottom w:val="0"/>
                      <w:divBdr>
                        <w:top w:val="none" w:sz="0" w:space="0" w:color="auto"/>
                        <w:left w:val="single" w:sz="6" w:space="0" w:color="CCCCCC"/>
                        <w:bottom w:val="single" w:sz="6" w:space="0" w:color="CCCCCC"/>
                        <w:right w:val="single" w:sz="6" w:space="0" w:color="CCCCCC"/>
                      </w:divBdr>
                      <w:divsChild>
                        <w:div w:id="6973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3041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1194912">
      <w:bodyDiv w:val="1"/>
      <w:marLeft w:val="0"/>
      <w:marRight w:val="0"/>
      <w:marTop w:val="0"/>
      <w:marBottom w:val="0"/>
      <w:divBdr>
        <w:top w:val="none" w:sz="0" w:space="0" w:color="auto"/>
        <w:left w:val="none" w:sz="0" w:space="0" w:color="auto"/>
        <w:bottom w:val="none" w:sz="0" w:space="0" w:color="auto"/>
        <w:right w:val="none" w:sz="0" w:space="0" w:color="auto"/>
      </w:divBdr>
      <w:divsChild>
        <w:div w:id="825244037">
          <w:marLeft w:val="0"/>
          <w:marRight w:val="0"/>
          <w:marTop w:val="0"/>
          <w:marBottom w:val="0"/>
          <w:divBdr>
            <w:top w:val="none" w:sz="0" w:space="0" w:color="auto"/>
            <w:left w:val="none" w:sz="0" w:space="0" w:color="auto"/>
            <w:bottom w:val="none" w:sz="0" w:space="0" w:color="auto"/>
            <w:right w:val="none" w:sz="0" w:space="0" w:color="auto"/>
          </w:divBdr>
          <w:divsChild>
            <w:div w:id="653491423">
              <w:marLeft w:val="0"/>
              <w:marRight w:val="0"/>
              <w:marTop w:val="0"/>
              <w:marBottom w:val="0"/>
              <w:divBdr>
                <w:top w:val="none" w:sz="0" w:space="0" w:color="auto"/>
                <w:left w:val="none" w:sz="0" w:space="0" w:color="auto"/>
                <w:bottom w:val="none" w:sz="0" w:space="0" w:color="auto"/>
                <w:right w:val="none" w:sz="0" w:space="0" w:color="auto"/>
              </w:divBdr>
              <w:divsChild>
                <w:div w:id="1097755837">
                  <w:marLeft w:val="0"/>
                  <w:marRight w:val="0"/>
                  <w:marTop w:val="0"/>
                  <w:marBottom w:val="0"/>
                  <w:divBdr>
                    <w:top w:val="none" w:sz="0" w:space="0" w:color="auto"/>
                    <w:left w:val="none" w:sz="0" w:space="0" w:color="auto"/>
                    <w:bottom w:val="none" w:sz="0" w:space="0" w:color="auto"/>
                    <w:right w:val="none" w:sz="0" w:space="0" w:color="auto"/>
                  </w:divBdr>
                  <w:divsChild>
                    <w:div w:id="442268175">
                      <w:marLeft w:val="0"/>
                      <w:marRight w:val="0"/>
                      <w:marTop w:val="0"/>
                      <w:marBottom w:val="0"/>
                      <w:divBdr>
                        <w:top w:val="none" w:sz="0" w:space="0" w:color="auto"/>
                        <w:left w:val="single" w:sz="6" w:space="0" w:color="CCCCCC"/>
                        <w:bottom w:val="single" w:sz="6" w:space="0" w:color="CCCCCC"/>
                        <w:right w:val="single" w:sz="6" w:space="0" w:color="CCCCCC"/>
                      </w:divBdr>
                      <w:divsChild>
                        <w:div w:id="13668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5576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159633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8868574">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1922411">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7257499">
      <w:bodyDiv w:val="1"/>
      <w:marLeft w:val="0"/>
      <w:marRight w:val="0"/>
      <w:marTop w:val="0"/>
      <w:marBottom w:val="0"/>
      <w:divBdr>
        <w:top w:val="none" w:sz="0" w:space="0" w:color="auto"/>
        <w:left w:val="none" w:sz="0" w:space="0" w:color="auto"/>
        <w:bottom w:val="none" w:sz="0" w:space="0" w:color="auto"/>
        <w:right w:val="none" w:sz="0" w:space="0" w:color="auto"/>
      </w:divBdr>
      <w:divsChild>
        <w:div w:id="1293250103">
          <w:marLeft w:val="0"/>
          <w:marRight w:val="0"/>
          <w:marTop w:val="0"/>
          <w:marBottom w:val="0"/>
          <w:divBdr>
            <w:top w:val="none" w:sz="0" w:space="0" w:color="auto"/>
            <w:left w:val="none" w:sz="0" w:space="0" w:color="auto"/>
            <w:bottom w:val="none" w:sz="0" w:space="0" w:color="auto"/>
            <w:right w:val="none" w:sz="0" w:space="0" w:color="auto"/>
          </w:divBdr>
          <w:divsChild>
            <w:div w:id="1032681854">
              <w:marLeft w:val="0"/>
              <w:marRight w:val="0"/>
              <w:marTop w:val="0"/>
              <w:marBottom w:val="0"/>
              <w:divBdr>
                <w:top w:val="none" w:sz="0" w:space="0" w:color="auto"/>
                <w:left w:val="none" w:sz="0" w:space="0" w:color="auto"/>
                <w:bottom w:val="none" w:sz="0" w:space="0" w:color="auto"/>
                <w:right w:val="none" w:sz="0" w:space="0" w:color="auto"/>
              </w:divBdr>
              <w:divsChild>
                <w:div w:id="1962607187">
                  <w:marLeft w:val="0"/>
                  <w:marRight w:val="0"/>
                  <w:marTop w:val="0"/>
                  <w:marBottom w:val="0"/>
                  <w:divBdr>
                    <w:top w:val="none" w:sz="0" w:space="0" w:color="auto"/>
                    <w:left w:val="none" w:sz="0" w:space="0" w:color="auto"/>
                    <w:bottom w:val="none" w:sz="0" w:space="0" w:color="auto"/>
                    <w:right w:val="none" w:sz="0" w:space="0" w:color="auto"/>
                  </w:divBdr>
                  <w:divsChild>
                    <w:div w:id="1304311551">
                      <w:marLeft w:val="0"/>
                      <w:marRight w:val="0"/>
                      <w:marTop w:val="0"/>
                      <w:marBottom w:val="0"/>
                      <w:divBdr>
                        <w:top w:val="none" w:sz="0" w:space="0" w:color="auto"/>
                        <w:left w:val="single" w:sz="6" w:space="0" w:color="CCCCCC"/>
                        <w:bottom w:val="single" w:sz="6" w:space="0" w:color="CCCCCC"/>
                        <w:right w:val="single" w:sz="6" w:space="0" w:color="CCCCCC"/>
                      </w:divBdr>
                      <w:divsChild>
                        <w:div w:id="94712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1647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549709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3789</Words>
  <Characters>21977</Characters>
  <Application>Microsoft Office Word</Application>
  <DocSecurity>0</DocSecurity>
  <Lines>378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2025-03-19T19:08:00Z</dcterms:created>
  <dcterms:modified xsi:type="dcterms:W3CDTF">2025-03-19T22:04:00Z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