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1819" w14:textId="03129027" w:rsidR="00102280" w:rsidRPr="007250B5" w:rsidRDefault="007250B5" w:rsidP="007250B5">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250B5">
        <w:rPr>
          <w:rFonts w:ascii="Calibri" w:eastAsia="Calibri" w:hAnsi="Calibri" w:cs="Calibri"/>
          <w:b/>
          <w:bCs/>
          <w:sz w:val="32"/>
          <w:szCs w:val="32"/>
        </w:rPr>
        <w:t xml:space="preserve">Д-р Дэйв Мэтьюсон, Герменевтика, Лекция 25, ВЗ в Новом Завете 2</w:t>
      </w:r>
    </w:p>
    <w:p w14:paraId="78DF8FD1" w14:textId="77777777" w:rsidR="007250B5" w:rsidRPr="007250B5" w:rsidRDefault="007250B5" w:rsidP="007250B5">
      <w:pPr xmlns:w="http://schemas.openxmlformats.org/wordprocessingml/2006/main">
        <w:spacing w:line="360" w:lineRule="auto"/>
        <w:jc w:val="center"/>
        <w:rPr>
          <w:sz w:val="32"/>
          <w:szCs w:val="32"/>
        </w:rPr>
      </w:pPr>
      <w:r xmlns:w="http://schemas.openxmlformats.org/wordprocessingml/2006/main" w:rsidRPr="007250B5">
        <w:rPr>
          <w:rFonts w:ascii="AA Times New Roman" w:eastAsia="Calibri" w:hAnsi="AA Times New Roman" w:cs="AA Times New Roman"/>
          <w:b/>
          <w:bCs/>
          <w:sz w:val="32"/>
          <w:szCs w:val="32"/>
        </w:rPr>
        <w:t xml:space="preserve">© </w:t>
      </w:r>
      <w:r xmlns:w="http://schemas.openxmlformats.org/wordprocessingml/2006/main" w:rsidRPr="007250B5">
        <w:rPr>
          <w:rFonts w:ascii="Calibri" w:eastAsia="Calibri" w:hAnsi="Calibri" w:cs="Calibri"/>
          <w:b/>
          <w:bCs/>
          <w:sz w:val="32"/>
          <w:szCs w:val="32"/>
        </w:rPr>
        <w:t xml:space="preserve">2024 Дэйв Мэтьюсон и Тед Хильдебрандт</w:t>
      </w:r>
    </w:p>
    <w:p w14:paraId="409D8CA6" w14:textId="77777777" w:rsidR="007250B5" w:rsidRPr="007250B5" w:rsidRDefault="007250B5" w:rsidP="007250B5">
      <w:pPr>
        <w:spacing w:line="360" w:lineRule="auto"/>
        <w:rPr>
          <w:sz w:val="26"/>
          <w:szCs w:val="26"/>
        </w:rPr>
      </w:pPr>
    </w:p>
    <w:p w14:paraId="5B4D410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Говоря о 6-й, 4-й и 6-й главах Послания к Евреям на фоне Ветхого Завета, я также хочу прояснить, что на данный момент меня не интересует решение всей кальвинистско-арминианской дискуссии и подход к этому тексту, хотя я Я думаю, что история Ветхого Завета может помочь предоставить некоторые возможности для постановки этих вопросов и новых ответов на них. Но это не моя главная цель. Моя главная цель — продемонстрировать возможность существования ветхозаветных фраз, которые мы прочитали в главах 4–6 Послания к Евреям 6, и то, как это может повлиять на то, как мы читаем текст.</w:t>
      </w:r>
    </w:p>
    <w:p w14:paraId="3DC4DAD3" w14:textId="77777777" w:rsidR="00102280" w:rsidRPr="007250B5" w:rsidRDefault="00102280" w:rsidP="007250B5">
      <w:pPr>
        <w:spacing w:line="360" w:lineRule="auto"/>
        <w:rPr>
          <w:sz w:val="26"/>
          <w:szCs w:val="26"/>
        </w:rPr>
      </w:pPr>
    </w:p>
    <w:p w14:paraId="440BA15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Теперь, когда вы читаете 6-ю главу Послания к Евреям, перед изучением предыстории Ветхого Завета следует начать с двух важных моментов, о которых мы уже упоминали: 6-я глава Послания к Евреям представляет собой просто один из серии предупреждающих отрывков в Послании к Евреям: где автор пытается убедительным образом убедить своих читателей не отворачиваться от Христа и Евангелия, новозаветного спасения, которое было принесено с Христом, и вернуться к иудаизму, а вместо этого продолжать и примите Христа верой, какие бы последствия это ни повлекло. И мы уже видели главу 2, с 1 по 4, это первый предупреждающий отрывок. Еще один есть в главах 3 и 4, затем в главе 6, а потом еще пару позже.</w:t>
      </w:r>
    </w:p>
    <w:p w14:paraId="0D39C53A" w14:textId="77777777" w:rsidR="00102280" w:rsidRPr="007250B5" w:rsidRDefault="00102280" w:rsidP="007250B5">
      <w:pPr>
        <w:spacing w:line="360" w:lineRule="auto"/>
        <w:rPr>
          <w:sz w:val="26"/>
          <w:szCs w:val="26"/>
        </w:rPr>
      </w:pPr>
    </w:p>
    <w:p w14:paraId="7C4FF92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Но, во-вторых, второе наблюдение, номер два, одна из граней этих предупреждающих отрывков, по крайней мере, первых двух и последних двух, заключается в том, что автор, кажется, сравнивает своих читателей с ветхозаветным народом Израиля, особенно с ветхозаветным народом. народ Израиля в то время, когда они были выведены из Египта и бродили по пустыне и пустыне до земли обетованной, где, если вы помните историю, они добираются до земли обетованной, той самой земли, которую обещал Бог их, вплоть до Авраама, теперь Бог исполняет Своё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обещание. Они приходят в землю и в Кадеш-Варни посылают двух соглядатаев или двенадцать соглядатаев, десять из них возвращаются и дают плохой отчет, а Израиль отказывается и восстает. Они не идут в землю, хотя Бог повелел им это сделать и обещал, что даст им землю.</w:t>
      </w:r>
    </w:p>
    <w:p w14:paraId="2315C753" w14:textId="77777777" w:rsidR="00102280" w:rsidRPr="007250B5" w:rsidRDefault="00102280" w:rsidP="007250B5">
      <w:pPr>
        <w:spacing w:line="360" w:lineRule="auto"/>
        <w:rPr>
          <w:sz w:val="26"/>
          <w:szCs w:val="26"/>
        </w:rPr>
      </w:pPr>
    </w:p>
    <w:p w14:paraId="158C8EB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Они отказываются верить, восстают и не входят. Эта история, большая часть этой истории, лежит в основе всех предупреждающих отрывков во второй главе, в третьей и четвертой главах, в десятой и двенадцатой главах: вы найдете ссылки на историю Израиля, особенно в тот период времени, когда они шли через пустыню к Синаю, чтобы получить закон, и в землю обетованную, где они восстали и не вошли. Вопрос в том, является ли этот пример или Предупреждающий отрывок в шестой главе также содержит пример из Ветхого Завета, и я бы предположил, что так оно и есть.</w:t>
      </w:r>
    </w:p>
    <w:p w14:paraId="4C4B30CF" w14:textId="77777777" w:rsidR="00102280" w:rsidRPr="007250B5" w:rsidRDefault="00102280" w:rsidP="007250B5">
      <w:pPr>
        <w:spacing w:line="360" w:lineRule="auto"/>
        <w:rPr>
          <w:sz w:val="26"/>
          <w:szCs w:val="26"/>
        </w:rPr>
      </w:pPr>
    </w:p>
    <w:p w14:paraId="7B9C4F7C" w14:textId="6B348E96"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Фактически, я бы предположил, что эта история о выходе Израиля из Египта, его пути через пустыню к земле обетованной и их восстании в Кадеш-Варни составляет фон для всех этих утверждений в Евреям 6, 4-6. Хотя они описывают современных читателей Послания к Евреям, людей, к которым обращается автор, они ссылаются на эти термины и описания читателей Послания к Евреям и формулируют их с точки зрения описаний того, что люди Бога испытали, когда они шли через пустыню к земле обетованной. Так, например, то, что они описаны, мы разберем по порядку, то, что они описаны как просветленные, для тех, кто когда-то был просветленным. В другом месте, я думаю, автор ясно дает понять, что имеется в виду получение познания истины Евангелия, но этот язык просветления, вероятно, отражает, и опять же, если вы вдумаетесь, если вы прислушаетесь и ваши уши будут открыты для подтекст Ветхого Завета, это, вероятно, отражает свет, направлявший столп света, направлявший израильтян.</w:t>
      </w:r>
    </w:p>
    <w:p w14:paraId="36A24388" w14:textId="77777777" w:rsidR="00102280" w:rsidRPr="007250B5" w:rsidRDefault="00102280" w:rsidP="007250B5">
      <w:pPr>
        <w:spacing w:line="360" w:lineRule="auto"/>
        <w:rPr>
          <w:sz w:val="26"/>
          <w:szCs w:val="26"/>
        </w:rPr>
      </w:pPr>
    </w:p>
    <w:p w14:paraId="0A0579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Об этом упоминается несколько раз, и я обращаюсь не только к оригинальной истории Исхода в тексте Исхода, но и к последующим описаниям и записям о том, как в Псалмах и в 9-й главе Неемии вы часто находите повторения того, как Бог поступил с его народ, своего рода репетиция истории Израиля и того, как Бог поступил с ними. Многие из них репетируют и описывают важные события, связанные с первоначальным Исходом и ведением израильтян из пустыни в землю обетованную. Итак, судя по всем этим описаниям, вероятно, когда автор говорит о просветлении, это намек на столп света, который вел Израиль в пустыне.</w:t>
      </w:r>
    </w:p>
    <w:p w14:paraId="0F027804" w14:textId="77777777" w:rsidR="00102280" w:rsidRPr="007250B5" w:rsidRDefault="00102280" w:rsidP="007250B5">
      <w:pPr>
        <w:spacing w:line="360" w:lineRule="auto"/>
        <w:rPr>
          <w:sz w:val="26"/>
          <w:szCs w:val="26"/>
        </w:rPr>
      </w:pPr>
    </w:p>
    <w:p w14:paraId="6CC2E8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Когда он говорит, что они тоже вкусили небесный дар, я думаю, это немного проще, и это, вероятно, отражает дар манны, манны, падающей с небес, то есть, опять же, в Псалмах и других текстах, которые повторение истории Израиля в Исходе описывается как дар Божий и описывается как нечто, пришедшее с небес. Таким образом, вкус небесного дара соответствовал бы вкусу израильтян манны, приходящей с небес как дара Бога. Следующий человек может поставить под сомнение эту теорию, факт того, что они причастны Святому Духу.</w:t>
      </w:r>
    </w:p>
    <w:p w14:paraId="0C4E0AB4" w14:textId="77777777" w:rsidR="00102280" w:rsidRPr="007250B5" w:rsidRDefault="00102280" w:rsidP="007250B5">
      <w:pPr>
        <w:spacing w:line="360" w:lineRule="auto"/>
        <w:rPr>
          <w:sz w:val="26"/>
          <w:szCs w:val="26"/>
        </w:rPr>
      </w:pPr>
    </w:p>
    <w:p w14:paraId="28FD61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Но что интересно, так это то, что у вас есть несколько упоминаний о Святом Духе среди израильтян, побуждавшем некоторых из них пророчествовать. Но есть один интересный отрывок – это 63-я глава и 10-й стих Исаии, которые, похоже, снова относятся к записи или повторению могущественных деяний Бога от имени Его народа Израиля. А вот в 63 стихе 10 это очень интересно.</w:t>
      </w:r>
    </w:p>
    <w:p w14:paraId="1B84CCC4" w14:textId="77777777" w:rsidR="00102280" w:rsidRPr="007250B5" w:rsidRDefault="00102280" w:rsidP="007250B5">
      <w:pPr>
        <w:spacing w:line="360" w:lineRule="auto"/>
        <w:rPr>
          <w:sz w:val="26"/>
          <w:szCs w:val="26"/>
        </w:rPr>
      </w:pPr>
    </w:p>
    <w:p w14:paraId="50B04C8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Позвольте мне вернуться назад и просто прочитать пару стихов. Он сказал: «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Воистину ,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это Мой народ, Бог имел в виду Израиль, это Мой народ, сыновья, которые не изменят Мне. И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он стал их Спасителем.</w:t>
      </w:r>
    </w:p>
    <w:p w14:paraId="1673A76A" w14:textId="77777777" w:rsidR="00102280" w:rsidRPr="007250B5" w:rsidRDefault="00102280" w:rsidP="007250B5">
      <w:pPr>
        <w:spacing w:line="360" w:lineRule="auto"/>
        <w:rPr>
          <w:sz w:val="26"/>
          <w:szCs w:val="26"/>
        </w:rPr>
      </w:pPr>
    </w:p>
    <w:p w14:paraId="6DEA49F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В их беде он тоже был огорчен, и ангел присутствия спас их. Это отсылка к Исходу. В Своей любви и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милосердии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он искупил их во время Исхода.</w:t>
      </w:r>
    </w:p>
    <w:p w14:paraId="5024C5B3" w14:textId="77777777" w:rsidR="00102280" w:rsidRPr="007250B5" w:rsidRDefault="00102280" w:rsidP="007250B5">
      <w:pPr>
        <w:spacing w:line="360" w:lineRule="auto"/>
        <w:rPr>
          <w:sz w:val="26"/>
          <w:szCs w:val="26"/>
        </w:rPr>
      </w:pPr>
    </w:p>
    <w:p w14:paraId="2DC141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Он поднимал их и носил во все дни прежние. Вероятно, это относится к их прохождению через пустыню. Однако они восстали и огорчили Его Святой Дух.</w:t>
      </w:r>
    </w:p>
    <w:p w14:paraId="6A04B898" w14:textId="77777777" w:rsidR="00102280" w:rsidRPr="007250B5" w:rsidRDefault="00102280" w:rsidP="007250B5">
      <w:pPr>
        <w:spacing w:line="360" w:lineRule="auto"/>
        <w:rPr>
          <w:sz w:val="26"/>
          <w:szCs w:val="26"/>
        </w:rPr>
      </w:pPr>
    </w:p>
    <w:p w14:paraId="522A88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Таким образом, очевидно, что израильтяне, восставшие и отказывающиеся поддерживать отношения завета с Богом, изображены в Исаии 63 как огорчающие Святого Духа, данного им Богом.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упоминание, даже упоминание об участии в Святом Духе, отражает опыт израильтян в пустыне. Их опыт общения со Святым Духом.</w:t>
      </w:r>
    </w:p>
    <w:p w14:paraId="44C32B7B" w14:textId="77777777" w:rsidR="00102280" w:rsidRPr="007250B5" w:rsidRDefault="00102280" w:rsidP="007250B5">
      <w:pPr>
        <w:spacing w:line="360" w:lineRule="auto"/>
        <w:rPr>
          <w:sz w:val="26"/>
          <w:szCs w:val="26"/>
        </w:rPr>
      </w:pPr>
    </w:p>
    <w:p w14:paraId="0E67E22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Тот факт, что они вкусили слова Божьего, отражает описания даже в книге Иисуса Навина закона, дарования закона на Синае, сил будущего века. Интересно, что в текстах Ветхого Завета часто чудесные знамения, такие как даже то, что Моисей совершил перед фараоном и волхвами, а затем расступление Красного моря и другие чудесные явления в пустыне, часто называют знамениями или часто называют силами и чудеса. Так что еще раз опыт народа, к которому обращается автор Послания к Евреям, теперь рассматривается как аналог опыта израильтян, которые также испытали различные силы, чудеса и чудеса.</w:t>
      </w:r>
    </w:p>
    <w:p w14:paraId="425ADAAA" w14:textId="77777777" w:rsidR="00102280" w:rsidRPr="007250B5" w:rsidRDefault="00102280" w:rsidP="007250B5">
      <w:pPr>
        <w:spacing w:line="360" w:lineRule="auto"/>
        <w:rPr>
          <w:sz w:val="26"/>
          <w:szCs w:val="26"/>
        </w:rPr>
      </w:pPr>
    </w:p>
    <w:p w14:paraId="32837AF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все же они отпали. В Послании к Евреям 6 сказано: «Но они отпадают». Это, вероятно, отражало бы восстание или отступление в Кадеш-Варни, когда они отказались войти в землю обетованную, которую Бог повелел им взять.</w:t>
      </w:r>
    </w:p>
    <w:p w14:paraId="7910E29D" w14:textId="77777777" w:rsidR="00102280" w:rsidRPr="007250B5" w:rsidRDefault="00102280" w:rsidP="007250B5">
      <w:pPr>
        <w:spacing w:line="360" w:lineRule="auto"/>
        <w:rPr>
          <w:sz w:val="26"/>
          <w:szCs w:val="26"/>
        </w:rPr>
      </w:pPr>
    </w:p>
    <w:p w14:paraId="17D2AA8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Одним из очень интересных текстов, в которых можно отметить некоторые из этих соответствий, является, как мне кажется, книга Неемии. А глава 9 — это репетиция. Опять же, есть и другие тексты, на которые мы могли бы указать, пара из Псалмов.</w:t>
      </w:r>
    </w:p>
    <w:p w14:paraId="07E4E2E0" w14:textId="77777777" w:rsidR="00102280" w:rsidRPr="007250B5" w:rsidRDefault="00102280" w:rsidP="007250B5">
      <w:pPr>
        <w:spacing w:line="360" w:lineRule="auto"/>
        <w:rPr>
          <w:sz w:val="26"/>
          <w:szCs w:val="26"/>
        </w:rPr>
      </w:pPr>
    </w:p>
    <w:p w14:paraId="72E0591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Но в 9-й главе Неемии мы находим одну из таких репетиций обращения Бога со Своим народом Израилем. И особенно в стихах 9 и 10. На самом деле он начинает с самого начала.</w:t>
      </w:r>
    </w:p>
    <w:p w14:paraId="23C64CD4" w14:textId="77777777" w:rsidR="00102280" w:rsidRPr="007250B5" w:rsidRDefault="00102280" w:rsidP="007250B5">
      <w:pPr>
        <w:spacing w:line="360" w:lineRule="auto"/>
        <w:rPr>
          <w:sz w:val="26"/>
          <w:szCs w:val="26"/>
        </w:rPr>
      </w:pPr>
    </w:p>
    <w:p w14:paraId="097E1E8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Он начинает с явления Бога Аврааму. Но начиная с 9-го стиха 9-й главы Неемии. И снова Неемия репетирует могущественные деяния Божьи. Вы видели страдания своих предков в Египте.</w:t>
      </w:r>
    </w:p>
    <w:p w14:paraId="4666261E" w14:textId="77777777" w:rsidR="00102280" w:rsidRPr="007250B5" w:rsidRDefault="00102280" w:rsidP="007250B5">
      <w:pPr>
        <w:spacing w:line="360" w:lineRule="auto"/>
        <w:rPr>
          <w:sz w:val="26"/>
          <w:szCs w:val="26"/>
        </w:rPr>
      </w:pPr>
    </w:p>
    <w:p w14:paraId="57D117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Вы слышали крик у Красного моря. Ты послал чудесные знамения и чудеса на фараона, на всех его приближенных и на весь народ земли. Ибо вы знали, как высокомерно относились к ним египтяне.</w:t>
      </w:r>
    </w:p>
    <w:p w14:paraId="0B720D3C" w14:textId="77777777" w:rsidR="00102280" w:rsidRPr="007250B5" w:rsidRDefault="00102280" w:rsidP="007250B5">
      <w:pPr>
        <w:spacing w:line="360" w:lineRule="auto"/>
        <w:rPr>
          <w:sz w:val="26"/>
          <w:szCs w:val="26"/>
        </w:rPr>
      </w:pPr>
    </w:p>
    <w:p w14:paraId="317277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Вы сделали себе имя, которое сохраняется и по сей день. Ты разделил перед ними море, и они перешли на сушу. Но преследователей Ты швырнул в глубину, как камень в могучие воды.</w:t>
      </w:r>
    </w:p>
    <w:p w14:paraId="0F4C7B1F" w14:textId="77777777" w:rsidR="00102280" w:rsidRPr="007250B5" w:rsidRDefault="00102280" w:rsidP="007250B5">
      <w:pPr>
        <w:spacing w:line="360" w:lineRule="auto"/>
        <w:rPr>
          <w:sz w:val="26"/>
          <w:szCs w:val="26"/>
        </w:rPr>
      </w:pPr>
    </w:p>
    <w:p w14:paraId="041BFD4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Днем Ты вел их столпом облачным, а ночью столпом огненным, чтобы просвещать их или освещать им путь, по которому им предстояло идти.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я остановлюсь на этом. Далее идет речь о даровании закона и т. д.</w:t>
      </w:r>
    </w:p>
    <w:p w14:paraId="40CF4170" w14:textId="77777777" w:rsidR="00102280" w:rsidRPr="007250B5" w:rsidRDefault="00102280" w:rsidP="007250B5">
      <w:pPr>
        <w:spacing w:line="360" w:lineRule="auto"/>
        <w:rPr>
          <w:sz w:val="26"/>
          <w:szCs w:val="26"/>
        </w:rPr>
      </w:pPr>
    </w:p>
    <w:p w14:paraId="6A0E4093"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есть и другие подобные этому рассказы, в которых используется язык, очень похожий на тот, который вы найдете в Евреям 6, 4-6. Поэтому я бы предположил, что автор пытается объяснить ситуацию своих читателей в свете ситуации ветхозаветного народа Божьего. И дело в том, что между ними, по-видимому, существует типологическая связь.</w:t>
      </w:r>
    </w:p>
    <w:p w14:paraId="3FD02DE8" w14:textId="77777777" w:rsidR="00102280" w:rsidRPr="007250B5" w:rsidRDefault="00102280" w:rsidP="007250B5">
      <w:pPr>
        <w:spacing w:line="360" w:lineRule="auto"/>
        <w:rPr>
          <w:sz w:val="26"/>
          <w:szCs w:val="26"/>
        </w:rPr>
      </w:pPr>
    </w:p>
    <w:p w14:paraId="307DE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автор хочет предостеречь своих читателей, чтобы они не делали того же, что делали их предки. Их предки тоже испытали все это. Небесный дар, дар Божий, свет, просвещение, чтобы направлять их путь.</w:t>
      </w:r>
    </w:p>
    <w:p w14:paraId="68875413" w14:textId="77777777" w:rsidR="00102280" w:rsidRPr="007250B5" w:rsidRDefault="00102280" w:rsidP="007250B5">
      <w:pPr>
        <w:spacing w:line="360" w:lineRule="auto"/>
        <w:rPr>
          <w:sz w:val="26"/>
          <w:szCs w:val="26"/>
        </w:rPr>
      </w:pPr>
    </w:p>
    <w:p w14:paraId="2AB1441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Они вкусили доброе слово Божие через закон. Они испытали все эти силы и чудеса. Они делились Святым Духом и участвовали в нем.</w:t>
      </w:r>
    </w:p>
    <w:p w14:paraId="6D8D91AC" w14:textId="77777777" w:rsidR="00102280" w:rsidRPr="007250B5" w:rsidRDefault="00102280" w:rsidP="007250B5">
      <w:pPr>
        <w:spacing w:line="360" w:lineRule="auto"/>
        <w:rPr>
          <w:sz w:val="26"/>
          <w:szCs w:val="26"/>
        </w:rPr>
      </w:pPr>
    </w:p>
    <w:p w14:paraId="6B1A6E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Однако они все еще восставали, отказывались верить и отпали. И они пострадали от последствий. Теперь автор Послания к Евреям обращается к своим читателям Нового Завета, к тем, кто сейчас столкнулся с Евангелием Иисуса Христа, они тоже испытали все это.</w:t>
      </w:r>
    </w:p>
    <w:p w14:paraId="7011817A" w14:textId="77777777" w:rsidR="00102280" w:rsidRPr="007250B5" w:rsidRDefault="00102280" w:rsidP="007250B5">
      <w:pPr>
        <w:spacing w:line="360" w:lineRule="auto"/>
        <w:rPr>
          <w:sz w:val="26"/>
          <w:szCs w:val="26"/>
        </w:rPr>
      </w:pPr>
    </w:p>
    <w:p w14:paraId="6AA1117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Просвещение через Евангелие. Вкусение небесного дара. Ощутить все эти чудесные силы.</w:t>
      </w:r>
    </w:p>
    <w:p w14:paraId="4026FA16" w14:textId="77777777" w:rsidR="00102280" w:rsidRPr="007250B5" w:rsidRDefault="00102280" w:rsidP="007250B5">
      <w:pPr>
        <w:spacing w:line="360" w:lineRule="auto"/>
        <w:rPr>
          <w:sz w:val="26"/>
          <w:szCs w:val="26"/>
        </w:rPr>
      </w:pPr>
    </w:p>
    <w:p w14:paraId="3254F64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вкушаем доброе слово Божие. И участие и переживание Святого Духа. Теперь им также грозит опасность совершить ту же ошибку, что и их предки.</w:t>
      </w:r>
    </w:p>
    <w:p w14:paraId="00781AC5" w14:textId="77777777" w:rsidR="00102280" w:rsidRPr="007250B5" w:rsidRDefault="00102280" w:rsidP="007250B5">
      <w:pPr>
        <w:spacing w:line="360" w:lineRule="auto"/>
        <w:rPr>
          <w:sz w:val="26"/>
          <w:szCs w:val="26"/>
        </w:rPr>
      </w:pPr>
    </w:p>
    <w:p w14:paraId="1AA7B469"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автор предупреждает их: не совершайте той же ошибки. Но вместо этого примите Христа и следуйте за Ним в послушании, чего бы это ни стоило.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по моему мнению, Евреям 6, 4-6, я думаю, как бы приобретают другой оттенок.</w:t>
      </w:r>
    </w:p>
    <w:p w14:paraId="2EC0E681" w14:textId="77777777" w:rsidR="00102280" w:rsidRPr="007250B5" w:rsidRDefault="00102280" w:rsidP="007250B5">
      <w:pPr>
        <w:spacing w:line="360" w:lineRule="auto"/>
        <w:rPr>
          <w:sz w:val="26"/>
          <w:szCs w:val="26"/>
        </w:rPr>
      </w:pPr>
    </w:p>
    <w:p w14:paraId="3957B75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его можно увидеть в новом свете, если прочитать его в свете Ветхого Завета. Опять же, само по себе это может быть не совсем убедительно. Но тот факт, что автор, номер один, тот факт, что автор использовал пример Ветхого Завета в каждом другом предупреждающем отрывке.</w:t>
      </w:r>
    </w:p>
    <w:p w14:paraId="7521904E" w14:textId="77777777" w:rsidR="00102280" w:rsidRPr="007250B5" w:rsidRDefault="00102280" w:rsidP="007250B5">
      <w:pPr>
        <w:spacing w:line="360" w:lineRule="auto"/>
        <w:rPr>
          <w:sz w:val="26"/>
          <w:szCs w:val="26"/>
        </w:rPr>
      </w:pPr>
    </w:p>
    <w:p w14:paraId="23AA07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во-вторых, тот факт, что израильтяне из поколения пустыни, те, кто покинул Египет, прошли через пустыню к земле обетованной, но отказались идти. И тот факт, что это играет такую решающую роль в Послании к Евреям, подсказывает мне, что в свете этих событий стоит прочитать главы 6, 4-6. И снова автор проводит сравнение, возможно, типологическое, между своими новозаветными читателями и ветхозаветным народом Божьим, желая, чтобы они не повторяли свой опыт.</w:t>
      </w:r>
    </w:p>
    <w:p w14:paraId="4CDD94B4" w14:textId="77777777" w:rsidR="00102280" w:rsidRPr="007250B5" w:rsidRDefault="00102280" w:rsidP="007250B5">
      <w:pPr>
        <w:spacing w:line="360" w:lineRule="auto"/>
        <w:rPr>
          <w:sz w:val="26"/>
          <w:szCs w:val="26"/>
        </w:rPr>
      </w:pPr>
    </w:p>
    <w:p w14:paraId="6B9E977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Последний текст, который я хочу рассмотреть, или последние примеры, которые я хочу рассмотреть, — это серия отрывков или пара отрывков из книги Откровения. А именно, глядя на последние две главы. Окончательное видение в главах 21-1 и 22-5.</w:t>
      </w:r>
    </w:p>
    <w:p w14:paraId="3E2523B8" w14:textId="77777777" w:rsidR="00102280" w:rsidRPr="007250B5" w:rsidRDefault="00102280" w:rsidP="007250B5">
      <w:pPr>
        <w:spacing w:line="360" w:lineRule="auto"/>
        <w:rPr>
          <w:sz w:val="26"/>
          <w:szCs w:val="26"/>
        </w:rPr>
      </w:pPr>
    </w:p>
    <w:p w14:paraId="31D816F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А затем короткое предупреждение в самом конце книги в 22 стихах 18 и 19. Главы с 21-1 по 22-5. Глава 21, стих 1 – глава 22, стих 5 – это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длинное расширенное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видение, которое служит кульминацией книги.</w:t>
      </w:r>
    </w:p>
    <w:p w14:paraId="49F5183B" w14:textId="77777777" w:rsidR="00102280" w:rsidRPr="007250B5" w:rsidRDefault="00102280" w:rsidP="007250B5">
      <w:pPr>
        <w:spacing w:line="360" w:lineRule="auto"/>
        <w:rPr>
          <w:sz w:val="26"/>
          <w:szCs w:val="26"/>
        </w:rPr>
      </w:pPr>
    </w:p>
    <w:p w14:paraId="5AAF72D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Фактически это аналог глав 17 и 18, где автор видит другой город, символизируемый женщиной, то есть блудницу Вавилон, которая, вероятно, означает Рим. И он видит ее разрушение. Но блудница Вавилон удаляется, чтобы освободить место для невесты Нового Иерусалима, для другого города, изображенного в женском образе.</w:t>
      </w:r>
    </w:p>
    <w:p w14:paraId="17D6638D" w14:textId="77777777" w:rsidR="00102280" w:rsidRPr="007250B5" w:rsidRDefault="00102280" w:rsidP="007250B5">
      <w:pPr>
        <w:spacing w:line="360" w:lineRule="auto"/>
        <w:rPr>
          <w:sz w:val="26"/>
          <w:szCs w:val="26"/>
        </w:rPr>
      </w:pPr>
    </w:p>
    <w:p w14:paraId="16B5D4D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своего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рода кульминационное видение всей книги. Это последняя награда и окончательное спасение народа Божьего в Новом Иерусалиме и Новом Творении в главах с 21-1 по 22-5. Что интересно, этот текст представляет собой довольно плодотворное поле для изучения Ветхого Завета и Нового Завета, поскольку он настолько насыщен ветхозаветными текстами.</w:t>
      </w:r>
    </w:p>
    <w:p w14:paraId="58B313EC" w14:textId="77777777" w:rsidR="00102280" w:rsidRPr="007250B5" w:rsidRDefault="00102280" w:rsidP="007250B5">
      <w:pPr>
        <w:spacing w:line="360" w:lineRule="auto"/>
        <w:rPr>
          <w:sz w:val="26"/>
          <w:szCs w:val="26"/>
        </w:rPr>
      </w:pPr>
    </w:p>
    <w:p w14:paraId="69101A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Опять же, автор никогда не цитирует отрывки из Ветхого Завета. Есть пара текстов, которые, на мой взгляд, близки к этому, и их можно рассматривать как своего рода косвенные цитаты, где автор следует слово в слово и сохраняет текст нетронутым, даже если он не вводит его в формулу цитаты. Но это настолько насыщено текстами Ветхого Завета, что один ученый сказал, что интересно, и я думаю, что он практически прав: если бы все ветхозаветные аллюзии в 21 и 22 главах были удалены, у вас практически ничего бы не осталось.</w:t>
      </w:r>
    </w:p>
    <w:p w14:paraId="29C546D6" w14:textId="77777777" w:rsidR="00102280" w:rsidRPr="007250B5" w:rsidRDefault="00102280" w:rsidP="007250B5">
      <w:pPr>
        <w:spacing w:line="360" w:lineRule="auto"/>
        <w:rPr>
          <w:sz w:val="26"/>
          <w:szCs w:val="26"/>
        </w:rPr>
      </w:pPr>
    </w:p>
    <w:p w14:paraId="103B43D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Может быть, остался стих или два. Но мы увидим, как автор объединяет ряд текстов Ветхого Завета в свое кульминационное видение. И мы уже видели, что авторы Нового Завета часто делают это: берут несколько текстов, иногда ссылаясь на одно и то же событие, одну и ту же концепцию или одни и те же идеи, и сплетают их вместе, а не просто следуют одному тексту.</w:t>
      </w:r>
    </w:p>
    <w:p w14:paraId="4CA6E04E" w14:textId="77777777" w:rsidR="00102280" w:rsidRPr="007250B5" w:rsidRDefault="00102280" w:rsidP="007250B5">
      <w:pPr>
        <w:spacing w:line="360" w:lineRule="auto"/>
        <w:rPr>
          <w:sz w:val="26"/>
          <w:szCs w:val="26"/>
        </w:rPr>
      </w:pPr>
    </w:p>
    <w:p w14:paraId="38F7EF92"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в Откровении 21 и 22 Иоанн собирает вместе различные тексты Ветхого Завета, особенно из пророческой литературы, а иногда и из повествований, и теперь сплетает их вместе в это грандиозное, кульминационное пророческое видение намерения Бога вознаградить Свой народ. и создать новое творение как цель его искупительной деятельности от имени своего народа. И я хочу просто посмотреть на ряд примеров. Нам потребовались бы часы и часы, чтобы просмотреть все тексты Нового Завета и Ветхого Завета, лежащие в основе видения Иоанна.</w:t>
      </w:r>
    </w:p>
    <w:p w14:paraId="1AAE88B6" w14:textId="77777777" w:rsidR="00102280" w:rsidRPr="007250B5" w:rsidRDefault="00102280" w:rsidP="007250B5">
      <w:pPr>
        <w:spacing w:line="360" w:lineRule="auto"/>
        <w:rPr>
          <w:sz w:val="26"/>
          <w:szCs w:val="26"/>
        </w:rPr>
      </w:pPr>
    </w:p>
    <w:p w14:paraId="34BF6B56"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я хочу упомянуть лишь пару из них. Некоторые из них очевидны, некоторые не столь очевидны. Иногда демонстрируя, как тексты Ветхого Завета воспроизводятся, используются и даже трансформируются и изменяются.</w:t>
      </w:r>
    </w:p>
    <w:p w14:paraId="2E858514" w14:textId="77777777" w:rsidR="00102280" w:rsidRPr="007250B5" w:rsidRDefault="00102280" w:rsidP="007250B5">
      <w:pPr>
        <w:spacing w:line="360" w:lineRule="auto"/>
        <w:rPr>
          <w:sz w:val="26"/>
          <w:szCs w:val="26"/>
        </w:rPr>
      </w:pPr>
    </w:p>
    <w:p w14:paraId="534F2B01"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мы просто пройдемся по текстам и выделим некоторые основные особенности. Иногда ссылаясь только на один или два текста. В других случаях обратите внимание, как целые разделы текстов Ветхого Завета используются в качестве модели или основы того, что видит Иоанн и что он пишет.</w:t>
      </w:r>
    </w:p>
    <w:p w14:paraId="1F319DEE" w14:textId="77777777" w:rsidR="00102280" w:rsidRPr="007250B5" w:rsidRDefault="00102280" w:rsidP="007250B5">
      <w:pPr>
        <w:spacing w:line="360" w:lineRule="auto"/>
        <w:rPr>
          <w:sz w:val="26"/>
          <w:szCs w:val="26"/>
        </w:rPr>
      </w:pPr>
    </w:p>
    <w:p w14:paraId="4D8481C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Первый, довольно простой и вызывающий очень мало споров, — это самый первый стих 21-й главы Откровения, где Иоанн говорит: «И увидел я новое небо и новую землю, ибо первое небо и земля прошли». прочь, и моря уже не было. Посмотрим на эту фразу, и моря тоже не стало. Но первая часть 65-й главы Исаии, извините, 21-й главы Откровения и 1-го стиха, похоже, является прямой ссылкой на 65-ю главу Исайи.</w:t>
      </w:r>
    </w:p>
    <w:p w14:paraId="6F72E88F" w14:textId="77777777" w:rsidR="00102280" w:rsidRPr="007250B5" w:rsidRDefault="00102280" w:rsidP="007250B5">
      <w:pPr>
        <w:spacing w:line="360" w:lineRule="auto"/>
        <w:rPr>
          <w:sz w:val="26"/>
          <w:szCs w:val="26"/>
        </w:rPr>
      </w:pPr>
    </w:p>
    <w:p w14:paraId="2650A42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упоминание о новом небе и новой земле, потому что старое прошло.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Иоанн намеревается снова понять главу 21 и 25 в рамках ожидания Исаией установления нового творения.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это сразу предполагает, что вся глава 21 и 22 имеет физический, земной характер.</w:t>
      </w:r>
    </w:p>
    <w:p w14:paraId="7EB6E6F3" w14:textId="77777777" w:rsidR="00102280" w:rsidRPr="007250B5" w:rsidRDefault="00102280" w:rsidP="007250B5">
      <w:pPr>
        <w:spacing w:line="360" w:lineRule="auto"/>
        <w:rPr>
          <w:sz w:val="26"/>
          <w:szCs w:val="26"/>
        </w:rPr>
      </w:pPr>
    </w:p>
    <w:p w14:paraId="49C6F69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Хотя тот, кто преобразился и лишен всех последствий греха и того, что отравляет эту нынешнюю землю. В то же время 21-я и 22-я главы напоминают нам этой цитатой, этим намеком на 65-ю главу Исайи, что окончательная судьба народа Божьего — не небесная, а земная. Именно это и является намерением Бога для человечества, начиная с 1-й и 2-й глав Книги Бытия. Но что еще интереснее, так это загадочная фраза в конце первого стиха, и моря больше не было.</w:t>
      </w:r>
    </w:p>
    <w:p w14:paraId="70EF7BBC" w14:textId="77777777" w:rsidR="00102280" w:rsidRPr="007250B5" w:rsidRDefault="00102280" w:rsidP="007250B5">
      <w:pPr>
        <w:spacing w:line="360" w:lineRule="auto"/>
        <w:rPr>
          <w:sz w:val="26"/>
          <w:szCs w:val="26"/>
        </w:rPr>
      </w:pPr>
    </w:p>
    <w:p w14:paraId="2E6ADCE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на месте старых неба и земли появляются новые небеса и новая земля, но затем он почти врубается, и моря больше нет. Почему важно сказать, что моря больше не было? В видении Иоанна — его эсхатологический финал в 21 и 22 главах. Наиболее распространенное предположение состоит в том, что море было окутано представлениями о хаосе и зле в древнем мире.</w:t>
      </w:r>
    </w:p>
    <w:p w14:paraId="54AA2CDD" w14:textId="77777777" w:rsidR="00102280" w:rsidRPr="007250B5" w:rsidRDefault="00102280" w:rsidP="007250B5">
      <w:pPr>
        <w:spacing w:line="360" w:lineRule="auto"/>
        <w:rPr>
          <w:sz w:val="26"/>
          <w:szCs w:val="26"/>
        </w:rPr>
      </w:pPr>
    </w:p>
    <w:p w14:paraId="1F88000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Даже в Ветхом Завете и даже в другой литературе море было местом зла, местом тьмы, бездны, хаоса. Вы часто встречаете морских монстров и зверей, связанных с морем. В другом месте Откровения зверь из 13-й главы, зверь, чудовище хаоса, зло, символ зла, хаоса и враждебности, выходит из моря.</w:t>
      </w:r>
    </w:p>
    <w:p w14:paraId="3F764CBC" w14:textId="77777777" w:rsidR="00102280" w:rsidRPr="007250B5" w:rsidRDefault="00102280" w:rsidP="007250B5">
      <w:pPr>
        <w:spacing w:line="360" w:lineRule="auto"/>
        <w:rPr>
          <w:sz w:val="26"/>
          <w:szCs w:val="26"/>
        </w:rPr>
      </w:pPr>
    </w:p>
    <w:p w14:paraId="386A9E9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море часто встречается в Откровении в свете других текстов, чтобы указать на хаос. Это символ хаоса и зла.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Прежде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всего, это означает, что нам не следует читать этот текст обязательно как буквальное удаление моря.</w:t>
      </w:r>
    </w:p>
    <w:p w14:paraId="6D53D076" w14:textId="77777777" w:rsidR="00102280" w:rsidRPr="007250B5" w:rsidRDefault="00102280" w:rsidP="007250B5">
      <w:pPr>
        <w:spacing w:line="360" w:lineRule="auto"/>
        <w:rPr>
          <w:sz w:val="26"/>
          <w:szCs w:val="26"/>
        </w:rPr>
      </w:pPr>
    </w:p>
    <w:p w14:paraId="437140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Я разговаривал с людьми, которые любят океан, и они прочитали этот текст и забеспокоились. Неужели в новом творении не будет океана? Ну, я не знаю, есть это или нет, но нельзя использовать этот текст для его оправдания, потому что море здесь, вероятно, используется символически в отношении идей зла и хаоса, того, что враждебно и враждебно Богу. и его народ и установление Царства Божьего.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его необходимо удалить, чтобы народ Божий мог наслаждаться жизнью и наслаждаться своей наградой, чтобы Бог мог обитать среди них и чтобы Божье правление, Бог могли царствовать безраздельно.</w:t>
      </w:r>
    </w:p>
    <w:p w14:paraId="6AC404E7" w14:textId="77777777" w:rsidR="00102280" w:rsidRPr="007250B5" w:rsidRDefault="00102280" w:rsidP="007250B5">
      <w:pPr>
        <w:spacing w:line="360" w:lineRule="auto"/>
        <w:rPr>
          <w:sz w:val="26"/>
          <w:szCs w:val="26"/>
        </w:rPr>
      </w:pPr>
    </w:p>
    <w:p w14:paraId="7CFCF7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Однако я думаю, что здесь есть нечто большее. Что интересно, возвращаясь к этому наблюдению: если убрать все тексты Ветхого Завета, практически ничего не останется. Когда я читаю это, я задаюсь вопросом, имеет ли эта ссылка на то, что моря больше нет, также основу Ветхого Завета? И мой ответ на этот вопрос: я думаю, что да.</w:t>
      </w:r>
    </w:p>
    <w:p w14:paraId="0FB64E97" w14:textId="77777777" w:rsidR="00102280" w:rsidRPr="007250B5" w:rsidRDefault="00102280" w:rsidP="007250B5">
      <w:pPr>
        <w:spacing w:line="360" w:lineRule="auto"/>
        <w:rPr>
          <w:sz w:val="26"/>
          <w:szCs w:val="26"/>
        </w:rPr>
      </w:pPr>
    </w:p>
    <w:p w14:paraId="5FF1A6E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один из ключей заключается в том, что некоторые из этих текстов, в первых восьми стихах главы 21, некоторые из этих текстов восходят к книге Исайи. Итак, когда я впервые прочитал эту фразу, я начал просматривать Исаию, потому что это общий текст, на который Иоанн, кажется, ссылается в этих первых восьми стихах, а также в других местах, в главах 21 и 22. Поэтому я начал задаваться вопросом: Возможно ли, что моря больше не было, и за этим стоит ветхозаветная аллюзия, возможно, в книге Исайи? И что вы начинаете замечать в Исаии, первой, одной из ключевых особенностей книги Исайи, является то, что он использует Исход как модель того, как Бог снова восстановит и спасет Свой народ в новом Исходе. .</w:t>
      </w:r>
    </w:p>
    <w:p w14:paraId="549C1680" w14:textId="77777777" w:rsidR="00102280" w:rsidRPr="007250B5" w:rsidRDefault="00102280" w:rsidP="007250B5">
      <w:pPr>
        <w:spacing w:line="360" w:lineRule="auto"/>
        <w:rPr>
          <w:sz w:val="26"/>
          <w:szCs w:val="26"/>
        </w:rPr>
      </w:pPr>
    </w:p>
    <w:p w14:paraId="031803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Часть нового Исхода связана с исчезновением моря. Снова и снова у вас есть ссылки, не все из них имеют прямое отношение к тому, что можно найти в Откровении, но снова и снова у вас есть ссылки на высыхание моря, высыхание водоемов, которые, вероятно, отражают высыхание Красного моря, исчезновение моря, которое было преградой для перехода Израиля на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их землю. И море было этому преградой, оно было враждебным, и его нужно было убрать, или отделить, чтобы люди могли перейти на сушу.</w:t>
      </w:r>
    </w:p>
    <w:p w14:paraId="4B508DEF" w14:textId="77777777" w:rsidR="00102280" w:rsidRPr="007250B5" w:rsidRDefault="00102280" w:rsidP="007250B5">
      <w:pPr>
        <w:spacing w:line="360" w:lineRule="auto"/>
        <w:rPr>
          <w:sz w:val="26"/>
          <w:szCs w:val="26"/>
        </w:rPr>
      </w:pPr>
    </w:p>
    <w:p w14:paraId="6C61DE1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Но более конкретную ссылку можно найти в 51-й, 9-й и 10-й главах Исаии. Я думаю, что это одна из самых убедительных предпосылок для того, что можно прочитать в Откровении. И снова я исходю из того, что Иоанн, кажется, снова и снова обращается к Исайе, начиная с 1-го стиха из 21, но снова и снова он продолжает возвращаться к отрывкам из Исайи.</w:t>
      </w:r>
    </w:p>
    <w:p w14:paraId="01932302" w14:textId="77777777" w:rsidR="00102280" w:rsidRPr="007250B5" w:rsidRDefault="00102280" w:rsidP="007250B5">
      <w:pPr>
        <w:spacing w:line="360" w:lineRule="auto"/>
        <w:rPr>
          <w:sz w:val="26"/>
          <w:szCs w:val="26"/>
        </w:rPr>
      </w:pPr>
    </w:p>
    <w:p w14:paraId="04B2ABD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Так возможно ли, что моря больше нет, следует также читать в свете этого. 21 и стих 9. Опять же, когда Бог вернется в будущем, чтобы восстановить Сион, чтобы принести им спасение. 21 и стих 9. Пробудитесь, пробудитесь, одейтесь в силу.</w:t>
      </w:r>
    </w:p>
    <w:p w14:paraId="55762B38" w14:textId="77777777" w:rsidR="00102280" w:rsidRPr="007250B5" w:rsidRDefault="00102280" w:rsidP="007250B5">
      <w:pPr>
        <w:spacing w:line="360" w:lineRule="auto"/>
        <w:rPr>
          <w:sz w:val="26"/>
          <w:szCs w:val="26"/>
        </w:rPr>
      </w:pPr>
    </w:p>
    <w:p w14:paraId="3164F4D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Имея в виду Иерусалим, народ Божий. О мышца Господня, пробудись, как в минувшие дни, как в былые поколения. Не ты ли рассек Раав на куски, а Раав была одним из этих морских чудовищ, которые пронзили это чудовище насквозь? Не ты ли иссушил море, воды великой бездны, проложил дорогу в глубине морской, чтобы искупленные могли переправиться? Выкуп Господень вернется.</w:t>
      </w:r>
    </w:p>
    <w:p w14:paraId="0910DEFB" w14:textId="77777777" w:rsidR="00102280" w:rsidRPr="007250B5" w:rsidRDefault="00102280" w:rsidP="007250B5">
      <w:pPr>
        <w:spacing w:line="360" w:lineRule="auto"/>
        <w:rPr>
          <w:sz w:val="26"/>
          <w:szCs w:val="26"/>
        </w:rPr>
      </w:pPr>
    </w:p>
    <w:p w14:paraId="6746E99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Они войдут в Сион с пением вечной радости в их головах. Радость и радость настигнут их, а печаль и воздыхание убегут. Интересно, что в этом тексте Раав, или упоминание о Красном море, не ты ли иссушила море или расколола море, связано с Раав, одним из морских чудовищ.</w:t>
      </w:r>
    </w:p>
    <w:p w14:paraId="267D5992" w14:textId="77777777" w:rsidR="00102280" w:rsidRPr="007250B5" w:rsidRDefault="00102280" w:rsidP="007250B5">
      <w:pPr>
        <w:spacing w:line="360" w:lineRule="auto"/>
        <w:rPr>
          <w:sz w:val="26"/>
          <w:szCs w:val="26"/>
        </w:rPr>
      </w:pPr>
    </w:p>
    <w:p w14:paraId="31E203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Таким образом, даже первоначальный Исход в 51-й главе Исайи, первоначальный Исход, Красное море, уже ассоциировался в 51-й главе Исайи с хаосом и злом. Представления о бездне, доме морского чудовища, о том, что было враждебно Богу и Его народу, о том, что было хаотичным и вызывало проблемы.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по моему мнению, сейчас в Откровении 21-1, когда Иоанн говорит: «моря больше не было», я думаю, что это часть мотива Исхода.</w:t>
      </w:r>
    </w:p>
    <w:p w14:paraId="46B0919F" w14:textId="77777777" w:rsidR="00102280" w:rsidRPr="007250B5" w:rsidRDefault="00102280" w:rsidP="007250B5">
      <w:pPr>
        <w:spacing w:line="360" w:lineRule="auto"/>
        <w:rPr>
          <w:sz w:val="26"/>
          <w:szCs w:val="26"/>
        </w:rPr>
      </w:pPr>
    </w:p>
    <w:p w14:paraId="7ECF4B7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То, что говорит Иоанн, относится к новому творению, Бог снова, в новом Исходе, устранит море хаоса, зла, которое противостоит Богу и Его народу, которое враждебно народу Божьему, которое является препятствием для Божий народ переходит границу и наслаждается своим наследием. Бог устранит это, как Он это сделал в древние времена, как Он сделал это в первом Исходе, где море было преградой, морем враждебности и хаоса. Где Бог высушил ее, чтобы люди могли перейти границу и в конце концов войти в землю обетованную.</w:t>
      </w:r>
    </w:p>
    <w:p w14:paraId="718EF1BD" w14:textId="77777777" w:rsidR="00102280" w:rsidRPr="007250B5" w:rsidRDefault="00102280" w:rsidP="007250B5">
      <w:pPr>
        <w:spacing w:line="360" w:lineRule="auto"/>
        <w:rPr>
          <w:sz w:val="26"/>
          <w:szCs w:val="26"/>
        </w:rPr>
      </w:pPr>
    </w:p>
    <w:p w14:paraId="13DCD3E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Теперь Бог собирается сделать это снова в Откровении 21. Он удалит море, чтобы люди могли пересечь его и насладиться своим наследием, которое теперь является новым творением в Откровении 21 и 22. На самом деле, это интересно, в Исаии 51: мы видели, что результатом перехода и восстановления в Сионе является радость и пение, а печаль и воздыхание убегут.</w:t>
      </w:r>
    </w:p>
    <w:p w14:paraId="19B907BA" w14:textId="77777777" w:rsidR="00102280" w:rsidRPr="007250B5" w:rsidRDefault="00102280" w:rsidP="007250B5">
      <w:pPr>
        <w:spacing w:line="360" w:lineRule="auto"/>
        <w:rPr>
          <w:sz w:val="26"/>
          <w:szCs w:val="26"/>
        </w:rPr>
      </w:pPr>
    </w:p>
    <w:p w14:paraId="6A6A2BC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Обратите внимание позже, после этого заявления, моря больше нет, обратите внимание, как говорит автор, он отрет каждую слезу с их глаз, не будет больше ни смерти, ни траура, ни плача, ни боли, ибо старый порядок вещей скончался. Именно это происходит в 51-й главе книги Исайи.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Интересно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не отражает ли Иоанн, когда он говорит, что моря больше не будет, тот мотив Исхода, когда речь идет о высыхании символического Красного моря, которое указывает на хаос и зло, на дом? о морском чудовище, которое враждебно и враждебно Богу и Его народу и является препятствием для того, чтобы они могли наслаждаться своим наследием.</w:t>
      </w:r>
    </w:p>
    <w:p w14:paraId="061D8C5E" w14:textId="77777777" w:rsidR="00102280" w:rsidRPr="007250B5" w:rsidRDefault="00102280" w:rsidP="007250B5">
      <w:pPr>
        <w:spacing w:line="360" w:lineRule="auto"/>
        <w:rPr>
          <w:sz w:val="26"/>
          <w:szCs w:val="26"/>
        </w:rPr>
      </w:pPr>
    </w:p>
    <w:p w14:paraId="369EB24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Теперь, когда она удалена и высушена, как это было во время первого Исхода, чтобы народ Божий мог перейти и унаследовать землю обетованную, которая теперь является новой землей. Переходя к нескольким другим текстам, глава 21 и стих 3, интересно цитируют формулу завета: они будут Моим народом, и Я буду их Богом с ними. Вероятно, это намек на 37-ю главу и 27-й стих Иезекииля, где вы найдете формулу нового завета.</w:t>
      </w:r>
    </w:p>
    <w:p w14:paraId="012A86F2" w14:textId="77777777" w:rsidR="00102280" w:rsidRPr="007250B5" w:rsidRDefault="00102280" w:rsidP="007250B5">
      <w:pPr>
        <w:spacing w:line="360" w:lineRule="auto"/>
        <w:rPr>
          <w:sz w:val="26"/>
          <w:szCs w:val="26"/>
        </w:rPr>
      </w:pPr>
    </w:p>
    <w:p w14:paraId="57879F0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Если вы вернетесь и прочитаете это, вы обнаружите, что формулировка очень близка к стиху 3 Откровения 21. Но что интересно, в Иезекииля 37 за этой формулой нового завета в главах с 40 по 48 следует измерение новый храм.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у вас есть ангел, который водит Иезекииля по храму и измеряет его, измеряет его ворота, стены и все детали нового храма. Интересно, что именно это вы находите в Откровении.</w:t>
      </w:r>
    </w:p>
    <w:p w14:paraId="08EC69FF" w14:textId="77777777" w:rsidR="00102280" w:rsidRPr="007250B5" w:rsidRDefault="00102280" w:rsidP="007250B5">
      <w:pPr>
        <w:spacing w:line="360" w:lineRule="auto"/>
        <w:rPr>
          <w:sz w:val="26"/>
          <w:szCs w:val="26"/>
        </w:rPr>
      </w:pPr>
    </w:p>
    <w:p w14:paraId="70AB1F2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Что, следуя формуле завета в 21:3, где он цитирует Иезекииля 37, сразу после этого, начиная со стиха 9, Иоанн теперь видит видение нового Иерусалима и, опираясь на Иезекииля с 40 по 48, ангел берет Иоанна, чтобы измерить, а не храм, но теперь он измеряет новый Иерусалим по образцу Иезекииля с 40 по 48. На самом деле, если даже пойти дальше, глава 22, с 1 по 5, где говорится, что тогда ангел показал мне воду жизни, чистую, как кристалл, текущую из Престол Бога Агнца посреди большой улицы, по обе стороны реки стояло древо жизни, двенадцать раз приносящее плоды, дающее на каждый месяц плод свой, и листья дерева предназначены для исцеления больных. нации. Этот язык исходит прямо из Иезекииля 47, с 1 по 12.</w:t>
      </w:r>
    </w:p>
    <w:p w14:paraId="6FD6C187" w14:textId="77777777" w:rsidR="00102280" w:rsidRPr="007250B5" w:rsidRDefault="00102280" w:rsidP="007250B5">
      <w:pPr>
        <w:spacing w:line="360" w:lineRule="auto"/>
        <w:rPr>
          <w:sz w:val="26"/>
          <w:szCs w:val="26"/>
        </w:rPr>
      </w:pPr>
    </w:p>
    <w:p w14:paraId="1CCB583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Таким образом, практически весь этот раздел, начиная с формулы завета в 21:3 и заканчивая большей частью остальных глав 21 и 22, где Иоанн измеряет храм, видит реку жизни, текущую от престола, древа жизни и дающую листья. которые предназначены для исцеления, все это является отражением и зависит от Иезекииля с 40 по 48.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Иезекииль 37, с 40 по 48, кажется, предоставляет модель, важную модель для собственной концепции и понимания Иоанном эсхатологического спасения и восстановления. . Опять же, это даже в том же порядке.</w:t>
      </w:r>
    </w:p>
    <w:p w14:paraId="40053AA2" w14:textId="77777777" w:rsidR="00102280" w:rsidRPr="007250B5" w:rsidRDefault="00102280" w:rsidP="007250B5">
      <w:pPr>
        <w:spacing w:line="360" w:lineRule="auto"/>
        <w:rPr>
          <w:sz w:val="26"/>
          <w:szCs w:val="26"/>
        </w:rPr>
      </w:pPr>
    </w:p>
    <w:p w14:paraId="23A7393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Формула завета, за которой следует описание храма у Иезекииля, отражена в Откровении, где есть формула завета из 37-й главы Иезекииля, за которой следует восстановление и измерение не храма, а города. И снова, это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подводит нас к вопросу, который, как мы сказали, иногда важно спросить, как был преобразован текст Ветхого Завета. Интересно, что в отличие от Иезекииля, как мы уже говорили, Иоанн измеряет не храм, а Новый Иерусалим.</w:t>
      </w:r>
    </w:p>
    <w:p w14:paraId="614A96B8" w14:textId="77777777" w:rsidR="00102280" w:rsidRPr="007250B5" w:rsidRDefault="00102280" w:rsidP="007250B5">
      <w:pPr>
        <w:spacing w:line="360" w:lineRule="auto"/>
        <w:rPr>
          <w:sz w:val="26"/>
          <w:szCs w:val="26"/>
        </w:rPr>
      </w:pPr>
    </w:p>
    <w:p w14:paraId="05850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На самом деле, в 21 главе Иоанн говорит в своем видении, в 22 стихе, что я не видел храма в городе. В отличие от Иезекииля, у которого в городе есть отдельный храм, Иоанн храма не видит. Причина становится ясна, потому что теперь, когда старое творение было удалено, старое творение затруднено грехом и злом, теперь то самое, что в первую очередь делало храм необходимым, теперь, когда оно удалено, Бог может обитать непосредственно со своим народом, кроме нужды в храме.</w:t>
      </w:r>
    </w:p>
    <w:p w14:paraId="5ADDC2B2" w14:textId="77777777" w:rsidR="00102280" w:rsidRPr="007250B5" w:rsidRDefault="00102280" w:rsidP="007250B5">
      <w:pPr>
        <w:spacing w:line="360" w:lineRule="auto"/>
        <w:rPr>
          <w:sz w:val="26"/>
          <w:szCs w:val="26"/>
        </w:rPr>
      </w:pPr>
    </w:p>
    <w:p w14:paraId="0883194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Следовательно, Джон не видит ни одного. Фактически, весь город, весь народ Божий теперь представляет собой один большой храм, в котором непосредственно обитают Бог и Агнец.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нет необходимости в отдельном физическом храме по причине греховности человека.</w:t>
      </w:r>
    </w:p>
    <w:p w14:paraId="286E9BBB" w14:textId="77777777" w:rsidR="00102280" w:rsidRPr="007250B5" w:rsidRDefault="00102280" w:rsidP="007250B5">
      <w:pPr>
        <w:spacing w:line="360" w:lineRule="auto"/>
        <w:rPr>
          <w:sz w:val="26"/>
          <w:szCs w:val="26"/>
        </w:rPr>
      </w:pPr>
    </w:p>
    <w:p w14:paraId="365918F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Теперь, когда есть новое творение, теперь, когда грех удален, теперь, когда зло удалено, теперь, когда есть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совершенно новое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творение, преобразованное творение, Бог может обитать непосредственно со Своим народом во исполнение Иезекииля 40-48, но больше нет отдельный храм, который необходим.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по этой причине все, что Иезекииль видит и делает по отношению к храму, теперь Иоанн переносит это в Новый Иерусалим, потому что весь город, весь народ Божий — это жилище Бога в храме, создавая дополнительный физический отдельный храм. излишним в последнем видении Иоанна. Еще один пример в том же отрывке Ветхого Завета, который не обязательно ясен на первый взгляд: когда Иоанн начинает описывать Новый Иерусалим в главе 21, и особенно начиная со стиха 9, он описывает его как состоящий из 12 ворот, и на на этих воротах написаны 12 колен Израилевых, а затем 12 оснований, на которых есть имена 12 апостолов Агнца, хотя он не говорит нам, какие колена или какие апостолы идут с ним в этих основаниях.</w:t>
      </w:r>
    </w:p>
    <w:p w14:paraId="131FB93D" w14:textId="77777777" w:rsidR="00102280" w:rsidRPr="007250B5" w:rsidRDefault="00102280" w:rsidP="007250B5">
      <w:pPr>
        <w:spacing w:line="360" w:lineRule="auto"/>
        <w:rPr>
          <w:sz w:val="26"/>
          <w:szCs w:val="26"/>
        </w:rPr>
      </w:pPr>
    </w:p>
    <w:p w14:paraId="431216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Его это не интересует. Он просто сообщает нам, что этот Новый Иерусалим состоит из 12 ворот с именами 12 колен и 12 фундаментов с именами апостолов. Он также описывает ворота как состоящие из жемчужин, 12 жемчужин, а также описывает город как состоящий из золотых улиц и т. д.</w:t>
      </w:r>
    </w:p>
    <w:p w14:paraId="27E8AA77" w14:textId="77777777" w:rsidR="00102280" w:rsidRPr="007250B5" w:rsidRDefault="00102280" w:rsidP="007250B5">
      <w:pPr>
        <w:spacing w:line="360" w:lineRule="auto"/>
        <w:rPr>
          <w:sz w:val="26"/>
          <w:szCs w:val="26"/>
        </w:rPr>
      </w:pPr>
    </w:p>
    <w:p w14:paraId="23E057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один вопрос, который следует задать: каков фон для всех этих драгоценных камней или драгоценных камней в Откровении? Прежде всего, похоже, что Иоанн также... Одна из вещей, которую вы не найдете в Иезекииля 40-48, — это никакого упоминания о драгоценных камнях. Так откуда Джон это взял? Вы действительно находите упоминание о драгоценных камнях, особенно в 54-й главе Исайи, тексте, который мы уже рассматривали, где Исайя описывает восстановление Иерусалима в будущем с помощью драгоценных камней. Его ворота украшены драгоценными камнями.</w:t>
      </w:r>
    </w:p>
    <w:p w14:paraId="709B9C88" w14:textId="77777777" w:rsidR="00102280" w:rsidRPr="007250B5" w:rsidRDefault="00102280" w:rsidP="007250B5">
      <w:pPr>
        <w:spacing w:line="360" w:lineRule="auto"/>
        <w:rPr>
          <w:sz w:val="26"/>
          <w:szCs w:val="26"/>
        </w:rPr>
      </w:pPr>
    </w:p>
    <w:p w14:paraId="1CD10CA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Его основа – сапфир. Его зубцы, разные части восстановленного города Иерусалима, приравнены к разным камням.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появляется Иоанн, и обратите внимание, что ворота и основания, ворота и основания появляются в 54-й главе Исаии.</w:t>
      </w:r>
    </w:p>
    <w:p w14:paraId="1ADE8D2D" w14:textId="77777777" w:rsidR="00102280" w:rsidRPr="007250B5" w:rsidRDefault="00102280" w:rsidP="007250B5">
      <w:pPr>
        <w:spacing w:line="360" w:lineRule="auto"/>
        <w:rPr>
          <w:sz w:val="26"/>
          <w:szCs w:val="26"/>
        </w:rPr>
      </w:pPr>
    </w:p>
    <w:p w14:paraId="66DAC785"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Иоанн, в дополнение к Иезекииля 40-48, теперь он привел Исаию 54, чтобы представить идею восстановления, которое будет происходить с точки зрения этих драгоценных, ценных камней и драгоценностей. Но интересно то, что, как мы уже говорили, Иоанн идентифицирует ворота как 12 колен и основания апостолов. Что также может делать Джон, так это то, что он может делать что-то очень похожее на текст, о котором мы уже упоминали, то есть Свитки Мертвого моря, Исайя Пешер, где сообщество свитков Мертвого моря интерпретировало Исайю 54 как оправдание своих собственных сообщество.</w:t>
      </w:r>
    </w:p>
    <w:p w14:paraId="722520CA" w14:textId="77777777" w:rsidR="00102280" w:rsidRPr="007250B5" w:rsidRDefault="00102280" w:rsidP="007250B5">
      <w:pPr>
        <w:spacing w:line="360" w:lineRule="auto"/>
        <w:rPr>
          <w:sz w:val="26"/>
          <w:szCs w:val="26"/>
        </w:rPr>
      </w:pPr>
    </w:p>
    <w:p w14:paraId="1567DF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что они сделали, они метафорически определили различные части 54-й главы Исайи, ворота и основания, как членов-основателей общины. Теперь Иоанн, похоже, делает нечто подобное, называя элементы города,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особенно фундамент и ворота, членами-основателями, ключевыми членами новой общины, нового Иерусалима. Опять же, упоминание о жемчужных вратах — все это взято из 54-й главы Исаии.</w:t>
      </w:r>
    </w:p>
    <w:p w14:paraId="4CFC6761" w14:textId="77777777" w:rsidR="00102280" w:rsidRPr="007250B5" w:rsidRDefault="00102280" w:rsidP="007250B5">
      <w:pPr>
        <w:spacing w:line="360" w:lineRule="auto"/>
        <w:rPr>
          <w:sz w:val="26"/>
          <w:szCs w:val="26"/>
        </w:rPr>
      </w:pPr>
    </w:p>
    <w:p w14:paraId="0A16E04A"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видение восстановления Исайи теперь подхватил Иоанн. Вы видите, что он делает. Он берет все эти пророческие тексты Ветхого Завета и их видения восстановления, теперь он сплетает их вместе в одно грандиозное видение, чтобы продемонстрировать, как Божьи обетования, предсказанные пророками, теперь находят свое кульминационное исполнение в Боге, обитающем со Своим народом в новом творении. .</w:t>
      </w:r>
    </w:p>
    <w:p w14:paraId="2AA72783" w14:textId="77777777" w:rsidR="00102280" w:rsidRPr="007250B5" w:rsidRDefault="00102280" w:rsidP="007250B5">
      <w:pPr>
        <w:spacing w:line="360" w:lineRule="auto"/>
        <w:rPr>
          <w:sz w:val="26"/>
          <w:szCs w:val="26"/>
        </w:rPr>
      </w:pPr>
    </w:p>
    <w:p w14:paraId="69A3A2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Интересно также, что автор идет еще дальше и после упоминания о том, что основания из Исайи 54 на самом деле являются камнями основания, идентифицирует 12 апостолов Агнца, он идет дальше и далее отождествляет их в остальной части этой главы с конкретными камнями. . Обратите внимание, что он делает. Он говорит: основания города, это 19-й стих 21-й главы Откровения, основания города, которые, как он только что сказал, были 12 апостолами Агнца, истолковывая Исаию 54.</w:t>
      </w:r>
    </w:p>
    <w:p w14:paraId="458B0343" w14:textId="77777777" w:rsidR="00102280" w:rsidRPr="007250B5" w:rsidRDefault="00102280" w:rsidP="007250B5">
      <w:pPr>
        <w:spacing w:line="360" w:lineRule="auto"/>
        <w:rPr>
          <w:sz w:val="26"/>
          <w:szCs w:val="26"/>
        </w:rPr>
      </w:pPr>
    </w:p>
    <w:p w14:paraId="010907B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Теперь он идет дальше и идентифицирует их дальше. Основания городских стен были украшены всевозможными драгоценными камнями. Первой основой была яшма, второй сапфир, третий халцедон, четвертый изумруд, пятый сардоникс, шестой сердолик, седьмой хризолит, восьмой берилл, девятый топаз.</w:t>
      </w:r>
    </w:p>
    <w:p w14:paraId="5278EFC9" w14:textId="77777777" w:rsidR="00102280" w:rsidRPr="007250B5" w:rsidRDefault="00102280" w:rsidP="007250B5">
      <w:pPr>
        <w:spacing w:line="360" w:lineRule="auto"/>
        <w:rPr>
          <w:sz w:val="26"/>
          <w:szCs w:val="26"/>
        </w:rPr>
      </w:pPr>
    </w:p>
    <w:p w14:paraId="0493CDB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Я остановлюсь прямо там, чтобы не наткнуться на остальных. Но вы поняли картину. Он проходит через 12 оснований и идентифицирует их с конкретными камнями.</w:t>
      </w:r>
    </w:p>
    <w:p w14:paraId="354870D3" w14:textId="77777777" w:rsidR="00102280" w:rsidRPr="007250B5" w:rsidRDefault="00102280" w:rsidP="007250B5">
      <w:pPr>
        <w:spacing w:line="360" w:lineRule="auto"/>
        <w:rPr>
          <w:sz w:val="26"/>
          <w:szCs w:val="26"/>
        </w:rPr>
      </w:pPr>
    </w:p>
    <w:p w14:paraId="371D2C1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Где еще в Ветхом Завете вы найдете 12 драгоценных камней, играющих такую важную роль? Вы найдете это на ефоде первосвященника, 12 камнях на нагруднике первосвященника. Вы найдете это в Исходе 28. Вы также найдете интригующую ссылку в Иезекииля 28 в стихе 13.</w:t>
      </w:r>
    </w:p>
    <w:p w14:paraId="7531353C" w14:textId="77777777" w:rsidR="00102280" w:rsidRPr="007250B5" w:rsidRDefault="00102280" w:rsidP="007250B5">
      <w:pPr>
        <w:spacing w:line="360" w:lineRule="auto"/>
        <w:rPr>
          <w:sz w:val="26"/>
          <w:szCs w:val="26"/>
        </w:rPr>
      </w:pPr>
    </w:p>
    <w:p w14:paraId="7BD4388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Вы найдете очень интригующую ссылку на драгоценные камни на нагруднике первосвященника. Которые, что интересно, используются в контексте Эдемского сада. Мы вернемся к этому через мгновение.</w:t>
      </w:r>
    </w:p>
    <w:p w14:paraId="178A7FDF" w14:textId="77777777" w:rsidR="00102280" w:rsidRPr="007250B5" w:rsidRDefault="00102280" w:rsidP="007250B5">
      <w:pPr>
        <w:spacing w:line="360" w:lineRule="auto"/>
        <w:rPr>
          <w:sz w:val="26"/>
          <w:szCs w:val="26"/>
        </w:rPr>
      </w:pPr>
    </w:p>
    <w:p w14:paraId="3758513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Но моя точка зрения здесь такова: путем дальнейшего определения оснований, то есть апостолов Агнца, которых Иоанн берет из Исайи 54, путем дальнейшего определения этих 12 оснований как камней на нагруднике первосвященника из Исхода, в таких текстах, как Иезекииль: поэтому автор явно предполагает, что весь народ Божий теперь действует как священники. Все они действуют как священники, поклоняющиеся Богу. И, возможно, также изображая город с точки зрения чистоты.</w:t>
      </w:r>
    </w:p>
    <w:p w14:paraId="5230CEEC" w14:textId="77777777" w:rsidR="00102280" w:rsidRPr="007250B5" w:rsidRDefault="00102280" w:rsidP="007250B5">
      <w:pPr>
        <w:spacing w:line="360" w:lineRule="auto"/>
        <w:rPr>
          <w:sz w:val="26"/>
          <w:szCs w:val="26"/>
        </w:rPr>
      </w:pPr>
    </w:p>
    <w:p w14:paraId="357F1E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Но вернемся назад и сделаем еще пару замечаний: интересно, что одним из драгоценных металлов, играющих такую важную роль в Откровении, является золото. Город переливается, город сделан из золота, улицы из золота. Это вошло во многие наши популярные языки и в некоторые наши песни, прогуливаясь по золотым улицам.</w:t>
      </w:r>
    </w:p>
    <w:p w14:paraId="68B0F59F" w14:textId="77777777" w:rsidR="00102280" w:rsidRPr="007250B5" w:rsidRDefault="00102280" w:rsidP="007250B5">
      <w:pPr>
        <w:spacing w:line="360" w:lineRule="auto"/>
        <w:rPr>
          <w:sz w:val="26"/>
          <w:szCs w:val="26"/>
        </w:rPr>
      </w:pPr>
    </w:p>
    <w:p w14:paraId="67CBBC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Интересно, что в Ветхом Завете, вероятно, есть два важных упоминания об этом. Во-первых, в связи с 12 камнями из нагрудника первосвященника, которые обозначают священническую природу народа Божьего здесь, золото сыграло важную роль в строительстве скинии и храма.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играя роль золота в Новом Иерусалиме, особенно на золотых улицах, это способ показать невероятную красоту города, но это еще больше подчеркивает, что это место является жилищем Бога.</w:t>
      </w:r>
    </w:p>
    <w:p w14:paraId="0E014415" w14:textId="77777777" w:rsidR="00102280" w:rsidRPr="007250B5" w:rsidRDefault="00102280" w:rsidP="007250B5">
      <w:pPr>
        <w:spacing w:line="360" w:lineRule="auto"/>
        <w:rPr>
          <w:sz w:val="26"/>
          <w:szCs w:val="26"/>
        </w:rPr>
      </w:pPr>
    </w:p>
    <w:p w14:paraId="619D9DE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Это исполнение ветхозаветного храма. Весь этот город теперь является храмом, где обитает Бог со Своим народом. Но если вернуться еще дальше, интересно отметить, что одно из самых первых упоминаний о золоте, которое мы находим, относится еще к самому началу, я имею в виду самое начало, Ветхого Завета.</w:t>
      </w:r>
    </w:p>
    <w:p w14:paraId="76BEF982" w14:textId="77777777" w:rsidR="00102280" w:rsidRPr="007250B5" w:rsidRDefault="00102280" w:rsidP="007250B5">
      <w:pPr>
        <w:spacing w:line="360" w:lineRule="auto"/>
        <w:rPr>
          <w:sz w:val="26"/>
          <w:szCs w:val="26"/>
        </w:rPr>
      </w:pPr>
    </w:p>
    <w:p w14:paraId="1776ED9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Во второй главе, где автор начинает описывать посаженный Эдемский сад, о котором должны были заботиться Адам и Ева, обратите внимание на стих 10: «Река, входящая в сад, вытекала из Эдема, и оттуда разделялась на четыре части». верховья. Имя первой Фишон, она вьется по всей земле Хавила, где есть золото. Золото той земли было хорошее, ароматная смола и оникс, были там и другие драгоценные камни.</w:t>
      </w:r>
    </w:p>
    <w:p w14:paraId="4885429F" w14:textId="77777777" w:rsidR="00102280" w:rsidRPr="007250B5" w:rsidRDefault="00102280" w:rsidP="007250B5">
      <w:pPr>
        <w:spacing w:line="360" w:lineRule="auto"/>
        <w:rPr>
          <w:sz w:val="26"/>
          <w:szCs w:val="26"/>
        </w:rPr>
      </w:pPr>
    </w:p>
    <w:p w14:paraId="3B59B14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Интересно, что он упоминает и подчеркивает присутствие золота в связи с Эдемским садом. Итак, вероятно, опять же, из-за присутствия золота в Новом Иерусалиме, особенно в главе 22, где автор явно полагается на 47-ю главу Иезекииля, но обратите внимание, что и в главе 22 автор упоминает Древо Жизни. Иоанн упоминает не просто деревья, подобные Иезекиилю, но и Древо Жизни.</w:t>
      </w:r>
    </w:p>
    <w:p w14:paraId="7AF25FEE" w14:textId="77777777" w:rsidR="00102280" w:rsidRPr="007250B5" w:rsidRDefault="00102280" w:rsidP="007250B5">
      <w:pPr>
        <w:spacing w:line="360" w:lineRule="auto"/>
        <w:rPr>
          <w:sz w:val="26"/>
          <w:szCs w:val="26"/>
        </w:rPr>
      </w:pPr>
    </w:p>
    <w:p w14:paraId="3F5732A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Автор также хочет прояснить ситуацию, ссылаясь на Древо Жизни, даже упоминая золото, которое ассоциируется с Эдемским садом, и как будто автор хочет прояснить, что это не только восстановление или исполнение храма Ветхого Завета, но это восстановленный Эдем, Эдемский сад. То, что Бог предназначил для Своего народа в саду, теперь наконец восстановлено и исполнено. Истинное намерение Бога в отношении человечества сейчас достигает своей кульминации, когда восстановленные люди обретают Новый Иерусалим, который также изображается как храм и, более того, как завершение Эдемского сада.</w:t>
      </w:r>
    </w:p>
    <w:p w14:paraId="0F403BEB" w14:textId="77777777" w:rsidR="00102280" w:rsidRPr="007250B5" w:rsidRDefault="00102280" w:rsidP="007250B5">
      <w:pPr>
        <w:spacing w:line="360" w:lineRule="auto"/>
        <w:rPr>
          <w:sz w:val="26"/>
          <w:szCs w:val="26"/>
        </w:rPr>
      </w:pPr>
    </w:p>
    <w:p w14:paraId="2E475F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Чтобы привести еще пару примеров, чтобы подвести нас к концу 22, 1-5, в 22-4 автор описывает людей так, как, мол, они увидят Его лицо, и Его имя будет у них на лбу. Опять же, это язык священников: находиться в присутствии Бога, видеть Его лицо, цель поклоняющегося в храме, но также и идея о том, чтобы Его имя было написано на их лбу. Еще раз относится к священникам, имеющим имя Божие на лбу, когда они входят в храм.</w:t>
      </w:r>
    </w:p>
    <w:p w14:paraId="0331C14B" w14:textId="77777777" w:rsidR="00102280" w:rsidRPr="007250B5" w:rsidRDefault="00102280" w:rsidP="007250B5">
      <w:pPr>
        <w:spacing w:line="360" w:lineRule="auto"/>
        <w:rPr>
          <w:sz w:val="26"/>
          <w:szCs w:val="26"/>
        </w:rPr>
      </w:pPr>
    </w:p>
    <w:p w14:paraId="26D0FA9E"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существуют всевозможные, опять же, всевозможные иллюзии Ветхого Завета, чтобы представить это, продемонстрировать, что Божье намерение для человечества, начиная с Эдемского сада, Божье намерение создать человечество, среди которого Он будет жить в отношениях завета, теперь достигает своей цели и своей кульминации. Еще одна интересная вещь: часть видения Иоанна заключается в том, что Новый Иерусалим — это всеобъемлющий город. В отличие от текстов Ветхого Завета, где в центре внимания был Израиль, теперь в этой реальности участвуют и язычники.</w:t>
      </w:r>
    </w:p>
    <w:p w14:paraId="3A2B44DC" w14:textId="77777777" w:rsidR="00102280" w:rsidRPr="007250B5" w:rsidRDefault="00102280" w:rsidP="007250B5">
      <w:pPr>
        <w:spacing w:line="360" w:lineRule="auto"/>
        <w:rPr>
          <w:sz w:val="26"/>
          <w:szCs w:val="26"/>
        </w:rPr>
      </w:pPr>
    </w:p>
    <w:p w14:paraId="28FD85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что интересно, когда Иоанн хочет поговорить о включении язычников, он опирается на текст Ветхого Завета, который наиболее ясно, пророческий текст Ветхого Завета, который наиболее ясно предполагает, что язычники будут включены в окончательное и окончательное восстановление народа Божьего, и это книга Исайи.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например, в 21 главе он цитирует ряд текстов, начиная со стиха 24: Народы будут ходить при свете его, свете Нового Иерусалима, и цари земные принесут в него свое великолепие. Ни в один день ворота его не закроются, ибо ночи там больше не будет.</w:t>
      </w:r>
    </w:p>
    <w:p w14:paraId="20E49CCF" w14:textId="77777777" w:rsidR="00102280" w:rsidRPr="007250B5" w:rsidRDefault="00102280" w:rsidP="007250B5">
      <w:pPr>
        <w:spacing w:line="360" w:lineRule="auto"/>
        <w:rPr>
          <w:sz w:val="26"/>
          <w:szCs w:val="26"/>
        </w:rPr>
      </w:pPr>
    </w:p>
    <w:p w14:paraId="7D60671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Еще один намек на Исайю и, возможно, на другие тексты. Слава и честь народов будут внесены в него, но ничто нечистое не войдет в него.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Иоанн хочет прояснить, что это не только исполнение ветхозаветных пророческих текстов, но и в преддверии ветхозаветных текстов, таких как Исайя, оно также включает в себя язычников.</w:t>
      </w:r>
    </w:p>
    <w:p w14:paraId="765F0E61" w14:textId="77777777" w:rsidR="00102280" w:rsidRPr="007250B5" w:rsidRDefault="00102280" w:rsidP="007250B5">
      <w:pPr>
        <w:spacing w:line="360" w:lineRule="auto"/>
        <w:rPr>
          <w:sz w:val="26"/>
          <w:szCs w:val="26"/>
        </w:rPr>
      </w:pPr>
    </w:p>
    <w:p w14:paraId="37B78E5C"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Иоанн собрал целый ряд ветхозаветных пророческих текстов, иногда окрашенных ветхозаветными повествовательными текстами из Эдемского сада или из Исхода, а также храмовыми повествованиями, и теперь объединяет их в одно грандиозное видение эсхатологического спасения, которое Бог теперь обеспечивает свой народ. Последний пример, который я хочу почерпнуть из Откровения, находится в самом конце книги, в стихах 18 и 19 главы 22. Эту интересную ссылку мы находим в самом конце книги, после стиха 5, главы 22 и В стихе 5, своего рода конце последнего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видения, вы видите ряд заключительных указаний и предостережений, указаний Иоанну и указаний о том, как следует принять книгу и как на нее реагировать.</w:t>
      </w:r>
    </w:p>
    <w:p w14:paraId="17DD2149" w14:textId="77777777" w:rsidR="00102280" w:rsidRPr="007250B5" w:rsidRDefault="00102280" w:rsidP="007250B5">
      <w:pPr>
        <w:spacing w:line="360" w:lineRule="auto"/>
        <w:rPr>
          <w:sz w:val="26"/>
          <w:szCs w:val="26"/>
        </w:rPr>
      </w:pPr>
    </w:p>
    <w:p w14:paraId="1952BA6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В стихах 18 и 19 мы читаем это: предупреждаю каждого, кто слышит слова пророчества этой книги, если кто что прибавит к ним, на того наложит Бог язвы, описанные в этой книге. И если кто отнимет у них, у книги пророчества, то Бог отнимет у него его долю в древе жизни и святом городе, о котором мы только что прочитали в 21 и 22, которые описаны в этой книге. . Обычно этот стих воспринимается как ссылка на предупреждение против фальсификации книги Откровения, а не добавления, иногда добавления новых книг в Новый Завет или канон Ветхого Завета, или удаления книг, или с Откровением нам не следует уберите слова или добавьте разделы.</w:t>
      </w:r>
    </w:p>
    <w:p w14:paraId="15C59C78" w14:textId="77777777" w:rsidR="00102280" w:rsidRPr="007250B5" w:rsidRDefault="00102280" w:rsidP="007250B5">
      <w:pPr>
        <w:spacing w:line="360" w:lineRule="auto"/>
        <w:rPr>
          <w:sz w:val="26"/>
          <w:szCs w:val="26"/>
        </w:rPr>
      </w:pPr>
    </w:p>
    <w:p w14:paraId="5910710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обычно, когда мы думаем о стихах 18 и 19 22-й главы Откровения, мы часто применяем это к другим культам и ложным религиям, которые добавляют к Библии, и они виновны в добавлении и удалении, и это является насилием над завершенным. канон Священного Писания. Так часто берут 18 и 19. Мы редко задумываемся о том, применим ли этот текст к христианам или нет.</w:t>
      </w:r>
    </w:p>
    <w:p w14:paraId="66CCCD51" w14:textId="77777777" w:rsidR="00102280" w:rsidRPr="007250B5" w:rsidRDefault="00102280" w:rsidP="007250B5">
      <w:pPr>
        <w:spacing w:line="360" w:lineRule="auto"/>
        <w:rPr>
          <w:sz w:val="26"/>
          <w:szCs w:val="26"/>
        </w:rPr>
      </w:pPr>
    </w:p>
    <w:p w14:paraId="59ED89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это относится к посторонним, которым грозит опасность изменить, дополнить или убавить книгу Откровения или законченный канон Священного Писания. Как бы все это ни было правдой, и как бы Иоанн ни использовал это в некоторой степени, чтобы предостеречь от фактического вмешательства в книгу, добавления и удаления из нее, я думаю, что нам нужно прочитать это еще раз в свете Нового Завета. фон. То есть Иоанн не первый, кто говорит о добавлении и убавлении слова Божьего или его книги.</w:t>
      </w:r>
    </w:p>
    <w:p w14:paraId="08D2DE5E" w14:textId="77777777" w:rsidR="00102280" w:rsidRPr="007250B5" w:rsidRDefault="00102280" w:rsidP="007250B5">
      <w:pPr>
        <w:spacing w:line="360" w:lineRule="auto"/>
        <w:rPr>
          <w:sz w:val="26"/>
          <w:szCs w:val="26"/>
        </w:rPr>
      </w:pPr>
    </w:p>
    <w:p w14:paraId="1CA9658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Фактически, я убежден, что он использует язык, который взят прямо из ветхозаветной книги Второзакония, со ссылкой на ветхозаветный закон. Например, Второзаконие, глава 4 и стих 2. И я тоже прочитаю стих 1. Второзаконие, глава 4. Слушай, Израиль, постановления и законы, которым Я собираюсь научить тебя.</w:t>
      </w:r>
    </w:p>
    <w:p w14:paraId="29A81042" w14:textId="77777777" w:rsidR="00102280" w:rsidRPr="007250B5" w:rsidRDefault="00102280" w:rsidP="007250B5">
      <w:pPr>
        <w:spacing w:line="360" w:lineRule="auto"/>
        <w:rPr>
          <w:sz w:val="26"/>
          <w:szCs w:val="26"/>
        </w:rPr>
      </w:pPr>
    </w:p>
    <w:p w14:paraId="2F847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Следуй за ними, чтобы ты был жив и мог войти и овладеть землей, которую дал тебе Господь, Бог отцов твоих. А вот стих 2. Не прибавляй к тому, что Я повелеваю тебе, и не убавляй от этого, но соблюдай повеления Господа, Бога твоего, которые Я даю тебе. Кроме того, Второзаконие, глава 12 и стих 32.</w:t>
      </w:r>
    </w:p>
    <w:p w14:paraId="08531E5B" w14:textId="77777777" w:rsidR="00102280" w:rsidRPr="007250B5" w:rsidRDefault="00102280" w:rsidP="007250B5">
      <w:pPr>
        <w:spacing w:line="360" w:lineRule="auto"/>
        <w:rPr>
          <w:sz w:val="26"/>
          <w:szCs w:val="26"/>
        </w:rPr>
      </w:pPr>
    </w:p>
    <w:p w14:paraId="77C03D8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Мы находим нечто очень похожее. Глава 12 и стих 32 Второзакония снова читаются в контексте завета с Моисеем и соблюдения закона. Стих 32.</w:t>
      </w:r>
    </w:p>
    <w:p w14:paraId="250483C3" w14:textId="77777777" w:rsidR="00102280" w:rsidRPr="007250B5" w:rsidRDefault="00102280" w:rsidP="007250B5">
      <w:pPr>
        <w:spacing w:line="360" w:lineRule="auto"/>
        <w:rPr>
          <w:sz w:val="26"/>
          <w:szCs w:val="26"/>
        </w:rPr>
      </w:pPr>
    </w:p>
    <w:p w14:paraId="393F9A1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В подтверждение: 29 и 30 предупреждают их: Господь, Бог ваш, истребит перед вами народы, которые вы собираетесь вторгнуться и изгнать. Но когда вы изгоните их и поселитесь на их земле, и после того, как они будут уничтожены перед вами, будьте осторожны, чтобы не попасться в ловушку, преследуя ложных богов или их богов, говоря: «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эти народы служат своим богам?» Мы сделаем то же самое. Ты не должен поклоняться, или ты не должен поклоняться Господу Богу твоему их путями, потому что, поклоняясь своим богам, они совершают всякие отвратительные дела, которые ненавидит Господь.</w:t>
      </w:r>
    </w:p>
    <w:p w14:paraId="580764C8" w14:textId="77777777" w:rsidR="00102280" w:rsidRPr="007250B5" w:rsidRDefault="00102280" w:rsidP="007250B5">
      <w:pPr>
        <w:spacing w:line="360" w:lineRule="auto"/>
        <w:rPr>
          <w:sz w:val="26"/>
          <w:szCs w:val="26"/>
        </w:rPr>
      </w:pPr>
    </w:p>
    <w:p w14:paraId="2EB233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Они даже сжигают в огне своих сыновей и дочерей как жертвоприношения богам. Стих 32. Смотри, исполняй все, что Я повелеваю тебе в законе.</w:t>
      </w:r>
    </w:p>
    <w:p w14:paraId="056451D4" w14:textId="77777777" w:rsidR="00102280" w:rsidRPr="007250B5" w:rsidRDefault="00102280" w:rsidP="007250B5">
      <w:pPr>
        <w:spacing w:line="360" w:lineRule="auto"/>
        <w:rPr>
          <w:sz w:val="26"/>
          <w:szCs w:val="26"/>
        </w:rPr>
      </w:pPr>
    </w:p>
    <w:p w14:paraId="74A3DB0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Не добавляйте к этому и не убавляйте. По моему мнению, Иоанн получает этот язык добавления и убавления слова Божьего, его книги, его пророчества в самом конце 22-й главы Откровения, из текста Второзакония, который находится в контексте подчинения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закону Моисея. .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что интересно, так это то, что в обоих местах, когда им говорят не добавлять и не вычитать, это противоположно сохранению.</w:t>
      </w:r>
    </w:p>
    <w:p w14:paraId="4D15768D" w14:textId="77777777" w:rsidR="00102280" w:rsidRPr="007250B5" w:rsidRDefault="00102280" w:rsidP="007250B5">
      <w:pPr>
        <w:spacing w:line="360" w:lineRule="auto"/>
        <w:rPr>
          <w:sz w:val="26"/>
          <w:szCs w:val="26"/>
        </w:rPr>
      </w:pPr>
    </w:p>
    <w:p w14:paraId="4B71D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Другими словами, израильтянам сказано: не убавляйте и не прибавляйте к закону, но будьте осторожны, соблюдая его. Другими словами, я думаю, что сложение и вычитание связаны не столько с простым добавлением слов или удалением слов, буквально, с помощью ластика, стиранием некоторых слов или написанием дополнительных законов или слов, сколько сложением и вычитанием. связано с непослушанием слову Божьему. Если кто-то добавляет что-то еще, добавляет что-то еще в дополнение или в качестве дополнительного требования или отнимает у него, отказываясь соблюдать его, прибавлять или убавлять закон, согласно Второзаконию, каким-то образом было связано с тем, что израильтяне действительно подчинялись ему. .</w:t>
      </w:r>
    </w:p>
    <w:p w14:paraId="69CF0A6A" w14:textId="77777777" w:rsidR="00102280" w:rsidRPr="007250B5" w:rsidRDefault="00102280" w:rsidP="007250B5">
      <w:pPr>
        <w:spacing w:line="360" w:lineRule="auto"/>
        <w:rPr>
          <w:sz w:val="26"/>
          <w:szCs w:val="26"/>
        </w:rPr>
      </w:pPr>
    </w:p>
    <w:p w14:paraId="46CF68B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когда мы доходим до 22-й, 18-й и 19-й глав Откровения, когда он предостерегает их от прибавления и отнимания от нее, я думаю, он использует ее так же, как и Второзаконие. То есть не добавляйте и не убавляйте книгу. То есть не подменять чем-то другим, особенно идолопоклонством.</w:t>
      </w:r>
    </w:p>
    <w:p w14:paraId="1DEFFC29" w14:textId="77777777" w:rsidR="00102280" w:rsidRPr="007250B5" w:rsidRDefault="00102280" w:rsidP="007250B5">
      <w:pPr>
        <w:spacing w:line="360" w:lineRule="auto"/>
        <w:rPr>
          <w:sz w:val="26"/>
          <w:szCs w:val="26"/>
        </w:rPr>
      </w:pPr>
    </w:p>
    <w:p w14:paraId="1AA96A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Интересно, что в 12-й главе Второзакония речь шла о том, чтобы не гоняться за идолами.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добавление к книге может означать стремление к идолопоклоннической практике. Отнять у книги — значит пренебречь ею, проигнорировать ее и отказаться делать это.</w:t>
      </w:r>
    </w:p>
    <w:p w14:paraId="706DD751" w14:textId="77777777" w:rsidR="00102280" w:rsidRPr="007250B5" w:rsidRDefault="00102280" w:rsidP="007250B5">
      <w:pPr>
        <w:spacing w:line="360" w:lineRule="auto"/>
        <w:rPr>
          <w:sz w:val="26"/>
          <w:szCs w:val="26"/>
        </w:rPr>
      </w:pPr>
    </w:p>
    <w:p w14:paraId="40EA3D4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в любом случае, когда Иоанн затем говорит: я предупреждаю всех, кто слышит слова этого пророчества, не прибавляйте к ним и не убавляйте, я понимаю, что речь идет прежде всего о послушании книге. Добавление и вычитание — это своего рода метафорический способ сказать: «Не занимайтесь идолопоклонством», особенно, возможно, в контексте читателей Откровения, поклонения языческим богам и поклонения императору, которые добавили бы к книге. Не умаляйте его, отказываясь подчиняться ему, игнорируя его и уклоняясь от него, как некоторые были склонны это делать.</w:t>
      </w:r>
    </w:p>
    <w:p w14:paraId="753DBA8F" w14:textId="77777777" w:rsidR="00102280" w:rsidRPr="007250B5" w:rsidRDefault="00102280" w:rsidP="007250B5">
      <w:pPr>
        <w:spacing w:line="360" w:lineRule="auto"/>
        <w:rPr>
          <w:sz w:val="26"/>
          <w:szCs w:val="26"/>
        </w:rPr>
      </w:pPr>
    </w:p>
    <w:p w14:paraId="5C2B041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Это тоже интересно. Я думаю, что к этому добавляется то, что в стихе 18 он говорит: «Я предупреждаю каждого, кто слышит слова этой книги». Кто мог услышать слово книги? Это были бы христиане.</w:t>
      </w:r>
    </w:p>
    <w:p w14:paraId="794A02FB" w14:textId="77777777" w:rsidR="00102280" w:rsidRPr="007250B5" w:rsidRDefault="00102280" w:rsidP="007250B5">
      <w:pPr>
        <w:spacing w:line="360" w:lineRule="auto"/>
        <w:rPr>
          <w:sz w:val="26"/>
          <w:szCs w:val="26"/>
        </w:rPr>
      </w:pPr>
    </w:p>
    <w:p w14:paraId="276162B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Это адресовано народу Божьему, а не посторонним, не языческим наблюдателям, не языческим поклонникам, не лжеучителям, не ложным религиям или культам. Это адресовано народу Божьему. Именно им грозит опасность прибавить к слову Божьему или убавить его от него.</w:t>
      </w:r>
    </w:p>
    <w:p w14:paraId="5E144F42" w14:textId="77777777" w:rsidR="00102280" w:rsidRPr="007250B5" w:rsidRDefault="00102280" w:rsidP="007250B5">
      <w:pPr>
        <w:spacing w:line="360" w:lineRule="auto"/>
        <w:rPr>
          <w:sz w:val="26"/>
          <w:szCs w:val="26"/>
        </w:rPr>
      </w:pPr>
    </w:p>
    <w:p w14:paraId="4C3175D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Фактически, эти стихи, 18 и 19, я думаю, служат подставкой для первой главы и стиха 3 Откровения, чтобы помочь лучше понять это. В главе 1 и стихе 3 Иоанн говорит: «Блажен тот, кто читает слова этого пророчества, то есть это был бы тот человек, который действительно прочитал бы его собранию». Большинство книг Нового Завета не распространялись бы по миру, и все бы их читали.</w:t>
      </w:r>
    </w:p>
    <w:p w14:paraId="20826AEF" w14:textId="77777777" w:rsidR="00102280" w:rsidRPr="007250B5" w:rsidRDefault="00102280" w:rsidP="007250B5">
      <w:pPr>
        <w:spacing w:line="360" w:lineRule="auto"/>
        <w:rPr>
          <w:sz w:val="26"/>
          <w:szCs w:val="26"/>
        </w:rPr>
      </w:pPr>
    </w:p>
    <w:p w14:paraId="464D24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Ее бы кто-то прочитал, и собравшаяся паства прослушала бы ее.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обратите внимание на 3 еще раз. Блажен тот, кто читает слова этого пророчества, и блаженны те, кто слышит его и соблюдает его.</w:t>
      </w:r>
    </w:p>
    <w:p w14:paraId="1883B545" w14:textId="77777777" w:rsidR="00102280" w:rsidRPr="007250B5" w:rsidRDefault="00102280" w:rsidP="007250B5">
      <w:pPr>
        <w:spacing w:line="360" w:lineRule="auto"/>
        <w:rPr>
          <w:sz w:val="26"/>
          <w:szCs w:val="26"/>
        </w:rPr>
      </w:pPr>
    </w:p>
    <w:p w14:paraId="0FCDDE0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Сохраняйте написанное в нем, потому что время близко.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глава 1 начинается с благословения для того, кто слышит слово Божие, соблюдает его и делает то, что оно говорит. Однако теперь книга заканчивается предупреждением и проклятием для тех самых людей, которые слышат слова этой книги, но не соблюдают ее.</w:t>
      </w:r>
    </w:p>
    <w:p w14:paraId="67CC6539" w14:textId="77777777" w:rsidR="00102280" w:rsidRPr="007250B5" w:rsidRDefault="00102280" w:rsidP="007250B5">
      <w:pPr>
        <w:spacing w:line="360" w:lineRule="auto"/>
        <w:rPr>
          <w:sz w:val="26"/>
          <w:szCs w:val="26"/>
        </w:rPr>
      </w:pPr>
    </w:p>
    <w:p w14:paraId="275427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Те, кто так поступают, виновны в добавлении и убавлении слова Божьего. То есть, опять же, те, кто слышит чтение слова, кто отказывается применять его на практике, кто отказывается подчиняться ему и, возможно, уклоняется от него из-за давления со стороны римского правительства, или тех, кто вместо этого заменил бы идолопоклоннические религиозные практики идолопоклонническими религиозными практиками. поклонение языческим богам и даже римскому императору. Именно они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виновны в добавлении и убавлении слова Божьего в самом конце книги Откровения.</w:t>
      </w:r>
    </w:p>
    <w:p w14:paraId="62692F66" w14:textId="77777777" w:rsidR="00102280" w:rsidRPr="007250B5" w:rsidRDefault="00102280" w:rsidP="007250B5">
      <w:pPr>
        <w:spacing w:line="360" w:lineRule="auto"/>
        <w:rPr>
          <w:sz w:val="26"/>
          <w:szCs w:val="26"/>
        </w:rPr>
      </w:pPr>
    </w:p>
    <w:p w14:paraId="784C345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Так что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собственно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этот текст, опять же, христиане должны видеть в этом тексте не осуждение лжеучителей и культов и других религий, а обращение к народу Божьему. Это напоминает нам об опасности несоблюдения слова Божьего и вместо этого о необходимости не только слушать его и прислушиваться к нему, но и делать то, что оно говорит, и сообразовывать с ним свою жизнь. Итак, это ряд примеров из Нового Завета, заканчивающегося книгой Откровения.</w:t>
      </w:r>
    </w:p>
    <w:p w14:paraId="1E800695" w14:textId="77777777" w:rsidR="00102280" w:rsidRPr="007250B5" w:rsidRDefault="00102280" w:rsidP="007250B5">
      <w:pPr>
        <w:spacing w:line="360" w:lineRule="auto"/>
        <w:rPr>
          <w:sz w:val="26"/>
          <w:szCs w:val="26"/>
        </w:rPr>
      </w:pPr>
    </w:p>
    <w:p w14:paraId="30893F0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Ряд примеров, когда возникает не только проблема в идентификации текстов Ветхого Завета и необходимость идентификации текста Ветхого Завета, лежащего в основе Нового Завета, но и необходимость пойти дальше и спросить, как это влияет на то, как я интерпретирую текст Нового Завета? Какая разница, если я прочитаю Откровение 21 и 22, не имея в виду все эти тексты Ветхого Завета или скрываясь на заднем плане?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нужно отойти от простого выявления отрывков Ветхого Завета и проверки того, намеревался ли автор создать иллюзию или нет, а также оправдать обнаружение иллюзии и задаться вопросом, является ли она достоверной, вероятной или возможной. Нужно выйти за рамки этого и задаться вопросом: каков может быть интерпретационный смысл этого? Какая разница, если я найду в этом тексте ветхозаветную иллюзию, а не если бы я ее не увидел? И чтобы прояснить, в чем богословский, каков герменевтический смысл ветхозаветной иллюзии? Итак, это подводит нас к обсуждению Ветхого Завета в Новом, и снова к важному аспекту процесса интерпретации, который снова потенциально может привести к важному интерпретационному пониманию. На следующем занятии мы перейдем к рассмотрению нескольких других особенностей, связанных с аспектами процесса интерпретации, одной из которых является богословская интерпретация, интерпретация текста не только исторически критическая, но и теологическая интерпретация текста как Священных Писаний. народа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Божьего, а также задавать вопросы о контекстуализации и применении вместе с этим.</w:t>
      </w:r>
    </w:p>
    <w:p w14:paraId="1C447CB0" w14:textId="77777777" w:rsidR="00102280" w:rsidRPr="007250B5" w:rsidRDefault="00102280" w:rsidP="007250B5">
      <w:pPr>
        <w:spacing w:line="360" w:lineRule="auto"/>
        <w:rPr>
          <w:sz w:val="26"/>
          <w:szCs w:val="26"/>
        </w:rPr>
      </w:pPr>
    </w:p>
    <w:p w14:paraId="0A7030C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И затем я намерен подвести нашу дискуссию к выводу, выполнив две вещи: возможно, составив методологию, как будет выглядеть метод интерпретации, реализовав все эти принципы, а затем фактически проиллюстрировав это, проработав пару библейских текстов Нового Завета. тексты, чтобы показать, как эти принципы могут работать.</w:t>
      </w:r>
    </w:p>
    <w:sectPr w:rsidR="00102280" w:rsidRPr="007250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D7D3" w14:textId="77777777" w:rsidR="00DC3659" w:rsidRDefault="00DC3659" w:rsidP="007250B5">
      <w:r>
        <w:separator/>
      </w:r>
    </w:p>
  </w:endnote>
  <w:endnote w:type="continuationSeparator" w:id="0">
    <w:p w14:paraId="66306F73" w14:textId="77777777" w:rsidR="00DC3659" w:rsidRDefault="00DC3659" w:rsidP="007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1EF1" w14:textId="77777777" w:rsidR="00DC3659" w:rsidRDefault="00DC3659" w:rsidP="007250B5">
      <w:r>
        <w:separator/>
      </w:r>
    </w:p>
  </w:footnote>
  <w:footnote w:type="continuationSeparator" w:id="0">
    <w:p w14:paraId="20FB0FB4" w14:textId="77777777" w:rsidR="00DC3659" w:rsidRDefault="00DC3659" w:rsidP="0072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52258"/>
      <w:docPartObj>
        <w:docPartGallery w:val="Page Numbers (Top of Page)"/>
        <w:docPartUnique/>
      </w:docPartObj>
    </w:sdtPr>
    <w:sdtEndPr>
      <w:rPr>
        <w:noProof/>
      </w:rPr>
    </w:sdtEndPr>
    <w:sdtContent>
      <w:p w14:paraId="78EB340F" w14:textId="4E794FF4" w:rsidR="007250B5" w:rsidRDefault="007250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4521C" w14:textId="77777777" w:rsidR="007250B5" w:rsidRDefault="0072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61"/>
    <w:multiLevelType w:val="hybridMultilevel"/>
    <w:tmpl w:val="57665A4A"/>
    <w:lvl w:ilvl="0" w:tplc="5C0CC0D4">
      <w:start w:val="1"/>
      <w:numFmt w:val="bullet"/>
      <w:lvlText w:val="●"/>
      <w:lvlJc w:val="left"/>
      <w:pPr>
        <w:ind w:left="720" w:hanging="360"/>
      </w:pPr>
    </w:lvl>
    <w:lvl w:ilvl="1" w:tplc="343A0264">
      <w:start w:val="1"/>
      <w:numFmt w:val="bullet"/>
      <w:lvlText w:val="○"/>
      <w:lvlJc w:val="left"/>
      <w:pPr>
        <w:ind w:left="1440" w:hanging="360"/>
      </w:pPr>
    </w:lvl>
    <w:lvl w:ilvl="2" w:tplc="1BB4487C">
      <w:start w:val="1"/>
      <w:numFmt w:val="bullet"/>
      <w:lvlText w:val="■"/>
      <w:lvlJc w:val="left"/>
      <w:pPr>
        <w:ind w:left="2160" w:hanging="360"/>
      </w:pPr>
    </w:lvl>
    <w:lvl w:ilvl="3" w:tplc="0C22DFB2">
      <w:start w:val="1"/>
      <w:numFmt w:val="bullet"/>
      <w:lvlText w:val="●"/>
      <w:lvlJc w:val="left"/>
      <w:pPr>
        <w:ind w:left="2880" w:hanging="360"/>
      </w:pPr>
    </w:lvl>
    <w:lvl w:ilvl="4" w:tplc="3BA8EBD6">
      <w:start w:val="1"/>
      <w:numFmt w:val="bullet"/>
      <w:lvlText w:val="○"/>
      <w:lvlJc w:val="left"/>
      <w:pPr>
        <w:ind w:left="3600" w:hanging="360"/>
      </w:pPr>
    </w:lvl>
    <w:lvl w:ilvl="5" w:tplc="FD82F1AC">
      <w:start w:val="1"/>
      <w:numFmt w:val="bullet"/>
      <w:lvlText w:val="■"/>
      <w:lvlJc w:val="left"/>
      <w:pPr>
        <w:ind w:left="4320" w:hanging="360"/>
      </w:pPr>
    </w:lvl>
    <w:lvl w:ilvl="6" w:tplc="14402D72">
      <w:start w:val="1"/>
      <w:numFmt w:val="bullet"/>
      <w:lvlText w:val="●"/>
      <w:lvlJc w:val="left"/>
      <w:pPr>
        <w:ind w:left="5040" w:hanging="360"/>
      </w:pPr>
    </w:lvl>
    <w:lvl w:ilvl="7" w:tplc="BAC80852">
      <w:start w:val="1"/>
      <w:numFmt w:val="bullet"/>
      <w:lvlText w:val="●"/>
      <w:lvlJc w:val="left"/>
      <w:pPr>
        <w:ind w:left="5760" w:hanging="360"/>
      </w:pPr>
    </w:lvl>
    <w:lvl w:ilvl="8" w:tplc="6B10AEA4">
      <w:start w:val="1"/>
      <w:numFmt w:val="bullet"/>
      <w:lvlText w:val="●"/>
      <w:lvlJc w:val="left"/>
      <w:pPr>
        <w:ind w:left="6480" w:hanging="360"/>
      </w:pPr>
    </w:lvl>
  </w:abstractNum>
  <w:num w:numId="1" w16cid:durableId="1949195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0"/>
    <w:rsid w:val="00102280"/>
    <w:rsid w:val="007250B5"/>
    <w:rsid w:val="00DC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48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0B5"/>
    <w:pPr>
      <w:tabs>
        <w:tab w:val="center" w:pos="4680"/>
        <w:tab w:val="right" w:pos="9360"/>
      </w:tabs>
    </w:pPr>
  </w:style>
  <w:style w:type="character" w:customStyle="1" w:styleId="HeaderChar">
    <w:name w:val="Header Char"/>
    <w:basedOn w:val="DefaultParagraphFont"/>
    <w:link w:val="Header"/>
    <w:uiPriority w:val="99"/>
    <w:rsid w:val="007250B5"/>
  </w:style>
  <w:style w:type="paragraph" w:styleId="Footer">
    <w:name w:val="footer"/>
    <w:basedOn w:val="Normal"/>
    <w:link w:val="FooterChar"/>
    <w:uiPriority w:val="99"/>
    <w:unhideWhenUsed/>
    <w:rsid w:val="007250B5"/>
    <w:pPr>
      <w:tabs>
        <w:tab w:val="center" w:pos="4680"/>
        <w:tab w:val="right" w:pos="9360"/>
      </w:tabs>
    </w:pPr>
  </w:style>
  <w:style w:type="character" w:customStyle="1" w:styleId="FooterChar">
    <w:name w:val="Footer Char"/>
    <w:basedOn w:val="DefaultParagraphFont"/>
    <w:link w:val="Footer"/>
    <w:uiPriority w:val="99"/>
    <w:rsid w:val="007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1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8299</Words>
  <Characters>37123</Characters>
  <Application>Microsoft Office Word</Application>
  <DocSecurity>0</DocSecurity>
  <Lines>700</Lines>
  <Paragraphs>111</Paragraphs>
  <ScaleCrop>false</ScaleCrop>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Lecture25 OTinNT 2</dc:title>
  <dc:creator>TurboScribe.ai</dc:creator>
  <cp:lastModifiedBy>Ted Hildebrandt</cp:lastModifiedBy>
  <cp:revision>2</cp:revision>
  <dcterms:created xsi:type="dcterms:W3CDTF">2024-02-04T19:47:00Z</dcterms:created>
  <dcterms:modified xsi:type="dcterms:W3CDTF">2024-02-04T19:47:00Z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4687ac46819c6d9c92883e578938e8c379fd26fdcbec8872a4872e678c143c03</vt:lpwstr>
  </property>
</Properties>
</file>