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892C4AA" w14:textId="0ECF698E" w:rsidR="004A3CF6" w:rsidRPr="00F43DB1" w:rsidRDefault="004A3CF6" w:rsidP="004A3CF6">
      <w:pPr>
        <w:jc w:val="center"/>
        <w:rPr>
          <w:b/>
          <w:bCs/>
          <w:sz w:val="40"/>
          <w:szCs w:val="40"/>
        </w:rPr>
      </w:pPr>
      <w:r w:rsidRPr="00F43DB1">
        <w:rPr>
          <w:b/>
          <w:bCs/>
          <w:sz w:val="40"/>
          <w:szCs w:val="40"/>
        </w:rPr>
        <w:t xml:space="preserve">Dr. </w:t>
      </w:r>
      <w:r w:rsidR="00DE2498">
        <w:rPr>
          <w:b/>
          <w:bCs/>
          <w:sz w:val="40"/>
          <w:szCs w:val="40"/>
        </w:rPr>
        <w:t>Tremper Longman</w:t>
      </w:r>
      <w:r w:rsidRPr="00F43DB1">
        <w:rPr>
          <w:b/>
          <w:bCs/>
          <w:sz w:val="40"/>
          <w:szCs w:val="40"/>
        </w:rPr>
        <w:t>,</w:t>
      </w:r>
      <w:r w:rsidR="00DE2498">
        <w:rPr>
          <w:b/>
          <w:bCs/>
          <w:sz w:val="40"/>
          <w:szCs w:val="40"/>
        </w:rPr>
        <w:t xml:space="preserve"> God is a Warrior,</w:t>
      </w:r>
      <w:r w:rsidR="000A2E02">
        <w:rPr>
          <w:b/>
          <w:bCs/>
          <w:sz w:val="40"/>
          <w:szCs w:val="40"/>
        </w:rPr>
        <w:t xml:space="preserve"> Session </w:t>
      </w:r>
      <w:r w:rsidR="00140F3A">
        <w:rPr>
          <w:b/>
          <w:bCs/>
          <w:sz w:val="40"/>
          <w:szCs w:val="40"/>
        </w:rPr>
        <w:t>2</w:t>
      </w:r>
      <w:r w:rsidR="000A2E02">
        <w:rPr>
          <w:b/>
          <w:bCs/>
          <w:sz w:val="40"/>
          <w:szCs w:val="40"/>
        </w:rPr>
        <w:t xml:space="preserve">, </w:t>
      </w:r>
      <w:r w:rsidR="00140F3A">
        <w:rPr>
          <w:b/>
          <w:bCs/>
          <w:sz w:val="40"/>
          <w:szCs w:val="40"/>
        </w:rPr>
        <w:t>How Warfare Conducted, Before, During, After Battle</w:t>
      </w:r>
      <w:r w:rsidRPr="00F43DB1">
        <w:rPr>
          <w:b/>
          <w:bCs/>
          <w:sz w:val="40"/>
          <w:szCs w:val="40"/>
        </w:rPr>
        <w:br/>
        <w:t xml:space="preserve">Resources from </w:t>
      </w:r>
      <w:proofErr w:type="spellStart"/>
      <w:r w:rsidRPr="00F43DB1">
        <w:rPr>
          <w:b/>
          <w:bCs/>
          <w:sz w:val="40"/>
          <w:szCs w:val="40"/>
        </w:rPr>
        <w:t>NotebookLM</w:t>
      </w:r>
      <w:proofErr w:type="spellEnd"/>
    </w:p>
    <w:p w14:paraId="418F8C64" w14:textId="77777777" w:rsidR="004A3CF6" w:rsidRDefault="004A3CF6" w:rsidP="004A3CF6">
      <w:pPr>
        <w:rPr>
          <w:b/>
          <w:bCs/>
        </w:rPr>
      </w:pPr>
      <w:r>
        <w:rPr>
          <w:sz w:val="26"/>
          <w:szCs w:val="26"/>
        </w:rPr>
        <w:t>1</w:t>
      </w:r>
      <w:r w:rsidRPr="00067B4B">
        <w:rPr>
          <w:sz w:val="26"/>
          <w:szCs w:val="26"/>
        </w:rPr>
        <w:t>) Abstract, 2) Audio podcast, 3) Study Guide, 4) Briefing Document, and 5) FAQs</w:t>
      </w:r>
    </w:p>
    <w:p w14:paraId="3B09C1FA" w14:textId="77777777" w:rsidR="004A3CF6" w:rsidRPr="00D32491" w:rsidRDefault="004A3CF6" w:rsidP="004A3CF6">
      <w:pPr>
        <w:rPr>
          <w:b/>
          <w:bCs/>
        </w:rPr>
      </w:pPr>
    </w:p>
    <w:p w14:paraId="00637202" w14:textId="46D8FA97" w:rsidR="004A3CF6" w:rsidRPr="00595C2F" w:rsidRDefault="004A3CF6" w:rsidP="004A3CF6">
      <w:pPr>
        <w:rPr>
          <w:b/>
          <w:bCs/>
          <w:sz w:val="32"/>
          <w:szCs w:val="32"/>
        </w:rPr>
      </w:pPr>
      <w:r>
        <w:rPr>
          <w:b/>
          <w:bCs/>
          <w:sz w:val="32"/>
          <w:szCs w:val="32"/>
        </w:rPr>
        <w:t xml:space="preserve">1. </w:t>
      </w:r>
      <w:r w:rsidRPr="00595C2F">
        <w:rPr>
          <w:b/>
          <w:bCs/>
          <w:sz w:val="32"/>
          <w:szCs w:val="32"/>
        </w:rPr>
        <w:t xml:space="preserve">Abstract of </w:t>
      </w:r>
      <w:r w:rsidR="00DE2498">
        <w:rPr>
          <w:b/>
          <w:bCs/>
          <w:sz w:val="32"/>
          <w:szCs w:val="32"/>
        </w:rPr>
        <w:t>Longman</w:t>
      </w:r>
      <w:r w:rsidRPr="00595C2F">
        <w:rPr>
          <w:b/>
          <w:bCs/>
          <w:sz w:val="32"/>
          <w:szCs w:val="32"/>
        </w:rPr>
        <w:t xml:space="preserve">, </w:t>
      </w:r>
      <w:r w:rsidR="00DE2498">
        <w:rPr>
          <w:b/>
          <w:bCs/>
          <w:sz w:val="32"/>
          <w:szCs w:val="32"/>
        </w:rPr>
        <w:t xml:space="preserve">God is a Warrior, </w:t>
      </w:r>
      <w:r w:rsidRPr="00595C2F">
        <w:rPr>
          <w:b/>
          <w:bCs/>
          <w:sz w:val="32"/>
          <w:szCs w:val="32"/>
        </w:rPr>
        <w:t xml:space="preserve">Session </w:t>
      </w:r>
      <w:r w:rsidR="00140F3A">
        <w:rPr>
          <w:b/>
          <w:bCs/>
          <w:sz w:val="32"/>
          <w:szCs w:val="32"/>
        </w:rPr>
        <w:t>2</w:t>
      </w:r>
      <w:r w:rsidRPr="00595C2F">
        <w:rPr>
          <w:b/>
          <w:bCs/>
          <w:sz w:val="32"/>
          <w:szCs w:val="32"/>
        </w:rPr>
        <w:t xml:space="preserve">, </w:t>
      </w:r>
      <w:r w:rsidR="00140F3A">
        <w:rPr>
          <w:b/>
          <w:bCs/>
          <w:sz w:val="32"/>
          <w:szCs w:val="32"/>
        </w:rPr>
        <w:t>How Warfare Conducted, Before, During, After Battle</w:t>
      </w:r>
      <w:r>
        <w:rPr>
          <w:b/>
          <w:bCs/>
          <w:sz w:val="32"/>
          <w:szCs w:val="32"/>
        </w:rPr>
        <w:t>, Bi</w:t>
      </w:r>
      <w:r w:rsidRPr="00595C2F">
        <w:rPr>
          <w:b/>
          <w:bCs/>
          <w:sz w:val="32"/>
          <w:szCs w:val="32"/>
        </w:rPr>
        <w:t xml:space="preserve">blicalelearning.org, </w:t>
      </w:r>
      <w:proofErr w:type="spellStart"/>
      <w:r w:rsidRPr="00595C2F">
        <w:rPr>
          <w:b/>
          <w:bCs/>
          <w:sz w:val="32"/>
          <w:szCs w:val="32"/>
        </w:rPr>
        <w:t>BeL</w:t>
      </w:r>
      <w:proofErr w:type="spellEnd"/>
    </w:p>
    <w:p w14:paraId="10115772" w14:textId="77777777" w:rsidR="00EC48C6" w:rsidRPr="00EC48C6" w:rsidRDefault="00EC48C6" w:rsidP="00EC48C6">
      <w:pPr>
        <w:rPr>
          <w:sz w:val="26"/>
          <w:szCs w:val="26"/>
        </w:rPr>
      </w:pPr>
      <w:r w:rsidRPr="00EC48C6">
        <w:rPr>
          <w:b/>
          <w:bCs/>
          <w:sz w:val="26"/>
          <w:szCs w:val="26"/>
        </w:rPr>
        <w:t>Dr. Tremper Longman's lecture</w:t>
      </w:r>
      <w:r w:rsidRPr="00EC48C6">
        <w:rPr>
          <w:sz w:val="26"/>
          <w:szCs w:val="26"/>
        </w:rPr>
        <w:t xml:space="preserve"> discusses Old Testament warfare, analyzing its conduct before, during, and after battles. He examines relevant passages from Deuteronomy, focusing on laws concerning warfare and the importance of divine guidance. </w:t>
      </w:r>
      <w:r w:rsidRPr="00EC48C6">
        <w:rPr>
          <w:b/>
          <w:bCs/>
          <w:sz w:val="26"/>
          <w:szCs w:val="26"/>
        </w:rPr>
        <w:t>Longman highlights the spiritual preparation</w:t>
      </w:r>
      <w:r w:rsidRPr="00EC48C6">
        <w:rPr>
          <w:sz w:val="26"/>
          <w:szCs w:val="26"/>
        </w:rPr>
        <w:t xml:space="preserve"> required, including sacrifices, circumcision, and maintaining ritual purity. </w:t>
      </w:r>
      <w:r w:rsidRPr="00EC48C6">
        <w:rPr>
          <w:b/>
          <w:bCs/>
          <w:sz w:val="26"/>
          <w:szCs w:val="26"/>
        </w:rPr>
        <w:t>He emphasizes God's role as the ultimate warrior</w:t>
      </w:r>
      <w:r w:rsidRPr="00EC48C6">
        <w:rPr>
          <w:sz w:val="26"/>
          <w:szCs w:val="26"/>
        </w:rPr>
        <w:t xml:space="preserve">, illustrating how victory depended on faith in God rather than military strength. Finally, he </w:t>
      </w:r>
      <w:r w:rsidRPr="00EC48C6">
        <w:rPr>
          <w:b/>
          <w:bCs/>
          <w:sz w:val="26"/>
          <w:szCs w:val="26"/>
        </w:rPr>
        <w:t>explains post-battle celebrations</w:t>
      </w:r>
      <w:r w:rsidRPr="00EC48C6">
        <w:rPr>
          <w:sz w:val="26"/>
          <w:szCs w:val="26"/>
        </w:rPr>
        <w:t xml:space="preserve"> and the concept of </w:t>
      </w:r>
      <w:proofErr w:type="spellStart"/>
      <w:r w:rsidRPr="00EC48C6">
        <w:rPr>
          <w:i/>
          <w:iCs/>
          <w:sz w:val="26"/>
          <w:szCs w:val="26"/>
        </w:rPr>
        <w:t>herem</w:t>
      </w:r>
      <w:proofErr w:type="spellEnd"/>
      <w:r w:rsidRPr="00EC48C6">
        <w:rPr>
          <w:sz w:val="26"/>
          <w:szCs w:val="26"/>
        </w:rPr>
        <w:t>, the complete destruction of enemy cities.</w:t>
      </w:r>
    </w:p>
    <w:p w14:paraId="262B3B28" w14:textId="143A21A3" w:rsidR="004A3CF6" w:rsidRPr="00E955DD" w:rsidRDefault="004A3CF6" w:rsidP="004A3CF6">
      <w:pPr>
        <w:rPr>
          <w:b/>
          <w:bCs/>
          <w:sz w:val="36"/>
          <w:szCs w:val="36"/>
        </w:rPr>
      </w:pPr>
      <w:r>
        <w:rPr>
          <w:b/>
          <w:bCs/>
          <w:sz w:val="36"/>
          <w:szCs w:val="36"/>
        </w:rPr>
        <w:t>2.  1</w:t>
      </w:r>
      <w:r w:rsidR="0053370A">
        <w:rPr>
          <w:b/>
          <w:bCs/>
          <w:sz w:val="36"/>
          <w:szCs w:val="36"/>
        </w:rPr>
        <w:t>7</w:t>
      </w:r>
      <w:r>
        <w:rPr>
          <w:b/>
          <w:bCs/>
          <w:sz w:val="36"/>
          <w:szCs w:val="36"/>
        </w:rPr>
        <w:t xml:space="preserve"> - minute </w:t>
      </w:r>
      <w:r w:rsidRPr="00E955DD">
        <w:rPr>
          <w:b/>
          <w:bCs/>
          <w:sz w:val="36"/>
          <w:szCs w:val="36"/>
        </w:rPr>
        <w:t xml:space="preserve">Audio Podcast Created on the basis of </w:t>
      </w:r>
      <w:r>
        <w:rPr>
          <w:b/>
          <w:bCs/>
          <w:sz w:val="36"/>
          <w:szCs w:val="36"/>
        </w:rPr>
        <w:br/>
      </w:r>
      <w:r w:rsidRPr="00E955DD">
        <w:rPr>
          <w:b/>
          <w:bCs/>
          <w:sz w:val="36"/>
          <w:szCs w:val="36"/>
        </w:rPr>
        <w:t xml:space="preserve">Dr. </w:t>
      </w:r>
      <w:r w:rsidR="00DE2498">
        <w:rPr>
          <w:b/>
          <w:bCs/>
          <w:sz w:val="36"/>
          <w:szCs w:val="36"/>
        </w:rPr>
        <w:t>Longman</w:t>
      </w:r>
      <w:r w:rsidRPr="00E955DD">
        <w:rPr>
          <w:b/>
          <w:bCs/>
          <w:sz w:val="36"/>
          <w:szCs w:val="36"/>
        </w:rPr>
        <w:t xml:space="preserve">, </w:t>
      </w:r>
      <w:r w:rsidR="00DE2498">
        <w:rPr>
          <w:b/>
          <w:bCs/>
          <w:sz w:val="36"/>
          <w:szCs w:val="36"/>
        </w:rPr>
        <w:t>God is a Warrior</w:t>
      </w:r>
      <w:r w:rsidR="000A2E02">
        <w:rPr>
          <w:b/>
          <w:bCs/>
          <w:sz w:val="36"/>
          <w:szCs w:val="36"/>
        </w:rPr>
        <w:t xml:space="preserve">, </w:t>
      </w:r>
      <w:r w:rsidRPr="00E955DD">
        <w:rPr>
          <w:b/>
          <w:bCs/>
          <w:sz w:val="36"/>
          <w:szCs w:val="36"/>
        </w:rPr>
        <w:t>Session</w:t>
      </w:r>
      <w:r>
        <w:rPr>
          <w:b/>
          <w:bCs/>
          <w:sz w:val="36"/>
          <w:szCs w:val="36"/>
        </w:rPr>
        <w:t xml:space="preserve"> </w:t>
      </w:r>
      <w:r w:rsidR="00140F3A">
        <w:rPr>
          <w:b/>
          <w:bCs/>
          <w:sz w:val="36"/>
          <w:szCs w:val="36"/>
        </w:rPr>
        <w:t>2</w:t>
      </w:r>
      <w:r w:rsidRPr="00E955DD">
        <w:rPr>
          <w:b/>
          <w:bCs/>
          <w:sz w:val="36"/>
          <w:szCs w:val="36"/>
        </w:rPr>
        <w:t xml:space="preserve"> </w:t>
      </w:r>
      <w:proofErr w:type="gramStart"/>
      <w:r w:rsidRPr="00E955DD">
        <w:rPr>
          <w:b/>
          <w:bCs/>
          <w:sz w:val="36"/>
          <w:szCs w:val="36"/>
        </w:rPr>
        <w:t xml:space="preserve">– </w:t>
      </w:r>
      <w:r>
        <w:rPr>
          <w:b/>
          <w:bCs/>
          <w:sz w:val="36"/>
          <w:szCs w:val="36"/>
        </w:rPr>
        <w:t xml:space="preserve"> </w:t>
      </w:r>
      <w:r w:rsidRPr="00E955DD">
        <w:rPr>
          <w:b/>
          <w:bCs/>
          <w:sz w:val="36"/>
          <w:szCs w:val="36"/>
        </w:rPr>
        <w:t>Double</w:t>
      </w:r>
      <w:proofErr w:type="gramEnd"/>
      <w:r w:rsidRPr="00E955DD">
        <w:rPr>
          <w:b/>
          <w:bCs/>
          <w:sz w:val="36"/>
          <w:szCs w:val="36"/>
        </w:rPr>
        <w:t xml:space="preserve"> click </w:t>
      </w:r>
      <w:r>
        <w:rPr>
          <w:b/>
          <w:bCs/>
          <w:sz w:val="36"/>
          <w:szCs w:val="36"/>
        </w:rPr>
        <w:t xml:space="preserve">icon </w:t>
      </w:r>
      <w:r w:rsidRPr="00E955DD">
        <w:rPr>
          <w:b/>
          <w:bCs/>
          <w:sz w:val="36"/>
          <w:szCs w:val="36"/>
        </w:rPr>
        <w:t>to play</w:t>
      </w:r>
      <w:r>
        <w:rPr>
          <w:b/>
          <w:bCs/>
          <w:sz w:val="36"/>
          <w:szCs w:val="36"/>
        </w:rPr>
        <w:t xml:space="preserve"> in Windows media player or go to the Biblicalelearning.org [</w:t>
      </w:r>
      <w:proofErr w:type="spellStart"/>
      <w:r>
        <w:rPr>
          <w:b/>
          <w:bCs/>
          <w:sz w:val="36"/>
          <w:szCs w:val="36"/>
        </w:rPr>
        <w:t>BeL</w:t>
      </w:r>
      <w:proofErr w:type="spellEnd"/>
      <w:r>
        <w:rPr>
          <w:b/>
          <w:bCs/>
          <w:sz w:val="36"/>
          <w:szCs w:val="36"/>
        </w:rPr>
        <w:t>] Site and click the audio podcast link there (</w:t>
      </w:r>
      <w:r w:rsidR="00DE2498">
        <w:rPr>
          <w:b/>
          <w:bCs/>
          <w:sz w:val="36"/>
          <w:szCs w:val="36"/>
        </w:rPr>
        <w:t>Theology</w:t>
      </w:r>
      <w:r>
        <w:rPr>
          <w:b/>
          <w:bCs/>
          <w:sz w:val="36"/>
          <w:szCs w:val="36"/>
        </w:rPr>
        <w:t xml:space="preserve"> </w:t>
      </w:r>
      <w:r w:rsidRPr="001F28B3">
        <w:rPr>
          <w:b/>
          <w:bCs/>
          <w:sz w:val="36"/>
          <w:szCs w:val="36"/>
        </w:rPr>
        <w:sym w:font="Wingdings" w:char="F0E0"/>
      </w:r>
      <w:r>
        <w:rPr>
          <w:b/>
          <w:bCs/>
          <w:sz w:val="36"/>
          <w:szCs w:val="36"/>
        </w:rPr>
        <w:t xml:space="preserve"> </w:t>
      </w:r>
      <w:r w:rsidR="00DE2498">
        <w:rPr>
          <w:b/>
          <w:bCs/>
          <w:sz w:val="36"/>
          <w:szCs w:val="36"/>
        </w:rPr>
        <w:t>God is a Warrior</w:t>
      </w:r>
      <w:r>
        <w:rPr>
          <w:b/>
          <w:bCs/>
          <w:sz w:val="36"/>
          <w:szCs w:val="36"/>
        </w:rPr>
        <w:t xml:space="preserve">). </w:t>
      </w:r>
    </w:p>
    <w:p w14:paraId="2BF00725" w14:textId="5B6ABD78" w:rsidR="004A3CF6" w:rsidRDefault="00835383">
      <w:pPr>
        <w:rPr>
          <w:sz w:val="26"/>
          <w:szCs w:val="26"/>
        </w:rPr>
      </w:pPr>
      <w:r>
        <w:rPr>
          <w:sz w:val="26"/>
          <w:szCs w:val="26"/>
        </w:rPr>
        <w:object w:dxaOrig="1541" w:dyaOrig="998" w14:anchorId="7128CBB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1pt;height:114.75pt" o:ole="">
            <v:imagedata r:id="rId7" o:title=""/>
          </v:shape>
          <o:OLEObject Type="Embed" ProgID="Package" ShapeID="_x0000_i1025" DrawAspect="Icon" ObjectID="_1799630715" r:id="rId8"/>
        </w:object>
      </w:r>
    </w:p>
    <w:p w14:paraId="23802A46" w14:textId="77777777" w:rsidR="002A7829" w:rsidRDefault="002A7829">
      <w:pPr>
        <w:rPr>
          <w:sz w:val="36"/>
          <w:szCs w:val="36"/>
        </w:rPr>
      </w:pPr>
      <w:r>
        <w:rPr>
          <w:sz w:val="36"/>
          <w:szCs w:val="36"/>
        </w:rPr>
        <w:br w:type="page"/>
      </w:r>
    </w:p>
    <w:p w14:paraId="5FF10DF4" w14:textId="77777777" w:rsidR="00EC48C6" w:rsidRPr="00EC48C6" w:rsidRDefault="00EC48C6" w:rsidP="00EC48C6">
      <w:pPr>
        <w:rPr>
          <w:vanish/>
          <w:sz w:val="26"/>
          <w:szCs w:val="26"/>
        </w:rPr>
      </w:pPr>
      <w:r w:rsidRPr="00EC48C6">
        <w:rPr>
          <w:vanish/>
          <w:sz w:val="26"/>
          <w:szCs w:val="26"/>
        </w:rPr>
        <w:lastRenderedPageBreak/>
        <w:t>Bottom of Form</w:t>
      </w:r>
    </w:p>
    <w:p w14:paraId="63B22EC9" w14:textId="77777777" w:rsidR="00E44F32" w:rsidRPr="00E44F32" w:rsidRDefault="00E44F32" w:rsidP="00E44F32">
      <w:pPr>
        <w:rPr>
          <w:vanish/>
          <w:sz w:val="26"/>
          <w:szCs w:val="26"/>
        </w:rPr>
      </w:pPr>
      <w:r w:rsidRPr="00E44F32">
        <w:rPr>
          <w:vanish/>
          <w:sz w:val="26"/>
          <w:szCs w:val="26"/>
        </w:rPr>
        <w:t>Top of Form</w:t>
      </w:r>
    </w:p>
    <w:p w14:paraId="5BE57001" w14:textId="77DA3BB5" w:rsidR="004A3CF6" w:rsidRPr="00067B4B" w:rsidRDefault="00D956A6" w:rsidP="004A3CF6">
      <w:pPr>
        <w:rPr>
          <w:b/>
          <w:bCs/>
          <w:sz w:val="36"/>
          <w:szCs w:val="36"/>
        </w:rPr>
      </w:pPr>
      <w:r>
        <w:rPr>
          <w:b/>
          <w:bCs/>
          <w:sz w:val="36"/>
          <w:szCs w:val="36"/>
        </w:rPr>
        <w:t>3</w:t>
      </w:r>
      <w:r w:rsidR="004A3CF6">
        <w:rPr>
          <w:b/>
          <w:bCs/>
          <w:sz w:val="36"/>
          <w:szCs w:val="36"/>
        </w:rPr>
        <w:t xml:space="preserve">. </w:t>
      </w:r>
      <w:r w:rsidR="004A3CF6" w:rsidRPr="00595C2F">
        <w:rPr>
          <w:b/>
          <w:bCs/>
          <w:sz w:val="36"/>
          <w:szCs w:val="36"/>
        </w:rPr>
        <w:t>Briefing Document</w:t>
      </w:r>
      <w:r w:rsidR="004A3CF6" w:rsidRPr="00067B4B">
        <w:rPr>
          <w:vanish/>
          <w:sz w:val="26"/>
          <w:szCs w:val="26"/>
        </w:rPr>
        <w:t>Top of Form</w:t>
      </w:r>
    </w:p>
    <w:p w14:paraId="6384C256" w14:textId="77777777" w:rsidR="00EC48C6" w:rsidRPr="00EC48C6" w:rsidRDefault="00EC48C6" w:rsidP="00EC48C6">
      <w:pPr>
        <w:rPr>
          <w:vanish/>
          <w:sz w:val="26"/>
          <w:szCs w:val="26"/>
        </w:rPr>
      </w:pPr>
      <w:r w:rsidRPr="00EC48C6">
        <w:rPr>
          <w:vanish/>
          <w:sz w:val="26"/>
          <w:szCs w:val="26"/>
        </w:rPr>
        <w:t>Top of Form</w:t>
      </w:r>
    </w:p>
    <w:p w14:paraId="7720593F" w14:textId="77777777" w:rsidR="00EC48C6" w:rsidRPr="00EC48C6" w:rsidRDefault="00EC48C6" w:rsidP="00EC48C6">
      <w:pPr>
        <w:rPr>
          <w:b/>
          <w:bCs/>
          <w:sz w:val="26"/>
          <w:szCs w:val="26"/>
        </w:rPr>
      </w:pPr>
      <w:r w:rsidRPr="00EC48C6">
        <w:rPr>
          <w:b/>
          <w:bCs/>
          <w:sz w:val="26"/>
          <w:szCs w:val="26"/>
        </w:rPr>
        <w:t>Briefing Doc: Warfare in the Old Testament - Dr. Tremper Longman</w:t>
      </w:r>
    </w:p>
    <w:p w14:paraId="2F0CB754" w14:textId="77777777" w:rsidR="00EC48C6" w:rsidRPr="00EC48C6" w:rsidRDefault="00EC48C6" w:rsidP="00EC48C6">
      <w:pPr>
        <w:rPr>
          <w:sz w:val="26"/>
          <w:szCs w:val="26"/>
        </w:rPr>
      </w:pPr>
      <w:r w:rsidRPr="00EC48C6">
        <w:rPr>
          <w:sz w:val="26"/>
          <w:szCs w:val="26"/>
        </w:rPr>
        <w:t>This briefing document summarizes the main themes and key ideas from Dr. Tremper Longman's lecture "God is a Warrior, Session 2, How Warfare is Conducted: Before, During and After a Battle". The document draws upon the provided transcript and highlights the religious nature of warfare in ancient Israel, exploring the spiritual preparation, divine involvement, and specific examples from biblical texts.</w:t>
      </w:r>
    </w:p>
    <w:p w14:paraId="15E1EBA8" w14:textId="77777777" w:rsidR="00EC48C6" w:rsidRPr="00EC48C6" w:rsidRDefault="00EC48C6" w:rsidP="00EC48C6">
      <w:pPr>
        <w:rPr>
          <w:b/>
          <w:bCs/>
          <w:sz w:val="26"/>
          <w:szCs w:val="26"/>
        </w:rPr>
      </w:pPr>
      <w:r w:rsidRPr="00EC48C6">
        <w:rPr>
          <w:b/>
          <w:bCs/>
          <w:sz w:val="26"/>
          <w:szCs w:val="26"/>
        </w:rPr>
        <w:t>Main Themes</w:t>
      </w:r>
    </w:p>
    <w:p w14:paraId="171A5337" w14:textId="77777777" w:rsidR="00EC48C6" w:rsidRPr="00EC48C6" w:rsidRDefault="00EC48C6" w:rsidP="00EC48C6">
      <w:pPr>
        <w:numPr>
          <w:ilvl w:val="0"/>
          <w:numId w:val="31"/>
        </w:numPr>
        <w:rPr>
          <w:sz w:val="26"/>
          <w:szCs w:val="26"/>
        </w:rPr>
      </w:pPr>
      <w:r w:rsidRPr="00EC48C6">
        <w:rPr>
          <w:b/>
          <w:bCs/>
          <w:sz w:val="26"/>
          <w:szCs w:val="26"/>
        </w:rPr>
        <w:t>God as a Warrior:</w:t>
      </w:r>
      <w:r w:rsidRPr="00EC48C6">
        <w:rPr>
          <w:sz w:val="26"/>
          <w:szCs w:val="26"/>
        </w:rPr>
        <w:t xml:space="preserve"> The lecture emphasizes the concept of Yahweh as a divine warrior who fights on behalf of Israel. This is illustrated through examples like the battle of Jericho, where God appears as a warrior figure to Joshua (Joshua 5:13-15), and David's confrontation with Goliath, where David declares "the battle is the Lord's" (1 Samuel 17:47).</w:t>
      </w:r>
    </w:p>
    <w:p w14:paraId="67F72DE2" w14:textId="77777777" w:rsidR="00EC48C6" w:rsidRPr="00EC48C6" w:rsidRDefault="00EC48C6" w:rsidP="00EC48C6">
      <w:pPr>
        <w:numPr>
          <w:ilvl w:val="0"/>
          <w:numId w:val="31"/>
        </w:numPr>
        <w:rPr>
          <w:sz w:val="26"/>
          <w:szCs w:val="26"/>
        </w:rPr>
      </w:pPr>
      <w:r w:rsidRPr="00EC48C6">
        <w:rPr>
          <w:b/>
          <w:bCs/>
          <w:sz w:val="26"/>
          <w:szCs w:val="26"/>
        </w:rPr>
        <w:t>Religious Nature of Warfare:</w:t>
      </w:r>
      <w:r w:rsidRPr="00EC48C6">
        <w:rPr>
          <w:sz w:val="26"/>
          <w:szCs w:val="26"/>
        </w:rPr>
        <w:t xml:space="preserve"> Warfare in ancient Israel was deeply intertwined with religious beliefs and practices. Before engaging in battle, the Israelites sought divine guidance, spiritual preparation, and offered sacrifices. The presence of the Ark of the Covenant on the battlefield symbolized God's presence and the need for ritual purity among soldiers.</w:t>
      </w:r>
    </w:p>
    <w:p w14:paraId="10A82D31" w14:textId="77777777" w:rsidR="00EC48C6" w:rsidRPr="00EC48C6" w:rsidRDefault="00EC48C6" w:rsidP="00EC48C6">
      <w:pPr>
        <w:numPr>
          <w:ilvl w:val="0"/>
          <w:numId w:val="31"/>
        </w:numPr>
        <w:rPr>
          <w:sz w:val="26"/>
          <w:szCs w:val="26"/>
        </w:rPr>
      </w:pPr>
      <w:r w:rsidRPr="00EC48C6">
        <w:rPr>
          <w:b/>
          <w:bCs/>
          <w:sz w:val="26"/>
          <w:szCs w:val="26"/>
        </w:rPr>
        <w:t>Divine Sovereignty and Human Responsibility:</w:t>
      </w:r>
      <w:r w:rsidRPr="00EC48C6">
        <w:rPr>
          <w:sz w:val="26"/>
          <w:szCs w:val="26"/>
        </w:rPr>
        <w:t xml:space="preserve"> While God is the ultimate determiner of victory, humans still have a role to play. Dr. Longman uses the analogy of wisdom (Proverbs) and salvation (Philippians 2) to illustrate this interplay. He emphasizes that both divine guidance and human action are necessary for success.</w:t>
      </w:r>
    </w:p>
    <w:p w14:paraId="1EDA6E78" w14:textId="77777777" w:rsidR="00EC48C6" w:rsidRPr="00EC48C6" w:rsidRDefault="00EC48C6" w:rsidP="00EC48C6">
      <w:pPr>
        <w:numPr>
          <w:ilvl w:val="0"/>
          <w:numId w:val="31"/>
        </w:numPr>
        <w:rPr>
          <w:sz w:val="26"/>
          <w:szCs w:val="26"/>
        </w:rPr>
      </w:pPr>
      <w:r w:rsidRPr="00EC48C6">
        <w:rPr>
          <w:b/>
          <w:bCs/>
          <w:sz w:val="26"/>
          <w:szCs w:val="26"/>
        </w:rPr>
        <w:t>Celebration and Psalms:</w:t>
      </w:r>
      <w:r w:rsidRPr="00EC48C6">
        <w:rPr>
          <w:sz w:val="26"/>
          <w:szCs w:val="26"/>
        </w:rPr>
        <w:t xml:space="preserve"> Victory in battle was celebrated through hymns and songs of praise, reflecting the belief that God had granted them victory. Dr. Longman highlights the connection between Psalms and warfare, arguing that many Psalms were composed for specific battle contexts and reflect the Israelites' trust and reliance on Yahweh as their warrior-king.</w:t>
      </w:r>
    </w:p>
    <w:p w14:paraId="3CCCB7E1" w14:textId="77777777" w:rsidR="00EC48C6" w:rsidRPr="00EC48C6" w:rsidRDefault="00EC48C6" w:rsidP="00EC48C6">
      <w:pPr>
        <w:rPr>
          <w:b/>
          <w:bCs/>
          <w:sz w:val="26"/>
          <w:szCs w:val="26"/>
        </w:rPr>
      </w:pPr>
      <w:r w:rsidRPr="00EC48C6">
        <w:rPr>
          <w:b/>
          <w:bCs/>
          <w:sz w:val="26"/>
          <w:szCs w:val="26"/>
        </w:rPr>
        <w:t>Key Ideas and Facts</w:t>
      </w:r>
    </w:p>
    <w:p w14:paraId="14B6F4C1" w14:textId="77777777" w:rsidR="00EC48C6" w:rsidRPr="00EC48C6" w:rsidRDefault="00EC48C6" w:rsidP="00EC48C6">
      <w:pPr>
        <w:numPr>
          <w:ilvl w:val="0"/>
          <w:numId w:val="32"/>
        </w:numPr>
        <w:rPr>
          <w:sz w:val="26"/>
          <w:szCs w:val="26"/>
        </w:rPr>
      </w:pPr>
      <w:r w:rsidRPr="00EC48C6">
        <w:rPr>
          <w:b/>
          <w:bCs/>
          <w:sz w:val="26"/>
          <w:szCs w:val="26"/>
        </w:rPr>
        <w:t>Inquiring of the Lord:</w:t>
      </w:r>
      <w:r w:rsidRPr="00EC48C6">
        <w:rPr>
          <w:sz w:val="26"/>
          <w:szCs w:val="26"/>
        </w:rPr>
        <w:t xml:space="preserve"> Before engaging in battle, Israelite leaders were required to seek God's will. This was done through direct revelation (e.g., Joshua encountering the divine warrior), or through priestly consultation using tools like the Urim and Thummim (1 Samuel 23).</w:t>
      </w:r>
    </w:p>
    <w:p w14:paraId="49D84490" w14:textId="77777777" w:rsidR="00EC48C6" w:rsidRPr="00EC48C6" w:rsidRDefault="00EC48C6" w:rsidP="00EC48C6">
      <w:pPr>
        <w:numPr>
          <w:ilvl w:val="0"/>
          <w:numId w:val="32"/>
        </w:numPr>
        <w:rPr>
          <w:sz w:val="26"/>
          <w:szCs w:val="26"/>
        </w:rPr>
      </w:pPr>
      <w:r w:rsidRPr="00EC48C6">
        <w:rPr>
          <w:b/>
          <w:bCs/>
          <w:sz w:val="26"/>
          <w:szCs w:val="26"/>
        </w:rPr>
        <w:lastRenderedPageBreak/>
        <w:t>Spiritual Preparation:</w:t>
      </w:r>
      <w:r w:rsidRPr="00EC48C6">
        <w:rPr>
          <w:sz w:val="26"/>
          <w:szCs w:val="26"/>
        </w:rPr>
        <w:t xml:space="preserve"> The army was required to be spiritually pure before engaging in battle, akin to entering a sacred space. Examples include the mass circumcision before the battle of Jericho and Uriah's refusal to sleep with his wife while the Ark was on the battlefield (2 Samuel 11).</w:t>
      </w:r>
    </w:p>
    <w:p w14:paraId="08CB27DA" w14:textId="77777777" w:rsidR="00EC48C6" w:rsidRPr="00EC48C6" w:rsidRDefault="00EC48C6" w:rsidP="00EC48C6">
      <w:pPr>
        <w:numPr>
          <w:ilvl w:val="0"/>
          <w:numId w:val="32"/>
        </w:numPr>
        <w:rPr>
          <w:sz w:val="26"/>
          <w:szCs w:val="26"/>
        </w:rPr>
      </w:pPr>
      <w:r w:rsidRPr="00EC48C6">
        <w:rPr>
          <w:b/>
          <w:bCs/>
          <w:sz w:val="26"/>
          <w:szCs w:val="26"/>
        </w:rPr>
        <w:t>Sacrifices:</w:t>
      </w:r>
      <w:r w:rsidRPr="00EC48C6">
        <w:rPr>
          <w:sz w:val="26"/>
          <w:szCs w:val="26"/>
        </w:rPr>
        <w:t xml:space="preserve"> Offering sacrifices before battle was a crucial aspect of preparation, demonstrating their reliance on God's favor. Saul's unauthorized offering of sacrifices (1 Samuel 13) is cited as an example of disregarding proper religious protocol and demonstrating a lack of faith.</w:t>
      </w:r>
    </w:p>
    <w:p w14:paraId="74C47A02" w14:textId="77777777" w:rsidR="00EC48C6" w:rsidRPr="00EC48C6" w:rsidRDefault="00EC48C6" w:rsidP="00EC48C6">
      <w:pPr>
        <w:numPr>
          <w:ilvl w:val="0"/>
          <w:numId w:val="32"/>
        </w:numPr>
        <w:rPr>
          <w:sz w:val="26"/>
          <w:szCs w:val="26"/>
        </w:rPr>
      </w:pPr>
      <w:r w:rsidRPr="00EC48C6">
        <w:rPr>
          <w:b/>
          <w:bCs/>
          <w:sz w:val="26"/>
          <w:szCs w:val="26"/>
        </w:rPr>
        <w:t>Irrelevance of Troop Size:</w:t>
      </w:r>
      <w:r w:rsidRPr="00EC48C6">
        <w:rPr>
          <w:sz w:val="26"/>
          <w:szCs w:val="26"/>
        </w:rPr>
        <w:t xml:space="preserve"> Dr. Longman emphasizes that the size and strength of the Israelite army were inconsequential compared to God's power. The story of Gideon (Judges 6-8) illustrates this point, where God instructs Gideon to reduce his army to a mere 300 men to ensure victory is attributed solely to divine intervention.</w:t>
      </w:r>
    </w:p>
    <w:p w14:paraId="30899830" w14:textId="77777777" w:rsidR="00EC48C6" w:rsidRPr="00EC48C6" w:rsidRDefault="00EC48C6" w:rsidP="00EC48C6">
      <w:pPr>
        <w:numPr>
          <w:ilvl w:val="0"/>
          <w:numId w:val="32"/>
        </w:numPr>
        <w:rPr>
          <w:sz w:val="26"/>
          <w:szCs w:val="26"/>
        </w:rPr>
      </w:pPr>
      <w:r w:rsidRPr="00EC48C6">
        <w:rPr>
          <w:b/>
          <w:bCs/>
          <w:sz w:val="26"/>
          <w:szCs w:val="26"/>
        </w:rPr>
        <w:t>The Herem:</w:t>
      </w:r>
      <w:r w:rsidRPr="00EC48C6">
        <w:rPr>
          <w:sz w:val="26"/>
          <w:szCs w:val="26"/>
        </w:rPr>
        <w:t xml:space="preserve"> Deuteronomy 20 prescribes the complete destruction of certain enemy cities within Canaan, including their inhabitants and possessions. This practice, known as the </w:t>
      </w:r>
      <w:proofErr w:type="spellStart"/>
      <w:r w:rsidRPr="00EC48C6">
        <w:rPr>
          <w:sz w:val="26"/>
          <w:szCs w:val="26"/>
        </w:rPr>
        <w:t>herem</w:t>
      </w:r>
      <w:proofErr w:type="spellEnd"/>
      <w:r w:rsidRPr="00EC48C6">
        <w:rPr>
          <w:sz w:val="26"/>
          <w:szCs w:val="26"/>
        </w:rPr>
        <w:t>, is highlighted as a controversial aspect of warfare in the Old Testament, raising ethical questions that Dr. Longman plans to address later.</w:t>
      </w:r>
    </w:p>
    <w:p w14:paraId="29A02DD9" w14:textId="77777777" w:rsidR="00EC48C6" w:rsidRPr="00EC48C6" w:rsidRDefault="00EC48C6" w:rsidP="00EC48C6">
      <w:pPr>
        <w:rPr>
          <w:b/>
          <w:bCs/>
          <w:sz w:val="26"/>
          <w:szCs w:val="26"/>
        </w:rPr>
      </w:pPr>
      <w:r w:rsidRPr="00EC48C6">
        <w:rPr>
          <w:b/>
          <w:bCs/>
          <w:sz w:val="26"/>
          <w:szCs w:val="26"/>
        </w:rPr>
        <w:t>Significant Quotes</w:t>
      </w:r>
    </w:p>
    <w:p w14:paraId="010BB175" w14:textId="77777777" w:rsidR="00EC48C6" w:rsidRPr="00EC48C6" w:rsidRDefault="00EC48C6" w:rsidP="00EC48C6">
      <w:pPr>
        <w:numPr>
          <w:ilvl w:val="0"/>
          <w:numId w:val="33"/>
        </w:numPr>
        <w:rPr>
          <w:sz w:val="26"/>
          <w:szCs w:val="26"/>
        </w:rPr>
      </w:pPr>
      <w:r w:rsidRPr="00EC48C6">
        <w:rPr>
          <w:b/>
          <w:bCs/>
          <w:sz w:val="26"/>
          <w:szCs w:val="26"/>
        </w:rPr>
        <w:t>"The number of troops and the quality of their weapons don't matter. Why? Because God is the warrior."</w:t>
      </w:r>
    </w:p>
    <w:p w14:paraId="38A37DE4" w14:textId="77777777" w:rsidR="00EC48C6" w:rsidRPr="00EC48C6" w:rsidRDefault="00EC48C6" w:rsidP="00EC48C6">
      <w:pPr>
        <w:numPr>
          <w:ilvl w:val="0"/>
          <w:numId w:val="33"/>
        </w:numPr>
        <w:rPr>
          <w:sz w:val="26"/>
          <w:szCs w:val="26"/>
        </w:rPr>
      </w:pPr>
      <w:r w:rsidRPr="00EC48C6">
        <w:rPr>
          <w:b/>
          <w:bCs/>
          <w:sz w:val="26"/>
          <w:szCs w:val="26"/>
        </w:rPr>
        <w:t>"The battle is the Lord's."</w:t>
      </w:r>
    </w:p>
    <w:p w14:paraId="732169FE" w14:textId="77777777" w:rsidR="00EC48C6" w:rsidRPr="00EC48C6" w:rsidRDefault="00EC48C6" w:rsidP="00EC48C6">
      <w:pPr>
        <w:numPr>
          <w:ilvl w:val="0"/>
          <w:numId w:val="33"/>
        </w:numPr>
        <w:rPr>
          <w:sz w:val="26"/>
          <w:szCs w:val="26"/>
        </w:rPr>
      </w:pPr>
      <w:r w:rsidRPr="00EC48C6">
        <w:rPr>
          <w:b/>
          <w:bCs/>
          <w:sz w:val="26"/>
          <w:szCs w:val="26"/>
        </w:rPr>
        <w:t>"[T]his is the first time Yahweh is explicitly called a warrior."</w:t>
      </w:r>
    </w:p>
    <w:p w14:paraId="63EC3C98" w14:textId="77777777" w:rsidR="00EC48C6" w:rsidRPr="00EC48C6" w:rsidRDefault="00EC48C6" w:rsidP="00EC48C6">
      <w:pPr>
        <w:numPr>
          <w:ilvl w:val="0"/>
          <w:numId w:val="33"/>
        </w:numPr>
        <w:rPr>
          <w:sz w:val="26"/>
          <w:szCs w:val="26"/>
        </w:rPr>
      </w:pPr>
      <w:r w:rsidRPr="00EC48C6">
        <w:rPr>
          <w:b/>
          <w:bCs/>
          <w:sz w:val="26"/>
          <w:szCs w:val="26"/>
        </w:rPr>
        <w:t>"Sing to the Lord a new song, for he has done marvelous things. His right hand and his holy arm have worked salvation for him." (Psalm 98:1)</w:t>
      </w:r>
    </w:p>
    <w:p w14:paraId="78DD6EDA" w14:textId="77777777" w:rsidR="00EC48C6" w:rsidRPr="00EC48C6" w:rsidRDefault="00EC48C6" w:rsidP="00EC48C6">
      <w:pPr>
        <w:rPr>
          <w:b/>
          <w:bCs/>
          <w:sz w:val="26"/>
          <w:szCs w:val="26"/>
        </w:rPr>
      </w:pPr>
      <w:r w:rsidRPr="00EC48C6">
        <w:rPr>
          <w:b/>
          <w:bCs/>
          <w:sz w:val="26"/>
          <w:szCs w:val="26"/>
        </w:rPr>
        <w:t>Conclusion</w:t>
      </w:r>
    </w:p>
    <w:p w14:paraId="268BC9B0" w14:textId="77777777" w:rsidR="00D956A6" w:rsidRDefault="00EC48C6" w:rsidP="00EC48C6">
      <w:pPr>
        <w:rPr>
          <w:sz w:val="26"/>
          <w:szCs w:val="26"/>
        </w:rPr>
      </w:pPr>
      <w:r w:rsidRPr="00EC48C6">
        <w:rPr>
          <w:sz w:val="26"/>
          <w:szCs w:val="26"/>
        </w:rPr>
        <w:t>Dr. Longman's lecture provides a detailed overview of the religious dimensions of warfare in ancient Israel. The lecture highlights the deep-seated belief that Yahweh was a warrior-</w:t>
      </w:r>
      <w:proofErr w:type="gramStart"/>
      <w:r w:rsidRPr="00EC48C6">
        <w:rPr>
          <w:sz w:val="26"/>
          <w:szCs w:val="26"/>
        </w:rPr>
        <w:t>god</w:t>
      </w:r>
      <w:proofErr w:type="gramEnd"/>
      <w:r w:rsidRPr="00EC48C6">
        <w:rPr>
          <w:sz w:val="26"/>
          <w:szCs w:val="26"/>
        </w:rPr>
        <w:t xml:space="preserve"> who fought on behalf of his people. By exploring the spiritual preparations, divine interventions, and celebratory hymns associated with warfare, Dr. Longman illuminates the complex relationship between faith, military action, and divine sovereignty in the Old Testament.</w:t>
      </w:r>
    </w:p>
    <w:p w14:paraId="1F23996A" w14:textId="1EC152B5" w:rsidR="00D956A6" w:rsidRPr="000A2E02" w:rsidRDefault="00D956A6" w:rsidP="00D956A6">
      <w:pPr>
        <w:rPr>
          <w:b/>
          <w:bCs/>
          <w:sz w:val="36"/>
          <w:szCs w:val="36"/>
        </w:rPr>
      </w:pPr>
      <w:r>
        <w:rPr>
          <w:sz w:val="36"/>
          <w:szCs w:val="36"/>
        </w:rPr>
        <w:lastRenderedPageBreak/>
        <w:t>4</w:t>
      </w:r>
      <w:r w:rsidRPr="00B44C28">
        <w:rPr>
          <w:sz w:val="36"/>
          <w:szCs w:val="36"/>
        </w:rPr>
        <w:t xml:space="preserve">.  </w:t>
      </w:r>
      <w:r>
        <w:rPr>
          <w:b/>
          <w:bCs/>
          <w:sz w:val="36"/>
          <w:szCs w:val="36"/>
        </w:rPr>
        <w:t>God is a Warrior</w:t>
      </w:r>
      <w:r w:rsidRPr="000A2E02">
        <w:rPr>
          <w:b/>
          <w:bCs/>
          <w:sz w:val="36"/>
          <w:szCs w:val="36"/>
        </w:rPr>
        <w:t xml:space="preserve">, </w:t>
      </w:r>
      <w:r>
        <w:rPr>
          <w:b/>
          <w:bCs/>
          <w:sz w:val="36"/>
          <w:szCs w:val="36"/>
        </w:rPr>
        <w:t>Session</w:t>
      </w:r>
      <w:r w:rsidRPr="000A2E02">
        <w:rPr>
          <w:b/>
          <w:bCs/>
          <w:sz w:val="36"/>
          <w:szCs w:val="36"/>
        </w:rPr>
        <w:t xml:space="preserve"> </w:t>
      </w:r>
      <w:r>
        <w:rPr>
          <w:b/>
          <w:bCs/>
          <w:sz w:val="36"/>
          <w:szCs w:val="36"/>
        </w:rPr>
        <w:t>2</w:t>
      </w:r>
      <w:r w:rsidRPr="000A2E02">
        <w:rPr>
          <w:b/>
          <w:bCs/>
          <w:sz w:val="36"/>
          <w:szCs w:val="36"/>
        </w:rPr>
        <w:t xml:space="preserve">, </w:t>
      </w:r>
      <w:r>
        <w:rPr>
          <w:b/>
          <w:bCs/>
          <w:sz w:val="36"/>
          <w:szCs w:val="36"/>
        </w:rPr>
        <w:t>Warfare Conducted, Before, During, After Battle</w:t>
      </w:r>
    </w:p>
    <w:p w14:paraId="33C14C41" w14:textId="77777777" w:rsidR="00D956A6" w:rsidRPr="00EC48C6" w:rsidRDefault="00D956A6" w:rsidP="00D956A6">
      <w:pPr>
        <w:rPr>
          <w:vanish/>
          <w:sz w:val="26"/>
          <w:szCs w:val="26"/>
        </w:rPr>
      </w:pPr>
      <w:r w:rsidRPr="00EC48C6">
        <w:rPr>
          <w:vanish/>
          <w:sz w:val="26"/>
          <w:szCs w:val="26"/>
        </w:rPr>
        <w:t>Top of Form</w:t>
      </w:r>
    </w:p>
    <w:p w14:paraId="19971DCD" w14:textId="77777777" w:rsidR="00D956A6" w:rsidRPr="00EC48C6" w:rsidRDefault="00D956A6" w:rsidP="00D956A6">
      <w:pPr>
        <w:rPr>
          <w:b/>
          <w:bCs/>
          <w:sz w:val="26"/>
          <w:szCs w:val="26"/>
        </w:rPr>
      </w:pPr>
      <w:r w:rsidRPr="00EC48C6">
        <w:rPr>
          <w:b/>
          <w:bCs/>
          <w:sz w:val="26"/>
          <w:szCs w:val="26"/>
        </w:rPr>
        <w:t>Warfare in the Old Testament: A Study Guide</w:t>
      </w:r>
    </w:p>
    <w:p w14:paraId="555F0030" w14:textId="77777777" w:rsidR="00D956A6" w:rsidRPr="00EC48C6" w:rsidRDefault="00D956A6" w:rsidP="00D956A6">
      <w:pPr>
        <w:rPr>
          <w:b/>
          <w:bCs/>
          <w:sz w:val="26"/>
          <w:szCs w:val="26"/>
        </w:rPr>
      </w:pPr>
      <w:r w:rsidRPr="00EC48C6">
        <w:rPr>
          <w:b/>
          <w:bCs/>
          <w:sz w:val="26"/>
          <w:szCs w:val="26"/>
        </w:rPr>
        <w:t>Short Answer Questions (2-3 sentences each)</w:t>
      </w:r>
    </w:p>
    <w:p w14:paraId="38970C8D" w14:textId="77777777" w:rsidR="00D956A6" w:rsidRPr="00EC48C6" w:rsidRDefault="00D956A6" w:rsidP="00D956A6">
      <w:pPr>
        <w:numPr>
          <w:ilvl w:val="0"/>
          <w:numId w:val="28"/>
        </w:numPr>
        <w:rPr>
          <w:sz w:val="26"/>
          <w:szCs w:val="26"/>
        </w:rPr>
      </w:pPr>
      <w:r w:rsidRPr="00EC48C6">
        <w:rPr>
          <w:sz w:val="26"/>
          <w:szCs w:val="26"/>
        </w:rPr>
        <w:t>Explain the significance of the laws of warfare found in Deuteronomy 7 and 20.</w:t>
      </w:r>
    </w:p>
    <w:p w14:paraId="15C95245" w14:textId="77777777" w:rsidR="00D956A6" w:rsidRPr="00EC48C6" w:rsidRDefault="00D956A6" w:rsidP="00D956A6">
      <w:pPr>
        <w:numPr>
          <w:ilvl w:val="0"/>
          <w:numId w:val="28"/>
        </w:numPr>
        <w:rPr>
          <w:sz w:val="26"/>
          <w:szCs w:val="26"/>
        </w:rPr>
      </w:pPr>
      <w:r w:rsidRPr="00EC48C6">
        <w:rPr>
          <w:sz w:val="26"/>
          <w:szCs w:val="26"/>
        </w:rPr>
        <w:t>How did the Israelites determine God's will regarding engaging in battle? Provide two examples.</w:t>
      </w:r>
    </w:p>
    <w:p w14:paraId="6765DAC2" w14:textId="77777777" w:rsidR="00D956A6" w:rsidRPr="00EC48C6" w:rsidRDefault="00D956A6" w:rsidP="00D956A6">
      <w:pPr>
        <w:numPr>
          <w:ilvl w:val="0"/>
          <w:numId w:val="28"/>
        </w:numPr>
        <w:rPr>
          <w:sz w:val="26"/>
          <w:szCs w:val="26"/>
        </w:rPr>
      </w:pPr>
      <w:r w:rsidRPr="00EC48C6">
        <w:rPr>
          <w:sz w:val="26"/>
          <w:szCs w:val="26"/>
        </w:rPr>
        <w:t>What is the connection between spiritual preparation for battle and the concept of God's presence on the battlefield?</w:t>
      </w:r>
    </w:p>
    <w:p w14:paraId="49863F6F" w14:textId="77777777" w:rsidR="00D956A6" w:rsidRPr="00EC48C6" w:rsidRDefault="00D956A6" w:rsidP="00D956A6">
      <w:pPr>
        <w:numPr>
          <w:ilvl w:val="0"/>
          <w:numId w:val="28"/>
        </w:numPr>
        <w:rPr>
          <w:sz w:val="26"/>
          <w:szCs w:val="26"/>
        </w:rPr>
      </w:pPr>
      <w:r w:rsidRPr="00EC48C6">
        <w:rPr>
          <w:sz w:val="26"/>
          <w:szCs w:val="26"/>
        </w:rPr>
        <w:t>Why was the size and strength of the Israelite army considered inconsequential in battle? Use an example from the text.</w:t>
      </w:r>
    </w:p>
    <w:p w14:paraId="3E3C61F0" w14:textId="77777777" w:rsidR="00D956A6" w:rsidRPr="00EC48C6" w:rsidRDefault="00D956A6" w:rsidP="00D956A6">
      <w:pPr>
        <w:numPr>
          <w:ilvl w:val="0"/>
          <w:numId w:val="28"/>
        </w:numPr>
        <w:rPr>
          <w:sz w:val="26"/>
          <w:szCs w:val="26"/>
        </w:rPr>
      </w:pPr>
      <w:r w:rsidRPr="00EC48C6">
        <w:rPr>
          <w:sz w:val="26"/>
          <w:szCs w:val="26"/>
        </w:rPr>
        <w:t>Explain the theological significance of the David and Goliath story in relation to warfare in the Old Testament.</w:t>
      </w:r>
    </w:p>
    <w:p w14:paraId="2D85FB25" w14:textId="77777777" w:rsidR="00D956A6" w:rsidRPr="00EC48C6" w:rsidRDefault="00D956A6" w:rsidP="00D956A6">
      <w:pPr>
        <w:numPr>
          <w:ilvl w:val="0"/>
          <w:numId w:val="28"/>
        </w:numPr>
        <w:rPr>
          <w:sz w:val="26"/>
          <w:szCs w:val="26"/>
        </w:rPr>
      </w:pPr>
      <w:r w:rsidRPr="00EC48C6">
        <w:rPr>
          <w:sz w:val="26"/>
          <w:szCs w:val="26"/>
        </w:rPr>
        <w:t>Describe two ways in which the book of Numbers depicts the wilderness wanderings as a march into battle.</w:t>
      </w:r>
    </w:p>
    <w:p w14:paraId="080094CF" w14:textId="77777777" w:rsidR="00D956A6" w:rsidRPr="00EC48C6" w:rsidRDefault="00D956A6" w:rsidP="00D956A6">
      <w:pPr>
        <w:numPr>
          <w:ilvl w:val="0"/>
          <w:numId w:val="28"/>
        </w:numPr>
        <w:rPr>
          <w:sz w:val="26"/>
          <w:szCs w:val="26"/>
        </w:rPr>
      </w:pPr>
      <w:r w:rsidRPr="00EC48C6">
        <w:rPr>
          <w:sz w:val="26"/>
          <w:szCs w:val="26"/>
        </w:rPr>
        <w:t>What was the purpose and significance of celebratory hymns sung after a successful battle? Provide an example.</w:t>
      </w:r>
    </w:p>
    <w:p w14:paraId="19597EED" w14:textId="77777777" w:rsidR="00D956A6" w:rsidRPr="00EC48C6" w:rsidRDefault="00D956A6" w:rsidP="00D956A6">
      <w:pPr>
        <w:numPr>
          <w:ilvl w:val="0"/>
          <w:numId w:val="28"/>
        </w:numPr>
        <w:rPr>
          <w:sz w:val="26"/>
          <w:szCs w:val="26"/>
        </w:rPr>
      </w:pPr>
      <w:r w:rsidRPr="00EC48C6">
        <w:rPr>
          <w:sz w:val="26"/>
          <w:szCs w:val="26"/>
        </w:rPr>
        <w:t>How do the Psalms reflect the concept of warfare in the Old Testament? Give examples of Psalms sung before, during, and after battle.</w:t>
      </w:r>
    </w:p>
    <w:p w14:paraId="196706A4" w14:textId="77777777" w:rsidR="00D956A6" w:rsidRPr="00EC48C6" w:rsidRDefault="00D956A6" w:rsidP="00D956A6">
      <w:pPr>
        <w:numPr>
          <w:ilvl w:val="0"/>
          <w:numId w:val="28"/>
        </w:numPr>
        <w:rPr>
          <w:sz w:val="26"/>
          <w:szCs w:val="26"/>
        </w:rPr>
      </w:pPr>
      <w:r w:rsidRPr="00EC48C6">
        <w:rPr>
          <w:sz w:val="26"/>
          <w:szCs w:val="26"/>
        </w:rPr>
        <w:t>Explain the concept of the "new song" as it relates to God's warring activity.</w:t>
      </w:r>
    </w:p>
    <w:p w14:paraId="2076926E" w14:textId="77777777" w:rsidR="00D956A6" w:rsidRPr="00EC48C6" w:rsidRDefault="00D956A6" w:rsidP="00D956A6">
      <w:pPr>
        <w:numPr>
          <w:ilvl w:val="0"/>
          <w:numId w:val="28"/>
        </w:numPr>
        <w:rPr>
          <w:sz w:val="26"/>
          <w:szCs w:val="26"/>
        </w:rPr>
      </w:pPr>
      <w:r w:rsidRPr="00EC48C6">
        <w:rPr>
          <w:sz w:val="26"/>
          <w:szCs w:val="26"/>
        </w:rPr>
        <w:t>What is the "</w:t>
      </w:r>
      <w:proofErr w:type="spellStart"/>
      <w:r w:rsidRPr="00EC48C6">
        <w:rPr>
          <w:sz w:val="26"/>
          <w:szCs w:val="26"/>
        </w:rPr>
        <w:t>herem</w:t>
      </w:r>
      <w:proofErr w:type="spellEnd"/>
      <w:r w:rsidRPr="00EC48C6">
        <w:rPr>
          <w:sz w:val="26"/>
          <w:szCs w:val="26"/>
        </w:rPr>
        <w:t>" and how was it applied in warfare?</w:t>
      </w:r>
    </w:p>
    <w:p w14:paraId="7FDC390F" w14:textId="77777777" w:rsidR="00D956A6" w:rsidRPr="00EC48C6" w:rsidRDefault="00D956A6" w:rsidP="00D956A6">
      <w:pPr>
        <w:rPr>
          <w:b/>
          <w:bCs/>
          <w:sz w:val="26"/>
          <w:szCs w:val="26"/>
        </w:rPr>
      </w:pPr>
      <w:r w:rsidRPr="00EC48C6">
        <w:rPr>
          <w:b/>
          <w:bCs/>
          <w:sz w:val="26"/>
          <w:szCs w:val="26"/>
        </w:rPr>
        <w:t>Answer Key</w:t>
      </w:r>
    </w:p>
    <w:p w14:paraId="3E85F002" w14:textId="77777777" w:rsidR="00D956A6" w:rsidRPr="00EC48C6" w:rsidRDefault="00D956A6" w:rsidP="00D956A6">
      <w:pPr>
        <w:numPr>
          <w:ilvl w:val="0"/>
          <w:numId w:val="29"/>
        </w:numPr>
        <w:rPr>
          <w:sz w:val="26"/>
          <w:szCs w:val="26"/>
        </w:rPr>
      </w:pPr>
      <w:r w:rsidRPr="00EC48C6">
        <w:rPr>
          <w:sz w:val="26"/>
          <w:szCs w:val="26"/>
        </w:rPr>
        <w:t>The laws in Deuteronomy 7 and 20 provide specific guidelines for conducting war, emphasizing the importance of seeking God's will and avoiding treaties and intermarriage with defeated nations. They illustrate the application of the commandment "You shall not murder" within the context of warfare.</w:t>
      </w:r>
    </w:p>
    <w:p w14:paraId="3355446F" w14:textId="77777777" w:rsidR="00D956A6" w:rsidRPr="00EC48C6" w:rsidRDefault="00D956A6" w:rsidP="00D956A6">
      <w:pPr>
        <w:numPr>
          <w:ilvl w:val="0"/>
          <w:numId w:val="29"/>
        </w:numPr>
        <w:rPr>
          <w:sz w:val="26"/>
          <w:szCs w:val="26"/>
        </w:rPr>
      </w:pPr>
      <w:r w:rsidRPr="00EC48C6">
        <w:rPr>
          <w:sz w:val="26"/>
          <w:szCs w:val="26"/>
        </w:rPr>
        <w:t>The Israelites sought God's will through direct communication with God, as seen in Joshua's encounter with the commander of the Lord's army, and through priestly inquiry using the Urim and Thummim, as demonstrated by David.</w:t>
      </w:r>
    </w:p>
    <w:p w14:paraId="692F29A4" w14:textId="77777777" w:rsidR="00D956A6" w:rsidRPr="00EC48C6" w:rsidRDefault="00D956A6" w:rsidP="00D956A6">
      <w:pPr>
        <w:numPr>
          <w:ilvl w:val="0"/>
          <w:numId w:val="29"/>
        </w:numPr>
        <w:rPr>
          <w:sz w:val="26"/>
          <w:szCs w:val="26"/>
        </w:rPr>
      </w:pPr>
      <w:r w:rsidRPr="00EC48C6">
        <w:rPr>
          <w:sz w:val="26"/>
          <w:szCs w:val="26"/>
        </w:rPr>
        <w:lastRenderedPageBreak/>
        <w:t>Spiritual preparation was crucial because God was believed to be present on the battlefield, often symbolized by the Ark of the Covenant. Just as purity was required to enter the sanctuary, spiritual readiness was necessary to engage in battle alongside God.</w:t>
      </w:r>
    </w:p>
    <w:p w14:paraId="515D782E" w14:textId="77777777" w:rsidR="00D956A6" w:rsidRPr="00EC48C6" w:rsidRDefault="00D956A6" w:rsidP="00D956A6">
      <w:pPr>
        <w:numPr>
          <w:ilvl w:val="0"/>
          <w:numId w:val="29"/>
        </w:numPr>
        <w:rPr>
          <w:sz w:val="26"/>
          <w:szCs w:val="26"/>
        </w:rPr>
      </w:pPr>
      <w:r w:rsidRPr="00EC48C6">
        <w:rPr>
          <w:sz w:val="26"/>
          <w:szCs w:val="26"/>
        </w:rPr>
        <w:t>The Israelites believed that victory ultimately depended on God, not on human strength or military might. Gideon's downsized army of 300 men, chosen by God, exemplifies this belief, highlighting that God, not human numbers, secures victory.</w:t>
      </w:r>
    </w:p>
    <w:p w14:paraId="09D8635E" w14:textId="77777777" w:rsidR="00D956A6" w:rsidRPr="00EC48C6" w:rsidRDefault="00D956A6" w:rsidP="00D956A6">
      <w:pPr>
        <w:numPr>
          <w:ilvl w:val="0"/>
          <w:numId w:val="29"/>
        </w:numPr>
        <w:rPr>
          <w:sz w:val="26"/>
          <w:szCs w:val="26"/>
        </w:rPr>
      </w:pPr>
      <w:r w:rsidRPr="00EC48C6">
        <w:rPr>
          <w:sz w:val="26"/>
          <w:szCs w:val="26"/>
        </w:rPr>
        <w:t xml:space="preserve">The David and Goliath narrative emphasizes that God, not human power, determines victory in battle. David's reliance on God's name and his rejection of Saul's armor </w:t>
      </w:r>
      <w:proofErr w:type="gramStart"/>
      <w:r w:rsidRPr="00EC48C6">
        <w:rPr>
          <w:sz w:val="26"/>
          <w:szCs w:val="26"/>
        </w:rPr>
        <w:t>underscore</w:t>
      </w:r>
      <w:proofErr w:type="gramEnd"/>
      <w:r w:rsidRPr="00EC48C6">
        <w:rPr>
          <w:sz w:val="26"/>
          <w:szCs w:val="26"/>
        </w:rPr>
        <w:t xml:space="preserve"> the message that the "battle is the Lord's," further solidifying the theological significance of God as the true warrior.</w:t>
      </w:r>
    </w:p>
    <w:p w14:paraId="4D68BAC7" w14:textId="77777777" w:rsidR="00D956A6" w:rsidRPr="00EC48C6" w:rsidRDefault="00D956A6" w:rsidP="00D956A6">
      <w:pPr>
        <w:numPr>
          <w:ilvl w:val="0"/>
          <w:numId w:val="29"/>
        </w:numPr>
        <w:rPr>
          <w:sz w:val="26"/>
          <w:szCs w:val="26"/>
        </w:rPr>
      </w:pPr>
      <w:r w:rsidRPr="00EC48C6">
        <w:rPr>
          <w:sz w:val="26"/>
          <w:szCs w:val="26"/>
        </w:rPr>
        <w:t>Numbers presents a military registration, counting men eligible for army service, and portrays the Israelite camp arrangement with the Tabernacle at the center, mirroring ancient Near Eastern war camps with the general's tent at the heart. Both elements reinforce the depiction of the wilderness wanderings as a divinely led military campaign.</w:t>
      </w:r>
    </w:p>
    <w:p w14:paraId="45D255E2" w14:textId="77777777" w:rsidR="00D956A6" w:rsidRPr="00EC48C6" w:rsidRDefault="00D956A6" w:rsidP="00D956A6">
      <w:pPr>
        <w:numPr>
          <w:ilvl w:val="0"/>
          <w:numId w:val="29"/>
        </w:numPr>
        <w:rPr>
          <w:sz w:val="26"/>
          <w:szCs w:val="26"/>
        </w:rPr>
      </w:pPr>
      <w:r w:rsidRPr="00EC48C6">
        <w:rPr>
          <w:sz w:val="26"/>
          <w:szCs w:val="26"/>
        </w:rPr>
        <w:t>Celebratory hymns, such as the Song of Moses in Exodus 15 and the Song of Deborah in Judges 5, served to praise and glorify God for granting victory in battle. These hymns acknowledged God's power and sovereignty, reinforcing the understanding that victory was a gift from God.</w:t>
      </w:r>
    </w:p>
    <w:p w14:paraId="3135A707" w14:textId="77777777" w:rsidR="00D956A6" w:rsidRPr="00EC48C6" w:rsidRDefault="00D956A6" w:rsidP="00D956A6">
      <w:pPr>
        <w:numPr>
          <w:ilvl w:val="0"/>
          <w:numId w:val="29"/>
        </w:numPr>
        <w:rPr>
          <w:sz w:val="26"/>
          <w:szCs w:val="26"/>
        </w:rPr>
      </w:pPr>
      <w:r w:rsidRPr="00EC48C6">
        <w:rPr>
          <w:sz w:val="26"/>
          <w:szCs w:val="26"/>
        </w:rPr>
        <w:t>The Psalms express the reality of warfare in the lives of the Israelites, including pleas for God's intervention, expressions of confidence in God's protection, and triumphant declarations of God's victory. Psalm 7 represents a lament sung before battle, Psalm 91 a psalm of confidence during battle, and Psalm 24 a celebratory hymn after victory.</w:t>
      </w:r>
    </w:p>
    <w:p w14:paraId="72558EE8" w14:textId="77777777" w:rsidR="00D956A6" w:rsidRPr="00EC48C6" w:rsidRDefault="00D956A6" w:rsidP="00D956A6">
      <w:pPr>
        <w:numPr>
          <w:ilvl w:val="0"/>
          <w:numId w:val="29"/>
        </w:numPr>
        <w:rPr>
          <w:sz w:val="26"/>
          <w:szCs w:val="26"/>
        </w:rPr>
      </w:pPr>
      <w:r w:rsidRPr="00EC48C6">
        <w:rPr>
          <w:sz w:val="26"/>
          <w:szCs w:val="26"/>
        </w:rPr>
        <w:t>The "new song" signifies a song of victory and renewal, celebrating God's act of establishing order and justice through his warring activity. It is not a novel composition but rather a song praising God's consistent and powerful actions that bring about a transformed reality.</w:t>
      </w:r>
    </w:p>
    <w:p w14:paraId="5758528A" w14:textId="77777777" w:rsidR="00D956A6" w:rsidRDefault="00D956A6" w:rsidP="00D956A6">
      <w:pPr>
        <w:rPr>
          <w:sz w:val="26"/>
          <w:szCs w:val="26"/>
        </w:rPr>
      </w:pPr>
      <w:r>
        <w:rPr>
          <w:sz w:val="26"/>
          <w:szCs w:val="26"/>
        </w:rPr>
        <w:br w:type="page"/>
      </w:r>
    </w:p>
    <w:p w14:paraId="72636680" w14:textId="77777777" w:rsidR="00D956A6" w:rsidRPr="00EC48C6" w:rsidRDefault="00D956A6" w:rsidP="00D956A6">
      <w:pPr>
        <w:numPr>
          <w:ilvl w:val="0"/>
          <w:numId w:val="29"/>
        </w:numPr>
        <w:rPr>
          <w:sz w:val="26"/>
          <w:szCs w:val="26"/>
        </w:rPr>
      </w:pPr>
      <w:r w:rsidRPr="00EC48C6">
        <w:rPr>
          <w:sz w:val="26"/>
          <w:szCs w:val="26"/>
        </w:rPr>
        <w:lastRenderedPageBreak/>
        <w:t>The "</w:t>
      </w:r>
      <w:proofErr w:type="spellStart"/>
      <w:r w:rsidRPr="00EC48C6">
        <w:rPr>
          <w:sz w:val="26"/>
          <w:szCs w:val="26"/>
        </w:rPr>
        <w:t>herem</w:t>
      </w:r>
      <w:proofErr w:type="spellEnd"/>
      <w:r w:rsidRPr="00EC48C6">
        <w:rPr>
          <w:sz w:val="26"/>
          <w:szCs w:val="26"/>
        </w:rPr>
        <w:t>" refers to the complete destruction of a conquered city and its inhabitants, offering everything to God. This practice, mandated for certain Canaanite nations, involved the destruction of idols and the execution of people, a controversial concept raising ethical questions about the extent of divine judgment.</w:t>
      </w:r>
    </w:p>
    <w:p w14:paraId="6A602BB1" w14:textId="77777777" w:rsidR="00D956A6" w:rsidRPr="00EC48C6" w:rsidRDefault="00D956A6" w:rsidP="00D956A6">
      <w:pPr>
        <w:rPr>
          <w:b/>
          <w:bCs/>
          <w:sz w:val="32"/>
          <w:szCs w:val="32"/>
        </w:rPr>
      </w:pPr>
      <w:r>
        <w:rPr>
          <w:b/>
          <w:bCs/>
          <w:sz w:val="32"/>
          <w:szCs w:val="32"/>
        </w:rPr>
        <w:br/>
      </w:r>
      <w:r w:rsidRPr="00EC48C6">
        <w:rPr>
          <w:b/>
          <w:bCs/>
          <w:sz w:val="32"/>
          <w:szCs w:val="32"/>
        </w:rPr>
        <w:t>Essay Questions</w:t>
      </w:r>
    </w:p>
    <w:p w14:paraId="0679146C" w14:textId="77777777" w:rsidR="00D956A6" w:rsidRPr="00EC48C6" w:rsidRDefault="00D956A6" w:rsidP="00D956A6">
      <w:pPr>
        <w:numPr>
          <w:ilvl w:val="0"/>
          <w:numId w:val="30"/>
        </w:numPr>
        <w:rPr>
          <w:sz w:val="26"/>
          <w:szCs w:val="26"/>
        </w:rPr>
      </w:pPr>
      <w:r w:rsidRPr="00EC48C6">
        <w:rPr>
          <w:sz w:val="26"/>
          <w:szCs w:val="26"/>
        </w:rPr>
        <w:t>Analyze the ways in which God’s character as a warrior is revealed in the Old Testament accounts of warfare. Consider specific examples and explore the implications of this portrayal for understanding God’s relationship with Israel.</w:t>
      </w:r>
    </w:p>
    <w:p w14:paraId="6E113505" w14:textId="77777777" w:rsidR="00D956A6" w:rsidRPr="00EC48C6" w:rsidRDefault="00D956A6" w:rsidP="00D956A6">
      <w:pPr>
        <w:numPr>
          <w:ilvl w:val="0"/>
          <w:numId w:val="30"/>
        </w:numPr>
        <w:rPr>
          <w:sz w:val="26"/>
          <w:szCs w:val="26"/>
        </w:rPr>
      </w:pPr>
      <w:r w:rsidRPr="00EC48C6">
        <w:rPr>
          <w:sz w:val="26"/>
          <w:szCs w:val="26"/>
        </w:rPr>
        <w:t>Compare and contrast the approaches to warfare taken by Saul and David. How do their actions and motivations reflect their understanding of God's role in battle?</w:t>
      </w:r>
    </w:p>
    <w:p w14:paraId="252BED17" w14:textId="77777777" w:rsidR="00D956A6" w:rsidRPr="00EC48C6" w:rsidRDefault="00D956A6" w:rsidP="00D956A6">
      <w:pPr>
        <w:numPr>
          <w:ilvl w:val="0"/>
          <w:numId w:val="30"/>
        </w:numPr>
        <w:rPr>
          <w:sz w:val="26"/>
          <w:szCs w:val="26"/>
        </w:rPr>
      </w:pPr>
      <w:r w:rsidRPr="00EC48C6">
        <w:rPr>
          <w:sz w:val="26"/>
          <w:szCs w:val="26"/>
        </w:rPr>
        <w:t>Explore the role of the Ark of the Covenant in Israelite warfare. How does its presence on the battlefield symbolize God's involvement and influence the Israelites' understanding of their role in battle?</w:t>
      </w:r>
    </w:p>
    <w:p w14:paraId="213350F7" w14:textId="77777777" w:rsidR="00D956A6" w:rsidRPr="00EC48C6" w:rsidRDefault="00D956A6" w:rsidP="00D956A6">
      <w:pPr>
        <w:numPr>
          <w:ilvl w:val="0"/>
          <w:numId w:val="30"/>
        </w:numPr>
        <w:rPr>
          <w:sz w:val="26"/>
          <w:szCs w:val="26"/>
        </w:rPr>
      </w:pPr>
      <w:r w:rsidRPr="00EC48C6">
        <w:rPr>
          <w:sz w:val="26"/>
          <w:szCs w:val="26"/>
        </w:rPr>
        <w:t>Discuss the significance of the “</w:t>
      </w:r>
      <w:proofErr w:type="spellStart"/>
      <w:r w:rsidRPr="00EC48C6">
        <w:rPr>
          <w:sz w:val="26"/>
          <w:szCs w:val="26"/>
        </w:rPr>
        <w:t>herem</w:t>
      </w:r>
      <w:proofErr w:type="spellEnd"/>
      <w:r w:rsidRPr="00EC48C6">
        <w:rPr>
          <w:sz w:val="26"/>
          <w:szCs w:val="26"/>
        </w:rPr>
        <w:t>” in Old Testament warfare. Analyze the theological rationale behind this practice and its potential implications for interpreting the ethical dimensions of warfare.</w:t>
      </w:r>
    </w:p>
    <w:p w14:paraId="48B5E3C1" w14:textId="77777777" w:rsidR="00D956A6" w:rsidRPr="00EC48C6" w:rsidRDefault="00D956A6" w:rsidP="00D956A6">
      <w:pPr>
        <w:numPr>
          <w:ilvl w:val="0"/>
          <w:numId w:val="30"/>
        </w:numPr>
        <w:rPr>
          <w:sz w:val="26"/>
          <w:szCs w:val="26"/>
        </w:rPr>
      </w:pPr>
      <w:r w:rsidRPr="00EC48C6">
        <w:rPr>
          <w:sz w:val="26"/>
          <w:szCs w:val="26"/>
        </w:rPr>
        <w:t>Drawing on the Psalms and other relevant texts, analyze how the concept of "spiritual warfare" emerges from the Old Testament understanding of physical warfare. How do these ancient concepts inform and influence our understanding of spiritual struggle and victory in the Christian life?</w:t>
      </w:r>
    </w:p>
    <w:p w14:paraId="04EF3CA8" w14:textId="77777777" w:rsidR="00D956A6" w:rsidRDefault="00D956A6" w:rsidP="00D956A6">
      <w:pPr>
        <w:rPr>
          <w:b/>
          <w:bCs/>
          <w:sz w:val="26"/>
          <w:szCs w:val="26"/>
        </w:rPr>
      </w:pPr>
      <w:r>
        <w:rPr>
          <w:b/>
          <w:bCs/>
          <w:sz w:val="26"/>
          <w:szCs w:val="26"/>
        </w:rPr>
        <w:br w:type="page"/>
      </w:r>
    </w:p>
    <w:p w14:paraId="68F6AED4" w14:textId="77777777" w:rsidR="00D956A6" w:rsidRPr="00EC48C6" w:rsidRDefault="00D956A6" w:rsidP="00D956A6">
      <w:pPr>
        <w:rPr>
          <w:b/>
          <w:bCs/>
          <w:sz w:val="32"/>
          <w:szCs w:val="32"/>
        </w:rPr>
      </w:pPr>
      <w:r w:rsidRPr="00EC48C6">
        <w:rPr>
          <w:b/>
          <w:bCs/>
          <w:sz w:val="32"/>
          <w:szCs w:val="32"/>
        </w:rPr>
        <w:lastRenderedPageBreak/>
        <w:t>Glossary of Key Terms</w:t>
      </w:r>
    </w:p>
    <w:p w14:paraId="5A9DE4E3" w14:textId="77777777" w:rsidR="00D956A6" w:rsidRPr="00EC48C6" w:rsidRDefault="00D956A6" w:rsidP="00D956A6">
      <w:pPr>
        <w:rPr>
          <w:sz w:val="26"/>
          <w:szCs w:val="26"/>
        </w:rPr>
      </w:pPr>
      <w:r w:rsidRPr="00EC48C6">
        <w:rPr>
          <w:b/>
          <w:bCs/>
          <w:sz w:val="26"/>
          <w:szCs w:val="26"/>
        </w:rPr>
        <w:t>Ark of the Covenant:</w:t>
      </w:r>
      <w:r w:rsidRPr="00EC48C6">
        <w:rPr>
          <w:sz w:val="26"/>
          <w:szCs w:val="26"/>
        </w:rPr>
        <w:t xml:space="preserve"> A sacred chest containing the tablets of the Ten Commandments, symbolizing God’s presence and covenant with Israel. It played a central role in Israelite warfare, often accompanying the army into battle.</w:t>
      </w:r>
    </w:p>
    <w:p w14:paraId="7662CB8D" w14:textId="77777777" w:rsidR="00D956A6" w:rsidRPr="00EC48C6" w:rsidRDefault="00D956A6" w:rsidP="00D956A6">
      <w:pPr>
        <w:rPr>
          <w:sz w:val="26"/>
          <w:szCs w:val="26"/>
        </w:rPr>
      </w:pPr>
      <w:r w:rsidRPr="00EC48C6">
        <w:rPr>
          <w:b/>
          <w:bCs/>
          <w:sz w:val="26"/>
          <w:szCs w:val="26"/>
        </w:rPr>
        <w:t>Herem (utter destruction):</w:t>
      </w:r>
      <w:r w:rsidRPr="00EC48C6">
        <w:rPr>
          <w:sz w:val="26"/>
          <w:szCs w:val="26"/>
        </w:rPr>
        <w:t xml:space="preserve"> A command from God to completely destroy a conquered city, its inhabitants, and all its possessions, offering everything to God. It was applied selectively, primarily to certain Canaanite nations, and its practice raises ethical questions.</w:t>
      </w:r>
    </w:p>
    <w:p w14:paraId="4727E06D" w14:textId="77777777" w:rsidR="00D956A6" w:rsidRPr="00EC48C6" w:rsidRDefault="00D956A6" w:rsidP="00D956A6">
      <w:pPr>
        <w:rPr>
          <w:sz w:val="26"/>
          <w:szCs w:val="26"/>
        </w:rPr>
      </w:pPr>
      <w:r w:rsidRPr="00EC48C6">
        <w:rPr>
          <w:b/>
          <w:bCs/>
          <w:sz w:val="26"/>
          <w:szCs w:val="26"/>
        </w:rPr>
        <w:t>Urim and Thummim:</w:t>
      </w:r>
      <w:r w:rsidRPr="00EC48C6">
        <w:rPr>
          <w:sz w:val="26"/>
          <w:szCs w:val="26"/>
        </w:rPr>
        <w:t xml:space="preserve"> Sacred objects used by the high priest to determine God’s will in specific situations, including whether to engage in battle. Their exact nature and function remain unclear, but they served as a means of seeking divine guidance.</w:t>
      </w:r>
    </w:p>
    <w:p w14:paraId="5FD98758" w14:textId="77777777" w:rsidR="00D956A6" w:rsidRPr="00EC48C6" w:rsidRDefault="00D956A6" w:rsidP="00D956A6">
      <w:pPr>
        <w:rPr>
          <w:sz w:val="26"/>
          <w:szCs w:val="26"/>
        </w:rPr>
      </w:pPr>
      <w:r w:rsidRPr="00EC48C6">
        <w:rPr>
          <w:b/>
          <w:bCs/>
          <w:sz w:val="26"/>
          <w:szCs w:val="26"/>
        </w:rPr>
        <w:t>Divine Sovereignty:</w:t>
      </w:r>
      <w:r w:rsidRPr="00EC48C6">
        <w:rPr>
          <w:sz w:val="26"/>
          <w:szCs w:val="26"/>
        </w:rPr>
        <w:t xml:space="preserve"> The belief that God is the ultimate ruler and controller of all things, including the outcome of battles. This concept underscores the dependence of the Israelites on God’s power for victory.</w:t>
      </w:r>
    </w:p>
    <w:p w14:paraId="372A1B54" w14:textId="77777777" w:rsidR="00D956A6" w:rsidRPr="00EC48C6" w:rsidRDefault="00D956A6" w:rsidP="00D956A6">
      <w:pPr>
        <w:rPr>
          <w:sz w:val="26"/>
          <w:szCs w:val="26"/>
        </w:rPr>
      </w:pPr>
      <w:r w:rsidRPr="00EC48C6">
        <w:rPr>
          <w:b/>
          <w:bCs/>
          <w:sz w:val="26"/>
          <w:szCs w:val="26"/>
        </w:rPr>
        <w:t>Spiritual Preparation:</w:t>
      </w:r>
      <w:r w:rsidRPr="00EC48C6">
        <w:rPr>
          <w:sz w:val="26"/>
          <w:szCs w:val="26"/>
        </w:rPr>
        <w:t xml:space="preserve"> The process of readying oneself for battle through acts of ritual purity, prayer, and seeking God’s favor. This preparation highlighted the sacred nature of warfare and the need to be in right relationship with God before engaging in battle.</w:t>
      </w:r>
    </w:p>
    <w:p w14:paraId="65672F9E" w14:textId="77777777" w:rsidR="00D956A6" w:rsidRPr="00EC48C6" w:rsidRDefault="00D956A6" w:rsidP="00D956A6">
      <w:pPr>
        <w:rPr>
          <w:sz w:val="26"/>
          <w:szCs w:val="26"/>
        </w:rPr>
      </w:pPr>
      <w:r w:rsidRPr="00EC48C6">
        <w:rPr>
          <w:b/>
          <w:bCs/>
          <w:sz w:val="26"/>
          <w:szCs w:val="26"/>
        </w:rPr>
        <w:t>Celebratory Hymns:</w:t>
      </w:r>
      <w:r w:rsidRPr="00EC48C6">
        <w:rPr>
          <w:sz w:val="26"/>
          <w:szCs w:val="26"/>
        </w:rPr>
        <w:t xml:space="preserve"> Songs of praise and thanksgiving offered to God after a victorious battle. These hymns, such as the Song of Moses and the Song of Deborah, acknowledged God's power and celebrated his deliverance.</w:t>
      </w:r>
    </w:p>
    <w:p w14:paraId="429AB2E4" w14:textId="77777777" w:rsidR="00D956A6" w:rsidRPr="00EC48C6" w:rsidRDefault="00D956A6" w:rsidP="00D956A6">
      <w:pPr>
        <w:rPr>
          <w:sz w:val="26"/>
          <w:szCs w:val="26"/>
        </w:rPr>
      </w:pPr>
      <w:r w:rsidRPr="00EC48C6">
        <w:rPr>
          <w:b/>
          <w:bCs/>
          <w:sz w:val="26"/>
          <w:szCs w:val="26"/>
        </w:rPr>
        <w:t>Psalms of Warfare:</w:t>
      </w:r>
      <w:r w:rsidRPr="00EC48C6">
        <w:rPr>
          <w:sz w:val="26"/>
          <w:szCs w:val="26"/>
        </w:rPr>
        <w:t xml:space="preserve"> Psalms that reflect the reality of warfare in the lives of the Israelites, expressing pleas for God's intervention, confidence in his protection, or celebration of his victory. They provide insights into the spiritual and emotional dimensions of warfare in ancient Israel.</w:t>
      </w:r>
    </w:p>
    <w:p w14:paraId="43CD9D49" w14:textId="77777777" w:rsidR="00D956A6" w:rsidRPr="00EC48C6" w:rsidRDefault="00D956A6" w:rsidP="00D956A6">
      <w:pPr>
        <w:rPr>
          <w:sz w:val="26"/>
          <w:szCs w:val="26"/>
        </w:rPr>
      </w:pPr>
      <w:r w:rsidRPr="00EC48C6">
        <w:rPr>
          <w:b/>
          <w:bCs/>
          <w:sz w:val="26"/>
          <w:szCs w:val="26"/>
        </w:rPr>
        <w:t>New Song:</w:t>
      </w:r>
      <w:r w:rsidRPr="00EC48C6">
        <w:rPr>
          <w:sz w:val="26"/>
          <w:szCs w:val="26"/>
        </w:rPr>
        <w:t xml:space="preserve"> A song of victory and renewal, celebrating God’s act of establishing order and justice through his warring activity. It signifies a transformed reality brought about by God's powerful actions.</w:t>
      </w:r>
    </w:p>
    <w:p w14:paraId="4217C5CC" w14:textId="77777777" w:rsidR="00D956A6" w:rsidRPr="00EC48C6" w:rsidRDefault="00D956A6" w:rsidP="00D956A6">
      <w:pPr>
        <w:rPr>
          <w:sz w:val="26"/>
          <w:szCs w:val="26"/>
        </w:rPr>
      </w:pPr>
      <w:r w:rsidRPr="00EC48C6">
        <w:rPr>
          <w:b/>
          <w:bCs/>
          <w:sz w:val="26"/>
          <w:szCs w:val="26"/>
        </w:rPr>
        <w:t>Spiritual Warfare:</w:t>
      </w:r>
      <w:r w:rsidRPr="00EC48C6">
        <w:rPr>
          <w:sz w:val="26"/>
          <w:szCs w:val="26"/>
        </w:rPr>
        <w:t xml:space="preserve"> The concept of a battle being fought on a spiritual level, often drawing on the imagery and language of physical warfare. This concept, rooted in the Old Testament understanding of God's battles against evil, informs our understanding of struggle and victory in the Christian life.</w:t>
      </w:r>
    </w:p>
    <w:p w14:paraId="34FE2E2E" w14:textId="5BC53868" w:rsidR="00EC48C6" w:rsidRPr="00EC48C6" w:rsidRDefault="00EC48C6" w:rsidP="00EC48C6">
      <w:pPr>
        <w:rPr>
          <w:vanish/>
          <w:sz w:val="26"/>
          <w:szCs w:val="26"/>
        </w:rPr>
      </w:pPr>
      <w:r w:rsidRPr="00EC48C6">
        <w:rPr>
          <w:vanish/>
          <w:sz w:val="26"/>
          <w:szCs w:val="26"/>
        </w:rPr>
        <w:t>Bottom of Form</w:t>
      </w:r>
    </w:p>
    <w:p w14:paraId="27E78930" w14:textId="47003C87" w:rsidR="00E44F32" w:rsidRPr="00E44F32" w:rsidRDefault="00E44F32" w:rsidP="00EC48C6">
      <w:pPr>
        <w:rPr>
          <w:vanish/>
          <w:sz w:val="26"/>
          <w:szCs w:val="26"/>
        </w:rPr>
      </w:pPr>
      <w:r w:rsidRPr="00E44F32">
        <w:rPr>
          <w:vanish/>
          <w:sz w:val="26"/>
          <w:szCs w:val="26"/>
        </w:rPr>
        <w:t>Top of Form</w:t>
      </w:r>
    </w:p>
    <w:p w14:paraId="02074A60" w14:textId="77777777" w:rsidR="00E44F32" w:rsidRPr="00E44F32" w:rsidRDefault="00E44F32" w:rsidP="00E44F32">
      <w:pPr>
        <w:rPr>
          <w:vanish/>
          <w:sz w:val="26"/>
          <w:szCs w:val="26"/>
        </w:rPr>
      </w:pPr>
      <w:r w:rsidRPr="00E44F32">
        <w:rPr>
          <w:vanish/>
          <w:sz w:val="26"/>
          <w:szCs w:val="26"/>
        </w:rPr>
        <w:t>Bottom of Form</w:t>
      </w:r>
    </w:p>
    <w:p w14:paraId="6A2AFD0F" w14:textId="7F6502E4" w:rsidR="00E44F32" w:rsidRDefault="00E44F32">
      <w:pPr>
        <w:rPr>
          <w:vanish/>
          <w:sz w:val="26"/>
          <w:szCs w:val="26"/>
        </w:rPr>
      </w:pPr>
      <w:r>
        <w:rPr>
          <w:vanish/>
          <w:sz w:val="26"/>
          <w:szCs w:val="26"/>
        </w:rPr>
        <w:br w:type="page"/>
      </w:r>
    </w:p>
    <w:p w14:paraId="612CF151" w14:textId="1432A072" w:rsidR="00E44F32" w:rsidRDefault="00E44F32">
      <w:pPr>
        <w:rPr>
          <w:sz w:val="26"/>
          <w:szCs w:val="26"/>
        </w:rPr>
      </w:pPr>
      <w:r>
        <w:rPr>
          <w:sz w:val="26"/>
          <w:szCs w:val="26"/>
        </w:rPr>
        <w:br w:type="page"/>
      </w:r>
    </w:p>
    <w:p w14:paraId="023FC4B2" w14:textId="06619F5A" w:rsidR="00FA1D7D" w:rsidRPr="00FA1D7D" w:rsidRDefault="00FA1D7D" w:rsidP="00FA1D7D">
      <w:pPr>
        <w:rPr>
          <w:vanish/>
          <w:sz w:val="26"/>
          <w:szCs w:val="26"/>
        </w:rPr>
      </w:pPr>
      <w:r w:rsidRPr="00FA1D7D">
        <w:rPr>
          <w:vanish/>
          <w:sz w:val="26"/>
          <w:szCs w:val="26"/>
        </w:rPr>
        <w:lastRenderedPageBreak/>
        <w:t>Top of Form</w:t>
      </w:r>
    </w:p>
    <w:p w14:paraId="6B538C81" w14:textId="5DBC3C1D" w:rsidR="004A3CF6" w:rsidRDefault="004A3CF6" w:rsidP="000A2E02">
      <w:pPr>
        <w:rPr>
          <w:sz w:val="26"/>
          <w:szCs w:val="26"/>
        </w:rPr>
      </w:pPr>
      <w:r w:rsidRPr="00067B4B">
        <w:rPr>
          <w:b/>
          <w:bCs/>
          <w:sz w:val="36"/>
          <w:szCs w:val="36"/>
        </w:rPr>
        <w:t xml:space="preserve">5. FAQs on </w:t>
      </w:r>
      <w:r w:rsidR="00DE2498">
        <w:rPr>
          <w:b/>
          <w:bCs/>
          <w:sz w:val="36"/>
          <w:szCs w:val="36"/>
        </w:rPr>
        <w:t>Longman</w:t>
      </w:r>
      <w:r w:rsidR="00F844D8">
        <w:rPr>
          <w:b/>
          <w:bCs/>
          <w:sz w:val="36"/>
          <w:szCs w:val="36"/>
        </w:rPr>
        <w:t xml:space="preserve">, </w:t>
      </w:r>
      <w:r w:rsidR="00DE2498">
        <w:rPr>
          <w:b/>
          <w:bCs/>
          <w:sz w:val="36"/>
          <w:szCs w:val="36"/>
        </w:rPr>
        <w:t>God is a Warrior</w:t>
      </w:r>
      <w:r w:rsidR="000A2E02" w:rsidRPr="000A2E02">
        <w:rPr>
          <w:b/>
          <w:bCs/>
          <w:sz w:val="36"/>
          <w:szCs w:val="36"/>
        </w:rPr>
        <w:t xml:space="preserve">, </w:t>
      </w:r>
      <w:r w:rsidR="000A2E02">
        <w:rPr>
          <w:b/>
          <w:bCs/>
          <w:sz w:val="36"/>
          <w:szCs w:val="36"/>
        </w:rPr>
        <w:t>Session</w:t>
      </w:r>
      <w:r w:rsidR="000A2E02" w:rsidRPr="000A2E02">
        <w:rPr>
          <w:b/>
          <w:bCs/>
          <w:sz w:val="36"/>
          <w:szCs w:val="36"/>
        </w:rPr>
        <w:t xml:space="preserve"> </w:t>
      </w:r>
      <w:r w:rsidR="00140F3A">
        <w:rPr>
          <w:b/>
          <w:bCs/>
          <w:sz w:val="36"/>
          <w:szCs w:val="36"/>
        </w:rPr>
        <w:t>2</w:t>
      </w:r>
      <w:r w:rsidR="000A2E02" w:rsidRPr="000A2E02">
        <w:rPr>
          <w:b/>
          <w:bCs/>
          <w:sz w:val="36"/>
          <w:szCs w:val="36"/>
        </w:rPr>
        <w:t xml:space="preserve">, </w:t>
      </w:r>
      <w:r w:rsidR="00140F3A">
        <w:rPr>
          <w:b/>
          <w:bCs/>
          <w:sz w:val="36"/>
          <w:szCs w:val="36"/>
        </w:rPr>
        <w:t>Warfare Conducted, Before, During, After Battle,</w:t>
      </w:r>
      <w:r>
        <w:rPr>
          <w:b/>
          <w:bCs/>
          <w:sz w:val="36"/>
          <w:szCs w:val="36"/>
        </w:rPr>
        <w:t xml:space="preserve"> </w:t>
      </w:r>
      <w:r w:rsidRPr="00067B4B">
        <w:rPr>
          <w:b/>
          <w:bCs/>
          <w:sz w:val="36"/>
          <w:szCs w:val="36"/>
        </w:rPr>
        <w:t>Biblicalelearning.org (</w:t>
      </w:r>
      <w:proofErr w:type="spellStart"/>
      <w:r w:rsidRPr="00067B4B">
        <w:rPr>
          <w:b/>
          <w:bCs/>
          <w:sz w:val="36"/>
          <w:szCs w:val="36"/>
        </w:rPr>
        <w:t>BeL</w:t>
      </w:r>
      <w:proofErr w:type="spellEnd"/>
      <w:r w:rsidRPr="00067B4B">
        <w:rPr>
          <w:b/>
          <w:bCs/>
          <w:sz w:val="36"/>
          <w:szCs w:val="36"/>
        </w:rPr>
        <w:t>)</w:t>
      </w:r>
      <w:r w:rsidR="00F97EB7">
        <w:rPr>
          <w:b/>
          <w:bCs/>
          <w:sz w:val="36"/>
          <w:szCs w:val="36"/>
        </w:rPr>
        <w:br/>
      </w:r>
    </w:p>
    <w:p w14:paraId="3C256C4A" w14:textId="77777777" w:rsidR="00EC48C6" w:rsidRPr="00EC48C6" w:rsidRDefault="00EC48C6" w:rsidP="00EC48C6">
      <w:pPr>
        <w:rPr>
          <w:vanish/>
          <w:sz w:val="26"/>
          <w:szCs w:val="26"/>
        </w:rPr>
      </w:pPr>
      <w:r w:rsidRPr="00EC48C6">
        <w:rPr>
          <w:vanish/>
          <w:sz w:val="26"/>
          <w:szCs w:val="26"/>
        </w:rPr>
        <w:t>Top of Form</w:t>
      </w:r>
    </w:p>
    <w:p w14:paraId="02B8375E" w14:textId="77777777" w:rsidR="00EC48C6" w:rsidRPr="00EC48C6" w:rsidRDefault="00EC48C6" w:rsidP="00EC48C6">
      <w:pPr>
        <w:rPr>
          <w:b/>
          <w:bCs/>
          <w:sz w:val="26"/>
          <w:szCs w:val="26"/>
        </w:rPr>
      </w:pPr>
      <w:r w:rsidRPr="00EC48C6">
        <w:rPr>
          <w:b/>
          <w:bCs/>
          <w:sz w:val="26"/>
          <w:szCs w:val="26"/>
        </w:rPr>
        <w:t>FAQ: God as a Warrior in the Old Testament</w:t>
      </w:r>
    </w:p>
    <w:p w14:paraId="7030B483" w14:textId="77777777" w:rsidR="00EC48C6" w:rsidRPr="00EC48C6" w:rsidRDefault="00EC48C6" w:rsidP="00EC48C6">
      <w:pPr>
        <w:rPr>
          <w:b/>
          <w:bCs/>
          <w:sz w:val="26"/>
          <w:szCs w:val="26"/>
        </w:rPr>
      </w:pPr>
      <w:r w:rsidRPr="00EC48C6">
        <w:rPr>
          <w:b/>
          <w:bCs/>
          <w:sz w:val="26"/>
          <w:szCs w:val="26"/>
        </w:rPr>
        <w:t>1. How did the Israelites determine if they should go to war?</w:t>
      </w:r>
    </w:p>
    <w:p w14:paraId="1789FB9B" w14:textId="77777777" w:rsidR="00EC48C6" w:rsidRPr="00EC48C6" w:rsidRDefault="00EC48C6" w:rsidP="00EC48C6">
      <w:pPr>
        <w:rPr>
          <w:sz w:val="26"/>
          <w:szCs w:val="26"/>
        </w:rPr>
      </w:pPr>
      <w:r w:rsidRPr="00EC48C6">
        <w:rPr>
          <w:sz w:val="26"/>
          <w:szCs w:val="26"/>
        </w:rPr>
        <w:t>The Israelites believed that war was only permissible if it was God's will. They sought divine guidance through various means, including:</w:t>
      </w:r>
    </w:p>
    <w:p w14:paraId="23863703" w14:textId="77777777" w:rsidR="00EC48C6" w:rsidRPr="00EC48C6" w:rsidRDefault="00EC48C6" w:rsidP="00EC48C6">
      <w:pPr>
        <w:numPr>
          <w:ilvl w:val="0"/>
          <w:numId w:val="34"/>
        </w:numPr>
        <w:rPr>
          <w:sz w:val="26"/>
          <w:szCs w:val="26"/>
        </w:rPr>
      </w:pPr>
      <w:r w:rsidRPr="00EC48C6">
        <w:rPr>
          <w:b/>
          <w:bCs/>
          <w:sz w:val="26"/>
          <w:szCs w:val="26"/>
        </w:rPr>
        <w:t>Direct communication:</w:t>
      </w:r>
      <w:r w:rsidRPr="00EC48C6">
        <w:rPr>
          <w:sz w:val="26"/>
          <w:szCs w:val="26"/>
        </w:rPr>
        <w:t xml:space="preserve"> God might appear to a leader, such as Joshua, and give explicit instructions regarding warfare.</w:t>
      </w:r>
    </w:p>
    <w:p w14:paraId="6EF92F6D" w14:textId="77777777" w:rsidR="00EC48C6" w:rsidRPr="00EC48C6" w:rsidRDefault="00EC48C6" w:rsidP="00EC48C6">
      <w:pPr>
        <w:numPr>
          <w:ilvl w:val="0"/>
          <w:numId w:val="34"/>
        </w:numPr>
        <w:rPr>
          <w:sz w:val="26"/>
          <w:szCs w:val="26"/>
        </w:rPr>
      </w:pPr>
      <w:r w:rsidRPr="00EC48C6">
        <w:rPr>
          <w:b/>
          <w:bCs/>
          <w:sz w:val="26"/>
          <w:szCs w:val="26"/>
        </w:rPr>
        <w:t>Priestly inquiry:</w:t>
      </w:r>
      <w:r w:rsidRPr="00EC48C6">
        <w:rPr>
          <w:sz w:val="26"/>
          <w:szCs w:val="26"/>
        </w:rPr>
        <w:t xml:space="preserve"> The high priest would consult God using the Urim and Thummim, sacred objects that provided divine responses.</w:t>
      </w:r>
    </w:p>
    <w:p w14:paraId="689D516C" w14:textId="77777777" w:rsidR="00EC48C6" w:rsidRPr="00EC48C6" w:rsidRDefault="00EC48C6" w:rsidP="00EC48C6">
      <w:pPr>
        <w:numPr>
          <w:ilvl w:val="0"/>
          <w:numId w:val="34"/>
        </w:numPr>
        <w:rPr>
          <w:sz w:val="26"/>
          <w:szCs w:val="26"/>
        </w:rPr>
      </w:pPr>
      <w:r w:rsidRPr="00EC48C6">
        <w:rPr>
          <w:b/>
          <w:bCs/>
          <w:sz w:val="26"/>
          <w:szCs w:val="26"/>
        </w:rPr>
        <w:t>Prophets:</w:t>
      </w:r>
      <w:r w:rsidRPr="00EC48C6">
        <w:rPr>
          <w:sz w:val="26"/>
          <w:szCs w:val="26"/>
        </w:rPr>
        <w:t xml:space="preserve"> God might communicate His will through prophets, who would relay the message to the leaders and the people.</w:t>
      </w:r>
    </w:p>
    <w:p w14:paraId="76497A91" w14:textId="77777777" w:rsidR="00EC48C6" w:rsidRPr="00EC48C6" w:rsidRDefault="00EC48C6" w:rsidP="00EC48C6">
      <w:pPr>
        <w:rPr>
          <w:sz w:val="26"/>
          <w:szCs w:val="26"/>
        </w:rPr>
      </w:pPr>
      <w:r w:rsidRPr="00EC48C6">
        <w:rPr>
          <w:sz w:val="26"/>
          <w:szCs w:val="26"/>
        </w:rPr>
        <w:t>It was crucial for the Israelites to understand that they were not autonomous in matters of war; they were instruments of God's will.</w:t>
      </w:r>
    </w:p>
    <w:p w14:paraId="7BF000D0" w14:textId="77777777" w:rsidR="00EC48C6" w:rsidRPr="00EC48C6" w:rsidRDefault="00EC48C6" w:rsidP="00EC48C6">
      <w:pPr>
        <w:rPr>
          <w:b/>
          <w:bCs/>
          <w:sz w:val="26"/>
          <w:szCs w:val="26"/>
        </w:rPr>
      </w:pPr>
      <w:r w:rsidRPr="00EC48C6">
        <w:rPr>
          <w:b/>
          <w:bCs/>
          <w:sz w:val="26"/>
          <w:szCs w:val="26"/>
        </w:rPr>
        <w:t>2. What kind of spiritual preparation did the Israelites undertake before a battle?</w:t>
      </w:r>
    </w:p>
    <w:p w14:paraId="415C1A62" w14:textId="77777777" w:rsidR="00EC48C6" w:rsidRPr="00EC48C6" w:rsidRDefault="00EC48C6" w:rsidP="00EC48C6">
      <w:pPr>
        <w:rPr>
          <w:sz w:val="26"/>
          <w:szCs w:val="26"/>
        </w:rPr>
      </w:pPr>
      <w:r w:rsidRPr="00EC48C6">
        <w:rPr>
          <w:sz w:val="26"/>
          <w:szCs w:val="26"/>
        </w:rPr>
        <w:t>The Israelites believed that they needed to be spiritually pure to engage in warfare alongside God. This involved:</w:t>
      </w:r>
    </w:p>
    <w:p w14:paraId="056CEDF5" w14:textId="77777777" w:rsidR="00EC48C6" w:rsidRPr="00EC48C6" w:rsidRDefault="00EC48C6" w:rsidP="00EC48C6">
      <w:pPr>
        <w:numPr>
          <w:ilvl w:val="0"/>
          <w:numId w:val="35"/>
        </w:numPr>
        <w:rPr>
          <w:sz w:val="26"/>
          <w:szCs w:val="26"/>
        </w:rPr>
      </w:pPr>
      <w:r w:rsidRPr="00EC48C6">
        <w:rPr>
          <w:b/>
          <w:bCs/>
          <w:sz w:val="26"/>
          <w:szCs w:val="26"/>
        </w:rPr>
        <w:t>Circumcision:</w:t>
      </w:r>
      <w:r w:rsidRPr="00EC48C6">
        <w:rPr>
          <w:sz w:val="26"/>
          <w:szCs w:val="26"/>
        </w:rPr>
        <w:t xml:space="preserve"> Ensuring all the men were circumcised, signifying their covenant with God and readiness for holy acts.</w:t>
      </w:r>
    </w:p>
    <w:p w14:paraId="3EF18700" w14:textId="77777777" w:rsidR="00EC48C6" w:rsidRPr="00EC48C6" w:rsidRDefault="00EC48C6" w:rsidP="00EC48C6">
      <w:pPr>
        <w:numPr>
          <w:ilvl w:val="0"/>
          <w:numId w:val="35"/>
        </w:numPr>
        <w:rPr>
          <w:sz w:val="26"/>
          <w:szCs w:val="26"/>
        </w:rPr>
      </w:pPr>
      <w:r w:rsidRPr="00EC48C6">
        <w:rPr>
          <w:b/>
          <w:bCs/>
          <w:sz w:val="26"/>
          <w:szCs w:val="26"/>
        </w:rPr>
        <w:t>Passover:</w:t>
      </w:r>
      <w:r w:rsidRPr="00EC48C6">
        <w:rPr>
          <w:sz w:val="26"/>
          <w:szCs w:val="26"/>
        </w:rPr>
        <w:t xml:space="preserve"> Celebrating the Passover feast, commemorating God's deliverance and reaffirming their reliance on His protection.</w:t>
      </w:r>
    </w:p>
    <w:p w14:paraId="52D4F147" w14:textId="77777777" w:rsidR="00EC48C6" w:rsidRPr="00EC48C6" w:rsidRDefault="00EC48C6" w:rsidP="00EC48C6">
      <w:pPr>
        <w:numPr>
          <w:ilvl w:val="0"/>
          <w:numId w:val="35"/>
        </w:numPr>
        <w:rPr>
          <w:sz w:val="26"/>
          <w:szCs w:val="26"/>
        </w:rPr>
      </w:pPr>
      <w:r w:rsidRPr="00EC48C6">
        <w:rPr>
          <w:b/>
          <w:bCs/>
          <w:sz w:val="26"/>
          <w:szCs w:val="26"/>
        </w:rPr>
        <w:t>Ritual Purity:</w:t>
      </w:r>
      <w:r w:rsidRPr="00EC48C6">
        <w:rPr>
          <w:sz w:val="26"/>
          <w:szCs w:val="26"/>
        </w:rPr>
        <w:t xml:space="preserve"> Observing the laws of ritual purity, such as avoiding contact with anything that would make them temporarily unclean.</w:t>
      </w:r>
    </w:p>
    <w:p w14:paraId="4E39084F" w14:textId="77777777" w:rsidR="00EC48C6" w:rsidRPr="00EC48C6" w:rsidRDefault="00EC48C6" w:rsidP="00EC48C6">
      <w:pPr>
        <w:rPr>
          <w:sz w:val="26"/>
          <w:szCs w:val="26"/>
        </w:rPr>
      </w:pPr>
      <w:r w:rsidRPr="00EC48C6">
        <w:rPr>
          <w:sz w:val="26"/>
          <w:szCs w:val="26"/>
        </w:rPr>
        <w:t>This spiritual preparation emphasized the sacred nature of warfare for the Israelites; they were not merely fighting for land or power, but for God.</w:t>
      </w:r>
    </w:p>
    <w:p w14:paraId="04239F5E" w14:textId="77777777" w:rsidR="00EC48C6" w:rsidRDefault="00EC48C6">
      <w:pPr>
        <w:rPr>
          <w:b/>
          <w:bCs/>
          <w:sz w:val="26"/>
          <w:szCs w:val="26"/>
        </w:rPr>
      </w:pPr>
      <w:r>
        <w:rPr>
          <w:b/>
          <w:bCs/>
          <w:sz w:val="26"/>
          <w:szCs w:val="26"/>
        </w:rPr>
        <w:br w:type="page"/>
      </w:r>
    </w:p>
    <w:p w14:paraId="7D009E87" w14:textId="0A128922" w:rsidR="00EC48C6" w:rsidRPr="00EC48C6" w:rsidRDefault="00EC48C6" w:rsidP="00EC48C6">
      <w:pPr>
        <w:rPr>
          <w:b/>
          <w:bCs/>
          <w:sz w:val="26"/>
          <w:szCs w:val="26"/>
        </w:rPr>
      </w:pPr>
      <w:r w:rsidRPr="00EC48C6">
        <w:rPr>
          <w:b/>
          <w:bCs/>
          <w:sz w:val="26"/>
          <w:szCs w:val="26"/>
        </w:rPr>
        <w:lastRenderedPageBreak/>
        <w:t>3. Did the size and strength of the Israelite army matter in battle?</w:t>
      </w:r>
    </w:p>
    <w:p w14:paraId="1BCEAD76" w14:textId="77777777" w:rsidR="00EC48C6" w:rsidRPr="00EC48C6" w:rsidRDefault="00EC48C6" w:rsidP="00EC48C6">
      <w:pPr>
        <w:rPr>
          <w:sz w:val="26"/>
          <w:szCs w:val="26"/>
        </w:rPr>
      </w:pPr>
      <w:r w:rsidRPr="00EC48C6">
        <w:rPr>
          <w:sz w:val="26"/>
          <w:szCs w:val="26"/>
        </w:rPr>
        <w:t>The Israelites believed that victory ultimately depended on God, not on human strength or military might.</w:t>
      </w:r>
    </w:p>
    <w:p w14:paraId="62E14AA0" w14:textId="77777777" w:rsidR="00EC48C6" w:rsidRPr="00EC48C6" w:rsidRDefault="00EC48C6" w:rsidP="00EC48C6">
      <w:pPr>
        <w:numPr>
          <w:ilvl w:val="0"/>
          <w:numId w:val="36"/>
        </w:numPr>
        <w:rPr>
          <w:sz w:val="26"/>
          <w:szCs w:val="26"/>
        </w:rPr>
      </w:pPr>
      <w:r w:rsidRPr="00EC48C6">
        <w:rPr>
          <w:b/>
          <w:bCs/>
          <w:sz w:val="26"/>
          <w:szCs w:val="26"/>
        </w:rPr>
        <w:t>God as the Decisive Factor:</w:t>
      </w:r>
      <w:r w:rsidRPr="00EC48C6">
        <w:rPr>
          <w:sz w:val="26"/>
          <w:szCs w:val="26"/>
        </w:rPr>
        <w:t xml:space="preserve"> The Bible emphasizes that God was the true warrior, fighting on behalf of His people. The size and strength of the Israelite army were secondary.</w:t>
      </w:r>
    </w:p>
    <w:p w14:paraId="77F8D641" w14:textId="77777777" w:rsidR="00EC48C6" w:rsidRPr="00EC48C6" w:rsidRDefault="00EC48C6" w:rsidP="00EC48C6">
      <w:pPr>
        <w:numPr>
          <w:ilvl w:val="0"/>
          <w:numId w:val="36"/>
        </w:numPr>
        <w:rPr>
          <w:sz w:val="26"/>
          <w:szCs w:val="26"/>
        </w:rPr>
      </w:pPr>
      <w:r w:rsidRPr="00EC48C6">
        <w:rPr>
          <w:b/>
          <w:bCs/>
          <w:sz w:val="26"/>
          <w:szCs w:val="26"/>
        </w:rPr>
        <w:t>Examples of Small Victories:</w:t>
      </w:r>
      <w:r w:rsidRPr="00EC48C6">
        <w:rPr>
          <w:sz w:val="26"/>
          <w:szCs w:val="26"/>
        </w:rPr>
        <w:t xml:space="preserve"> Stories like Gideon's victory with 300 men and David's defeat of Goliath highlight the principle that God could grant victory even with seemingly inadequate forces.</w:t>
      </w:r>
    </w:p>
    <w:p w14:paraId="20407EAA" w14:textId="77777777" w:rsidR="00EC48C6" w:rsidRPr="00EC48C6" w:rsidRDefault="00EC48C6" w:rsidP="00EC48C6">
      <w:pPr>
        <w:numPr>
          <w:ilvl w:val="0"/>
          <w:numId w:val="36"/>
        </w:numPr>
        <w:rPr>
          <w:sz w:val="26"/>
          <w:szCs w:val="26"/>
        </w:rPr>
      </w:pPr>
      <w:r w:rsidRPr="00EC48C6">
        <w:rPr>
          <w:b/>
          <w:bCs/>
          <w:sz w:val="26"/>
          <w:szCs w:val="26"/>
        </w:rPr>
        <w:t>Avoiding Pride:</w:t>
      </w:r>
      <w:r w:rsidRPr="00EC48C6">
        <w:rPr>
          <w:sz w:val="26"/>
          <w:szCs w:val="26"/>
        </w:rPr>
        <w:t xml:space="preserve"> God sometimes limited the size of the Israelite army to prevent them from attributing victory to their own strength and to ensure they recognized His hand in their success.</w:t>
      </w:r>
    </w:p>
    <w:p w14:paraId="65480DC2" w14:textId="77777777" w:rsidR="00EC48C6" w:rsidRPr="00EC48C6" w:rsidRDefault="00EC48C6" w:rsidP="00EC48C6">
      <w:pPr>
        <w:rPr>
          <w:sz w:val="26"/>
          <w:szCs w:val="26"/>
        </w:rPr>
      </w:pPr>
      <w:r w:rsidRPr="00EC48C6">
        <w:rPr>
          <w:sz w:val="26"/>
          <w:szCs w:val="26"/>
        </w:rPr>
        <w:t>This belief fostered humility and dependence on God, recognizing that their role was to be obedient and faithful, while trusting God to deliver them.</w:t>
      </w:r>
    </w:p>
    <w:p w14:paraId="1844A8B1" w14:textId="77777777" w:rsidR="00EC48C6" w:rsidRPr="00EC48C6" w:rsidRDefault="00EC48C6" w:rsidP="00EC48C6">
      <w:pPr>
        <w:rPr>
          <w:b/>
          <w:bCs/>
          <w:sz w:val="26"/>
          <w:szCs w:val="26"/>
        </w:rPr>
      </w:pPr>
      <w:r w:rsidRPr="00EC48C6">
        <w:rPr>
          <w:b/>
          <w:bCs/>
          <w:sz w:val="26"/>
          <w:szCs w:val="26"/>
        </w:rPr>
        <w:t>4. What role did the Ark of the Covenant play in warfare?</w:t>
      </w:r>
    </w:p>
    <w:p w14:paraId="1D084048" w14:textId="77777777" w:rsidR="00EC48C6" w:rsidRPr="00EC48C6" w:rsidRDefault="00EC48C6" w:rsidP="00EC48C6">
      <w:pPr>
        <w:rPr>
          <w:sz w:val="26"/>
          <w:szCs w:val="26"/>
        </w:rPr>
      </w:pPr>
      <w:r w:rsidRPr="00EC48C6">
        <w:rPr>
          <w:sz w:val="26"/>
          <w:szCs w:val="26"/>
        </w:rPr>
        <w:t>The Ark of the Covenant was a physical representation of God's presence among the Israelites.</w:t>
      </w:r>
    </w:p>
    <w:p w14:paraId="6096C38D" w14:textId="77777777" w:rsidR="00EC48C6" w:rsidRPr="00EC48C6" w:rsidRDefault="00EC48C6" w:rsidP="00EC48C6">
      <w:pPr>
        <w:numPr>
          <w:ilvl w:val="0"/>
          <w:numId w:val="37"/>
        </w:numPr>
        <w:rPr>
          <w:sz w:val="26"/>
          <w:szCs w:val="26"/>
        </w:rPr>
      </w:pPr>
      <w:r w:rsidRPr="00EC48C6">
        <w:rPr>
          <w:b/>
          <w:bCs/>
          <w:sz w:val="26"/>
          <w:szCs w:val="26"/>
        </w:rPr>
        <w:t>Symbol of Divine Presence:</w:t>
      </w:r>
      <w:r w:rsidRPr="00EC48C6">
        <w:rPr>
          <w:sz w:val="26"/>
          <w:szCs w:val="26"/>
        </w:rPr>
        <w:t xml:space="preserve"> Its presence on the battlefield signified that God was with His people, fighting alongside them.</w:t>
      </w:r>
    </w:p>
    <w:p w14:paraId="12D8D74F" w14:textId="77777777" w:rsidR="00EC48C6" w:rsidRPr="00EC48C6" w:rsidRDefault="00EC48C6" w:rsidP="00EC48C6">
      <w:pPr>
        <w:numPr>
          <w:ilvl w:val="0"/>
          <w:numId w:val="37"/>
        </w:numPr>
        <w:rPr>
          <w:sz w:val="26"/>
          <w:szCs w:val="26"/>
        </w:rPr>
      </w:pPr>
      <w:r w:rsidRPr="00EC48C6">
        <w:rPr>
          <w:b/>
          <w:bCs/>
          <w:sz w:val="26"/>
          <w:szCs w:val="26"/>
        </w:rPr>
        <w:t>Source of Confidence and Strength:</w:t>
      </w:r>
      <w:r w:rsidRPr="00EC48C6">
        <w:rPr>
          <w:sz w:val="26"/>
          <w:szCs w:val="26"/>
        </w:rPr>
        <w:t xml:space="preserve"> Seeing the Ark instilled courage and confidence in the Israelite soldiers, reminding them that they were not alone.</w:t>
      </w:r>
    </w:p>
    <w:p w14:paraId="23C8B86F" w14:textId="77777777" w:rsidR="00EC48C6" w:rsidRPr="00EC48C6" w:rsidRDefault="00EC48C6" w:rsidP="00EC48C6">
      <w:pPr>
        <w:numPr>
          <w:ilvl w:val="0"/>
          <w:numId w:val="37"/>
        </w:numPr>
        <w:rPr>
          <w:sz w:val="26"/>
          <w:szCs w:val="26"/>
        </w:rPr>
      </w:pPr>
      <w:r w:rsidRPr="00EC48C6">
        <w:rPr>
          <w:b/>
          <w:bCs/>
          <w:sz w:val="26"/>
          <w:szCs w:val="26"/>
        </w:rPr>
        <w:t>Object of Reverence:</w:t>
      </w:r>
      <w:r w:rsidRPr="00EC48C6">
        <w:rPr>
          <w:sz w:val="26"/>
          <w:szCs w:val="26"/>
        </w:rPr>
        <w:t xml:space="preserve"> The Ark was treated with utmost respect and care, highlighting its sacred significance and the seriousness with which they approached warfare.</w:t>
      </w:r>
    </w:p>
    <w:p w14:paraId="66583FC8" w14:textId="77777777" w:rsidR="00EC48C6" w:rsidRPr="00EC48C6" w:rsidRDefault="00EC48C6" w:rsidP="00EC48C6">
      <w:pPr>
        <w:rPr>
          <w:sz w:val="26"/>
          <w:szCs w:val="26"/>
        </w:rPr>
      </w:pPr>
      <w:r w:rsidRPr="00EC48C6">
        <w:rPr>
          <w:sz w:val="26"/>
          <w:szCs w:val="26"/>
        </w:rPr>
        <w:t>The Ark served as a visual reminder of God's covenant with Israel and His promise to protect and fight for them.</w:t>
      </w:r>
    </w:p>
    <w:p w14:paraId="6293C41B" w14:textId="77777777" w:rsidR="00EC48C6" w:rsidRPr="00EC48C6" w:rsidRDefault="00EC48C6" w:rsidP="00EC48C6">
      <w:pPr>
        <w:rPr>
          <w:b/>
          <w:bCs/>
          <w:sz w:val="26"/>
          <w:szCs w:val="26"/>
        </w:rPr>
      </w:pPr>
      <w:r w:rsidRPr="00EC48C6">
        <w:rPr>
          <w:b/>
          <w:bCs/>
          <w:sz w:val="26"/>
          <w:szCs w:val="26"/>
        </w:rPr>
        <w:t>5. How did the Israelites celebrate their victories?</w:t>
      </w:r>
    </w:p>
    <w:p w14:paraId="59D72197" w14:textId="77777777" w:rsidR="00EC48C6" w:rsidRPr="00EC48C6" w:rsidRDefault="00EC48C6" w:rsidP="00EC48C6">
      <w:pPr>
        <w:rPr>
          <w:sz w:val="26"/>
          <w:szCs w:val="26"/>
        </w:rPr>
      </w:pPr>
      <w:r w:rsidRPr="00EC48C6">
        <w:rPr>
          <w:sz w:val="26"/>
          <w:szCs w:val="26"/>
        </w:rPr>
        <w:t>Victories were celebrated with great joy and thanksgiving, recognizing God as the source of their success.</w:t>
      </w:r>
    </w:p>
    <w:p w14:paraId="2D307945" w14:textId="77777777" w:rsidR="00EC48C6" w:rsidRPr="00EC48C6" w:rsidRDefault="00EC48C6" w:rsidP="00EC48C6">
      <w:pPr>
        <w:numPr>
          <w:ilvl w:val="0"/>
          <w:numId w:val="38"/>
        </w:numPr>
        <w:rPr>
          <w:sz w:val="26"/>
          <w:szCs w:val="26"/>
        </w:rPr>
      </w:pPr>
      <w:r w:rsidRPr="00EC48C6">
        <w:rPr>
          <w:b/>
          <w:bCs/>
          <w:sz w:val="26"/>
          <w:szCs w:val="26"/>
        </w:rPr>
        <w:lastRenderedPageBreak/>
        <w:t>Songs of Praise:</w:t>
      </w:r>
      <w:r w:rsidRPr="00EC48C6">
        <w:rPr>
          <w:sz w:val="26"/>
          <w:szCs w:val="26"/>
        </w:rPr>
        <w:t xml:space="preserve"> They would sing hymns and songs of praise, extolling God's power and might, such as the Song of Moses after the Red Sea crossing and the Song of Deborah after defeating the Canaanites.</w:t>
      </w:r>
    </w:p>
    <w:p w14:paraId="37A9169F" w14:textId="77777777" w:rsidR="00EC48C6" w:rsidRPr="00EC48C6" w:rsidRDefault="00EC48C6" w:rsidP="00EC48C6">
      <w:pPr>
        <w:numPr>
          <w:ilvl w:val="0"/>
          <w:numId w:val="38"/>
        </w:numPr>
        <w:rPr>
          <w:sz w:val="26"/>
          <w:szCs w:val="26"/>
        </w:rPr>
      </w:pPr>
      <w:r w:rsidRPr="00EC48C6">
        <w:rPr>
          <w:b/>
          <w:bCs/>
          <w:sz w:val="26"/>
          <w:szCs w:val="26"/>
        </w:rPr>
        <w:t>Psalms of Thanksgiving:</w:t>
      </w:r>
      <w:r w:rsidRPr="00EC48C6">
        <w:rPr>
          <w:sz w:val="26"/>
          <w:szCs w:val="26"/>
        </w:rPr>
        <w:t xml:space="preserve"> Many Psalms express gratitude and praise for God's deliverance in battle, reflecting the centrality of warfare in their lives and their deep reliance on God.</w:t>
      </w:r>
    </w:p>
    <w:p w14:paraId="6CD5A155" w14:textId="77777777" w:rsidR="00EC48C6" w:rsidRPr="00EC48C6" w:rsidRDefault="00EC48C6" w:rsidP="00EC48C6">
      <w:pPr>
        <w:numPr>
          <w:ilvl w:val="0"/>
          <w:numId w:val="38"/>
        </w:numPr>
        <w:rPr>
          <w:sz w:val="26"/>
          <w:szCs w:val="26"/>
        </w:rPr>
      </w:pPr>
      <w:r w:rsidRPr="00EC48C6">
        <w:rPr>
          <w:b/>
          <w:bCs/>
          <w:sz w:val="26"/>
          <w:szCs w:val="26"/>
        </w:rPr>
        <w:t>Offerings and Sacrifices:</w:t>
      </w:r>
      <w:r w:rsidRPr="00EC48C6">
        <w:rPr>
          <w:sz w:val="26"/>
          <w:szCs w:val="26"/>
        </w:rPr>
        <w:t xml:space="preserve"> They would offer sacrifices to God, acknowledging His role in their victory and expressing their gratitude for His protection and provision.</w:t>
      </w:r>
    </w:p>
    <w:p w14:paraId="5A9B3655" w14:textId="77777777" w:rsidR="00EC48C6" w:rsidRPr="00EC48C6" w:rsidRDefault="00EC48C6" w:rsidP="00EC48C6">
      <w:pPr>
        <w:rPr>
          <w:sz w:val="26"/>
          <w:szCs w:val="26"/>
        </w:rPr>
      </w:pPr>
      <w:r w:rsidRPr="00EC48C6">
        <w:rPr>
          <w:sz w:val="26"/>
          <w:szCs w:val="26"/>
        </w:rPr>
        <w:t>These celebrations were not mere revelry, but acts of worship, recognizing God's faithfulness and renewing their commitment to Him.</w:t>
      </w:r>
    </w:p>
    <w:p w14:paraId="0F804FD8" w14:textId="77777777" w:rsidR="00EC48C6" w:rsidRPr="00EC48C6" w:rsidRDefault="00EC48C6" w:rsidP="00EC48C6">
      <w:pPr>
        <w:rPr>
          <w:b/>
          <w:bCs/>
          <w:sz w:val="26"/>
          <w:szCs w:val="26"/>
        </w:rPr>
      </w:pPr>
      <w:r w:rsidRPr="00EC48C6">
        <w:rPr>
          <w:b/>
          <w:bCs/>
          <w:sz w:val="26"/>
          <w:szCs w:val="26"/>
        </w:rPr>
        <w:t xml:space="preserve">6. What is the concept of </w:t>
      </w:r>
      <w:proofErr w:type="spellStart"/>
      <w:r w:rsidRPr="00EC48C6">
        <w:rPr>
          <w:b/>
          <w:bCs/>
          <w:i/>
          <w:iCs/>
          <w:sz w:val="26"/>
          <w:szCs w:val="26"/>
        </w:rPr>
        <w:t>herem</w:t>
      </w:r>
      <w:proofErr w:type="spellEnd"/>
      <w:r w:rsidRPr="00EC48C6">
        <w:rPr>
          <w:b/>
          <w:bCs/>
          <w:sz w:val="26"/>
          <w:szCs w:val="26"/>
        </w:rPr>
        <w:t xml:space="preserve"> in relation to warfare?</w:t>
      </w:r>
    </w:p>
    <w:p w14:paraId="4883D9B3" w14:textId="77777777" w:rsidR="00EC48C6" w:rsidRPr="00EC48C6" w:rsidRDefault="00EC48C6" w:rsidP="00EC48C6">
      <w:pPr>
        <w:rPr>
          <w:sz w:val="26"/>
          <w:szCs w:val="26"/>
        </w:rPr>
      </w:pPr>
      <w:r w:rsidRPr="00EC48C6">
        <w:rPr>
          <w:i/>
          <w:iCs/>
          <w:sz w:val="26"/>
          <w:szCs w:val="26"/>
        </w:rPr>
        <w:t>Herem</w:t>
      </w:r>
      <w:r w:rsidRPr="00EC48C6">
        <w:rPr>
          <w:sz w:val="26"/>
          <w:szCs w:val="26"/>
        </w:rPr>
        <w:t xml:space="preserve"> is a Hebrew term that signifies complete destruction and devotion to God.</w:t>
      </w:r>
    </w:p>
    <w:p w14:paraId="054385C4" w14:textId="77777777" w:rsidR="00EC48C6" w:rsidRPr="00EC48C6" w:rsidRDefault="00EC48C6" w:rsidP="00EC48C6">
      <w:pPr>
        <w:numPr>
          <w:ilvl w:val="0"/>
          <w:numId w:val="39"/>
        </w:numPr>
        <w:rPr>
          <w:sz w:val="26"/>
          <w:szCs w:val="26"/>
        </w:rPr>
      </w:pPr>
      <w:r w:rsidRPr="00EC48C6">
        <w:rPr>
          <w:b/>
          <w:bCs/>
          <w:sz w:val="26"/>
          <w:szCs w:val="26"/>
        </w:rPr>
        <w:t>Total Destruction of Enemies:</w:t>
      </w:r>
      <w:r w:rsidRPr="00EC48C6">
        <w:rPr>
          <w:sz w:val="26"/>
          <w:szCs w:val="26"/>
        </w:rPr>
        <w:t xml:space="preserve"> In some cases, God commanded the Israelites to completely destroy their enemies, including people, livestock, and possessions. This was a practice intended to prevent idolatry and the assimilation of pagan practices.</w:t>
      </w:r>
    </w:p>
    <w:p w14:paraId="0A6F6C99" w14:textId="77777777" w:rsidR="00EC48C6" w:rsidRPr="00EC48C6" w:rsidRDefault="00EC48C6" w:rsidP="00EC48C6">
      <w:pPr>
        <w:numPr>
          <w:ilvl w:val="0"/>
          <w:numId w:val="39"/>
        </w:numPr>
        <w:rPr>
          <w:sz w:val="26"/>
          <w:szCs w:val="26"/>
        </w:rPr>
      </w:pPr>
      <w:r w:rsidRPr="00EC48C6">
        <w:rPr>
          <w:b/>
          <w:bCs/>
          <w:sz w:val="26"/>
          <w:szCs w:val="26"/>
        </w:rPr>
        <w:t>Controversial Practice:</w:t>
      </w:r>
      <w:r w:rsidRPr="00EC48C6">
        <w:rPr>
          <w:sz w:val="26"/>
          <w:szCs w:val="26"/>
        </w:rPr>
        <w:t xml:space="preserve"> The </w:t>
      </w:r>
      <w:proofErr w:type="spellStart"/>
      <w:r w:rsidRPr="00EC48C6">
        <w:rPr>
          <w:i/>
          <w:iCs/>
          <w:sz w:val="26"/>
          <w:szCs w:val="26"/>
        </w:rPr>
        <w:t>herem</w:t>
      </w:r>
      <w:proofErr w:type="spellEnd"/>
      <w:r w:rsidRPr="00EC48C6">
        <w:rPr>
          <w:sz w:val="26"/>
          <w:szCs w:val="26"/>
        </w:rPr>
        <w:t xml:space="preserve"> is a difficult concept for modern readers to understand and accept, raising ethical questions about the justification for such complete destruction.</w:t>
      </w:r>
    </w:p>
    <w:p w14:paraId="6FA5EC7E" w14:textId="77777777" w:rsidR="00EC48C6" w:rsidRPr="00EC48C6" w:rsidRDefault="00EC48C6" w:rsidP="00EC48C6">
      <w:pPr>
        <w:numPr>
          <w:ilvl w:val="0"/>
          <w:numId w:val="39"/>
        </w:numPr>
        <w:rPr>
          <w:sz w:val="26"/>
          <w:szCs w:val="26"/>
        </w:rPr>
      </w:pPr>
      <w:r w:rsidRPr="00EC48C6">
        <w:rPr>
          <w:b/>
          <w:bCs/>
          <w:sz w:val="26"/>
          <w:szCs w:val="26"/>
        </w:rPr>
        <w:t>Devotion to God:</w:t>
      </w:r>
      <w:r w:rsidRPr="00EC48C6">
        <w:rPr>
          <w:sz w:val="26"/>
          <w:szCs w:val="26"/>
        </w:rPr>
        <w:t xml:space="preserve"> It is important to remember that </w:t>
      </w:r>
      <w:proofErr w:type="spellStart"/>
      <w:r w:rsidRPr="00EC48C6">
        <w:rPr>
          <w:i/>
          <w:iCs/>
          <w:sz w:val="26"/>
          <w:szCs w:val="26"/>
        </w:rPr>
        <w:t>herem</w:t>
      </w:r>
      <w:proofErr w:type="spellEnd"/>
      <w:r w:rsidRPr="00EC48C6">
        <w:rPr>
          <w:sz w:val="26"/>
          <w:szCs w:val="26"/>
        </w:rPr>
        <w:t xml:space="preserve"> was not about gratuitous violence but about purifying the land and maintaining fidelity to God. Everything destroyed was considered "devoted" to God.</w:t>
      </w:r>
    </w:p>
    <w:p w14:paraId="4B6E7F7B" w14:textId="77777777" w:rsidR="00EC48C6" w:rsidRPr="00EC48C6" w:rsidRDefault="00EC48C6" w:rsidP="00EC48C6">
      <w:pPr>
        <w:rPr>
          <w:sz w:val="26"/>
          <w:szCs w:val="26"/>
        </w:rPr>
      </w:pPr>
      <w:r w:rsidRPr="00EC48C6">
        <w:rPr>
          <w:sz w:val="26"/>
          <w:szCs w:val="26"/>
        </w:rPr>
        <w:t xml:space="preserve">The </w:t>
      </w:r>
      <w:proofErr w:type="spellStart"/>
      <w:r w:rsidRPr="00EC48C6">
        <w:rPr>
          <w:i/>
          <w:iCs/>
          <w:sz w:val="26"/>
          <w:szCs w:val="26"/>
        </w:rPr>
        <w:t>herem</w:t>
      </w:r>
      <w:proofErr w:type="spellEnd"/>
      <w:r w:rsidRPr="00EC48C6">
        <w:rPr>
          <w:sz w:val="26"/>
          <w:szCs w:val="26"/>
        </w:rPr>
        <w:t xml:space="preserve"> underscores the absolute sovereignty of God and the seriousness of idolatry in the eyes of the Israelites.</w:t>
      </w:r>
    </w:p>
    <w:p w14:paraId="691D6620" w14:textId="77777777" w:rsidR="00EC48C6" w:rsidRPr="00EC48C6" w:rsidRDefault="00EC48C6" w:rsidP="00EC48C6">
      <w:pPr>
        <w:rPr>
          <w:b/>
          <w:bCs/>
          <w:sz w:val="26"/>
          <w:szCs w:val="26"/>
        </w:rPr>
      </w:pPr>
      <w:r w:rsidRPr="00EC48C6">
        <w:rPr>
          <w:b/>
          <w:bCs/>
          <w:sz w:val="26"/>
          <w:szCs w:val="26"/>
        </w:rPr>
        <w:t>7. How do the Psalms reflect the theme of God as a warrior?</w:t>
      </w:r>
    </w:p>
    <w:p w14:paraId="27E3CEAA" w14:textId="77777777" w:rsidR="00EC48C6" w:rsidRPr="00EC48C6" w:rsidRDefault="00EC48C6" w:rsidP="00EC48C6">
      <w:pPr>
        <w:rPr>
          <w:sz w:val="26"/>
          <w:szCs w:val="26"/>
        </w:rPr>
      </w:pPr>
      <w:r w:rsidRPr="00EC48C6">
        <w:rPr>
          <w:sz w:val="26"/>
          <w:szCs w:val="26"/>
        </w:rPr>
        <w:t>Many Psalms contain imagery and language associated with warfare, reflecting the reality of their lives and their understanding of God.</w:t>
      </w:r>
    </w:p>
    <w:p w14:paraId="697C1EF4" w14:textId="77777777" w:rsidR="00EC48C6" w:rsidRPr="00EC48C6" w:rsidRDefault="00EC48C6" w:rsidP="00EC48C6">
      <w:pPr>
        <w:numPr>
          <w:ilvl w:val="0"/>
          <w:numId w:val="40"/>
        </w:numPr>
        <w:rPr>
          <w:sz w:val="26"/>
          <w:szCs w:val="26"/>
        </w:rPr>
      </w:pPr>
      <w:r w:rsidRPr="00EC48C6">
        <w:rPr>
          <w:b/>
          <w:bCs/>
          <w:sz w:val="26"/>
          <w:szCs w:val="26"/>
        </w:rPr>
        <w:t>Laments for Protection:</w:t>
      </w:r>
      <w:r w:rsidRPr="00EC48C6">
        <w:rPr>
          <w:sz w:val="26"/>
          <w:szCs w:val="26"/>
        </w:rPr>
        <w:t xml:space="preserve"> Some Psalms are prayers for deliverance from enemies, expressing fear and desperation, and calling on God as their protector and warrior.</w:t>
      </w:r>
    </w:p>
    <w:p w14:paraId="59BC769E" w14:textId="77777777" w:rsidR="00EC48C6" w:rsidRPr="00EC48C6" w:rsidRDefault="00EC48C6" w:rsidP="00EC48C6">
      <w:pPr>
        <w:numPr>
          <w:ilvl w:val="0"/>
          <w:numId w:val="40"/>
        </w:numPr>
        <w:rPr>
          <w:sz w:val="26"/>
          <w:szCs w:val="26"/>
        </w:rPr>
      </w:pPr>
      <w:r w:rsidRPr="00EC48C6">
        <w:rPr>
          <w:b/>
          <w:bCs/>
          <w:sz w:val="26"/>
          <w:szCs w:val="26"/>
        </w:rPr>
        <w:lastRenderedPageBreak/>
        <w:t>Psalms of Confidence:</w:t>
      </w:r>
      <w:r w:rsidRPr="00EC48C6">
        <w:rPr>
          <w:sz w:val="26"/>
          <w:szCs w:val="26"/>
        </w:rPr>
        <w:t xml:space="preserve"> Other Psalms express unwavering trust in God's power and victory, assuring the reader of God's presence and protection even amidst danger.</w:t>
      </w:r>
    </w:p>
    <w:p w14:paraId="2E1F6E88" w14:textId="77777777" w:rsidR="00EC48C6" w:rsidRPr="00EC48C6" w:rsidRDefault="00EC48C6" w:rsidP="00EC48C6">
      <w:pPr>
        <w:numPr>
          <w:ilvl w:val="0"/>
          <w:numId w:val="40"/>
        </w:numPr>
        <w:rPr>
          <w:sz w:val="26"/>
          <w:szCs w:val="26"/>
        </w:rPr>
      </w:pPr>
      <w:r w:rsidRPr="00EC48C6">
        <w:rPr>
          <w:b/>
          <w:bCs/>
          <w:sz w:val="26"/>
          <w:szCs w:val="26"/>
        </w:rPr>
        <w:t>Victory Hymns:</w:t>
      </w:r>
      <w:r w:rsidRPr="00EC48C6">
        <w:rPr>
          <w:sz w:val="26"/>
          <w:szCs w:val="26"/>
        </w:rPr>
        <w:t xml:space="preserve"> Psalms also celebrate God's triumphs in battle, praising His strength, justice, and faithfulness.</w:t>
      </w:r>
    </w:p>
    <w:p w14:paraId="06E016CD" w14:textId="77777777" w:rsidR="00EC48C6" w:rsidRPr="00EC48C6" w:rsidRDefault="00EC48C6" w:rsidP="00EC48C6">
      <w:pPr>
        <w:rPr>
          <w:sz w:val="26"/>
          <w:szCs w:val="26"/>
        </w:rPr>
      </w:pPr>
      <w:r w:rsidRPr="00EC48C6">
        <w:rPr>
          <w:sz w:val="26"/>
          <w:szCs w:val="26"/>
        </w:rPr>
        <w:t>The Psalms demonstrate the Israelites' deep faith in God as their warrior and their reliance on Him for protection and deliverance in times of war.</w:t>
      </w:r>
    </w:p>
    <w:p w14:paraId="5DD75D36" w14:textId="77777777" w:rsidR="00EC48C6" w:rsidRPr="00EC48C6" w:rsidRDefault="00EC48C6" w:rsidP="00EC48C6">
      <w:pPr>
        <w:rPr>
          <w:b/>
          <w:bCs/>
          <w:sz w:val="26"/>
          <w:szCs w:val="26"/>
        </w:rPr>
      </w:pPr>
      <w:r w:rsidRPr="00EC48C6">
        <w:rPr>
          <w:b/>
          <w:bCs/>
          <w:sz w:val="26"/>
          <w:szCs w:val="26"/>
        </w:rPr>
        <w:t>8. How does the concept of God as a warrior relate to the New Testament?</w:t>
      </w:r>
    </w:p>
    <w:p w14:paraId="2A1FB6F0" w14:textId="77777777" w:rsidR="00EC48C6" w:rsidRPr="00EC48C6" w:rsidRDefault="00EC48C6" w:rsidP="00EC48C6">
      <w:pPr>
        <w:rPr>
          <w:sz w:val="26"/>
          <w:szCs w:val="26"/>
        </w:rPr>
      </w:pPr>
      <w:r w:rsidRPr="00EC48C6">
        <w:rPr>
          <w:sz w:val="26"/>
          <w:szCs w:val="26"/>
        </w:rPr>
        <w:t>While the New Testament doesn't emphasize physical warfare in the same way, the concept of God as a warrior is still present, though often with a spiritual application.</w:t>
      </w:r>
    </w:p>
    <w:p w14:paraId="1DB9D242" w14:textId="77777777" w:rsidR="00EC48C6" w:rsidRPr="00EC48C6" w:rsidRDefault="00EC48C6" w:rsidP="00EC48C6">
      <w:pPr>
        <w:numPr>
          <w:ilvl w:val="0"/>
          <w:numId w:val="41"/>
        </w:numPr>
        <w:rPr>
          <w:sz w:val="26"/>
          <w:szCs w:val="26"/>
        </w:rPr>
      </w:pPr>
      <w:r w:rsidRPr="00EC48C6">
        <w:rPr>
          <w:b/>
          <w:bCs/>
          <w:sz w:val="26"/>
          <w:szCs w:val="26"/>
        </w:rPr>
        <w:t>Spiritual Warfare:</w:t>
      </w:r>
      <w:r w:rsidRPr="00EC48C6">
        <w:rPr>
          <w:sz w:val="26"/>
          <w:szCs w:val="26"/>
        </w:rPr>
        <w:t xml:space="preserve"> The New Testament speaks of spiritual warfare against sin, temptation, and the forces of darkness. Christians are called to put on the armor of God and fight against these spiritual enemies.</w:t>
      </w:r>
    </w:p>
    <w:p w14:paraId="7CC3E2DF" w14:textId="77777777" w:rsidR="00EC48C6" w:rsidRPr="00EC48C6" w:rsidRDefault="00EC48C6" w:rsidP="00EC48C6">
      <w:pPr>
        <w:numPr>
          <w:ilvl w:val="0"/>
          <w:numId w:val="41"/>
        </w:numPr>
        <w:rPr>
          <w:sz w:val="26"/>
          <w:szCs w:val="26"/>
        </w:rPr>
      </w:pPr>
      <w:r w:rsidRPr="00EC48C6">
        <w:rPr>
          <w:b/>
          <w:bCs/>
          <w:sz w:val="26"/>
          <w:szCs w:val="26"/>
        </w:rPr>
        <w:t>Jesus as Victor:</w:t>
      </w:r>
      <w:r w:rsidRPr="00EC48C6">
        <w:rPr>
          <w:sz w:val="26"/>
          <w:szCs w:val="26"/>
        </w:rPr>
        <w:t xml:space="preserve"> Jesus is portrayed as the ultimate victor, conquering sin and death through His death and resurrection. He is the triumphant warrior king who leads His people to victory.</w:t>
      </w:r>
    </w:p>
    <w:p w14:paraId="01E38E5C" w14:textId="77777777" w:rsidR="00EC48C6" w:rsidRPr="00EC48C6" w:rsidRDefault="00EC48C6" w:rsidP="00EC48C6">
      <w:pPr>
        <w:numPr>
          <w:ilvl w:val="0"/>
          <w:numId w:val="41"/>
        </w:numPr>
        <w:rPr>
          <w:sz w:val="26"/>
          <w:szCs w:val="26"/>
        </w:rPr>
      </w:pPr>
      <w:r w:rsidRPr="00EC48C6">
        <w:rPr>
          <w:b/>
          <w:bCs/>
          <w:sz w:val="26"/>
          <w:szCs w:val="26"/>
        </w:rPr>
        <w:t>Ultimate Peace:</w:t>
      </w:r>
      <w:r w:rsidRPr="00EC48C6">
        <w:rPr>
          <w:sz w:val="26"/>
          <w:szCs w:val="26"/>
        </w:rPr>
        <w:t xml:space="preserve"> The New Testament vision points to a future where all war and violence will cease, and God's reign of peace and justice will be fully established.</w:t>
      </w:r>
    </w:p>
    <w:p w14:paraId="11D910F4" w14:textId="77777777" w:rsidR="00EC48C6" w:rsidRPr="00EC48C6" w:rsidRDefault="00EC48C6" w:rsidP="00EC48C6">
      <w:pPr>
        <w:rPr>
          <w:sz w:val="26"/>
          <w:szCs w:val="26"/>
        </w:rPr>
      </w:pPr>
      <w:r w:rsidRPr="00EC48C6">
        <w:rPr>
          <w:sz w:val="26"/>
          <w:szCs w:val="26"/>
        </w:rPr>
        <w:t>The concept of God as a warrior in the New Testament is transformed, focusing on a spiritual battle that all Christians are called to fight, with Jesus as their victorious leader.</w:t>
      </w:r>
    </w:p>
    <w:p w14:paraId="4F6C1697" w14:textId="77777777" w:rsidR="00EC48C6" w:rsidRPr="00EC48C6" w:rsidRDefault="00EC48C6" w:rsidP="00EC48C6">
      <w:pPr>
        <w:rPr>
          <w:vanish/>
          <w:sz w:val="26"/>
          <w:szCs w:val="26"/>
        </w:rPr>
      </w:pPr>
      <w:r w:rsidRPr="00EC48C6">
        <w:rPr>
          <w:vanish/>
          <w:sz w:val="26"/>
          <w:szCs w:val="26"/>
        </w:rPr>
        <w:t>Bottom of Form</w:t>
      </w:r>
    </w:p>
    <w:p w14:paraId="53565F49" w14:textId="77777777" w:rsidR="00E44F32" w:rsidRPr="00E44F32" w:rsidRDefault="00E44F32" w:rsidP="00E44F32">
      <w:pPr>
        <w:rPr>
          <w:vanish/>
          <w:sz w:val="26"/>
          <w:szCs w:val="26"/>
        </w:rPr>
      </w:pPr>
      <w:r w:rsidRPr="00E44F32">
        <w:rPr>
          <w:vanish/>
          <w:sz w:val="26"/>
          <w:szCs w:val="26"/>
        </w:rPr>
        <w:t>Top of Form</w:t>
      </w:r>
    </w:p>
    <w:p w14:paraId="7CA98661" w14:textId="77777777" w:rsidR="00E44F32" w:rsidRPr="00E44F32" w:rsidRDefault="00E44F32" w:rsidP="00E44F32">
      <w:pPr>
        <w:rPr>
          <w:vanish/>
          <w:sz w:val="26"/>
          <w:szCs w:val="26"/>
        </w:rPr>
      </w:pPr>
      <w:r w:rsidRPr="00E44F32">
        <w:rPr>
          <w:vanish/>
          <w:sz w:val="26"/>
          <w:szCs w:val="26"/>
        </w:rPr>
        <w:t>Bottom of Form</w:t>
      </w:r>
    </w:p>
    <w:p w14:paraId="15C6D086" w14:textId="77777777" w:rsidR="00901F9B" w:rsidRPr="00901F9B" w:rsidRDefault="00901F9B" w:rsidP="00901F9B">
      <w:pPr>
        <w:rPr>
          <w:vanish/>
          <w:sz w:val="26"/>
          <w:szCs w:val="26"/>
        </w:rPr>
      </w:pPr>
      <w:r w:rsidRPr="00901F9B">
        <w:rPr>
          <w:vanish/>
          <w:sz w:val="26"/>
          <w:szCs w:val="26"/>
        </w:rPr>
        <w:t>Top of Form</w:t>
      </w:r>
    </w:p>
    <w:sectPr w:rsidR="00901F9B" w:rsidRPr="00901F9B">
      <w:headerReference w:type="default" r:id="rId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E10B77D" w14:textId="77777777" w:rsidR="0001527E" w:rsidRDefault="0001527E" w:rsidP="004A3CF6">
      <w:pPr>
        <w:spacing w:after="0" w:line="240" w:lineRule="auto"/>
      </w:pPr>
      <w:r>
        <w:separator/>
      </w:r>
    </w:p>
  </w:endnote>
  <w:endnote w:type="continuationSeparator" w:id="0">
    <w:p w14:paraId="6388DAA8" w14:textId="77777777" w:rsidR="0001527E" w:rsidRDefault="0001527E" w:rsidP="004A3C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086A224" w14:textId="77777777" w:rsidR="0001527E" w:rsidRDefault="0001527E" w:rsidP="004A3CF6">
      <w:pPr>
        <w:spacing w:after="0" w:line="240" w:lineRule="auto"/>
      </w:pPr>
      <w:r>
        <w:separator/>
      </w:r>
    </w:p>
  </w:footnote>
  <w:footnote w:type="continuationSeparator" w:id="0">
    <w:p w14:paraId="49F0D4DF" w14:textId="77777777" w:rsidR="0001527E" w:rsidRDefault="0001527E" w:rsidP="004A3CF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60556734"/>
      <w:docPartObj>
        <w:docPartGallery w:val="Page Numbers (Top of Page)"/>
        <w:docPartUnique/>
      </w:docPartObj>
    </w:sdtPr>
    <w:sdtEndPr>
      <w:rPr>
        <w:noProof/>
      </w:rPr>
    </w:sdtEndPr>
    <w:sdtContent>
      <w:p w14:paraId="7DA42E10" w14:textId="64601160" w:rsidR="004A3CF6" w:rsidRDefault="004A3CF6">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62556AA1" w14:textId="77777777" w:rsidR="004A3CF6" w:rsidRDefault="004A3CF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9C601E"/>
    <w:multiLevelType w:val="multilevel"/>
    <w:tmpl w:val="303E09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0048DB"/>
    <w:multiLevelType w:val="multilevel"/>
    <w:tmpl w:val="81704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96D5ACE"/>
    <w:multiLevelType w:val="multilevel"/>
    <w:tmpl w:val="CA4688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FFE33D1"/>
    <w:multiLevelType w:val="multilevel"/>
    <w:tmpl w:val="280EF3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17C7DE5"/>
    <w:multiLevelType w:val="multilevel"/>
    <w:tmpl w:val="171024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20C7D93"/>
    <w:multiLevelType w:val="multilevel"/>
    <w:tmpl w:val="8DAEB7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6EC10F5"/>
    <w:multiLevelType w:val="multilevel"/>
    <w:tmpl w:val="5184B9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8AB15B8"/>
    <w:multiLevelType w:val="multilevel"/>
    <w:tmpl w:val="B09AA2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8C74257"/>
    <w:multiLevelType w:val="multilevel"/>
    <w:tmpl w:val="A4A855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A5B3FAB"/>
    <w:multiLevelType w:val="multilevel"/>
    <w:tmpl w:val="91142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AB1360A"/>
    <w:multiLevelType w:val="multilevel"/>
    <w:tmpl w:val="B18837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E7D68D3"/>
    <w:multiLevelType w:val="multilevel"/>
    <w:tmpl w:val="7B82C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08A1731"/>
    <w:multiLevelType w:val="multilevel"/>
    <w:tmpl w:val="D5165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7A76520"/>
    <w:multiLevelType w:val="multilevel"/>
    <w:tmpl w:val="A26216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B702717"/>
    <w:multiLevelType w:val="multilevel"/>
    <w:tmpl w:val="A30A25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E175E45"/>
    <w:multiLevelType w:val="multilevel"/>
    <w:tmpl w:val="AA9824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4C64DD4"/>
    <w:multiLevelType w:val="multilevel"/>
    <w:tmpl w:val="F25EC1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6C55F24"/>
    <w:multiLevelType w:val="multilevel"/>
    <w:tmpl w:val="671C2D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88C02E1"/>
    <w:multiLevelType w:val="multilevel"/>
    <w:tmpl w:val="2F6000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D675310"/>
    <w:multiLevelType w:val="multilevel"/>
    <w:tmpl w:val="BC0217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D7576A1"/>
    <w:multiLevelType w:val="multilevel"/>
    <w:tmpl w:val="9E4AEC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E190666"/>
    <w:multiLevelType w:val="multilevel"/>
    <w:tmpl w:val="67A81A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B860CBC"/>
    <w:multiLevelType w:val="multilevel"/>
    <w:tmpl w:val="5E0EA2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C56365B"/>
    <w:multiLevelType w:val="multilevel"/>
    <w:tmpl w:val="04127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F577F7E"/>
    <w:multiLevelType w:val="multilevel"/>
    <w:tmpl w:val="AFC6D6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FA82F37"/>
    <w:multiLevelType w:val="multilevel"/>
    <w:tmpl w:val="3C12CF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51572AB9"/>
    <w:multiLevelType w:val="multilevel"/>
    <w:tmpl w:val="71F40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7082880"/>
    <w:multiLevelType w:val="multilevel"/>
    <w:tmpl w:val="070CCE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9C80AA8"/>
    <w:multiLevelType w:val="multilevel"/>
    <w:tmpl w:val="105870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AC57336"/>
    <w:multiLevelType w:val="multilevel"/>
    <w:tmpl w:val="7D2EB8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5F4A73DC"/>
    <w:multiLevelType w:val="multilevel"/>
    <w:tmpl w:val="14A2F1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0991002"/>
    <w:multiLevelType w:val="multilevel"/>
    <w:tmpl w:val="9C1A37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66F7538A"/>
    <w:multiLevelType w:val="multilevel"/>
    <w:tmpl w:val="175C8E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6B8F1C40"/>
    <w:multiLevelType w:val="multilevel"/>
    <w:tmpl w:val="0D90BD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BA97EC7"/>
    <w:multiLevelType w:val="multilevel"/>
    <w:tmpl w:val="EF369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ED4040C"/>
    <w:multiLevelType w:val="multilevel"/>
    <w:tmpl w:val="D5326A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ED52BBF"/>
    <w:multiLevelType w:val="multilevel"/>
    <w:tmpl w:val="05B072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2DC3A31"/>
    <w:multiLevelType w:val="multilevel"/>
    <w:tmpl w:val="356023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50632CE"/>
    <w:multiLevelType w:val="multilevel"/>
    <w:tmpl w:val="8D8000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77165FCD"/>
    <w:multiLevelType w:val="multilevel"/>
    <w:tmpl w:val="0B5E68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775378BF"/>
    <w:multiLevelType w:val="multilevel"/>
    <w:tmpl w:val="05DC14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127554104">
    <w:abstractNumId w:val="26"/>
  </w:num>
  <w:num w:numId="2" w16cid:durableId="1789280051">
    <w:abstractNumId w:val="24"/>
  </w:num>
  <w:num w:numId="3" w16cid:durableId="136916994">
    <w:abstractNumId w:val="21"/>
  </w:num>
  <w:num w:numId="4" w16cid:durableId="1898322524">
    <w:abstractNumId w:val="8"/>
  </w:num>
  <w:num w:numId="5" w16cid:durableId="773480203">
    <w:abstractNumId w:val="32"/>
  </w:num>
  <w:num w:numId="6" w16cid:durableId="1893998325">
    <w:abstractNumId w:val="39"/>
  </w:num>
  <w:num w:numId="7" w16cid:durableId="31730490">
    <w:abstractNumId w:val="25"/>
  </w:num>
  <w:num w:numId="8" w16cid:durableId="1285886388">
    <w:abstractNumId w:val="30"/>
  </w:num>
  <w:num w:numId="9" w16cid:durableId="76753685">
    <w:abstractNumId w:val="27"/>
  </w:num>
  <w:num w:numId="10" w16cid:durableId="326565901">
    <w:abstractNumId w:val="40"/>
  </w:num>
  <w:num w:numId="11" w16cid:durableId="779370909">
    <w:abstractNumId w:val="19"/>
  </w:num>
  <w:num w:numId="12" w16cid:durableId="1312295266">
    <w:abstractNumId w:val="33"/>
  </w:num>
  <w:num w:numId="13" w16cid:durableId="1055739409">
    <w:abstractNumId w:val="13"/>
  </w:num>
  <w:num w:numId="14" w16cid:durableId="63724915">
    <w:abstractNumId w:val="17"/>
  </w:num>
  <w:num w:numId="15" w16cid:durableId="490407507">
    <w:abstractNumId w:val="6"/>
  </w:num>
  <w:num w:numId="16" w16cid:durableId="1614560072">
    <w:abstractNumId w:val="28"/>
  </w:num>
  <w:num w:numId="17" w16cid:durableId="2094693205">
    <w:abstractNumId w:val="0"/>
  </w:num>
  <w:num w:numId="18" w16cid:durableId="56977669">
    <w:abstractNumId w:val="9"/>
  </w:num>
  <w:num w:numId="19" w16cid:durableId="678507180">
    <w:abstractNumId w:val="20"/>
  </w:num>
  <w:num w:numId="20" w16cid:durableId="167142098">
    <w:abstractNumId w:val="16"/>
  </w:num>
  <w:num w:numId="21" w16cid:durableId="1364483391">
    <w:abstractNumId w:val="31"/>
  </w:num>
  <w:num w:numId="22" w16cid:durableId="1720008846">
    <w:abstractNumId w:val="1"/>
  </w:num>
  <w:num w:numId="23" w16cid:durableId="1502499616">
    <w:abstractNumId w:val="35"/>
  </w:num>
  <w:num w:numId="24" w16cid:durableId="1281451561">
    <w:abstractNumId w:val="15"/>
  </w:num>
  <w:num w:numId="25" w16cid:durableId="252013863">
    <w:abstractNumId w:val="36"/>
  </w:num>
  <w:num w:numId="26" w16cid:durableId="1259752002">
    <w:abstractNumId w:val="23"/>
  </w:num>
  <w:num w:numId="27" w16cid:durableId="431554895">
    <w:abstractNumId w:val="4"/>
  </w:num>
  <w:num w:numId="28" w16cid:durableId="949825875">
    <w:abstractNumId w:val="29"/>
  </w:num>
  <w:num w:numId="29" w16cid:durableId="632635943">
    <w:abstractNumId w:val="38"/>
  </w:num>
  <w:num w:numId="30" w16cid:durableId="963386283">
    <w:abstractNumId w:val="3"/>
  </w:num>
  <w:num w:numId="31" w16cid:durableId="1292327231">
    <w:abstractNumId w:val="11"/>
  </w:num>
  <w:num w:numId="32" w16cid:durableId="284314756">
    <w:abstractNumId w:val="10"/>
  </w:num>
  <w:num w:numId="33" w16cid:durableId="1175806090">
    <w:abstractNumId w:val="12"/>
  </w:num>
  <w:num w:numId="34" w16cid:durableId="1824657062">
    <w:abstractNumId w:val="5"/>
  </w:num>
  <w:num w:numId="35" w16cid:durableId="1637948543">
    <w:abstractNumId w:val="7"/>
  </w:num>
  <w:num w:numId="36" w16cid:durableId="653920192">
    <w:abstractNumId w:val="37"/>
  </w:num>
  <w:num w:numId="37" w16cid:durableId="298925073">
    <w:abstractNumId w:val="2"/>
  </w:num>
  <w:num w:numId="38" w16cid:durableId="943075904">
    <w:abstractNumId w:val="14"/>
  </w:num>
  <w:num w:numId="39" w16cid:durableId="364991615">
    <w:abstractNumId w:val="34"/>
  </w:num>
  <w:num w:numId="40" w16cid:durableId="642269412">
    <w:abstractNumId w:val="22"/>
  </w:num>
  <w:num w:numId="41" w16cid:durableId="1962102361">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3CF6"/>
    <w:rsid w:val="0001527E"/>
    <w:rsid w:val="00042BF8"/>
    <w:rsid w:val="00065A44"/>
    <w:rsid w:val="000A2E02"/>
    <w:rsid w:val="000D24EC"/>
    <w:rsid w:val="000D275E"/>
    <w:rsid w:val="00140F3A"/>
    <w:rsid w:val="00184304"/>
    <w:rsid w:val="002A7829"/>
    <w:rsid w:val="002E2547"/>
    <w:rsid w:val="00357629"/>
    <w:rsid w:val="003C32F9"/>
    <w:rsid w:val="00474A3C"/>
    <w:rsid w:val="00496827"/>
    <w:rsid w:val="004A3CF6"/>
    <w:rsid w:val="004D4C6A"/>
    <w:rsid w:val="0053370A"/>
    <w:rsid w:val="00596272"/>
    <w:rsid w:val="005E5437"/>
    <w:rsid w:val="00647D4C"/>
    <w:rsid w:val="00707EFD"/>
    <w:rsid w:val="007107C8"/>
    <w:rsid w:val="00782FA5"/>
    <w:rsid w:val="00835383"/>
    <w:rsid w:val="008C41C9"/>
    <w:rsid w:val="00901F9B"/>
    <w:rsid w:val="00925E72"/>
    <w:rsid w:val="00942311"/>
    <w:rsid w:val="00A0003E"/>
    <w:rsid w:val="00A545CE"/>
    <w:rsid w:val="00AA374A"/>
    <w:rsid w:val="00B048C0"/>
    <w:rsid w:val="00BE2691"/>
    <w:rsid w:val="00BE2F3A"/>
    <w:rsid w:val="00C56F5B"/>
    <w:rsid w:val="00C900AE"/>
    <w:rsid w:val="00CD2816"/>
    <w:rsid w:val="00D22908"/>
    <w:rsid w:val="00D728EB"/>
    <w:rsid w:val="00D82CA7"/>
    <w:rsid w:val="00D956A6"/>
    <w:rsid w:val="00DA79A3"/>
    <w:rsid w:val="00DD6EC5"/>
    <w:rsid w:val="00DE2498"/>
    <w:rsid w:val="00DE3C0D"/>
    <w:rsid w:val="00E44F32"/>
    <w:rsid w:val="00E71008"/>
    <w:rsid w:val="00EC48C6"/>
    <w:rsid w:val="00EF7E1D"/>
    <w:rsid w:val="00F05A5D"/>
    <w:rsid w:val="00F24A34"/>
    <w:rsid w:val="00F7558A"/>
    <w:rsid w:val="00F814B1"/>
    <w:rsid w:val="00F81EAA"/>
    <w:rsid w:val="00F844D8"/>
    <w:rsid w:val="00F97EB7"/>
    <w:rsid w:val="00FA1D7D"/>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92AD843"/>
  <w15:chartTrackingRefBased/>
  <w15:docId w15:val="{536FD979-A788-4B3B-9853-6EDFCDC1F7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he-IL"/>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A3CF6"/>
  </w:style>
  <w:style w:type="paragraph" w:styleId="Heading1">
    <w:name w:val="heading 1"/>
    <w:basedOn w:val="Normal"/>
    <w:next w:val="Normal"/>
    <w:link w:val="Heading1Char"/>
    <w:uiPriority w:val="9"/>
    <w:qFormat/>
    <w:rsid w:val="004A3CF6"/>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4A3CF6"/>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4A3CF6"/>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4A3CF6"/>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4A3CF6"/>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4A3CF6"/>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A3CF6"/>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A3CF6"/>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A3CF6"/>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A3CF6"/>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4A3CF6"/>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4A3CF6"/>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4A3CF6"/>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4A3CF6"/>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4A3CF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A3CF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A3CF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A3CF6"/>
    <w:rPr>
      <w:rFonts w:eastAsiaTheme="majorEastAsia" w:cstheme="majorBidi"/>
      <w:color w:val="272727" w:themeColor="text1" w:themeTint="D8"/>
    </w:rPr>
  </w:style>
  <w:style w:type="paragraph" w:styleId="Title">
    <w:name w:val="Title"/>
    <w:basedOn w:val="Normal"/>
    <w:next w:val="Normal"/>
    <w:link w:val="TitleChar"/>
    <w:uiPriority w:val="10"/>
    <w:qFormat/>
    <w:rsid w:val="004A3CF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A3CF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A3CF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A3CF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A3CF6"/>
    <w:pPr>
      <w:spacing w:before="160"/>
      <w:jc w:val="center"/>
    </w:pPr>
    <w:rPr>
      <w:i/>
      <w:iCs/>
      <w:color w:val="404040" w:themeColor="text1" w:themeTint="BF"/>
    </w:rPr>
  </w:style>
  <w:style w:type="character" w:customStyle="1" w:styleId="QuoteChar">
    <w:name w:val="Quote Char"/>
    <w:basedOn w:val="DefaultParagraphFont"/>
    <w:link w:val="Quote"/>
    <w:uiPriority w:val="29"/>
    <w:rsid w:val="004A3CF6"/>
    <w:rPr>
      <w:i/>
      <w:iCs/>
      <w:color w:val="404040" w:themeColor="text1" w:themeTint="BF"/>
    </w:rPr>
  </w:style>
  <w:style w:type="paragraph" w:styleId="ListParagraph">
    <w:name w:val="List Paragraph"/>
    <w:basedOn w:val="Normal"/>
    <w:uiPriority w:val="34"/>
    <w:qFormat/>
    <w:rsid w:val="004A3CF6"/>
    <w:pPr>
      <w:ind w:left="720"/>
      <w:contextualSpacing/>
    </w:pPr>
  </w:style>
  <w:style w:type="character" w:styleId="IntenseEmphasis">
    <w:name w:val="Intense Emphasis"/>
    <w:basedOn w:val="DefaultParagraphFont"/>
    <w:uiPriority w:val="21"/>
    <w:qFormat/>
    <w:rsid w:val="004A3CF6"/>
    <w:rPr>
      <w:i/>
      <w:iCs/>
      <w:color w:val="2F5496" w:themeColor="accent1" w:themeShade="BF"/>
    </w:rPr>
  </w:style>
  <w:style w:type="paragraph" w:styleId="IntenseQuote">
    <w:name w:val="Intense Quote"/>
    <w:basedOn w:val="Normal"/>
    <w:next w:val="Normal"/>
    <w:link w:val="IntenseQuoteChar"/>
    <w:uiPriority w:val="30"/>
    <w:qFormat/>
    <w:rsid w:val="004A3CF6"/>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4A3CF6"/>
    <w:rPr>
      <w:i/>
      <w:iCs/>
      <w:color w:val="2F5496" w:themeColor="accent1" w:themeShade="BF"/>
    </w:rPr>
  </w:style>
  <w:style w:type="character" w:styleId="IntenseReference">
    <w:name w:val="Intense Reference"/>
    <w:basedOn w:val="DefaultParagraphFont"/>
    <w:uiPriority w:val="32"/>
    <w:qFormat/>
    <w:rsid w:val="004A3CF6"/>
    <w:rPr>
      <w:b/>
      <w:bCs/>
      <w:smallCaps/>
      <w:color w:val="2F5496" w:themeColor="accent1" w:themeShade="BF"/>
      <w:spacing w:val="5"/>
    </w:rPr>
  </w:style>
  <w:style w:type="paragraph" w:styleId="Header">
    <w:name w:val="header"/>
    <w:basedOn w:val="Normal"/>
    <w:link w:val="HeaderChar"/>
    <w:uiPriority w:val="99"/>
    <w:unhideWhenUsed/>
    <w:rsid w:val="004A3CF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A3CF6"/>
  </w:style>
  <w:style w:type="paragraph" w:styleId="Footer">
    <w:name w:val="footer"/>
    <w:basedOn w:val="Normal"/>
    <w:link w:val="FooterChar"/>
    <w:uiPriority w:val="99"/>
    <w:unhideWhenUsed/>
    <w:rsid w:val="004A3CF6"/>
    <w:pPr>
      <w:tabs>
        <w:tab w:val="center" w:pos="4680"/>
        <w:tab w:val="right" w:pos="9360"/>
      </w:tabs>
      <w:spacing w:after="0" w:line="240" w:lineRule="auto"/>
    </w:pPr>
  </w:style>
  <w:style w:type="character" w:customStyle="1" w:styleId="FooterChar">
    <w:name w:val="Footer Char"/>
    <w:basedOn w:val="DefaultParagraphFont"/>
    <w:link w:val="Footer"/>
    <w:uiPriority w:val="99"/>
    <w:rsid w:val="004A3CF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45863">
      <w:bodyDiv w:val="1"/>
      <w:marLeft w:val="0"/>
      <w:marRight w:val="0"/>
      <w:marTop w:val="0"/>
      <w:marBottom w:val="0"/>
      <w:divBdr>
        <w:top w:val="none" w:sz="0" w:space="0" w:color="auto"/>
        <w:left w:val="none" w:sz="0" w:space="0" w:color="auto"/>
        <w:bottom w:val="none" w:sz="0" w:space="0" w:color="auto"/>
        <w:right w:val="none" w:sz="0" w:space="0" w:color="auto"/>
      </w:divBdr>
      <w:divsChild>
        <w:div w:id="796068294">
          <w:marLeft w:val="0"/>
          <w:marRight w:val="0"/>
          <w:marTop w:val="0"/>
          <w:marBottom w:val="0"/>
          <w:divBdr>
            <w:top w:val="none" w:sz="0" w:space="0" w:color="auto"/>
            <w:left w:val="none" w:sz="0" w:space="0" w:color="auto"/>
            <w:bottom w:val="none" w:sz="0" w:space="0" w:color="auto"/>
            <w:right w:val="none" w:sz="0" w:space="0" w:color="auto"/>
          </w:divBdr>
          <w:divsChild>
            <w:div w:id="1090003869">
              <w:marLeft w:val="0"/>
              <w:marRight w:val="0"/>
              <w:marTop w:val="0"/>
              <w:marBottom w:val="0"/>
              <w:divBdr>
                <w:top w:val="none" w:sz="0" w:space="0" w:color="auto"/>
                <w:left w:val="none" w:sz="0" w:space="0" w:color="auto"/>
                <w:bottom w:val="none" w:sz="0" w:space="0" w:color="auto"/>
                <w:right w:val="none" w:sz="0" w:space="0" w:color="auto"/>
              </w:divBdr>
              <w:divsChild>
                <w:div w:id="1386832628">
                  <w:marLeft w:val="0"/>
                  <w:marRight w:val="0"/>
                  <w:marTop w:val="0"/>
                  <w:marBottom w:val="0"/>
                  <w:divBdr>
                    <w:top w:val="none" w:sz="0" w:space="0" w:color="auto"/>
                    <w:left w:val="none" w:sz="0" w:space="0" w:color="auto"/>
                    <w:bottom w:val="none" w:sz="0" w:space="0" w:color="auto"/>
                    <w:right w:val="none" w:sz="0" w:space="0" w:color="auto"/>
                  </w:divBdr>
                  <w:divsChild>
                    <w:div w:id="610210082">
                      <w:marLeft w:val="0"/>
                      <w:marRight w:val="0"/>
                      <w:marTop w:val="0"/>
                      <w:marBottom w:val="0"/>
                      <w:divBdr>
                        <w:top w:val="none" w:sz="0" w:space="0" w:color="auto"/>
                        <w:left w:val="single" w:sz="6" w:space="0" w:color="CCCCCC"/>
                        <w:bottom w:val="single" w:sz="6" w:space="0" w:color="CCCCCC"/>
                        <w:right w:val="single" w:sz="6" w:space="0" w:color="CCCCCC"/>
                      </w:divBdr>
                      <w:divsChild>
                        <w:div w:id="1011420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5082506">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32268968">
      <w:bodyDiv w:val="1"/>
      <w:marLeft w:val="0"/>
      <w:marRight w:val="0"/>
      <w:marTop w:val="0"/>
      <w:marBottom w:val="0"/>
      <w:divBdr>
        <w:top w:val="none" w:sz="0" w:space="0" w:color="auto"/>
        <w:left w:val="none" w:sz="0" w:space="0" w:color="auto"/>
        <w:bottom w:val="none" w:sz="0" w:space="0" w:color="auto"/>
        <w:right w:val="none" w:sz="0" w:space="0" w:color="auto"/>
      </w:divBdr>
    </w:div>
    <w:div w:id="56173056">
      <w:bodyDiv w:val="1"/>
      <w:marLeft w:val="0"/>
      <w:marRight w:val="0"/>
      <w:marTop w:val="0"/>
      <w:marBottom w:val="0"/>
      <w:divBdr>
        <w:top w:val="none" w:sz="0" w:space="0" w:color="auto"/>
        <w:left w:val="none" w:sz="0" w:space="0" w:color="auto"/>
        <w:bottom w:val="none" w:sz="0" w:space="0" w:color="auto"/>
        <w:right w:val="none" w:sz="0" w:space="0" w:color="auto"/>
      </w:divBdr>
    </w:div>
    <w:div w:id="91557060">
      <w:bodyDiv w:val="1"/>
      <w:marLeft w:val="0"/>
      <w:marRight w:val="0"/>
      <w:marTop w:val="0"/>
      <w:marBottom w:val="0"/>
      <w:divBdr>
        <w:top w:val="none" w:sz="0" w:space="0" w:color="auto"/>
        <w:left w:val="none" w:sz="0" w:space="0" w:color="auto"/>
        <w:bottom w:val="none" w:sz="0" w:space="0" w:color="auto"/>
        <w:right w:val="none" w:sz="0" w:space="0" w:color="auto"/>
      </w:divBdr>
      <w:divsChild>
        <w:div w:id="483545674">
          <w:marLeft w:val="0"/>
          <w:marRight w:val="0"/>
          <w:marTop w:val="0"/>
          <w:marBottom w:val="0"/>
          <w:divBdr>
            <w:top w:val="none" w:sz="0" w:space="0" w:color="auto"/>
            <w:left w:val="none" w:sz="0" w:space="0" w:color="auto"/>
            <w:bottom w:val="none" w:sz="0" w:space="0" w:color="auto"/>
            <w:right w:val="none" w:sz="0" w:space="0" w:color="auto"/>
          </w:divBdr>
          <w:divsChild>
            <w:div w:id="775715337">
              <w:marLeft w:val="0"/>
              <w:marRight w:val="0"/>
              <w:marTop w:val="0"/>
              <w:marBottom w:val="0"/>
              <w:divBdr>
                <w:top w:val="none" w:sz="0" w:space="0" w:color="auto"/>
                <w:left w:val="none" w:sz="0" w:space="0" w:color="auto"/>
                <w:bottom w:val="none" w:sz="0" w:space="0" w:color="auto"/>
                <w:right w:val="none" w:sz="0" w:space="0" w:color="auto"/>
              </w:divBdr>
              <w:divsChild>
                <w:div w:id="748382960">
                  <w:marLeft w:val="0"/>
                  <w:marRight w:val="0"/>
                  <w:marTop w:val="0"/>
                  <w:marBottom w:val="0"/>
                  <w:divBdr>
                    <w:top w:val="none" w:sz="0" w:space="0" w:color="auto"/>
                    <w:left w:val="none" w:sz="0" w:space="0" w:color="auto"/>
                    <w:bottom w:val="none" w:sz="0" w:space="0" w:color="auto"/>
                    <w:right w:val="none" w:sz="0" w:space="0" w:color="auto"/>
                  </w:divBdr>
                  <w:divsChild>
                    <w:div w:id="157961002">
                      <w:marLeft w:val="0"/>
                      <w:marRight w:val="0"/>
                      <w:marTop w:val="0"/>
                      <w:marBottom w:val="0"/>
                      <w:divBdr>
                        <w:top w:val="none" w:sz="0" w:space="0" w:color="auto"/>
                        <w:left w:val="single" w:sz="6" w:space="0" w:color="CCCCCC"/>
                        <w:bottom w:val="single" w:sz="6" w:space="0" w:color="CCCCCC"/>
                        <w:right w:val="single" w:sz="6" w:space="0" w:color="CCCCCC"/>
                      </w:divBdr>
                      <w:divsChild>
                        <w:div w:id="1044983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572742">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58278948">
      <w:bodyDiv w:val="1"/>
      <w:marLeft w:val="0"/>
      <w:marRight w:val="0"/>
      <w:marTop w:val="0"/>
      <w:marBottom w:val="0"/>
      <w:divBdr>
        <w:top w:val="none" w:sz="0" w:space="0" w:color="auto"/>
        <w:left w:val="none" w:sz="0" w:space="0" w:color="auto"/>
        <w:bottom w:val="none" w:sz="0" w:space="0" w:color="auto"/>
        <w:right w:val="none" w:sz="0" w:space="0" w:color="auto"/>
      </w:divBdr>
    </w:div>
    <w:div w:id="159738540">
      <w:bodyDiv w:val="1"/>
      <w:marLeft w:val="0"/>
      <w:marRight w:val="0"/>
      <w:marTop w:val="0"/>
      <w:marBottom w:val="0"/>
      <w:divBdr>
        <w:top w:val="none" w:sz="0" w:space="0" w:color="auto"/>
        <w:left w:val="none" w:sz="0" w:space="0" w:color="auto"/>
        <w:bottom w:val="none" w:sz="0" w:space="0" w:color="auto"/>
        <w:right w:val="none" w:sz="0" w:space="0" w:color="auto"/>
      </w:divBdr>
      <w:divsChild>
        <w:div w:id="449518297">
          <w:marLeft w:val="0"/>
          <w:marRight w:val="0"/>
          <w:marTop w:val="0"/>
          <w:marBottom w:val="0"/>
          <w:divBdr>
            <w:top w:val="none" w:sz="0" w:space="0" w:color="auto"/>
            <w:left w:val="none" w:sz="0" w:space="0" w:color="auto"/>
            <w:bottom w:val="none" w:sz="0" w:space="0" w:color="auto"/>
            <w:right w:val="none" w:sz="0" w:space="0" w:color="auto"/>
          </w:divBdr>
          <w:divsChild>
            <w:div w:id="432943012">
              <w:marLeft w:val="0"/>
              <w:marRight w:val="0"/>
              <w:marTop w:val="0"/>
              <w:marBottom w:val="0"/>
              <w:divBdr>
                <w:top w:val="none" w:sz="0" w:space="0" w:color="auto"/>
                <w:left w:val="none" w:sz="0" w:space="0" w:color="auto"/>
                <w:bottom w:val="none" w:sz="0" w:space="0" w:color="auto"/>
                <w:right w:val="none" w:sz="0" w:space="0" w:color="auto"/>
              </w:divBdr>
              <w:divsChild>
                <w:div w:id="321662910">
                  <w:marLeft w:val="0"/>
                  <w:marRight w:val="0"/>
                  <w:marTop w:val="0"/>
                  <w:marBottom w:val="0"/>
                  <w:divBdr>
                    <w:top w:val="none" w:sz="0" w:space="0" w:color="auto"/>
                    <w:left w:val="none" w:sz="0" w:space="0" w:color="auto"/>
                    <w:bottom w:val="none" w:sz="0" w:space="0" w:color="auto"/>
                    <w:right w:val="none" w:sz="0" w:space="0" w:color="auto"/>
                  </w:divBdr>
                  <w:divsChild>
                    <w:div w:id="521894928">
                      <w:marLeft w:val="0"/>
                      <w:marRight w:val="0"/>
                      <w:marTop w:val="0"/>
                      <w:marBottom w:val="0"/>
                      <w:divBdr>
                        <w:top w:val="none" w:sz="0" w:space="0" w:color="auto"/>
                        <w:left w:val="single" w:sz="6" w:space="0" w:color="CCCCCC"/>
                        <w:bottom w:val="single" w:sz="6" w:space="0" w:color="CCCCCC"/>
                        <w:right w:val="single" w:sz="6" w:space="0" w:color="CCCCCC"/>
                      </w:divBdr>
                      <w:divsChild>
                        <w:div w:id="2110153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1948838">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228883315">
      <w:bodyDiv w:val="1"/>
      <w:marLeft w:val="0"/>
      <w:marRight w:val="0"/>
      <w:marTop w:val="0"/>
      <w:marBottom w:val="0"/>
      <w:divBdr>
        <w:top w:val="none" w:sz="0" w:space="0" w:color="auto"/>
        <w:left w:val="none" w:sz="0" w:space="0" w:color="auto"/>
        <w:bottom w:val="none" w:sz="0" w:space="0" w:color="auto"/>
        <w:right w:val="none" w:sz="0" w:space="0" w:color="auto"/>
      </w:divBdr>
      <w:divsChild>
        <w:div w:id="189876286">
          <w:marLeft w:val="0"/>
          <w:marRight w:val="0"/>
          <w:marTop w:val="0"/>
          <w:marBottom w:val="0"/>
          <w:divBdr>
            <w:top w:val="none" w:sz="0" w:space="0" w:color="auto"/>
            <w:left w:val="none" w:sz="0" w:space="0" w:color="auto"/>
            <w:bottom w:val="none" w:sz="0" w:space="0" w:color="auto"/>
            <w:right w:val="none" w:sz="0" w:space="0" w:color="auto"/>
          </w:divBdr>
          <w:divsChild>
            <w:div w:id="1668895874">
              <w:marLeft w:val="0"/>
              <w:marRight w:val="0"/>
              <w:marTop w:val="0"/>
              <w:marBottom w:val="0"/>
              <w:divBdr>
                <w:top w:val="none" w:sz="0" w:space="0" w:color="auto"/>
                <w:left w:val="none" w:sz="0" w:space="0" w:color="auto"/>
                <w:bottom w:val="none" w:sz="0" w:space="0" w:color="auto"/>
                <w:right w:val="none" w:sz="0" w:space="0" w:color="auto"/>
              </w:divBdr>
              <w:divsChild>
                <w:div w:id="1151943320">
                  <w:marLeft w:val="0"/>
                  <w:marRight w:val="0"/>
                  <w:marTop w:val="0"/>
                  <w:marBottom w:val="0"/>
                  <w:divBdr>
                    <w:top w:val="none" w:sz="0" w:space="0" w:color="auto"/>
                    <w:left w:val="none" w:sz="0" w:space="0" w:color="auto"/>
                    <w:bottom w:val="none" w:sz="0" w:space="0" w:color="auto"/>
                    <w:right w:val="none" w:sz="0" w:space="0" w:color="auto"/>
                  </w:divBdr>
                  <w:divsChild>
                    <w:div w:id="380983484">
                      <w:marLeft w:val="0"/>
                      <w:marRight w:val="0"/>
                      <w:marTop w:val="0"/>
                      <w:marBottom w:val="0"/>
                      <w:divBdr>
                        <w:top w:val="none" w:sz="0" w:space="0" w:color="auto"/>
                        <w:left w:val="single" w:sz="6" w:space="0" w:color="CCCCCC"/>
                        <w:bottom w:val="single" w:sz="6" w:space="0" w:color="CCCCCC"/>
                        <w:right w:val="single" w:sz="6" w:space="0" w:color="CCCCCC"/>
                      </w:divBdr>
                      <w:divsChild>
                        <w:div w:id="422071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547319">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242032115">
      <w:bodyDiv w:val="1"/>
      <w:marLeft w:val="0"/>
      <w:marRight w:val="0"/>
      <w:marTop w:val="0"/>
      <w:marBottom w:val="0"/>
      <w:divBdr>
        <w:top w:val="none" w:sz="0" w:space="0" w:color="auto"/>
        <w:left w:val="none" w:sz="0" w:space="0" w:color="auto"/>
        <w:bottom w:val="none" w:sz="0" w:space="0" w:color="auto"/>
        <w:right w:val="none" w:sz="0" w:space="0" w:color="auto"/>
      </w:divBdr>
      <w:divsChild>
        <w:div w:id="2047565267">
          <w:marLeft w:val="0"/>
          <w:marRight w:val="0"/>
          <w:marTop w:val="0"/>
          <w:marBottom w:val="0"/>
          <w:divBdr>
            <w:top w:val="none" w:sz="0" w:space="0" w:color="auto"/>
            <w:left w:val="none" w:sz="0" w:space="0" w:color="auto"/>
            <w:bottom w:val="none" w:sz="0" w:space="0" w:color="auto"/>
            <w:right w:val="none" w:sz="0" w:space="0" w:color="auto"/>
          </w:divBdr>
          <w:divsChild>
            <w:div w:id="650793498">
              <w:marLeft w:val="0"/>
              <w:marRight w:val="0"/>
              <w:marTop w:val="0"/>
              <w:marBottom w:val="0"/>
              <w:divBdr>
                <w:top w:val="none" w:sz="0" w:space="0" w:color="auto"/>
                <w:left w:val="none" w:sz="0" w:space="0" w:color="auto"/>
                <w:bottom w:val="none" w:sz="0" w:space="0" w:color="auto"/>
                <w:right w:val="none" w:sz="0" w:space="0" w:color="auto"/>
              </w:divBdr>
              <w:divsChild>
                <w:div w:id="1660839881">
                  <w:marLeft w:val="0"/>
                  <w:marRight w:val="0"/>
                  <w:marTop w:val="0"/>
                  <w:marBottom w:val="0"/>
                  <w:divBdr>
                    <w:top w:val="none" w:sz="0" w:space="0" w:color="auto"/>
                    <w:left w:val="none" w:sz="0" w:space="0" w:color="auto"/>
                    <w:bottom w:val="none" w:sz="0" w:space="0" w:color="auto"/>
                    <w:right w:val="none" w:sz="0" w:space="0" w:color="auto"/>
                  </w:divBdr>
                  <w:divsChild>
                    <w:div w:id="214969953">
                      <w:marLeft w:val="0"/>
                      <w:marRight w:val="0"/>
                      <w:marTop w:val="0"/>
                      <w:marBottom w:val="0"/>
                      <w:divBdr>
                        <w:top w:val="none" w:sz="0" w:space="0" w:color="auto"/>
                        <w:left w:val="single" w:sz="6" w:space="0" w:color="CCCCCC"/>
                        <w:bottom w:val="single" w:sz="6" w:space="0" w:color="CCCCCC"/>
                        <w:right w:val="single" w:sz="6" w:space="0" w:color="CCCCCC"/>
                      </w:divBdr>
                      <w:divsChild>
                        <w:div w:id="1318537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4132179">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242224243">
      <w:bodyDiv w:val="1"/>
      <w:marLeft w:val="0"/>
      <w:marRight w:val="0"/>
      <w:marTop w:val="0"/>
      <w:marBottom w:val="0"/>
      <w:divBdr>
        <w:top w:val="none" w:sz="0" w:space="0" w:color="auto"/>
        <w:left w:val="none" w:sz="0" w:space="0" w:color="auto"/>
        <w:bottom w:val="none" w:sz="0" w:space="0" w:color="auto"/>
        <w:right w:val="none" w:sz="0" w:space="0" w:color="auto"/>
      </w:divBdr>
      <w:divsChild>
        <w:div w:id="11685443">
          <w:marLeft w:val="0"/>
          <w:marRight w:val="0"/>
          <w:marTop w:val="0"/>
          <w:marBottom w:val="0"/>
          <w:divBdr>
            <w:top w:val="none" w:sz="0" w:space="0" w:color="auto"/>
            <w:left w:val="none" w:sz="0" w:space="0" w:color="auto"/>
            <w:bottom w:val="none" w:sz="0" w:space="0" w:color="auto"/>
            <w:right w:val="none" w:sz="0" w:space="0" w:color="auto"/>
          </w:divBdr>
          <w:divsChild>
            <w:div w:id="203176384">
              <w:marLeft w:val="0"/>
              <w:marRight w:val="0"/>
              <w:marTop w:val="0"/>
              <w:marBottom w:val="0"/>
              <w:divBdr>
                <w:top w:val="none" w:sz="0" w:space="0" w:color="auto"/>
                <w:left w:val="none" w:sz="0" w:space="0" w:color="auto"/>
                <w:bottom w:val="none" w:sz="0" w:space="0" w:color="auto"/>
                <w:right w:val="none" w:sz="0" w:space="0" w:color="auto"/>
              </w:divBdr>
              <w:divsChild>
                <w:div w:id="965965139">
                  <w:marLeft w:val="0"/>
                  <w:marRight w:val="0"/>
                  <w:marTop w:val="0"/>
                  <w:marBottom w:val="0"/>
                  <w:divBdr>
                    <w:top w:val="none" w:sz="0" w:space="0" w:color="auto"/>
                    <w:left w:val="none" w:sz="0" w:space="0" w:color="auto"/>
                    <w:bottom w:val="none" w:sz="0" w:space="0" w:color="auto"/>
                    <w:right w:val="none" w:sz="0" w:space="0" w:color="auto"/>
                  </w:divBdr>
                  <w:divsChild>
                    <w:div w:id="1349330338">
                      <w:marLeft w:val="0"/>
                      <w:marRight w:val="0"/>
                      <w:marTop w:val="0"/>
                      <w:marBottom w:val="0"/>
                      <w:divBdr>
                        <w:top w:val="none" w:sz="0" w:space="0" w:color="auto"/>
                        <w:left w:val="single" w:sz="6" w:space="0" w:color="CCCCCC"/>
                        <w:bottom w:val="single" w:sz="6" w:space="0" w:color="CCCCCC"/>
                        <w:right w:val="single" w:sz="6" w:space="0" w:color="CCCCCC"/>
                      </w:divBdr>
                      <w:divsChild>
                        <w:div w:id="494497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5187754">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313025889">
      <w:bodyDiv w:val="1"/>
      <w:marLeft w:val="0"/>
      <w:marRight w:val="0"/>
      <w:marTop w:val="0"/>
      <w:marBottom w:val="0"/>
      <w:divBdr>
        <w:top w:val="none" w:sz="0" w:space="0" w:color="auto"/>
        <w:left w:val="none" w:sz="0" w:space="0" w:color="auto"/>
        <w:bottom w:val="none" w:sz="0" w:space="0" w:color="auto"/>
        <w:right w:val="none" w:sz="0" w:space="0" w:color="auto"/>
      </w:divBdr>
    </w:div>
    <w:div w:id="358357913">
      <w:bodyDiv w:val="1"/>
      <w:marLeft w:val="0"/>
      <w:marRight w:val="0"/>
      <w:marTop w:val="0"/>
      <w:marBottom w:val="0"/>
      <w:divBdr>
        <w:top w:val="none" w:sz="0" w:space="0" w:color="auto"/>
        <w:left w:val="none" w:sz="0" w:space="0" w:color="auto"/>
        <w:bottom w:val="none" w:sz="0" w:space="0" w:color="auto"/>
        <w:right w:val="none" w:sz="0" w:space="0" w:color="auto"/>
      </w:divBdr>
    </w:div>
    <w:div w:id="399638886">
      <w:bodyDiv w:val="1"/>
      <w:marLeft w:val="0"/>
      <w:marRight w:val="0"/>
      <w:marTop w:val="0"/>
      <w:marBottom w:val="0"/>
      <w:divBdr>
        <w:top w:val="none" w:sz="0" w:space="0" w:color="auto"/>
        <w:left w:val="none" w:sz="0" w:space="0" w:color="auto"/>
        <w:bottom w:val="none" w:sz="0" w:space="0" w:color="auto"/>
        <w:right w:val="none" w:sz="0" w:space="0" w:color="auto"/>
      </w:divBdr>
      <w:divsChild>
        <w:div w:id="19666839">
          <w:marLeft w:val="0"/>
          <w:marRight w:val="0"/>
          <w:marTop w:val="0"/>
          <w:marBottom w:val="0"/>
          <w:divBdr>
            <w:top w:val="none" w:sz="0" w:space="0" w:color="auto"/>
            <w:left w:val="none" w:sz="0" w:space="0" w:color="auto"/>
            <w:bottom w:val="none" w:sz="0" w:space="0" w:color="auto"/>
            <w:right w:val="none" w:sz="0" w:space="0" w:color="auto"/>
          </w:divBdr>
          <w:divsChild>
            <w:div w:id="1480071994">
              <w:marLeft w:val="0"/>
              <w:marRight w:val="0"/>
              <w:marTop w:val="0"/>
              <w:marBottom w:val="0"/>
              <w:divBdr>
                <w:top w:val="none" w:sz="0" w:space="0" w:color="auto"/>
                <w:left w:val="none" w:sz="0" w:space="0" w:color="auto"/>
                <w:bottom w:val="none" w:sz="0" w:space="0" w:color="auto"/>
                <w:right w:val="none" w:sz="0" w:space="0" w:color="auto"/>
              </w:divBdr>
              <w:divsChild>
                <w:div w:id="1507163370">
                  <w:marLeft w:val="0"/>
                  <w:marRight w:val="0"/>
                  <w:marTop w:val="0"/>
                  <w:marBottom w:val="0"/>
                  <w:divBdr>
                    <w:top w:val="none" w:sz="0" w:space="0" w:color="auto"/>
                    <w:left w:val="none" w:sz="0" w:space="0" w:color="auto"/>
                    <w:bottom w:val="none" w:sz="0" w:space="0" w:color="auto"/>
                    <w:right w:val="none" w:sz="0" w:space="0" w:color="auto"/>
                  </w:divBdr>
                  <w:divsChild>
                    <w:div w:id="589656748">
                      <w:marLeft w:val="0"/>
                      <w:marRight w:val="0"/>
                      <w:marTop w:val="0"/>
                      <w:marBottom w:val="0"/>
                      <w:divBdr>
                        <w:top w:val="none" w:sz="0" w:space="0" w:color="auto"/>
                        <w:left w:val="single" w:sz="6" w:space="0" w:color="CCCCCC"/>
                        <w:bottom w:val="single" w:sz="6" w:space="0" w:color="CCCCCC"/>
                        <w:right w:val="single" w:sz="6" w:space="0" w:color="CCCCCC"/>
                      </w:divBdr>
                      <w:divsChild>
                        <w:div w:id="475494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692157">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445732794">
      <w:bodyDiv w:val="1"/>
      <w:marLeft w:val="0"/>
      <w:marRight w:val="0"/>
      <w:marTop w:val="0"/>
      <w:marBottom w:val="0"/>
      <w:divBdr>
        <w:top w:val="none" w:sz="0" w:space="0" w:color="auto"/>
        <w:left w:val="none" w:sz="0" w:space="0" w:color="auto"/>
        <w:bottom w:val="none" w:sz="0" w:space="0" w:color="auto"/>
        <w:right w:val="none" w:sz="0" w:space="0" w:color="auto"/>
      </w:divBdr>
      <w:divsChild>
        <w:div w:id="1245721414">
          <w:marLeft w:val="0"/>
          <w:marRight w:val="0"/>
          <w:marTop w:val="0"/>
          <w:marBottom w:val="0"/>
          <w:divBdr>
            <w:top w:val="none" w:sz="0" w:space="0" w:color="auto"/>
            <w:left w:val="none" w:sz="0" w:space="0" w:color="auto"/>
            <w:bottom w:val="none" w:sz="0" w:space="0" w:color="auto"/>
            <w:right w:val="none" w:sz="0" w:space="0" w:color="auto"/>
          </w:divBdr>
          <w:divsChild>
            <w:div w:id="458189052">
              <w:marLeft w:val="0"/>
              <w:marRight w:val="0"/>
              <w:marTop w:val="0"/>
              <w:marBottom w:val="0"/>
              <w:divBdr>
                <w:top w:val="none" w:sz="0" w:space="0" w:color="auto"/>
                <w:left w:val="none" w:sz="0" w:space="0" w:color="auto"/>
                <w:bottom w:val="none" w:sz="0" w:space="0" w:color="auto"/>
                <w:right w:val="none" w:sz="0" w:space="0" w:color="auto"/>
              </w:divBdr>
              <w:divsChild>
                <w:div w:id="1026979078">
                  <w:marLeft w:val="0"/>
                  <w:marRight w:val="0"/>
                  <w:marTop w:val="0"/>
                  <w:marBottom w:val="0"/>
                  <w:divBdr>
                    <w:top w:val="none" w:sz="0" w:space="0" w:color="auto"/>
                    <w:left w:val="none" w:sz="0" w:space="0" w:color="auto"/>
                    <w:bottom w:val="none" w:sz="0" w:space="0" w:color="auto"/>
                    <w:right w:val="none" w:sz="0" w:space="0" w:color="auto"/>
                  </w:divBdr>
                  <w:divsChild>
                    <w:div w:id="847063892">
                      <w:marLeft w:val="0"/>
                      <w:marRight w:val="0"/>
                      <w:marTop w:val="0"/>
                      <w:marBottom w:val="0"/>
                      <w:divBdr>
                        <w:top w:val="none" w:sz="0" w:space="0" w:color="auto"/>
                        <w:left w:val="single" w:sz="6" w:space="0" w:color="CCCCCC"/>
                        <w:bottom w:val="single" w:sz="6" w:space="0" w:color="CCCCCC"/>
                        <w:right w:val="single" w:sz="6" w:space="0" w:color="CCCCCC"/>
                      </w:divBdr>
                      <w:divsChild>
                        <w:div w:id="1602182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3921924">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457572793">
      <w:bodyDiv w:val="1"/>
      <w:marLeft w:val="0"/>
      <w:marRight w:val="0"/>
      <w:marTop w:val="0"/>
      <w:marBottom w:val="0"/>
      <w:divBdr>
        <w:top w:val="none" w:sz="0" w:space="0" w:color="auto"/>
        <w:left w:val="none" w:sz="0" w:space="0" w:color="auto"/>
        <w:bottom w:val="none" w:sz="0" w:space="0" w:color="auto"/>
        <w:right w:val="none" w:sz="0" w:space="0" w:color="auto"/>
      </w:divBdr>
      <w:divsChild>
        <w:div w:id="1534033793">
          <w:marLeft w:val="0"/>
          <w:marRight w:val="0"/>
          <w:marTop w:val="0"/>
          <w:marBottom w:val="0"/>
          <w:divBdr>
            <w:top w:val="none" w:sz="0" w:space="0" w:color="auto"/>
            <w:left w:val="none" w:sz="0" w:space="0" w:color="auto"/>
            <w:bottom w:val="none" w:sz="0" w:space="0" w:color="auto"/>
            <w:right w:val="none" w:sz="0" w:space="0" w:color="auto"/>
          </w:divBdr>
          <w:divsChild>
            <w:div w:id="146560526">
              <w:marLeft w:val="0"/>
              <w:marRight w:val="0"/>
              <w:marTop w:val="0"/>
              <w:marBottom w:val="0"/>
              <w:divBdr>
                <w:top w:val="none" w:sz="0" w:space="0" w:color="auto"/>
                <w:left w:val="none" w:sz="0" w:space="0" w:color="auto"/>
                <w:bottom w:val="none" w:sz="0" w:space="0" w:color="auto"/>
                <w:right w:val="none" w:sz="0" w:space="0" w:color="auto"/>
              </w:divBdr>
              <w:divsChild>
                <w:div w:id="416370700">
                  <w:marLeft w:val="0"/>
                  <w:marRight w:val="0"/>
                  <w:marTop w:val="0"/>
                  <w:marBottom w:val="0"/>
                  <w:divBdr>
                    <w:top w:val="none" w:sz="0" w:space="0" w:color="auto"/>
                    <w:left w:val="none" w:sz="0" w:space="0" w:color="auto"/>
                    <w:bottom w:val="none" w:sz="0" w:space="0" w:color="auto"/>
                    <w:right w:val="none" w:sz="0" w:space="0" w:color="auto"/>
                  </w:divBdr>
                  <w:divsChild>
                    <w:div w:id="476151300">
                      <w:marLeft w:val="0"/>
                      <w:marRight w:val="0"/>
                      <w:marTop w:val="0"/>
                      <w:marBottom w:val="0"/>
                      <w:divBdr>
                        <w:top w:val="none" w:sz="0" w:space="0" w:color="auto"/>
                        <w:left w:val="single" w:sz="6" w:space="0" w:color="CCCCCC"/>
                        <w:bottom w:val="single" w:sz="6" w:space="0" w:color="CCCCCC"/>
                        <w:right w:val="single" w:sz="6" w:space="0" w:color="CCCCCC"/>
                      </w:divBdr>
                      <w:divsChild>
                        <w:div w:id="1337074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6442646">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613637696">
      <w:bodyDiv w:val="1"/>
      <w:marLeft w:val="0"/>
      <w:marRight w:val="0"/>
      <w:marTop w:val="0"/>
      <w:marBottom w:val="0"/>
      <w:divBdr>
        <w:top w:val="none" w:sz="0" w:space="0" w:color="auto"/>
        <w:left w:val="none" w:sz="0" w:space="0" w:color="auto"/>
        <w:bottom w:val="none" w:sz="0" w:space="0" w:color="auto"/>
        <w:right w:val="none" w:sz="0" w:space="0" w:color="auto"/>
      </w:divBdr>
    </w:div>
    <w:div w:id="629440351">
      <w:bodyDiv w:val="1"/>
      <w:marLeft w:val="0"/>
      <w:marRight w:val="0"/>
      <w:marTop w:val="0"/>
      <w:marBottom w:val="0"/>
      <w:divBdr>
        <w:top w:val="none" w:sz="0" w:space="0" w:color="auto"/>
        <w:left w:val="none" w:sz="0" w:space="0" w:color="auto"/>
        <w:bottom w:val="none" w:sz="0" w:space="0" w:color="auto"/>
        <w:right w:val="none" w:sz="0" w:space="0" w:color="auto"/>
      </w:divBdr>
      <w:divsChild>
        <w:div w:id="1980308486">
          <w:marLeft w:val="0"/>
          <w:marRight w:val="0"/>
          <w:marTop w:val="0"/>
          <w:marBottom w:val="0"/>
          <w:divBdr>
            <w:top w:val="none" w:sz="0" w:space="0" w:color="auto"/>
            <w:left w:val="none" w:sz="0" w:space="0" w:color="auto"/>
            <w:bottom w:val="none" w:sz="0" w:space="0" w:color="auto"/>
            <w:right w:val="none" w:sz="0" w:space="0" w:color="auto"/>
          </w:divBdr>
          <w:divsChild>
            <w:div w:id="1930461138">
              <w:marLeft w:val="0"/>
              <w:marRight w:val="0"/>
              <w:marTop w:val="0"/>
              <w:marBottom w:val="0"/>
              <w:divBdr>
                <w:top w:val="none" w:sz="0" w:space="0" w:color="auto"/>
                <w:left w:val="none" w:sz="0" w:space="0" w:color="auto"/>
                <w:bottom w:val="none" w:sz="0" w:space="0" w:color="auto"/>
                <w:right w:val="none" w:sz="0" w:space="0" w:color="auto"/>
              </w:divBdr>
              <w:divsChild>
                <w:div w:id="428890211">
                  <w:marLeft w:val="0"/>
                  <w:marRight w:val="0"/>
                  <w:marTop w:val="0"/>
                  <w:marBottom w:val="0"/>
                  <w:divBdr>
                    <w:top w:val="none" w:sz="0" w:space="0" w:color="auto"/>
                    <w:left w:val="none" w:sz="0" w:space="0" w:color="auto"/>
                    <w:bottom w:val="none" w:sz="0" w:space="0" w:color="auto"/>
                    <w:right w:val="none" w:sz="0" w:space="0" w:color="auto"/>
                  </w:divBdr>
                  <w:divsChild>
                    <w:div w:id="1222669191">
                      <w:marLeft w:val="0"/>
                      <w:marRight w:val="0"/>
                      <w:marTop w:val="0"/>
                      <w:marBottom w:val="0"/>
                      <w:divBdr>
                        <w:top w:val="none" w:sz="0" w:space="0" w:color="auto"/>
                        <w:left w:val="single" w:sz="6" w:space="0" w:color="CCCCCC"/>
                        <w:bottom w:val="single" w:sz="6" w:space="0" w:color="CCCCCC"/>
                        <w:right w:val="single" w:sz="6" w:space="0" w:color="CCCCCC"/>
                      </w:divBdr>
                      <w:divsChild>
                        <w:div w:id="836119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025690">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644818850">
      <w:bodyDiv w:val="1"/>
      <w:marLeft w:val="0"/>
      <w:marRight w:val="0"/>
      <w:marTop w:val="0"/>
      <w:marBottom w:val="0"/>
      <w:divBdr>
        <w:top w:val="none" w:sz="0" w:space="0" w:color="auto"/>
        <w:left w:val="none" w:sz="0" w:space="0" w:color="auto"/>
        <w:bottom w:val="none" w:sz="0" w:space="0" w:color="auto"/>
        <w:right w:val="none" w:sz="0" w:space="0" w:color="auto"/>
      </w:divBdr>
      <w:divsChild>
        <w:div w:id="1716395034">
          <w:marLeft w:val="0"/>
          <w:marRight w:val="0"/>
          <w:marTop w:val="0"/>
          <w:marBottom w:val="0"/>
          <w:divBdr>
            <w:top w:val="none" w:sz="0" w:space="0" w:color="auto"/>
            <w:left w:val="none" w:sz="0" w:space="0" w:color="auto"/>
            <w:bottom w:val="none" w:sz="0" w:space="0" w:color="auto"/>
            <w:right w:val="none" w:sz="0" w:space="0" w:color="auto"/>
          </w:divBdr>
          <w:divsChild>
            <w:div w:id="1155027437">
              <w:marLeft w:val="0"/>
              <w:marRight w:val="0"/>
              <w:marTop w:val="0"/>
              <w:marBottom w:val="0"/>
              <w:divBdr>
                <w:top w:val="none" w:sz="0" w:space="0" w:color="auto"/>
                <w:left w:val="none" w:sz="0" w:space="0" w:color="auto"/>
                <w:bottom w:val="none" w:sz="0" w:space="0" w:color="auto"/>
                <w:right w:val="none" w:sz="0" w:space="0" w:color="auto"/>
              </w:divBdr>
              <w:divsChild>
                <w:div w:id="2084522278">
                  <w:marLeft w:val="0"/>
                  <w:marRight w:val="0"/>
                  <w:marTop w:val="0"/>
                  <w:marBottom w:val="0"/>
                  <w:divBdr>
                    <w:top w:val="none" w:sz="0" w:space="0" w:color="auto"/>
                    <w:left w:val="none" w:sz="0" w:space="0" w:color="auto"/>
                    <w:bottom w:val="none" w:sz="0" w:space="0" w:color="auto"/>
                    <w:right w:val="none" w:sz="0" w:space="0" w:color="auto"/>
                  </w:divBdr>
                  <w:divsChild>
                    <w:div w:id="1551499944">
                      <w:marLeft w:val="0"/>
                      <w:marRight w:val="0"/>
                      <w:marTop w:val="0"/>
                      <w:marBottom w:val="0"/>
                      <w:divBdr>
                        <w:top w:val="none" w:sz="0" w:space="0" w:color="auto"/>
                        <w:left w:val="single" w:sz="6" w:space="0" w:color="CCCCCC"/>
                        <w:bottom w:val="single" w:sz="6" w:space="0" w:color="CCCCCC"/>
                        <w:right w:val="single" w:sz="6" w:space="0" w:color="CCCCCC"/>
                      </w:divBdr>
                      <w:divsChild>
                        <w:div w:id="1817144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4545543">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689379357">
      <w:bodyDiv w:val="1"/>
      <w:marLeft w:val="0"/>
      <w:marRight w:val="0"/>
      <w:marTop w:val="0"/>
      <w:marBottom w:val="0"/>
      <w:divBdr>
        <w:top w:val="none" w:sz="0" w:space="0" w:color="auto"/>
        <w:left w:val="none" w:sz="0" w:space="0" w:color="auto"/>
        <w:bottom w:val="none" w:sz="0" w:space="0" w:color="auto"/>
        <w:right w:val="none" w:sz="0" w:space="0" w:color="auto"/>
      </w:divBdr>
      <w:divsChild>
        <w:div w:id="1319260180">
          <w:marLeft w:val="0"/>
          <w:marRight w:val="0"/>
          <w:marTop w:val="0"/>
          <w:marBottom w:val="0"/>
          <w:divBdr>
            <w:top w:val="none" w:sz="0" w:space="0" w:color="auto"/>
            <w:left w:val="none" w:sz="0" w:space="0" w:color="auto"/>
            <w:bottom w:val="none" w:sz="0" w:space="0" w:color="auto"/>
            <w:right w:val="none" w:sz="0" w:space="0" w:color="auto"/>
          </w:divBdr>
          <w:divsChild>
            <w:div w:id="606691676">
              <w:marLeft w:val="0"/>
              <w:marRight w:val="0"/>
              <w:marTop w:val="0"/>
              <w:marBottom w:val="0"/>
              <w:divBdr>
                <w:top w:val="none" w:sz="0" w:space="0" w:color="auto"/>
                <w:left w:val="none" w:sz="0" w:space="0" w:color="auto"/>
                <w:bottom w:val="none" w:sz="0" w:space="0" w:color="auto"/>
                <w:right w:val="none" w:sz="0" w:space="0" w:color="auto"/>
              </w:divBdr>
              <w:divsChild>
                <w:div w:id="1457143686">
                  <w:marLeft w:val="0"/>
                  <w:marRight w:val="0"/>
                  <w:marTop w:val="0"/>
                  <w:marBottom w:val="0"/>
                  <w:divBdr>
                    <w:top w:val="none" w:sz="0" w:space="0" w:color="auto"/>
                    <w:left w:val="none" w:sz="0" w:space="0" w:color="auto"/>
                    <w:bottom w:val="none" w:sz="0" w:space="0" w:color="auto"/>
                    <w:right w:val="none" w:sz="0" w:space="0" w:color="auto"/>
                  </w:divBdr>
                  <w:divsChild>
                    <w:div w:id="1053237055">
                      <w:marLeft w:val="0"/>
                      <w:marRight w:val="0"/>
                      <w:marTop w:val="0"/>
                      <w:marBottom w:val="0"/>
                      <w:divBdr>
                        <w:top w:val="none" w:sz="0" w:space="0" w:color="auto"/>
                        <w:left w:val="single" w:sz="6" w:space="0" w:color="CCCCCC"/>
                        <w:bottom w:val="single" w:sz="6" w:space="0" w:color="CCCCCC"/>
                        <w:right w:val="single" w:sz="6" w:space="0" w:color="CCCCCC"/>
                      </w:divBdr>
                      <w:divsChild>
                        <w:div w:id="1835104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9889635">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738941401">
      <w:bodyDiv w:val="1"/>
      <w:marLeft w:val="0"/>
      <w:marRight w:val="0"/>
      <w:marTop w:val="0"/>
      <w:marBottom w:val="0"/>
      <w:divBdr>
        <w:top w:val="none" w:sz="0" w:space="0" w:color="auto"/>
        <w:left w:val="none" w:sz="0" w:space="0" w:color="auto"/>
        <w:bottom w:val="none" w:sz="0" w:space="0" w:color="auto"/>
        <w:right w:val="none" w:sz="0" w:space="0" w:color="auto"/>
      </w:divBdr>
    </w:div>
    <w:div w:id="747311962">
      <w:bodyDiv w:val="1"/>
      <w:marLeft w:val="0"/>
      <w:marRight w:val="0"/>
      <w:marTop w:val="0"/>
      <w:marBottom w:val="0"/>
      <w:divBdr>
        <w:top w:val="none" w:sz="0" w:space="0" w:color="auto"/>
        <w:left w:val="none" w:sz="0" w:space="0" w:color="auto"/>
        <w:bottom w:val="none" w:sz="0" w:space="0" w:color="auto"/>
        <w:right w:val="none" w:sz="0" w:space="0" w:color="auto"/>
      </w:divBdr>
    </w:div>
    <w:div w:id="762608278">
      <w:bodyDiv w:val="1"/>
      <w:marLeft w:val="0"/>
      <w:marRight w:val="0"/>
      <w:marTop w:val="0"/>
      <w:marBottom w:val="0"/>
      <w:divBdr>
        <w:top w:val="none" w:sz="0" w:space="0" w:color="auto"/>
        <w:left w:val="none" w:sz="0" w:space="0" w:color="auto"/>
        <w:bottom w:val="none" w:sz="0" w:space="0" w:color="auto"/>
        <w:right w:val="none" w:sz="0" w:space="0" w:color="auto"/>
      </w:divBdr>
    </w:div>
    <w:div w:id="784931697">
      <w:bodyDiv w:val="1"/>
      <w:marLeft w:val="0"/>
      <w:marRight w:val="0"/>
      <w:marTop w:val="0"/>
      <w:marBottom w:val="0"/>
      <w:divBdr>
        <w:top w:val="none" w:sz="0" w:space="0" w:color="auto"/>
        <w:left w:val="none" w:sz="0" w:space="0" w:color="auto"/>
        <w:bottom w:val="none" w:sz="0" w:space="0" w:color="auto"/>
        <w:right w:val="none" w:sz="0" w:space="0" w:color="auto"/>
      </w:divBdr>
      <w:divsChild>
        <w:div w:id="147403264">
          <w:marLeft w:val="0"/>
          <w:marRight w:val="0"/>
          <w:marTop w:val="0"/>
          <w:marBottom w:val="0"/>
          <w:divBdr>
            <w:top w:val="none" w:sz="0" w:space="0" w:color="auto"/>
            <w:left w:val="none" w:sz="0" w:space="0" w:color="auto"/>
            <w:bottom w:val="none" w:sz="0" w:space="0" w:color="auto"/>
            <w:right w:val="none" w:sz="0" w:space="0" w:color="auto"/>
          </w:divBdr>
          <w:divsChild>
            <w:div w:id="45305306">
              <w:marLeft w:val="0"/>
              <w:marRight w:val="0"/>
              <w:marTop w:val="0"/>
              <w:marBottom w:val="0"/>
              <w:divBdr>
                <w:top w:val="none" w:sz="0" w:space="0" w:color="auto"/>
                <w:left w:val="none" w:sz="0" w:space="0" w:color="auto"/>
                <w:bottom w:val="none" w:sz="0" w:space="0" w:color="auto"/>
                <w:right w:val="none" w:sz="0" w:space="0" w:color="auto"/>
              </w:divBdr>
              <w:divsChild>
                <w:div w:id="300624512">
                  <w:marLeft w:val="0"/>
                  <w:marRight w:val="0"/>
                  <w:marTop w:val="0"/>
                  <w:marBottom w:val="0"/>
                  <w:divBdr>
                    <w:top w:val="none" w:sz="0" w:space="0" w:color="auto"/>
                    <w:left w:val="none" w:sz="0" w:space="0" w:color="auto"/>
                    <w:bottom w:val="none" w:sz="0" w:space="0" w:color="auto"/>
                    <w:right w:val="none" w:sz="0" w:space="0" w:color="auto"/>
                  </w:divBdr>
                  <w:divsChild>
                    <w:div w:id="1355308196">
                      <w:marLeft w:val="0"/>
                      <w:marRight w:val="0"/>
                      <w:marTop w:val="0"/>
                      <w:marBottom w:val="0"/>
                      <w:divBdr>
                        <w:top w:val="none" w:sz="0" w:space="0" w:color="auto"/>
                        <w:left w:val="single" w:sz="6" w:space="0" w:color="CCCCCC"/>
                        <w:bottom w:val="single" w:sz="6" w:space="0" w:color="CCCCCC"/>
                        <w:right w:val="single" w:sz="6" w:space="0" w:color="CCCCCC"/>
                      </w:divBdr>
                      <w:divsChild>
                        <w:div w:id="107512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2686644">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860247158">
      <w:bodyDiv w:val="1"/>
      <w:marLeft w:val="0"/>
      <w:marRight w:val="0"/>
      <w:marTop w:val="0"/>
      <w:marBottom w:val="0"/>
      <w:divBdr>
        <w:top w:val="none" w:sz="0" w:space="0" w:color="auto"/>
        <w:left w:val="none" w:sz="0" w:space="0" w:color="auto"/>
        <w:bottom w:val="none" w:sz="0" w:space="0" w:color="auto"/>
        <w:right w:val="none" w:sz="0" w:space="0" w:color="auto"/>
      </w:divBdr>
    </w:div>
    <w:div w:id="954218332">
      <w:bodyDiv w:val="1"/>
      <w:marLeft w:val="0"/>
      <w:marRight w:val="0"/>
      <w:marTop w:val="0"/>
      <w:marBottom w:val="0"/>
      <w:divBdr>
        <w:top w:val="none" w:sz="0" w:space="0" w:color="auto"/>
        <w:left w:val="none" w:sz="0" w:space="0" w:color="auto"/>
        <w:bottom w:val="none" w:sz="0" w:space="0" w:color="auto"/>
        <w:right w:val="none" w:sz="0" w:space="0" w:color="auto"/>
      </w:divBdr>
      <w:divsChild>
        <w:div w:id="899906657">
          <w:marLeft w:val="0"/>
          <w:marRight w:val="0"/>
          <w:marTop w:val="0"/>
          <w:marBottom w:val="0"/>
          <w:divBdr>
            <w:top w:val="none" w:sz="0" w:space="0" w:color="auto"/>
            <w:left w:val="none" w:sz="0" w:space="0" w:color="auto"/>
            <w:bottom w:val="none" w:sz="0" w:space="0" w:color="auto"/>
            <w:right w:val="none" w:sz="0" w:space="0" w:color="auto"/>
          </w:divBdr>
          <w:divsChild>
            <w:div w:id="1055615965">
              <w:marLeft w:val="0"/>
              <w:marRight w:val="0"/>
              <w:marTop w:val="0"/>
              <w:marBottom w:val="0"/>
              <w:divBdr>
                <w:top w:val="none" w:sz="0" w:space="0" w:color="auto"/>
                <w:left w:val="none" w:sz="0" w:space="0" w:color="auto"/>
                <w:bottom w:val="none" w:sz="0" w:space="0" w:color="auto"/>
                <w:right w:val="none" w:sz="0" w:space="0" w:color="auto"/>
              </w:divBdr>
              <w:divsChild>
                <w:div w:id="1938128313">
                  <w:marLeft w:val="0"/>
                  <w:marRight w:val="0"/>
                  <w:marTop w:val="0"/>
                  <w:marBottom w:val="0"/>
                  <w:divBdr>
                    <w:top w:val="none" w:sz="0" w:space="0" w:color="auto"/>
                    <w:left w:val="none" w:sz="0" w:space="0" w:color="auto"/>
                    <w:bottom w:val="none" w:sz="0" w:space="0" w:color="auto"/>
                    <w:right w:val="none" w:sz="0" w:space="0" w:color="auto"/>
                  </w:divBdr>
                  <w:divsChild>
                    <w:div w:id="1380545987">
                      <w:marLeft w:val="0"/>
                      <w:marRight w:val="0"/>
                      <w:marTop w:val="0"/>
                      <w:marBottom w:val="0"/>
                      <w:divBdr>
                        <w:top w:val="none" w:sz="0" w:space="0" w:color="auto"/>
                        <w:left w:val="single" w:sz="6" w:space="0" w:color="CCCCCC"/>
                        <w:bottom w:val="single" w:sz="6" w:space="0" w:color="CCCCCC"/>
                        <w:right w:val="single" w:sz="6" w:space="0" w:color="CCCCCC"/>
                      </w:divBdr>
                      <w:divsChild>
                        <w:div w:id="318774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0842886">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015381847">
      <w:bodyDiv w:val="1"/>
      <w:marLeft w:val="0"/>
      <w:marRight w:val="0"/>
      <w:marTop w:val="0"/>
      <w:marBottom w:val="0"/>
      <w:divBdr>
        <w:top w:val="none" w:sz="0" w:space="0" w:color="auto"/>
        <w:left w:val="none" w:sz="0" w:space="0" w:color="auto"/>
        <w:bottom w:val="none" w:sz="0" w:space="0" w:color="auto"/>
        <w:right w:val="none" w:sz="0" w:space="0" w:color="auto"/>
      </w:divBdr>
      <w:divsChild>
        <w:div w:id="492768996">
          <w:marLeft w:val="0"/>
          <w:marRight w:val="0"/>
          <w:marTop w:val="0"/>
          <w:marBottom w:val="0"/>
          <w:divBdr>
            <w:top w:val="none" w:sz="0" w:space="0" w:color="auto"/>
            <w:left w:val="none" w:sz="0" w:space="0" w:color="auto"/>
            <w:bottom w:val="none" w:sz="0" w:space="0" w:color="auto"/>
            <w:right w:val="none" w:sz="0" w:space="0" w:color="auto"/>
          </w:divBdr>
          <w:divsChild>
            <w:div w:id="644579287">
              <w:marLeft w:val="0"/>
              <w:marRight w:val="0"/>
              <w:marTop w:val="0"/>
              <w:marBottom w:val="0"/>
              <w:divBdr>
                <w:top w:val="none" w:sz="0" w:space="0" w:color="auto"/>
                <w:left w:val="none" w:sz="0" w:space="0" w:color="auto"/>
                <w:bottom w:val="none" w:sz="0" w:space="0" w:color="auto"/>
                <w:right w:val="none" w:sz="0" w:space="0" w:color="auto"/>
              </w:divBdr>
              <w:divsChild>
                <w:div w:id="2080705985">
                  <w:marLeft w:val="0"/>
                  <w:marRight w:val="0"/>
                  <w:marTop w:val="0"/>
                  <w:marBottom w:val="0"/>
                  <w:divBdr>
                    <w:top w:val="none" w:sz="0" w:space="0" w:color="auto"/>
                    <w:left w:val="none" w:sz="0" w:space="0" w:color="auto"/>
                    <w:bottom w:val="none" w:sz="0" w:space="0" w:color="auto"/>
                    <w:right w:val="none" w:sz="0" w:space="0" w:color="auto"/>
                  </w:divBdr>
                  <w:divsChild>
                    <w:div w:id="285501354">
                      <w:marLeft w:val="0"/>
                      <w:marRight w:val="0"/>
                      <w:marTop w:val="0"/>
                      <w:marBottom w:val="0"/>
                      <w:divBdr>
                        <w:top w:val="none" w:sz="0" w:space="0" w:color="auto"/>
                        <w:left w:val="single" w:sz="6" w:space="0" w:color="CCCCCC"/>
                        <w:bottom w:val="single" w:sz="6" w:space="0" w:color="CCCCCC"/>
                        <w:right w:val="single" w:sz="6" w:space="0" w:color="CCCCCC"/>
                      </w:divBdr>
                      <w:divsChild>
                        <w:div w:id="1937053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6299186">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029112669">
      <w:bodyDiv w:val="1"/>
      <w:marLeft w:val="0"/>
      <w:marRight w:val="0"/>
      <w:marTop w:val="0"/>
      <w:marBottom w:val="0"/>
      <w:divBdr>
        <w:top w:val="none" w:sz="0" w:space="0" w:color="auto"/>
        <w:left w:val="none" w:sz="0" w:space="0" w:color="auto"/>
        <w:bottom w:val="none" w:sz="0" w:space="0" w:color="auto"/>
        <w:right w:val="none" w:sz="0" w:space="0" w:color="auto"/>
      </w:divBdr>
    </w:div>
    <w:div w:id="1065299458">
      <w:bodyDiv w:val="1"/>
      <w:marLeft w:val="0"/>
      <w:marRight w:val="0"/>
      <w:marTop w:val="0"/>
      <w:marBottom w:val="0"/>
      <w:divBdr>
        <w:top w:val="none" w:sz="0" w:space="0" w:color="auto"/>
        <w:left w:val="none" w:sz="0" w:space="0" w:color="auto"/>
        <w:bottom w:val="none" w:sz="0" w:space="0" w:color="auto"/>
        <w:right w:val="none" w:sz="0" w:space="0" w:color="auto"/>
      </w:divBdr>
      <w:divsChild>
        <w:div w:id="211698985">
          <w:marLeft w:val="0"/>
          <w:marRight w:val="0"/>
          <w:marTop w:val="0"/>
          <w:marBottom w:val="0"/>
          <w:divBdr>
            <w:top w:val="none" w:sz="0" w:space="0" w:color="auto"/>
            <w:left w:val="none" w:sz="0" w:space="0" w:color="auto"/>
            <w:bottom w:val="none" w:sz="0" w:space="0" w:color="auto"/>
            <w:right w:val="none" w:sz="0" w:space="0" w:color="auto"/>
          </w:divBdr>
          <w:divsChild>
            <w:div w:id="381172243">
              <w:marLeft w:val="0"/>
              <w:marRight w:val="0"/>
              <w:marTop w:val="0"/>
              <w:marBottom w:val="0"/>
              <w:divBdr>
                <w:top w:val="none" w:sz="0" w:space="0" w:color="auto"/>
                <w:left w:val="none" w:sz="0" w:space="0" w:color="auto"/>
                <w:bottom w:val="none" w:sz="0" w:space="0" w:color="auto"/>
                <w:right w:val="none" w:sz="0" w:space="0" w:color="auto"/>
              </w:divBdr>
              <w:divsChild>
                <w:div w:id="1820223422">
                  <w:marLeft w:val="0"/>
                  <w:marRight w:val="0"/>
                  <w:marTop w:val="0"/>
                  <w:marBottom w:val="0"/>
                  <w:divBdr>
                    <w:top w:val="none" w:sz="0" w:space="0" w:color="auto"/>
                    <w:left w:val="none" w:sz="0" w:space="0" w:color="auto"/>
                    <w:bottom w:val="none" w:sz="0" w:space="0" w:color="auto"/>
                    <w:right w:val="none" w:sz="0" w:space="0" w:color="auto"/>
                  </w:divBdr>
                  <w:divsChild>
                    <w:div w:id="755708724">
                      <w:marLeft w:val="0"/>
                      <w:marRight w:val="0"/>
                      <w:marTop w:val="0"/>
                      <w:marBottom w:val="0"/>
                      <w:divBdr>
                        <w:top w:val="none" w:sz="0" w:space="0" w:color="auto"/>
                        <w:left w:val="single" w:sz="6" w:space="0" w:color="CCCCCC"/>
                        <w:bottom w:val="single" w:sz="6" w:space="0" w:color="CCCCCC"/>
                        <w:right w:val="single" w:sz="6" w:space="0" w:color="CCCCCC"/>
                      </w:divBdr>
                      <w:divsChild>
                        <w:div w:id="93062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2678681">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069695657">
      <w:bodyDiv w:val="1"/>
      <w:marLeft w:val="0"/>
      <w:marRight w:val="0"/>
      <w:marTop w:val="0"/>
      <w:marBottom w:val="0"/>
      <w:divBdr>
        <w:top w:val="none" w:sz="0" w:space="0" w:color="auto"/>
        <w:left w:val="none" w:sz="0" w:space="0" w:color="auto"/>
        <w:bottom w:val="none" w:sz="0" w:space="0" w:color="auto"/>
        <w:right w:val="none" w:sz="0" w:space="0" w:color="auto"/>
      </w:divBdr>
      <w:divsChild>
        <w:div w:id="546066839">
          <w:marLeft w:val="0"/>
          <w:marRight w:val="0"/>
          <w:marTop w:val="0"/>
          <w:marBottom w:val="0"/>
          <w:divBdr>
            <w:top w:val="none" w:sz="0" w:space="0" w:color="auto"/>
            <w:left w:val="none" w:sz="0" w:space="0" w:color="auto"/>
            <w:bottom w:val="none" w:sz="0" w:space="0" w:color="auto"/>
            <w:right w:val="none" w:sz="0" w:space="0" w:color="auto"/>
          </w:divBdr>
          <w:divsChild>
            <w:div w:id="1442456994">
              <w:marLeft w:val="0"/>
              <w:marRight w:val="0"/>
              <w:marTop w:val="0"/>
              <w:marBottom w:val="0"/>
              <w:divBdr>
                <w:top w:val="none" w:sz="0" w:space="0" w:color="auto"/>
                <w:left w:val="none" w:sz="0" w:space="0" w:color="auto"/>
                <w:bottom w:val="none" w:sz="0" w:space="0" w:color="auto"/>
                <w:right w:val="none" w:sz="0" w:space="0" w:color="auto"/>
              </w:divBdr>
              <w:divsChild>
                <w:div w:id="1958290326">
                  <w:marLeft w:val="0"/>
                  <w:marRight w:val="0"/>
                  <w:marTop w:val="0"/>
                  <w:marBottom w:val="0"/>
                  <w:divBdr>
                    <w:top w:val="none" w:sz="0" w:space="0" w:color="auto"/>
                    <w:left w:val="none" w:sz="0" w:space="0" w:color="auto"/>
                    <w:bottom w:val="none" w:sz="0" w:space="0" w:color="auto"/>
                    <w:right w:val="none" w:sz="0" w:space="0" w:color="auto"/>
                  </w:divBdr>
                  <w:divsChild>
                    <w:div w:id="1448158627">
                      <w:marLeft w:val="0"/>
                      <w:marRight w:val="0"/>
                      <w:marTop w:val="0"/>
                      <w:marBottom w:val="0"/>
                      <w:divBdr>
                        <w:top w:val="none" w:sz="0" w:space="0" w:color="auto"/>
                        <w:left w:val="single" w:sz="6" w:space="0" w:color="CCCCCC"/>
                        <w:bottom w:val="single" w:sz="6" w:space="0" w:color="CCCCCC"/>
                        <w:right w:val="single" w:sz="6" w:space="0" w:color="CCCCCC"/>
                      </w:divBdr>
                      <w:divsChild>
                        <w:div w:id="1840077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3256249">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101949560">
      <w:bodyDiv w:val="1"/>
      <w:marLeft w:val="0"/>
      <w:marRight w:val="0"/>
      <w:marTop w:val="0"/>
      <w:marBottom w:val="0"/>
      <w:divBdr>
        <w:top w:val="none" w:sz="0" w:space="0" w:color="auto"/>
        <w:left w:val="none" w:sz="0" w:space="0" w:color="auto"/>
        <w:bottom w:val="none" w:sz="0" w:space="0" w:color="auto"/>
        <w:right w:val="none" w:sz="0" w:space="0" w:color="auto"/>
      </w:divBdr>
      <w:divsChild>
        <w:div w:id="58022560">
          <w:marLeft w:val="0"/>
          <w:marRight w:val="0"/>
          <w:marTop w:val="0"/>
          <w:marBottom w:val="0"/>
          <w:divBdr>
            <w:top w:val="none" w:sz="0" w:space="0" w:color="auto"/>
            <w:left w:val="none" w:sz="0" w:space="0" w:color="auto"/>
            <w:bottom w:val="none" w:sz="0" w:space="0" w:color="auto"/>
            <w:right w:val="none" w:sz="0" w:space="0" w:color="auto"/>
          </w:divBdr>
          <w:divsChild>
            <w:div w:id="1095132985">
              <w:marLeft w:val="0"/>
              <w:marRight w:val="0"/>
              <w:marTop w:val="0"/>
              <w:marBottom w:val="0"/>
              <w:divBdr>
                <w:top w:val="none" w:sz="0" w:space="0" w:color="auto"/>
                <w:left w:val="none" w:sz="0" w:space="0" w:color="auto"/>
                <w:bottom w:val="none" w:sz="0" w:space="0" w:color="auto"/>
                <w:right w:val="none" w:sz="0" w:space="0" w:color="auto"/>
              </w:divBdr>
              <w:divsChild>
                <w:div w:id="706023774">
                  <w:marLeft w:val="0"/>
                  <w:marRight w:val="0"/>
                  <w:marTop w:val="0"/>
                  <w:marBottom w:val="0"/>
                  <w:divBdr>
                    <w:top w:val="none" w:sz="0" w:space="0" w:color="auto"/>
                    <w:left w:val="none" w:sz="0" w:space="0" w:color="auto"/>
                    <w:bottom w:val="none" w:sz="0" w:space="0" w:color="auto"/>
                    <w:right w:val="none" w:sz="0" w:space="0" w:color="auto"/>
                  </w:divBdr>
                  <w:divsChild>
                    <w:div w:id="1881627162">
                      <w:marLeft w:val="0"/>
                      <w:marRight w:val="0"/>
                      <w:marTop w:val="0"/>
                      <w:marBottom w:val="0"/>
                      <w:divBdr>
                        <w:top w:val="none" w:sz="0" w:space="0" w:color="auto"/>
                        <w:left w:val="single" w:sz="6" w:space="0" w:color="CCCCCC"/>
                        <w:bottom w:val="single" w:sz="6" w:space="0" w:color="CCCCCC"/>
                        <w:right w:val="single" w:sz="6" w:space="0" w:color="CCCCCC"/>
                      </w:divBdr>
                      <w:divsChild>
                        <w:div w:id="2011714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0277162">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136679654">
      <w:bodyDiv w:val="1"/>
      <w:marLeft w:val="0"/>
      <w:marRight w:val="0"/>
      <w:marTop w:val="0"/>
      <w:marBottom w:val="0"/>
      <w:divBdr>
        <w:top w:val="none" w:sz="0" w:space="0" w:color="auto"/>
        <w:left w:val="none" w:sz="0" w:space="0" w:color="auto"/>
        <w:bottom w:val="none" w:sz="0" w:space="0" w:color="auto"/>
        <w:right w:val="none" w:sz="0" w:space="0" w:color="auto"/>
      </w:divBdr>
    </w:div>
    <w:div w:id="1202474740">
      <w:bodyDiv w:val="1"/>
      <w:marLeft w:val="0"/>
      <w:marRight w:val="0"/>
      <w:marTop w:val="0"/>
      <w:marBottom w:val="0"/>
      <w:divBdr>
        <w:top w:val="none" w:sz="0" w:space="0" w:color="auto"/>
        <w:left w:val="none" w:sz="0" w:space="0" w:color="auto"/>
        <w:bottom w:val="none" w:sz="0" w:space="0" w:color="auto"/>
        <w:right w:val="none" w:sz="0" w:space="0" w:color="auto"/>
      </w:divBdr>
      <w:divsChild>
        <w:div w:id="1583635781">
          <w:marLeft w:val="0"/>
          <w:marRight w:val="0"/>
          <w:marTop w:val="0"/>
          <w:marBottom w:val="0"/>
          <w:divBdr>
            <w:top w:val="none" w:sz="0" w:space="0" w:color="auto"/>
            <w:left w:val="none" w:sz="0" w:space="0" w:color="auto"/>
            <w:bottom w:val="none" w:sz="0" w:space="0" w:color="auto"/>
            <w:right w:val="none" w:sz="0" w:space="0" w:color="auto"/>
          </w:divBdr>
          <w:divsChild>
            <w:div w:id="1863936022">
              <w:marLeft w:val="0"/>
              <w:marRight w:val="0"/>
              <w:marTop w:val="0"/>
              <w:marBottom w:val="0"/>
              <w:divBdr>
                <w:top w:val="none" w:sz="0" w:space="0" w:color="auto"/>
                <w:left w:val="none" w:sz="0" w:space="0" w:color="auto"/>
                <w:bottom w:val="none" w:sz="0" w:space="0" w:color="auto"/>
                <w:right w:val="none" w:sz="0" w:space="0" w:color="auto"/>
              </w:divBdr>
              <w:divsChild>
                <w:div w:id="455835002">
                  <w:marLeft w:val="0"/>
                  <w:marRight w:val="0"/>
                  <w:marTop w:val="0"/>
                  <w:marBottom w:val="0"/>
                  <w:divBdr>
                    <w:top w:val="none" w:sz="0" w:space="0" w:color="auto"/>
                    <w:left w:val="none" w:sz="0" w:space="0" w:color="auto"/>
                    <w:bottom w:val="none" w:sz="0" w:space="0" w:color="auto"/>
                    <w:right w:val="none" w:sz="0" w:space="0" w:color="auto"/>
                  </w:divBdr>
                  <w:divsChild>
                    <w:div w:id="1243101952">
                      <w:marLeft w:val="0"/>
                      <w:marRight w:val="0"/>
                      <w:marTop w:val="0"/>
                      <w:marBottom w:val="0"/>
                      <w:divBdr>
                        <w:top w:val="none" w:sz="0" w:space="0" w:color="auto"/>
                        <w:left w:val="single" w:sz="6" w:space="0" w:color="CCCCCC"/>
                        <w:bottom w:val="single" w:sz="6" w:space="0" w:color="CCCCCC"/>
                        <w:right w:val="single" w:sz="6" w:space="0" w:color="CCCCCC"/>
                      </w:divBdr>
                      <w:divsChild>
                        <w:div w:id="287669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3605057">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237938572">
      <w:bodyDiv w:val="1"/>
      <w:marLeft w:val="0"/>
      <w:marRight w:val="0"/>
      <w:marTop w:val="0"/>
      <w:marBottom w:val="0"/>
      <w:divBdr>
        <w:top w:val="none" w:sz="0" w:space="0" w:color="auto"/>
        <w:left w:val="none" w:sz="0" w:space="0" w:color="auto"/>
        <w:bottom w:val="none" w:sz="0" w:space="0" w:color="auto"/>
        <w:right w:val="none" w:sz="0" w:space="0" w:color="auto"/>
      </w:divBdr>
    </w:div>
    <w:div w:id="1271625128">
      <w:bodyDiv w:val="1"/>
      <w:marLeft w:val="0"/>
      <w:marRight w:val="0"/>
      <w:marTop w:val="0"/>
      <w:marBottom w:val="0"/>
      <w:divBdr>
        <w:top w:val="none" w:sz="0" w:space="0" w:color="auto"/>
        <w:left w:val="none" w:sz="0" w:space="0" w:color="auto"/>
        <w:bottom w:val="none" w:sz="0" w:space="0" w:color="auto"/>
        <w:right w:val="none" w:sz="0" w:space="0" w:color="auto"/>
      </w:divBdr>
      <w:divsChild>
        <w:div w:id="1975789950">
          <w:marLeft w:val="0"/>
          <w:marRight w:val="0"/>
          <w:marTop w:val="0"/>
          <w:marBottom w:val="0"/>
          <w:divBdr>
            <w:top w:val="none" w:sz="0" w:space="0" w:color="auto"/>
            <w:left w:val="none" w:sz="0" w:space="0" w:color="auto"/>
            <w:bottom w:val="none" w:sz="0" w:space="0" w:color="auto"/>
            <w:right w:val="none" w:sz="0" w:space="0" w:color="auto"/>
          </w:divBdr>
          <w:divsChild>
            <w:div w:id="156263374">
              <w:marLeft w:val="0"/>
              <w:marRight w:val="0"/>
              <w:marTop w:val="0"/>
              <w:marBottom w:val="0"/>
              <w:divBdr>
                <w:top w:val="none" w:sz="0" w:space="0" w:color="auto"/>
                <w:left w:val="none" w:sz="0" w:space="0" w:color="auto"/>
                <w:bottom w:val="none" w:sz="0" w:space="0" w:color="auto"/>
                <w:right w:val="none" w:sz="0" w:space="0" w:color="auto"/>
              </w:divBdr>
              <w:divsChild>
                <w:div w:id="879391338">
                  <w:marLeft w:val="0"/>
                  <w:marRight w:val="0"/>
                  <w:marTop w:val="0"/>
                  <w:marBottom w:val="0"/>
                  <w:divBdr>
                    <w:top w:val="none" w:sz="0" w:space="0" w:color="auto"/>
                    <w:left w:val="none" w:sz="0" w:space="0" w:color="auto"/>
                    <w:bottom w:val="none" w:sz="0" w:space="0" w:color="auto"/>
                    <w:right w:val="none" w:sz="0" w:space="0" w:color="auto"/>
                  </w:divBdr>
                  <w:divsChild>
                    <w:div w:id="696926074">
                      <w:marLeft w:val="0"/>
                      <w:marRight w:val="0"/>
                      <w:marTop w:val="0"/>
                      <w:marBottom w:val="0"/>
                      <w:divBdr>
                        <w:top w:val="none" w:sz="0" w:space="0" w:color="auto"/>
                        <w:left w:val="single" w:sz="6" w:space="0" w:color="CCCCCC"/>
                        <w:bottom w:val="single" w:sz="6" w:space="0" w:color="CCCCCC"/>
                        <w:right w:val="single" w:sz="6" w:space="0" w:color="CCCCCC"/>
                      </w:divBdr>
                      <w:divsChild>
                        <w:div w:id="1581677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6347019">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423527291">
      <w:bodyDiv w:val="1"/>
      <w:marLeft w:val="0"/>
      <w:marRight w:val="0"/>
      <w:marTop w:val="0"/>
      <w:marBottom w:val="0"/>
      <w:divBdr>
        <w:top w:val="none" w:sz="0" w:space="0" w:color="auto"/>
        <w:left w:val="none" w:sz="0" w:space="0" w:color="auto"/>
        <w:bottom w:val="none" w:sz="0" w:space="0" w:color="auto"/>
        <w:right w:val="none" w:sz="0" w:space="0" w:color="auto"/>
      </w:divBdr>
    </w:div>
    <w:div w:id="1429959745">
      <w:bodyDiv w:val="1"/>
      <w:marLeft w:val="0"/>
      <w:marRight w:val="0"/>
      <w:marTop w:val="0"/>
      <w:marBottom w:val="0"/>
      <w:divBdr>
        <w:top w:val="none" w:sz="0" w:space="0" w:color="auto"/>
        <w:left w:val="none" w:sz="0" w:space="0" w:color="auto"/>
        <w:bottom w:val="none" w:sz="0" w:space="0" w:color="auto"/>
        <w:right w:val="none" w:sz="0" w:space="0" w:color="auto"/>
      </w:divBdr>
    </w:div>
    <w:div w:id="1468282779">
      <w:bodyDiv w:val="1"/>
      <w:marLeft w:val="0"/>
      <w:marRight w:val="0"/>
      <w:marTop w:val="0"/>
      <w:marBottom w:val="0"/>
      <w:divBdr>
        <w:top w:val="none" w:sz="0" w:space="0" w:color="auto"/>
        <w:left w:val="none" w:sz="0" w:space="0" w:color="auto"/>
        <w:bottom w:val="none" w:sz="0" w:space="0" w:color="auto"/>
        <w:right w:val="none" w:sz="0" w:space="0" w:color="auto"/>
      </w:divBdr>
      <w:divsChild>
        <w:div w:id="46221529">
          <w:marLeft w:val="0"/>
          <w:marRight w:val="0"/>
          <w:marTop w:val="0"/>
          <w:marBottom w:val="0"/>
          <w:divBdr>
            <w:top w:val="none" w:sz="0" w:space="0" w:color="auto"/>
            <w:left w:val="none" w:sz="0" w:space="0" w:color="auto"/>
            <w:bottom w:val="none" w:sz="0" w:space="0" w:color="auto"/>
            <w:right w:val="none" w:sz="0" w:space="0" w:color="auto"/>
          </w:divBdr>
          <w:divsChild>
            <w:div w:id="367411968">
              <w:marLeft w:val="0"/>
              <w:marRight w:val="0"/>
              <w:marTop w:val="0"/>
              <w:marBottom w:val="0"/>
              <w:divBdr>
                <w:top w:val="none" w:sz="0" w:space="0" w:color="auto"/>
                <w:left w:val="none" w:sz="0" w:space="0" w:color="auto"/>
                <w:bottom w:val="none" w:sz="0" w:space="0" w:color="auto"/>
                <w:right w:val="none" w:sz="0" w:space="0" w:color="auto"/>
              </w:divBdr>
              <w:divsChild>
                <w:div w:id="763571310">
                  <w:marLeft w:val="0"/>
                  <w:marRight w:val="0"/>
                  <w:marTop w:val="0"/>
                  <w:marBottom w:val="0"/>
                  <w:divBdr>
                    <w:top w:val="none" w:sz="0" w:space="0" w:color="auto"/>
                    <w:left w:val="none" w:sz="0" w:space="0" w:color="auto"/>
                    <w:bottom w:val="none" w:sz="0" w:space="0" w:color="auto"/>
                    <w:right w:val="none" w:sz="0" w:space="0" w:color="auto"/>
                  </w:divBdr>
                  <w:divsChild>
                    <w:div w:id="1726291224">
                      <w:marLeft w:val="0"/>
                      <w:marRight w:val="0"/>
                      <w:marTop w:val="0"/>
                      <w:marBottom w:val="0"/>
                      <w:divBdr>
                        <w:top w:val="none" w:sz="0" w:space="0" w:color="auto"/>
                        <w:left w:val="single" w:sz="6" w:space="0" w:color="CCCCCC"/>
                        <w:bottom w:val="single" w:sz="6" w:space="0" w:color="CCCCCC"/>
                        <w:right w:val="single" w:sz="6" w:space="0" w:color="CCCCCC"/>
                      </w:divBdr>
                      <w:divsChild>
                        <w:div w:id="1825775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5268907">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516991365">
      <w:bodyDiv w:val="1"/>
      <w:marLeft w:val="0"/>
      <w:marRight w:val="0"/>
      <w:marTop w:val="0"/>
      <w:marBottom w:val="0"/>
      <w:divBdr>
        <w:top w:val="none" w:sz="0" w:space="0" w:color="auto"/>
        <w:left w:val="none" w:sz="0" w:space="0" w:color="auto"/>
        <w:bottom w:val="none" w:sz="0" w:space="0" w:color="auto"/>
        <w:right w:val="none" w:sz="0" w:space="0" w:color="auto"/>
      </w:divBdr>
    </w:div>
    <w:div w:id="1632906904">
      <w:bodyDiv w:val="1"/>
      <w:marLeft w:val="0"/>
      <w:marRight w:val="0"/>
      <w:marTop w:val="0"/>
      <w:marBottom w:val="0"/>
      <w:divBdr>
        <w:top w:val="none" w:sz="0" w:space="0" w:color="auto"/>
        <w:left w:val="none" w:sz="0" w:space="0" w:color="auto"/>
        <w:bottom w:val="none" w:sz="0" w:space="0" w:color="auto"/>
        <w:right w:val="none" w:sz="0" w:space="0" w:color="auto"/>
      </w:divBdr>
      <w:divsChild>
        <w:div w:id="1651210104">
          <w:marLeft w:val="0"/>
          <w:marRight w:val="0"/>
          <w:marTop w:val="0"/>
          <w:marBottom w:val="0"/>
          <w:divBdr>
            <w:top w:val="none" w:sz="0" w:space="0" w:color="auto"/>
            <w:left w:val="none" w:sz="0" w:space="0" w:color="auto"/>
            <w:bottom w:val="none" w:sz="0" w:space="0" w:color="auto"/>
            <w:right w:val="none" w:sz="0" w:space="0" w:color="auto"/>
          </w:divBdr>
          <w:divsChild>
            <w:div w:id="1118111089">
              <w:marLeft w:val="0"/>
              <w:marRight w:val="0"/>
              <w:marTop w:val="0"/>
              <w:marBottom w:val="0"/>
              <w:divBdr>
                <w:top w:val="none" w:sz="0" w:space="0" w:color="auto"/>
                <w:left w:val="none" w:sz="0" w:space="0" w:color="auto"/>
                <w:bottom w:val="none" w:sz="0" w:space="0" w:color="auto"/>
                <w:right w:val="none" w:sz="0" w:space="0" w:color="auto"/>
              </w:divBdr>
              <w:divsChild>
                <w:div w:id="1404378826">
                  <w:marLeft w:val="0"/>
                  <w:marRight w:val="0"/>
                  <w:marTop w:val="0"/>
                  <w:marBottom w:val="0"/>
                  <w:divBdr>
                    <w:top w:val="none" w:sz="0" w:space="0" w:color="auto"/>
                    <w:left w:val="none" w:sz="0" w:space="0" w:color="auto"/>
                    <w:bottom w:val="none" w:sz="0" w:space="0" w:color="auto"/>
                    <w:right w:val="none" w:sz="0" w:space="0" w:color="auto"/>
                  </w:divBdr>
                  <w:divsChild>
                    <w:div w:id="108933192">
                      <w:marLeft w:val="0"/>
                      <w:marRight w:val="0"/>
                      <w:marTop w:val="0"/>
                      <w:marBottom w:val="0"/>
                      <w:divBdr>
                        <w:top w:val="none" w:sz="0" w:space="0" w:color="auto"/>
                        <w:left w:val="single" w:sz="6" w:space="0" w:color="CCCCCC"/>
                        <w:bottom w:val="single" w:sz="6" w:space="0" w:color="CCCCCC"/>
                        <w:right w:val="single" w:sz="6" w:space="0" w:color="CCCCCC"/>
                      </w:divBdr>
                      <w:divsChild>
                        <w:div w:id="834757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8545313">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641152956">
      <w:bodyDiv w:val="1"/>
      <w:marLeft w:val="0"/>
      <w:marRight w:val="0"/>
      <w:marTop w:val="0"/>
      <w:marBottom w:val="0"/>
      <w:divBdr>
        <w:top w:val="none" w:sz="0" w:space="0" w:color="auto"/>
        <w:left w:val="none" w:sz="0" w:space="0" w:color="auto"/>
        <w:bottom w:val="none" w:sz="0" w:space="0" w:color="auto"/>
        <w:right w:val="none" w:sz="0" w:space="0" w:color="auto"/>
      </w:divBdr>
      <w:divsChild>
        <w:div w:id="1518234871">
          <w:marLeft w:val="0"/>
          <w:marRight w:val="0"/>
          <w:marTop w:val="0"/>
          <w:marBottom w:val="0"/>
          <w:divBdr>
            <w:top w:val="none" w:sz="0" w:space="0" w:color="auto"/>
            <w:left w:val="none" w:sz="0" w:space="0" w:color="auto"/>
            <w:bottom w:val="none" w:sz="0" w:space="0" w:color="auto"/>
            <w:right w:val="none" w:sz="0" w:space="0" w:color="auto"/>
          </w:divBdr>
          <w:divsChild>
            <w:div w:id="1291010141">
              <w:marLeft w:val="0"/>
              <w:marRight w:val="0"/>
              <w:marTop w:val="0"/>
              <w:marBottom w:val="0"/>
              <w:divBdr>
                <w:top w:val="none" w:sz="0" w:space="0" w:color="auto"/>
                <w:left w:val="none" w:sz="0" w:space="0" w:color="auto"/>
                <w:bottom w:val="none" w:sz="0" w:space="0" w:color="auto"/>
                <w:right w:val="none" w:sz="0" w:space="0" w:color="auto"/>
              </w:divBdr>
              <w:divsChild>
                <w:div w:id="1932930306">
                  <w:marLeft w:val="0"/>
                  <w:marRight w:val="0"/>
                  <w:marTop w:val="0"/>
                  <w:marBottom w:val="0"/>
                  <w:divBdr>
                    <w:top w:val="none" w:sz="0" w:space="0" w:color="auto"/>
                    <w:left w:val="none" w:sz="0" w:space="0" w:color="auto"/>
                    <w:bottom w:val="none" w:sz="0" w:space="0" w:color="auto"/>
                    <w:right w:val="none" w:sz="0" w:space="0" w:color="auto"/>
                  </w:divBdr>
                  <w:divsChild>
                    <w:div w:id="2003464797">
                      <w:marLeft w:val="0"/>
                      <w:marRight w:val="0"/>
                      <w:marTop w:val="0"/>
                      <w:marBottom w:val="0"/>
                      <w:divBdr>
                        <w:top w:val="none" w:sz="0" w:space="0" w:color="auto"/>
                        <w:left w:val="single" w:sz="6" w:space="0" w:color="CCCCCC"/>
                        <w:bottom w:val="single" w:sz="6" w:space="0" w:color="CCCCCC"/>
                        <w:right w:val="single" w:sz="6" w:space="0" w:color="CCCCCC"/>
                      </w:divBdr>
                      <w:divsChild>
                        <w:div w:id="644546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5265097">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644189363">
      <w:bodyDiv w:val="1"/>
      <w:marLeft w:val="0"/>
      <w:marRight w:val="0"/>
      <w:marTop w:val="0"/>
      <w:marBottom w:val="0"/>
      <w:divBdr>
        <w:top w:val="none" w:sz="0" w:space="0" w:color="auto"/>
        <w:left w:val="none" w:sz="0" w:space="0" w:color="auto"/>
        <w:bottom w:val="none" w:sz="0" w:space="0" w:color="auto"/>
        <w:right w:val="none" w:sz="0" w:space="0" w:color="auto"/>
      </w:divBdr>
      <w:divsChild>
        <w:div w:id="979194775">
          <w:marLeft w:val="0"/>
          <w:marRight w:val="0"/>
          <w:marTop w:val="0"/>
          <w:marBottom w:val="0"/>
          <w:divBdr>
            <w:top w:val="none" w:sz="0" w:space="0" w:color="auto"/>
            <w:left w:val="none" w:sz="0" w:space="0" w:color="auto"/>
            <w:bottom w:val="none" w:sz="0" w:space="0" w:color="auto"/>
            <w:right w:val="none" w:sz="0" w:space="0" w:color="auto"/>
          </w:divBdr>
          <w:divsChild>
            <w:div w:id="1072431739">
              <w:marLeft w:val="0"/>
              <w:marRight w:val="0"/>
              <w:marTop w:val="0"/>
              <w:marBottom w:val="0"/>
              <w:divBdr>
                <w:top w:val="none" w:sz="0" w:space="0" w:color="auto"/>
                <w:left w:val="none" w:sz="0" w:space="0" w:color="auto"/>
                <w:bottom w:val="none" w:sz="0" w:space="0" w:color="auto"/>
                <w:right w:val="none" w:sz="0" w:space="0" w:color="auto"/>
              </w:divBdr>
              <w:divsChild>
                <w:div w:id="1148934946">
                  <w:marLeft w:val="0"/>
                  <w:marRight w:val="0"/>
                  <w:marTop w:val="0"/>
                  <w:marBottom w:val="0"/>
                  <w:divBdr>
                    <w:top w:val="none" w:sz="0" w:space="0" w:color="auto"/>
                    <w:left w:val="none" w:sz="0" w:space="0" w:color="auto"/>
                    <w:bottom w:val="none" w:sz="0" w:space="0" w:color="auto"/>
                    <w:right w:val="none" w:sz="0" w:space="0" w:color="auto"/>
                  </w:divBdr>
                  <w:divsChild>
                    <w:div w:id="272984590">
                      <w:marLeft w:val="0"/>
                      <w:marRight w:val="0"/>
                      <w:marTop w:val="0"/>
                      <w:marBottom w:val="0"/>
                      <w:divBdr>
                        <w:top w:val="none" w:sz="0" w:space="0" w:color="auto"/>
                        <w:left w:val="single" w:sz="6" w:space="0" w:color="CCCCCC"/>
                        <w:bottom w:val="single" w:sz="6" w:space="0" w:color="CCCCCC"/>
                        <w:right w:val="single" w:sz="6" w:space="0" w:color="CCCCCC"/>
                      </w:divBdr>
                      <w:divsChild>
                        <w:div w:id="1265771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5893503">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654942544">
      <w:bodyDiv w:val="1"/>
      <w:marLeft w:val="0"/>
      <w:marRight w:val="0"/>
      <w:marTop w:val="0"/>
      <w:marBottom w:val="0"/>
      <w:divBdr>
        <w:top w:val="none" w:sz="0" w:space="0" w:color="auto"/>
        <w:left w:val="none" w:sz="0" w:space="0" w:color="auto"/>
        <w:bottom w:val="none" w:sz="0" w:space="0" w:color="auto"/>
        <w:right w:val="none" w:sz="0" w:space="0" w:color="auto"/>
      </w:divBdr>
      <w:divsChild>
        <w:div w:id="1691757787">
          <w:marLeft w:val="0"/>
          <w:marRight w:val="0"/>
          <w:marTop w:val="0"/>
          <w:marBottom w:val="0"/>
          <w:divBdr>
            <w:top w:val="none" w:sz="0" w:space="0" w:color="auto"/>
            <w:left w:val="none" w:sz="0" w:space="0" w:color="auto"/>
            <w:bottom w:val="none" w:sz="0" w:space="0" w:color="auto"/>
            <w:right w:val="none" w:sz="0" w:space="0" w:color="auto"/>
          </w:divBdr>
          <w:divsChild>
            <w:div w:id="1576477883">
              <w:marLeft w:val="0"/>
              <w:marRight w:val="0"/>
              <w:marTop w:val="0"/>
              <w:marBottom w:val="0"/>
              <w:divBdr>
                <w:top w:val="none" w:sz="0" w:space="0" w:color="auto"/>
                <w:left w:val="none" w:sz="0" w:space="0" w:color="auto"/>
                <w:bottom w:val="none" w:sz="0" w:space="0" w:color="auto"/>
                <w:right w:val="none" w:sz="0" w:space="0" w:color="auto"/>
              </w:divBdr>
              <w:divsChild>
                <w:div w:id="857423729">
                  <w:marLeft w:val="0"/>
                  <w:marRight w:val="0"/>
                  <w:marTop w:val="0"/>
                  <w:marBottom w:val="0"/>
                  <w:divBdr>
                    <w:top w:val="none" w:sz="0" w:space="0" w:color="auto"/>
                    <w:left w:val="none" w:sz="0" w:space="0" w:color="auto"/>
                    <w:bottom w:val="none" w:sz="0" w:space="0" w:color="auto"/>
                    <w:right w:val="none" w:sz="0" w:space="0" w:color="auto"/>
                  </w:divBdr>
                  <w:divsChild>
                    <w:div w:id="1088425522">
                      <w:marLeft w:val="0"/>
                      <w:marRight w:val="0"/>
                      <w:marTop w:val="0"/>
                      <w:marBottom w:val="0"/>
                      <w:divBdr>
                        <w:top w:val="none" w:sz="0" w:space="0" w:color="auto"/>
                        <w:left w:val="single" w:sz="6" w:space="0" w:color="CCCCCC"/>
                        <w:bottom w:val="single" w:sz="6" w:space="0" w:color="CCCCCC"/>
                        <w:right w:val="single" w:sz="6" w:space="0" w:color="CCCCCC"/>
                      </w:divBdr>
                      <w:divsChild>
                        <w:div w:id="1047295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3583035">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738473739">
      <w:bodyDiv w:val="1"/>
      <w:marLeft w:val="0"/>
      <w:marRight w:val="0"/>
      <w:marTop w:val="0"/>
      <w:marBottom w:val="0"/>
      <w:divBdr>
        <w:top w:val="none" w:sz="0" w:space="0" w:color="auto"/>
        <w:left w:val="none" w:sz="0" w:space="0" w:color="auto"/>
        <w:bottom w:val="none" w:sz="0" w:space="0" w:color="auto"/>
        <w:right w:val="none" w:sz="0" w:space="0" w:color="auto"/>
      </w:divBdr>
    </w:div>
    <w:div w:id="1740637192">
      <w:bodyDiv w:val="1"/>
      <w:marLeft w:val="0"/>
      <w:marRight w:val="0"/>
      <w:marTop w:val="0"/>
      <w:marBottom w:val="0"/>
      <w:divBdr>
        <w:top w:val="none" w:sz="0" w:space="0" w:color="auto"/>
        <w:left w:val="none" w:sz="0" w:space="0" w:color="auto"/>
        <w:bottom w:val="none" w:sz="0" w:space="0" w:color="auto"/>
        <w:right w:val="none" w:sz="0" w:space="0" w:color="auto"/>
      </w:divBdr>
    </w:div>
    <w:div w:id="1794402626">
      <w:bodyDiv w:val="1"/>
      <w:marLeft w:val="0"/>
      <w:marRight w:val="0"/>
      <w:marTop w:val="0"/>
      <w:marBottom w:val="0"/>
      <w:divBdr>
        <w:top w:val="none" w:sz="0" w:space="0" w:color="auto"/>
        <w:left w:val="none" w:sz="0" w:space="0" w:color="auto"/>
        <w:bottom w:val="none" w:sz="0" w:space="0" w:color="auto"/>
        <w:right w:val="none" w:sz="0" w:space="0" w:color="auto"/>
      </w:divBdr>
      <w:divsChild>
        <w:div w:id="1596865253">
          <w:marLeft w:val="0"/>
          <w:marRight w:val="0"/>
          <w:marTop w:val="0"/>
          <w:marBottom w:val="0"/>
          <w:divBdr>
            <w:top w:val="none" w:sz="0" w:space="0" w:color="auto"/>
            <w:left w:val="none" w:sz="0" w:space="0" w:color="auto"/>
            <w:bottom w:val="none" w:sz="0" w:space="0" w:color="auto"/>
            <w:right w:val="none" w:sz="0" w:space="0" w:color="auto"/>
          </w:divBdr>
          <w:divsChild>
            <w:div w:id="435104050">
              <w:marLeft w:val="0"/>
              <w:marRight w:val="0"/>
              <w:marTop w:val="0"/>
              <w:marBottom w:val="0"/>
              <w:divBdr>
                <w:top w:val="none" w:sz="0" w:space="0" w:color="auto"/>
                <w:left w:val="none" w:sz="0" w:space="0" w:color="auto"/>
                <w:bottom w:val="none" w:sz="0" w:space="0" w:color="auto"/>
                <w:right w:val="none" w:sz="0" w:space="0" w:color="auto"/>
              </w:divBdr>
              <w:divsChild>
                <w:div w:id="674651153">
                  <w:marLeft w:val="0"/>
                  <w:marRight w:val="0"/>
                  <w:marTop w:val="0"/>
                  <w:marBottom w:val="0"/>
                  <w:divBdr>
                    <w:top w:val="none" w:sz="0" w:space="0" w:color="auto"/>
                    <w:left w:val="none" w:sz="0" w:space="0" w:color="auto"/>
                    <w:bottom w:val="none" w:sz="0" w:space="0" w:color="auto"/>
                    <w:right w:val="none" w:sz="0" w:space="0" w:color="auto"/>
                  </w:divBdr>
                  <w:divsChild>
                    <w:div w:id="179009098">
                      <w:marLeft w:val="0"/>
                      <w:marRight w:val="0"/>
                      <w:marTop w:val="0"/>
                      <w:marBottom w:val="0"/>
                      <w:divBdr>
                        <w:top w:val="none" w:sz="0" w:space="0" w:color="auto"/>
                        <w:left w:val="single" w:sz="6" w:space="0" w:color="CCCCCC"/>
                        <w:bottom w:val="single" w:sz="6" w:space="0" w:color="CCCCCC"/>
                        <w:right w:val="single" w:sz="6" w:space="0" w:color="CCCCCC"/>
                      </w:divBdr>
                      <w:divsChild>
                        <w:div w:id="404305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6564806">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809274900">
      <w:bodyDiv w:val="1"/>
      <w:marLeft w:val="0"/>
      <w:marRight w:val="0"/>
      <w:marTop w:val="0"/>
      <w:marBottom w:val="0"/>
      <w:divBdr>
        <w:top w:val="none" w:sz="0" w:space="0" w:color="auto"/>
        <w:left w:val="none" w:sz="0" w:space="0" w:color="auto"/>
        <w:bottom w:val="none" w:sz="0" w:space="0" w:color="auto"/>
        <w:right w:val="none" w:sz="0" w:space="0" w:color="auto"/>
      </w:divBdr>
      <w:divsChild>
        <w:div w:id="1693922784">
          <w:marLeft w:val="0"/>
          <w:marRight w:val="0"/>
          <w:marTop w:val="0"/>
          <w:marBottom w:val="0"/>
          <w:divBdr>
            <w:top w:val="none" w:sz="0" w:space="0" w:color="auto"/>
            <w:left w:val="none" w:sz="0" w:space="0" w:color="auto"/>
            <w:bottom w:val="none" w:sz="0" w:space="0" w:color="auto"/>
            <w:right w:val="none" w:sz="0" w:space="0" w:color="auto"/>
          </w:divBdr>
          <w:divsChild>
            <w:div w:id="480733056">
              <w:marLeft w:val="0"/>
              <w:marRight w:val="0"/>
              <w:marTop w:val="0"/>
              <w:marBottom w:val="0"/>
              <w:divBdr>
                <w:top w:val="none" w:sz="0" w:space="0" w:color="auto"/>
                <w:left w:val="none" w:sz="0" w:space="0" w:color="auto"/>
                <w:bottom w:val="none" w:sz="0" w:space="0" w:color="auto"/>
                <w:right w:val="none" w:sz="0" w:space="0" w:color="auto"/>
              </w:divBdr>
              <w:divsChild>
                <w:div w:id="1844125378">
                  <w:marLeft w:val="0"/>
                  <w:marRight w:val="0"/>
                  <w:marTop w:val="0"/>
                  <w:marBottom w:val="0"/>
                  <w:divBdr>
                    <w:top w:val="none" w:sz="0" w:space="0" w:color="auto"/>
                    <w:left w:val="none" w:sz="0" w:space="0" w:color="auto"/>
                    <w:bottom w:val="none" w:sz="0" w:space="0" w:color="auto"/>
                    <w:right w:val="none" w:sz="0" w:space="0" w:color="auto"/>
                  </w:divBdr>
                  <w:divsChild>
                    <w:div w:id="1071344437">
                      <w:marLeft w:val="0"/>
                      <w:marRight w:val="0"/>
                      <w:marTop w:val="0"/>
                      <w:marBottom w:val="0"/>
                      <w:divBdr>
                        <w:top w:val="none" w:sz="0" w:space="0" w:color="auto"/>
                        <w:left w:val="single" w:sz="6" w:space="0" w:color="CCCCCC"/>
                        <w:bottom w:val="single" w:sz="6" w:space="0" w:color="CCCCCC"/>
                        <w:right w:val="single" w:sz="6" w:space="0" w:color="CCCCCC"/>
                      </w:divBdr>
                      <w:divsChild>
                        <w:div w:id="1390114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1358139">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833643147">
      <w:bodyDiv w:val="1"/>
      <w:marLeft w:val="0"/>
      <w:marRight w:val="0"/>
      <w:marTop w:val="0"/>
      <w:marBottom w:val="0"/>
      <w:divBdr>
        <w:top w:val="none" w:sz="0" w:space="0" w:color="auto"/>
        <w:left w:val="none" w:sz="0" w:space="0" w:color="auto"/>
        <w:bottom w:val="none" w:sz="0" w:space="0" w:color="auto"/>
        <w:right w:val="none" w:sz="0" w:space="0" w:color="auto"/>
      </w:divBdr>
      <w:divsChild>
        <w:div w:id="1667124038">
          <w:marLeft w:val="0"/>
          <w:marRight w:val="0"/>
          <w:marTop w:val="0"/>
          <w:marBottom w:val="0"/>
          <w:divBdr>
            <w:top w:val="none" w:sz="0" w:space="0" w:color="auto"/>
            <w:left w:val="none" w:sz="0" w:space="0" w:color="auto"/>
            <w:bottom w:val="none" w:sz="0" w:space="0" w:color="auto"/>
            <w:right w:val="none" w:sz="0" w:space="0" w:color="auto"/>
          </w:divBdr>
          <w:divsChild>
            <w:div w:id="62990516">
              <w:marLeft w:val="0"/>
              <w:marRight w:val="0"/>
              <w:marTop w:val="0"/>
              <w:marBottom w:val="0"/>
              <w:divBdr>
                <w:top w:val="none" w:sz="0" w:space="0" w:color="auto"/>
                <w:left w:val="none" w:sz="0" w:space="0" w:color="auto"/>
                <w:bottom w:val="none" w:sz="0" w:space="0" w:color="auto"/>
                <w:right w:val="none" w:sz="0" w:space="0" w:color="auto"/>
              </w:divBdr>
              <w:divsChild>
                <w:div w:id="1695494084">
                  <w:marLeft w:val="0"/>
                  <w:marRight w:val="0"/>
                  <w:marTop w:val="0"/>
                  <w:marBottom w:val="0"/>
                  <w:divBdr>
                    <w:top w:val="none" w:sz="0" w:space="0" w:color="auto"/>
                    <w:left w:val="none" w:sz="0" w:space="0" w:color="auto"/>
                    <w:bottom w:val="none" w:sz="0" w:space="0" w:color="auto"/>
                    <w:right w:val="none" w:sz="0" w:space="0" w:color="auto"/>
                  </w:divBdr>
                  <w:divsChild>
                    <w:div w:id="1705253035">
                      <w:marLeft w:val="0"/>
                      <w:marRight w:val="0"/>
                      <w:marTop w:val="0"/>
                      <w:marBottom w:val="0"/>
                      <w:divBdr>
                        <w:top w:val="none" w:sz="0" w:space="0" w:color="auto"/>
                        <w:left w:val="single" w:sz="6" w:space="0" w:color="CCCCCC"/>
                        <w:bottom w:val="single" w:sz="6" w:space="0" w:color="CCCCCC"/>
                        <w:right w:val="single" w:sz="6" w:space="0" w:color="CCCCCC"/>
                      </w:divBdr>
                      <w:divsChild>
                        <w:div w:id="2049572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043854">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857770511">
      <w:bodyDiv w:val="1"/>
      <w:marLeft w:val="0"/>
      <w:marRight w:val="0"/>
      <w:marTop w:val="0"/>
      <w:marBottom w:val="0"/>
      <w:divBdr>
        <w:top w:val="none" w:sz="0" w:space="0" w:color="auto"/>
        <w:left w:val="none" w:sz="0" w:space="0" w:color="auto"/>
        <w:bottom w:val="none" w:sz="0" w:space="0" w:color="auto"/>
        <w:right w:val="none" w:sz="0" w:space="0" w:color="auto"/>
      </w:divBdr>
      <w:divsChild>
        <w:div w:id="563302328">
          <w:marLeft w:val="0"/>
          <w:marRight w:val="0"/>
          <w:marTop w:val="0"/>
          <w:marBottom w:val="0"/>
          <w:divBdr>
            <w:top w:val="none" w:sz="0" w:space="0" w:color="auto"/>
            <w:left w:val="none" w:sz="0" w:space="0" w:color="auto"/>
            <w:bottom w:val="none" w:sz="0" w:space="0" w:color="auto"/>
            <w:right w:val="none" w:sz="0" w:space="0" w:color="auto"/>
          </w:divBdr>
          <w:divsChild>
            <w:div w:id="350186091">
              <w:marLeft w:val="0"/>
              <w:marRight w:val="0"/>
              <w:marTop w:val="0"/>
              <w:marBottom w:val="0"/>
              <w:divBdr>
                <w:top w:val="none" w:sz="0" w:space="0" w:color="auto"/>
                <w:left w:val="none" w:sz="0" w:space="0" w:color="auto"/>
                <w:bottom w:val="none" w:sz="0" w:space="0" w:color="auto"/>
                <w:right w:val="none" w:sz="0" w:space="0" w:color="auto"/>
              </w:divBdr>
              <w:divsChild>
                <w:div w:id="1305308508">
                  <w:marLeft w:val="0"/>
                  <w:marRight w:val="0"/>
                  <w:marTop w:val="0"/>
                  <w:marBottom w:val="0"/>
                  <w:divBdr>
                    <w:top w:val="none" w:sz="0" w:space="0" w:color="auto"/>
                    <w:left w:val="none" w:sz="0" w:space="0" w:color="auto"/>
                    <w:bottom w:val="none" w:sz="0" w:space="0" w:color="auto"/>
                    <w:right w:val="none" w:sz="0" w:space="0" w:color="auto"/>
                  </w:divBdr>
                  <w:divsChild>
                    <w:div w:id="1509101718">
                      <w:marLeft w:val="0"/>
                      <w:marRight w:val="0"/>
                      <w:marTop w:val="0"/>
                      <w:marBottom w:val="0"/>
                      <w:divBdr>
                        <w:top w:val="none" w:sz="0" w:space="0" w:color="auto"/>
                        <w:left w:val="single" w:sz="6" w:space="0" w:color="CCCCCC"/>
                        <w:bottom w:val="single" w:sz="6" w:space="0" w:color="CCCCCC"/>
                        <w:right w:val="single" w:sz="6" w:space="0" w:color="CCCCCC"/>
                      </w:divBdr>
                      <w:divsChild>
                        <w:div w:id="999504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780784">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858688192">
      <w:bodyDiv w:val="1"/>
      <w:marLeft w:val="0"/>
      <w:marRight w:val="0"/>
      <w:marTop w:val="0"/>
      <w:marBottom w:val="0"/>
      <w:divBdr>
        <w:top w:val="none" w:sz="0" w:space="0" w:color="auto"/>
        <w:left w:val="none" w:sz="0" w:space="0" w:color="auto"/>
        <w:bottom w:val="none" w:sz="0" w:space="0" w:color="auto"/>
        <w:right w:val="none" w:sz="0" w:space="0" w:color="auto"/>
      </w:divBdr>
    </w:div>
    <w:div w:id="1880046364">
      <w:bodyDiv w:val="1"/>
      <w:marLeft w:val="0"/>
      <w:marRight w:val="0"/>
      <w:marTop w:val="0"/>
      <w:marBottom w:val="0"/>
      <w:divBdr>
        <w:top w:val="none" w:sz="0" w:space="0" w:color="auto"/>
        <w:left w:val="none" w:sz="0" w:space="0" w:color="auto"/>
        <w:bottom w:val="none" w:sz="0" w:space="0" w:color="auto"/>
        <w:right w:val="none" w:sz="0" w:space="0" w:color="auto"/>
      </w:divBdr>
      <w:divsChild>
        <w:div w:id="1575816703">
          <w:marLeft w:val="0"/>
          <w:marRight w:val="0"/>
          <w:marTop w:val="0"/>
          <w:marBottom w:val="0"/>
          <w:divBdr>
            <w:top w:val="none" w:sz="0" w:space="0" w:color="auto"/>
            <w:left w:val="none" w:sz="0" w:space="0" w:color="auto"/>
            <w:bottom w:val="none" w:sz="0" w:space="0" w:color="auto"/>
            <w:right w:val="none" w:sz="0" w:space="0" w:color="auto"/>
          </w:divBdr>
          <w:divsChild>
            <w:div w:id="1660617658">
              <w:marLeft w:val="0"/>
              <w:marRight w:val="0"/>
              <w:marTop w:val="0"/>
              <w:marBottom w:val="0"/>
              <w:divBdr>
                <w:top w:val="none" w:sz="0" w:space="0" w:color="auto"/>
                <w:left w:val="none" w:sz="0" w:space="0" w:color="auto"/>
                <w:bottom w:val="none" w:sz="0" w:space="0" w:color="auto"/>
                <w:right w:val="none" w:sz="0" w:space="0" w:color="auto"/>
              </w:divBdr>
              <w:divsChild>
                <w:div w:id="1660815313">
                  <w:marLeft w:val="0"/>
                  <w:marRight w:val="0"/>
                  <w:marTop w:val="0"/>
                  <w:marBottom w:val="0"/>
                  <w:divBdr>
                    <w:top w:val="none" w:sz="0" w:space="0" w:color="auto"/>
                    <w:left w:val="none" w:sz="0" w:space="0" w:color="auto"/>
                    <w:bottom w:val="none" w:sz="0" w:space="0" w:color="auto"/>
                    <w:right w:val="none" w:sz="0" w:space="0" w:color="auto"/>
                  </w:divBdr>
                  <w:divsChild>
                    <w:div w:id="1275208018">
                      <w:marLeft w:val="0"/>
                      <w:marRight w:val="0"/>
                      <w:marTop w:val="0"/>
                      <w:marBottom w:val="0"/>
                      <w:divBdr>
                        <w:top w:val="none" w:sz="0" w:space="0" w:color="auto"/>
                        <w:left w:val="single" w:sz="6" w:space="0" w:color="CCCCCC"/>
                        <w:bottom w:val="single" w:sz="6" w:space="0" w:color="CCCCCC"/>
                        <w:right w:val="single" w:sz="6" w:space="0" w:color="CCCCCC"/>
                      </w:divBdr>
                      <w:divsChild>
                        <w:div w:id="1218198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1836729">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882937846">
      <w:bodyDiv w:val="1"/>
      <w:marLeft w:val="0"/>
      <w:marRight w:val="0"/>
      <w:marTop w:val="0"/>
      <w:marBottom w:val="0"/>
      <w:divBdr>
        <w:top w:val="none" w:sz="0" w:space="0" w:color="auto"/>
        <w:left w:val="none" w:sz="0" w:space="0" w:color="auto"/>
        <w:bottom w:val="none" w:sz="0" w:space="0" w:color="auto"/>
        <w:right w:val="none" w:sz="0" w:space="0" w:color="auto"/>
      </w:divBdr>
    </w:div>
    <w:div w:id="2077429744">
      <w:bodyDiv w:val="1"/>
      <w:marLeft w:val="0"/>
      <w:marRight w:val="0"/>
      <w:marTop w:val="0"/>
      <w:marBottom w:val="0"/>
      <w:divBdr>
        <w:top w:val="none" w:sz="0" w:space="0" w:color="auto"/>
        <w:left w:val="none" w:sz="0" w:space="0" w:color="auto"/>
        <w:bottom w:val="none" w:sz="0" w:space="0" w:color="auto"/>
        <w:right w:val="none" w:sz="0" w:space="0" w:color="auto"/>
      </w:divBdr>
      <w:divsChild>
        <w:div w:id="1503664783">
          <w:marLeft w:val="0"/>
          <w:marRight w:val="0"/>
          <w:marTop w:val="0"/>
          <w:marBottom w:val="0"/>
          <w:divBdr>
            <w:top w:val="none" w:sz="0" w:space="0" w:color="auto"/>
            <w:left w:val="none" w:sz="0" w:space="0" w:color="auto"/>
            <w:bottom w:val="none" w:sz="0" w:space="0" w:color="auto"/>
            <w:right w:val="none" w:sz="0" w:space="0" w:color="auto"/>
          </w:divBdr>
          <w:divsChild>
            <w:div w:id="106588231">
              <w:marLeft w:val="0"/>
              <w:marRight w:val="0"/>
              <w:marTop w:val="0"/>
              <w:marBottom w:val="0"/>
              <w:divBdr>
                <w:top w:val="none" w:sz="0" w:space="0" w:color="auto"/>
                <w:left w:val="none" w:sz="0" w:space="0" w:color="auto"/>
                <w:bottom w:val="none" w:sz="0" w:space="0" w:color="auto"/>
                <w:right w:val="none" w:sz="0" w:space="0" w:color="auto"/>
              </w:divBdr>
              <w:divsChild>
                <w:div w:id="2121532697">
                  <w:marLeft w:val="0"/>
                  <w:marRight w:val="0"/>
                  <w:marTop w:val="0"/>
                  <w:marBottom w:val="0"/>
                  <w:divBdr>
                    <w:top w:val="none" w:sz="0" w:space="0" w:color="auto"/>
                    <w:left w:val="none" w:sz="0" w:space="0" w:color="auto"/>
                    <w:bottom w:val="none" w:sz="0" w:space="0" w:color="auto"/>
                    <w:right w:val="none" w:sz="0" w:space="0" w:color="auto"/>
                  </w:divBdr>
                  <w:divsChild>
                    <w:div w:id="743255637">
                      <w:marLeft w:val="0"/>
                      <w:marRight w:val="0"/>
                      <w:marTop w:val="0"/>
                      <w:marBottom w:val="0"/>
                      <w:divBdr>
                        <w:top w:val="none" w:sz="0" w:space="0" w:color="auto"/>
                        <w:left w:val="single" w:sz="6" w:space="0" w:color="CCCCCC"/>
                        <w:bottom w:val="single" w:sz="6" w:space="0" w:color="CCCCCC"/>
                        <w:right w:val="single" w:sz="6" w:space="0" w:color="CCCCCC"/>
                      </w:divBdr>
                      <w:divsChild>
                        <w:div w:id="140063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609603">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2077704435">
      <w:bodyDiv w:val="1"/>
      <w:marLeft w:val="0"/>
      <w:marRight w:val="0"/>
      <w:marTop w:val="0"/>
      <w:marBottom w:val="0"/>
      <w:divBdr>
        <w:top w:val="none" w:sz="0" w:space="0" w:color="auto"/>
        <w:left w:val="none" w:sz="0" w:space="0" w:color="auto"/>
        <w:bottom w:val="none" w:sz="0" w:space="0" w:color="auto"/>
        <w:right w:val="none" w:sz="0" w:space="0" w:color="auto"/>
      </w:divBdr>
      <w:divsChild>
        <w:div w:id="1835756828">
          <w:marLeft w:val="0"/>
          <w:marRight w:val="0"/>
          <w:marTop w:val="0"/>
          <w:marBottom w:val="0"/>
          <w:divBdr>
            <w:top w:val="none" w:sz="0" w:space="0" w:color="auto"/>
            <w:left w:val="none" w:sz="0" w:space="0" w:color="auto"/>
            <w:bottom w:val="none" w:sz="0" w:space="0" w:color="auto"/>
            <w:right w:val="none" w:sz="0" w:space="0" w:color="auto"/>
          </w:divBdr>
          <w:divsChild>
            <w:div w:id="2025547344">
              <w:marLeft w:val="0"/>
              <w:marRight w:val="0"/>
              <w:marTop w:val="0"/>
              <w:marBottom w:val="0"/>
              <w:divBdr>
                <w:top w:val="none" w:sz="0" w:space="0" w:color="auto"/>
                <w:left w:val="none" w:sz="0" w:space="0" w:color="auto"/>
                <w:bottom w:val="none" w:sz="0" w:space="0" w:color="auto"/>
                <w:right w:val="none" w:sz="0" w:space="0" w:color="auto"/>
              </w:divBdr>
              <w:divsChild>
                <w:div w:id="186674093">
                  <w:marLeft w:val="0"/>
                  <w:marRight w:val="0"/>
                  <w:marTop w:val="0"/>
                  <w:marBottom w:val="0"/>
                  <w:divBdr>
                    <w:top w:val="none" w:sz="0" w:space="0" w:color="auto"/>
                    <w:left w:val="none" w:sz="0" w:space="0" w:color="auto"/>
                    <w:bottom w:val="none" w:sz="0" w:space="0" w:color="auto"/>
                    <w:right w:val="none" w:sz="0" w:space="0" w:color="auto"/>
                  </w:divBdr>
                  <w:divsChild>
                    <w:div w:id="948196525">
                      <w:marLeft w:val="0"/>
                      <w:marRight w:val="0"/>
                      <w:marTop w:val="0"/>
                      <w:marBottom w:val="0"/>
                      <w:divBdr>
                        <w:top w:val="none" w:sz="0" w:space="0" w:color="auto"/>
                        <w:left w:val="single" w:sz="6" w:space="0" w:color="CCCCCC"/>
                        <w:bottom w:val="single" w:sz="6" w:space="0" w:color="CCCCCC"/>
                        <w:right w:val="single" w:sz="6" w:space="0" w:color="CCCCCC"/>
                      </w:divBdr>
                      <w:divsChild>
                        <w:div w:id="916325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0772207">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2113697942">
      <w:bodyDiv w:val="1"/>
      <w:marLeft w:val="0"/>
      <w:marRight w:val="0"/>
      <w:marTop w:val="0"/>
      <w:marBottom w:val="0"/>
      <w:divBdr>
        <w:top w:val="none" w:sz="0" w:space="0" w:color="auto"/>
        <w:left w:val="none" w:sz="0" w:space="0" w:color="auto"/>
        <w:bottom w:val="none" w:sz="0" w:space="0" w:color="auto"/>
        <w:right w:val="none" w:sz="0" w:space="0" w:color="auto"/>
      </w:divBdr>
    </w:div>
    <w:div w:id="21265835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3" Type="http://schemas.openxmlformats.org/officeDocument/2006/relationships/settings" Target="settings.xml"/><Relationship Id="rId7" Type="http://schemas.openxmlformats.org/officeDocument/2006/relationships/image" Target="media/image1.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11</Pages>
  <Words>3086</Words>
  <Characters>16700</Characters>
  <Application>Microsoft Office Word</Application>
  <DocSecurity>0</DocSecurity>
  <Lines>315</Lines>
  <Paragraphs>139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19647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Ted Hildebrandt</dc:creator>
  <cp:keywords/>
  <dc:description/>
  <cp:lastModifiedBy>Ted Hildebrandt</cp:lastModifiedBy>
  <cp:revision>4</cp:revision>
  <cp:lastPrinted>2025-01-21T07:16:00Z</cp:lastPrinted>
  <dcterms:created xsi:type="dcterms:W3CDTF">2025-01-22T15:04:00Z</dcterms:created>
  <dcterms:modified xsi:type="dcterms:W3CDTF">2025-01-29T09:39:00Z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50e54ac6-08cc-4146-a703-720fbd27b2f5</vt:lpwstr>
  </property>
</Properties>
</file>