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DDA1" w14:textId="36D7D976" w:rsidR="005D4E8A" w:rsidRPr="002964B6" w:rsidRDefault="002964B6" w:rsidP="002964B6">
      <w:pPr xmlns:w="http://schemas.openxmlformats.org/wordprocessingml/2006/main">
        <w:jc w:val="center"/>
        <w:rPr>
          <w:rFonts w:ascii="Calibri" w:eastAsia="Calibri" w:hAnsi="Calibri" w:cs="Calibri"/>
          <w:b/>
          <w:bCs/>
          <w:sz w:val="40"/>
          <w:szCs w:val="40"/>
        </w:rPr>
      </w:pPr>
      <w:r xmlns:w="http://schemas.openxmlformats.org/wordprocessingml/2006/main" w:rsidRPr="002964B6">
        <w:rPr>
          <w:rFonts w:ascii="Calibri" w:eastAsia="Calibri" w:hAnsi="Calibri" w:cs="Calibri"/>
          <w:b/>
          <w:bCs/>
          <w:sz w:val="40"/>
          <w:szCs w:val="40"/>
        </w:rPr>
        <w:t xml:space="preserve">Д-р Август Конкель, Притчи, занятие 13</w:t>
      </w:r>
    </w:p>
    <w:p w14:paraId="4C4C3AE3" w14:textId="55FAA2A3" w:rsidR="002964B6" w:rsidRPr="002964B6" w:rsidRDefault="002964B6" w:rsidP="002964B6">
      <w:pPr xmlns:w="http://schemas.openxmlformats.org/wordprocessingml/2006/main">
        <w:jc w:val="center"/>
        <w:rPr>
          <w:rFonts w:ascii="Calibri" w:eastAsia="Calibri" w:hAnsi="Calibri" w:cs="Calibri"/>
          <w:sz w:val="26"/>
          <w:szCs w:val="26"/>
        </w:rPr>
      </w:pPr>
      <w:r xmlns:w="http://schemas.openxmlformats.org/wordprocessingml/2006/main" w:rsidRPr="002964B6">
        <w:rPr>
          <w:rFonts w:ascii="AA Times New Roman" w:eastAsia="Calibri" w:hAnsi="AA Times New Roman" w:cs="AA Times New Roman"/>
          <w:sz w:val="26"/>
          <w:szCs w:val="26"/>
        </w:rPr>
        <w:t xml:space="preserve">© </w:t>
      </w:r>
      <w:r xmlns:w="http://schemas.openxmlformats.org/wordprocessingml/2006/main" w:rsidRPr="002964B6">
        <w:rPr>
          <w:rFonts w:ascii="Calibri" w:eastAsia="Calibri" w:hAnsi="Calibri" w:cs="Calibri"/>
          <w:sz w:val="26"/>
          <w:szCs w:val="26"/>
        </w:rPr>
        <w:t xml:space="preserve">2024 Август Конкель и Тед Хильдебрандт</w:t>
      </w:r>
    </w:p>
    <w:p w14:paraId="6DD3D639" w14:textId="77777777" w:rsidR="002964B6" w:rsidRPr="002964B6" w:rsidRDefault="002964B6">
      <w:pPr>
        <w:rPr>
          <w:sz w:val="26"/>
          <w:szCs w:val="26"/>
        </w:rPr>
      </w:pPr>
    </w:p>
    <w:p w14:paraId="416137F8" w14:textId="698E36CC" w:rsidR="002964B6" w:rsidRP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Это доктор Август Конкель в своем учении по книге Притчей. Это занятие номер 13, Жизнь с Богом, Притчи 16:1-22:16.</w:t>
      </w:r>
    </w:p>
    <w:p w14:paraId="0E71D4D8" w14:textId="77777777" w:rsidR="002964B6" w:rsidRPr="002964B6" w:rsidRDefault="002964B6">
      <w:pPr>
        <w:rPr>
          <w:rFonts w:ascii="Calibri" w:eastAsia="Calibri" w:hAnsi="Calibri" w:cs="Calibri"/>
          <w:sz w:val="26"/>
          <w:szCs w:val="26"/>
        </w:rPr>
      </w:pPr>
    </w:p>
    <w:p w14:paraId="6D9115B2" w14:textId="49AD0A5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Добро пожаловать на занятие по пословицам. В нашей серии лекций по Притчам мы подошли к сборнику, приписываемому Соломону, начиная с 10-й главы.</w:t>
      </w:r>
    </w:p>
    <w:p w14:paraId="71FA2DF2" w14:textId="77777777" w:rsidR="005D4E8A" w:rsidRPr="002964B6" w:rsidRDefault="005D4E8A">
      <w:pPr>
        <w:rPr>
          <w:sz w:val="26"/>
          <w:szCs w:val="26"/>
        </w:rPr>
      </w:pPr>
    </w:p>
    <w:p w14:paraId="25C1867D" w14:textId="179B8453"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Мы некоторое время размышляли над мотивами первых глав, 10-15, имеющих определенный литературный стиль. Теперь мы хотим перейти ко второй половине этого сборника, найденному в главе 16:1, вплоть до слов мудрецов в 22:16. Здесь у нас есть несколько больше коллекций по темам. Здесь я собираюсь просто взглянуть на Притчи 16, но мы собираемся рассмотреть связность определенных разделов в Притчах 16 и наблюдения, которые они привносят в конкретную тему.</w:t>
      </w:r>
    </w:p>
    <w:p w14:paraId="0C5140B5" w14:textId="77777777" w:rsidR="005D4E8A" w:rsidRPr="002964B6" w:rsidRDefault="005D4E8A">
      <w:pPr>
        <w:rPr>
          <w:sz w:val="26"/>
          <w:szCs w:val="26"/>
        </w:rPr>
      </w:pPr>
    </w:p>
    <w:p w14:paraId="242C0452"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Первый из них касается того, как Бог знает нашу жизнь и знает нас лучше, чем мы знаем самих себя. Мне очень нравятся некоторые из этих пословиц. Начиная с первого, это очень применимо ко мне.</w:t>
      </w:r>
    </w:p>
    <w:p w14:paraId="47AE89D7" w14:textId="77777777" w:rsidR="005D4E8A" w:rsidRPr="002964B6" w:rsidRDefault="005D4E8A">
      <w:pPr>
        <w:rPr>
          <w:sz w:val="26"/>
          <w:szCs w:val="26"/>
        </w:rPr>
      </w:pPr>
    </w:p>
    <w:p w14:paraId="0DEAE4F6"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Человек организует свои мысли. Это один из способов выразить это. Знаете, я провел много времени, обдумывая, как я хочу что-то сказать.</w:t>
      </w:r>
    </w:p>
    <w:p w14:paraId="075E5B68" w14:textId="77777777" w:rsidR="005D4E8A" w:rsidRPr="002964B6" w:rsidRDefault="005D4E8A">
      <w:pPr>
        <w:rPr>
          <w:sz w:val="26"/>
          <w:szCs w:val="26"/>
        </w:rPr>
      </w:pPr>
    </w:p>
    <w:p w14:paraId="49E5546F" w14:textId="47F990C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Иногда я, вероятно, не тратил достаточно времени на обдумывание того, как я хочу что-то сказать. Но вторая часть стиха такова: но именно Господь дает ответ языка. Это так интригующе, потому что независимо от того, сколько времени я трачу на то, чтобы привести в порядок свои мысли, как я собираюсь что-то сказать и насколько ясно это мне кажется, то, что слышит кто-то другой, не соответствует моим намерениям.</w:t>
      </w:r>
    </w:p>
    <w:p w14:paraId="7DE5143E" w14:textId="77777777" w:rsidR="005D4E8A" w:rsidRPr="002964B6" w:rsidRDefault="005D4E8A">
      <w:pPr>
        <w:rPr>
          <w:sz w:val="26"/>
          <w:szCs w:val="26"/>
        </w:rPr>
      </w:pPr>
    </w:p>
    <w:p w14:paraId="58467A45" w14:textId="4C46101F"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Или очень часто то, что слышит кто-то другой, не соответствует моим намерениям. И иногда это довольно сильно неправильно понимают. Итак, эта пословица является своего рода напоминанием о том, что даже о тех вещах, которые, как нам кажется, мы действительно контролируем, нам следует молиться.</w:t>
      </w:r>
    </w:p>
    <w:p w14:paraId="22CD8AB3" w14:textId="77777777" w:rsidR="005D4E8A" w:rsidRPr="002964B6" w:rsidRDefault="005D4E8A">
      <w:pPr>
        <w:rPr>
          <w:sz w:val="26"/>
          <w:szCs w:val="26"/>
        </w:rPr>
      </w:pPr>
    </w:p>
    <w:p w14:paraId="424EC28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Потому что происходит другая динамика. Это называется медиум и слушатель. Это не под нашим контролем.</w:t>
      </w:r>
    </w:p>
    <w:p w14:paraId="6288A1A8" w14:textId="77777777" w:rsidR="005D4E8A" w:rsidRPr="002964B6" w:rsidRDefault="005D4E8A">
      <w:pPr>
        <w:rPr>
          <w:sz w:val="26"/>
          <w:szCs w:val="26"/>
        </w:rPr>
      </w:pPr>
    </w:p>
    <w:p w14:paraId="2EAE9F38" w14:textId="19EE718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И мы хотим Божьего благословения на все эти вещи. Итак, после того, как вы все обдумали и думаете, что все совершенно ясно, обязательно попросите Бога все решить правильно. В этом суть этой пословицы.</w:t>
      </w:r>
    </w:p>
    <w:p w14:paraId="7C1F047A" w14:textId="77777777" w:rsidR="005D4E8A" w:rsidRPr="002964B6" w:rsidRDefault="005D4E8A">
      <w:pPr>
        <w:rPr>
          <w:sz w:val="26"/>
          <w:szCs w:val="26"/>
        </w:rPr>
      </w:pPr>
    </w:p>
    <w:p w14:paraId="4CFBB40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Что ж, мы не можем тратить так много времени на каждую из этих пословиц, но я приведу вам здесь некоторые вещи, о которых говорят эти пословицы, и вы сможете поразмышлять </w:t>
      </w: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над ними, сравнивая их со словами вашего перевода. Но второй стих совершенно правдив. Почему я что-то делаю? Зачем я даю деньги, например? Я должен задать себе этот вопрос очень серьезно.</w:t>
      </w:r>
    </w:p>
    <w:p w14:paraId="6F37611D" w14:textId="77777777" w:rsidR="005D4E8A" w:rsidRPr="002964B6" w:rsidRDefault="005D4E8A">
      <w:pPr>
        <w:rPr>
          <w:sz w:val="26"/>
          <w:szCs w:val="26"/>
        </w:rPr>
      </w:pPr>
    </w:p>
    <w:p w14:paraId="3A95822F" w14:textId="2F4EF06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Потому что, честно говоря, никогда не бывает одной причины, по которой я что-то делаю. И что я должен помнить, так это то, что даже о некоторых причинах, о которых я не знаю, знает Бог. Итак, мне нужно быть скромным.</w:t>
      </w:r>
    </w:p>
    <w:p w14:paraId="14B0073D" w14:textId="77777777" w:rsidR="005D4E8A" w:rsidRPr="002964B6" w:rsidRDefault="005D4E8A">
      <w:pPr>
        <w:rPr>
          <w:sz w:val="26"/>
          <w:szCs w:val="26"/>
        </w:rPr>
      </w:pPr>
    </w:p>
    <w:p w14:paraId="4012718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И даже когда я думаю, что делаю действительно хорошие дела, мне нужно быть скромным и осознавать, что я даже не знаю себя так хорошо, как следовало бы. Стих третий. Я постоянно слышал, как фермеры говорили мне это, потому что фермеры действительно это знают.</w:t>
      </w:r>
    </w:p>
    <w:p w14:paraId="1E9ADF27" w14:textId="77777777" w:rsidR="005D4E8A" w:rsidRPr="002964B6" w:rsidRDefault="005D4E8A">
      <w:pPr>
        <w:rPr>
          <w:sz w:val="26"/>
          <w:szCs w:val="26"/>
        </w:rPr>
      </w:pPr>
    </w:p>
    <w:p w14:paraId="366FA619" w14:textId="1B8EBB7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Вы можете знать все о сельском хозяйстве и о том, как сажать урожай, но можете потерпеть полный провал урожая из-за вещей, которые полностью находятся вне вашего контроля. Вы должны доверять Богу. Итак, доверьте Господу все свои дела, и Он осуществит ваши планы.</w:t>
      </w:r>
    </w:p>
    <w:p w14:paraId="7443D922" w14:textId="77777777" w:rsidR="005D4E8A" w:rsidRPr="002964B6" w:rsidRDefault="005D4E8A">
      <w:pPr>
        <w:rPr>
          <w:sz w:val="26"/>
          <w:szCs w:val="26"/>
        </w:rPr>
      </w:pPr>
    </w:p>
    <w:p w14:paraId="69EDD53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Стройте свои планы, но помните, что вы не контролируете эти планы, и вам придется доверить Богу реализацию ваших планов. Знаете, этот стих у многих вызывает некоторое недоумение. Всякое дело Господне имеет свою цель, даже нечестивый – в день скорби.</w:t>
      </w:r>
    </w:p>
    <w:p w14:paraId="6418FC70" w14:textId="77777777" w:rsidR="005D4E8A" w:rsidRPr="002964B6" w:rsidRDefault="005D4E8A">
      <w:pPr>
        <w:rPr>
          <w:sz w:val="26"/>
          <w:szCs w:val="26"/>
        </w:rPr>
      </w:pPr>
    </w:p>
    <w:p w14:paraId="2D9938A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Этот стих не предназначен для того, чтобы сказать: «О, значит, Бог планирует зло, потому что в этом есть какая-то цель». Нет, этот стих пытается сказать не это. Этот стих пытается сказать, что во вселенной существует моральный порядок, и что Бог берет все, что происходит во вселенной, и доводит их до конца и до того намерения, которое они должны иметь.</w:t>
      </w:r>
    </w:p>
    <w:p w14:paraId="6A1ED141" w14:textId="77777777" w:rsidR="005D4E8A" w:rsidRPr="002964B6" w:rsidRDefault="005D4E8A">
      <w:pPr>
        <w:rPr>
          <w:sz w:val="26"/>
          <w:szCs w:val="26"/>
        </w:rPr>
      </w:pPr>
    </w:p>
    <w:p w14:paraId="3B4E971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Я думаю, что проповедник говорит то же самое в третьей главе. Есть время: время рождаться, время умирать, время бросать камни, время собирать камни. Некоторые из его метафор довольно ясны.</w:t>
      </w:r>
    </w:p>
    <w:p w14:paraId="5107E79C" w14:textId="77777777" w:rsidR="005D4E8A" w:rsidRPr="002964B6" w:rsidRDefault="005D4E8A">
      <w:pPr>
        <w:rPr>
          <w:sz w:val="26"/>
          <w:szCs w:val="26"/>
        </w:rPr>
      </w:pPr>
    </w:p>
    <w:p w14:paraId="374D2EBA" w14:textId="4DBA654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Время сеять и время рвать. Другими словами, все эти вещи происходят, а затем проповедник заключает, что Бог вложил в наш разум желания всего мира, но мы не совсем понимаем, почему все это происходит. И именно об этом говорит эта пословица: цель Божия обязательно исполнится, и она включает в себя то, что нам не нравится, и то, что мы находим болезненным.</w:t>
      </w:r>
    </w:p>
    <w:p w14:paraId="2706745B" w14:textId="77777777" w:rsidR="005D4E8A" w:rsidRPr="002964B6" w:rsidRDefault="005D4E8A">
      <w:pPr>
        <w:rPr>
          <w:sz w:val="26"/>
          <w:szCs w:val="26"/>
        </w:rPr>
      </w:pPr>
    </w:p>
    <w:p w14:paraId="3DAA98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Что ж, гордость — это мерзость, которая будет иметь свою цену. Милосердие, и это для меня очень важно. Мы просто потеряли чувство милосердия, особенно в либеральном обществе.</w:t>
      </w:r>
    </w:p>
    <w:p w14:paraId="54A0D819" w14:textId="77777777" w:rsidR="005D4E8A" w:rsidRPr="002964B6" w:rsidRDefault="005D4E8A">
      <w:pPr>
        <w:rPr>
          <w:sz w:val="26"/>
          <w:szCs w:val="26"/>
        </w:rPr>
      </w:pPr>
    </w:p>
    <w:p w14:paraId="398F1E0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Мы потеряли чувство милосердия. Либералы просто ничего не знают о прощении. Они ничего не знают о милосердии.</w:t>
      </w:r>
    </w:p>
    <w:p w14:paraId="428008C6" w14:textId="77777777" w:rsidR="005D4E8A" w:rsidRPr="002964B6" w:rsidRDefault="005D4E8A">
      <w:pPr>
        <w:rPr>
          <w:sz w:val="26"/>
          <w:szCs w:val="26"/>
        </w:rPr>
      </w:pPr>
    </w:p>
    <w:p w14:paraId="44DD7509" w14:textId="68FE69E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И, конечно, потом, когда они уличают кого-то в неправоте или даже кого-то из своих </w:t>
      </w:r>
      <w:r xmlns:w="http://schemas.openxmlformats.org/wordprocessingml/2006/main" w:rsidR="002964B6">
        <w:rPr>
          <w:rFonts w:ascii="Calibri" w:eastAsia="Calibri" w:hAnsi="Calibri" w:cs="Calibri"/>
          <w:sz w:val="26"/>
          <w:szCs w:val="26"/>
        </w:rPr>
        <w:t xml:space="preserve">, они просто выгоняют его, наказывают, делают все, что, по их мнению, им нужно делать. Нет, должно быть место милосердию. Мы живем по милости, и страх Господень постарается избежать того, что неправильно.</w:t>
      </w:r>
    </w:p>
    <w:p w14:paraId="7EDFC3B1" w14:textId="77777777" w:rsidR="005D4E8A" w:rsidRPr="002964B6" w:rsidRDefault="005D4E8A">
      <w:pPr>
        <w:rPr>
          <w:sz w:val="26"/>
          <w:szCs w:val="26"/>
        </w:rPr>
      </w:pPr>
    </w:p>
    <w:p w14:paraId="69634CF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Благоволение Господа создает мир, и иногда мало значит много. Если есть справедливость и справедливость, мало что значит много. Жизнь под властью правительства.</w:t>
      </w:r>
    </w:p>
    <w:p w14:paraId="218BAC45" w14:textId="77777777" w:rsidR="005D4E8A" w:rsidRPr="002964B6" w:rsidRDefault="005D4E8A">
      <w:pPr>
        <w:rPr>
          <w:sz w:val="26"/>
          <w:szCs w:val="26"/>
        </w:rPr>
      </w:pPr>
    </w:p>
    <w:p w14:paraId="065C8A1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Конечно, правительство – это то, что необходимо. У Библии есть своего рода отношения любви и ненависти к правительству. Это необходимо, потому что, как мы узнаем из истории с потопом, если не будет правительства, мы вступим на путь самоуничтожения.</w:t>
      </w:r>
    </w:p>
    <w:p w14:paraId="27296E17" w14:textId="77777777" w:rsidR="005D4E8A" w:rsidRPr="002964B6" w:rsidRDefault="005D4E8A">
      <w:pPr>
        <w:rPr>
          <w:sz w:val="26"/>
          <w:szCs w:val="26"/>
        </w:rPr>
      </w:pPr>
    </w:p>
    <w:p w14:paraId="7B713FD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Мы как Ламех. Если Каин будет отомщен семь раз, то Ламех будет отомщен семь и семьдесят раз. Нам нужна какая-то контролирующая власть, однако в Священных Писаниях правительство чаще всего является монстром.</w:t>
      </w:r>
    </w:p>
    <w:p w14:paraId="42AC2DD8" w14:textId="77777777" w:rsidR="005D4E8A" w:rsidRPr="002964B6" w:rsidRDefault="005D4E8A">
      <w:pPr>
        <w:rPr>
          <w:sz w:val="26"/>
          <w:szCs w:val="26"/>
        </w:rPr>
      </w:pPr>
    </w:p>
    <w:p w14:paraId="62679D98" w14:textId="29D5365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Правительство — худший из всех преступников человечества. Итак, это целый раздел о правительстве, в котором говорится, что вы знаете, вы должны уважать то, что говорят короли, нравится вам это или нет. Вы не можете просто отрицать, что справедливость и честность, в конце концов, на самом деле являются делом Бога.</w:t>
      </w:r>
    </w:p>
    <w:p w14:paraId="3C15C02A" w14:textId="77777777" w:rsidR="005D4E8A" w:rsidRPr="002964B6" w:rsidRDefault="005D4E8A">
      <w:pPr>
        <w:rPr>
          <w:sz w:val="26"/>
          <w:szCs w:val="26"/>
        </w:rPr>
      </w:pPr>
    </w:p>
    <w:p w14:paraId="2979CCF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Это не то, чего могут достичь сами люди. И немного практических вещей. Хорошее правительство требует хороших людей.</w:t>
      </w:r>
    </w:p>
    <w:p w14:paraId="40B92B66" w14:textId="77777777" w:rsidR="005D4E8A" w:rsidRPr="002964B6" w:rsidRDefault="005D4E8A">
      <w:pPr>
        <w:rPr>
          <w:sz w:val="26"/>
          <w:szCs w:val="26"/>
        </w:rPr>
      </w:pPr>
    </w:p>
    <w:p w14:paraId="1AC2B1B6" w14:textId="7392F9B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Хорошее правительство предпочитает хороших людей. Мудрые люди примиряют вражду. Благосклонность правительства, а это мне очень-очень напоминает 72-й псалом, подобна тихому дождю.</w:t>
      </w:r>
    </w:p>
    <w:p w14:paraId="3A285BCC" w14:textId="77777777" w:rsidR="005D4E8A" w:rsidRPr="002964B6" w:rsidRDefault="005D4E8A">
      <w:pPr>
        <w:rPr>
          <w:sz w:val="26"/>
          <w:szCs w:val="26"/>
        </w:rPr>
      </w:pPr>
    </w:p>
    <w:p w14:paraId="3956824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Именно так воспринимается дождь Соломона в 72-м Псалме, который в начале описан в Царствах. Достоинства разумной жизни. Прямая дорога – безопасная дорога.</w:t>
      </w:r>
    </w:p>
    <w:p w14:paraId="46D14146" w14:textId="77777777" w:rsidR="005D4E8A" w:rsidRPr="002964B6" w:rsidRDefault="005D4E8A">
      <w:pPr>
        <w:rPr>
          <w:sz w:val="26"/>
          <w:szCs w:val="26"/>
        </w:rPr>
      </w:pPr>
    </w:p>
    <w:p w14:paraId="64C205F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Гордость предшествует падению. Смирение с бедными предпочтительнее. Награда за ясное мышление, а тут, извините, целый ряд стихов.</w:t>
      </w:r>
    </w:p>
    <w:p w14:paraId="026B2E39" w14:textId="77777777" w:rsidR="005D4E8A" w:rsidRPr="002964B6" w:rsidRDefault="005D4E8A">
      <w:pPr>
        <w:rPr>
          <w:sz w:val="26"/>
          <w:szCs w:val="26"/>
        </w:rPr>
      </w:pPr>
    </w:p>
    <w:p w14:paraId="64D8E63F" w14:textId="072205D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Тот, кто действует разумно, будет процветать. Благоразумие – это источник жизни. Мудрость наполняет речь.</w:t>
      </w:r>
    </w:p>
    <w:p w14:paraId="7005D8CD" w14:textId="77777777" w:rsidR="005D4E8A" w:rsidRPr="002964B6" w:rsidRDefault="005D4E8A">
      <w:pPr>
        <w:rPr>
          <w:sz w:val="26"/>
          <w:szCs w:val="26"/>
        </w:rPr>
      </w:pPr>
    </w:p>
    <w:p w14:paraId="2B5B201E" w14:textId="3373B2A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Хорошо подобранные слова приносят исцеление. У нас уже был такой мотив. Человеческая мудрость может показаться правильной, но она смертельно ошибочна.</w:t>
      </w:r>
    </w:p>
    <w:p w14:paraId="61EBEB40" w14:textId="77777777" w:rsidR="005D4E8A" w:rsidRPr="002964B6" w:rsidRDefault="005D4E8A">
      <w:pPr>
        <w:rPr>
          <w:sz w:val="26"/>
          <w:szCs w:val="26"/>
        </w:rPr>
      </w:pPr>
    </w:p>
    <w:p w14:paraId="32ACD39D" w14:textId="7898790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Этот стих выбирают и цитируют много раз, но так и должно быть. Это 25 стих 16 главы. Есть путь, который кажется человеку прямым, но судьба его — путь смерти.</w:t>
      </w:r>
    </w:p>
    <w:p w14:paraId="2B3EEDF3" w14:textId="77777777" w:rsidR="005D4E8A" w:rsidRPr="002964B6" w:rsidRDefault="005D4E8A">
      <w:pPr>
        <w:rPr>
          <w:sz w:val="26"/>
          <w:szCs w:val="26"/>
        </w:rPr>
      </w:pPr>
    </w:p>
    <w:p w14:paraId="283B5AC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Знаете, наши собственные представления о том, что правильно, очень часто ведут нас не в правильном направлении. И вот еще один вопрос, к которому мы вернемся, когда будем говорить о работе на нашем последнем занятии, но работа может быть вашим злейшим врагом. И я слышал, что это описывали именно так.</w:t>
      </w:r>
    </w:p>
    <w:p w14:paraId="0816FD95" w14:textId="77777777" w:rsidR="005D4E8A" w:rsidRPr="002964B6" w:rsidRDefault="005D4E8A">
      <w:pPr>
        <w:rPr>
          <w:sz w:val="26"/>
          <w:szCs w:val="26"/>
        </w:rPr>
      </w:pPr>
    </w:p>
    <w:p w14:paraId="750AFCD1" w14:textId="0C6786F1"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Когда работа сделана потому, что она нам нравится, это хорошо. Но когда работа делается только для того, чтобы мы могли исполнить свои желания, тогда работа становится тираном, потому что желания, которые мы так и не исполняем, никогда не исполняются. Вот что говорит эта пословица.</w:t>
      </w:r>
    </w:p>
    <w:p w14:paraId="4191C6E7" w14:textId="77777777" w:rsidR="005D4E8A" w:rsidRPr="002964B6" w:rsidRDefault="005D4E8A">
      <w:pPr>
        <w:rPr>
          <w:sz w:val="26"/>
          <w:szCs w:val="26"/>
        </w:rPr>
      </w:pPr>
    </w:p>
    <w:p w14:paraId="108851D4"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Желание рабочего заставляет его работать. И его желание постоянно толкает его к этому. Мы их называем трудоголиками.</w:t>
      </w:r>
    </w:p>
    <w:p w14:paraId="58B7F78C" w14:textId="77777777" w:rsidR="005D4E8A" w:rsidRPr="002964B6" w:rsidRDefault="005D4E8A">
      <w:pPr>
        <w:rPr>
          <w:sz w:val="26"/>
          <w:szCs w:val="26"/>
        </w:rPr>
      </w:pPr>
    </w:p>
    <w:p w14:paraId="24A0A5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Не потому, что им нравится их работа, нет. Потому что они работают ради того, чего хотят, а их желания никогда не исполняются. Очень и очень важная пословица.</w:t>
      </w:r>
    </w:p>
    <w:p w14:paraId="41F17274" w14:textId="77777777" w:rsidR="005D4E8A" w:rsidRPr="002964B6" w:rsidRDefault="005D4E8A">
      <w:pPr>
        <w:rPr>
          <w:sz w:val="26"/>
          <w:szCs w:val="26"/>
        </w:rPr>
      </w:pPr>
    </w:p>
    <w:p w14:paraId="66C0A7ED"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Избегание зла, замыслов злых людей. Вещи, которые нужно ценить. Позвольте мне перейти к стиху 31.</w:t>
      </w:r>
    </w:p>
    <w:p w14:paraId="07F71C7F" w14:textId="77777777" w:rsidR="005D4E8A" w:rsidRPr="002964B6" w:rsidRDefault="005D4E8A">
      <w:pPr>
        <w:rPr>
          <w:sz w:val="26"/>
          <w:szCs w:val="26"/>
        </w:rPr>
      </w:pPr>
    </w:p>
    <w:p w14:paraId="2E0CEF1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Седые волосы встречаются на пути праведности. В нашем обществе часто пренебрегают старением. Мы не хотим оказаться в категории старых.</w:t>
      </w:r>
    </w:p>
    <w:p w14:paraId="413DB6C6" w14:textId="77777777" w:rsidR="005D4E8A" w:rsidRPr="002964B6" w:rsidRDefault="005D4E8A">
      <w:pPr>
        <w:rPr>
          <w:sz w:val="26"/>
          <w:szCs w:val="26"/>
        </w:rPr>
      </w:pPr>
    </w:p>
    <w:p w14:paraId="7799AD35" w14:textId="6078FC0A"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На самом деле я в моем возрасте и стар. В моей возрастной группе нас называют зумерами. Знаете, я нахожу это, откровенно говоря, неуместным, потому что я нигде не увеличиваю масштаб и не вижу, чтобы другие, люди моего возраста, где-либо увеличивали масштаб.</w:t>
      </w:r>
    </w:p>
    <w:p w14:paraId="5D96BDF1" w14:textId="77777777" w:rsidR="005D4E8A" w:rsidRPr="002964B6" w:rsidRDefault="005D4E8A">
      <w:pPr>
        <w:rPr>
          <w:sz w:val="26"/>
          <w:szCs w:val="26"/>
        </w:rPr>
      </w:pPr>
    </w:p>
    <w:p w14:paraId="7B01B1C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Они ползут вперед. Это все, что они делают. И масштабирование может происходить в их сознании, но если они выходят за пределы своего разума, у них действительно возникают проблемы.</w:t>
      </w:r>
    </w:p>
    <w:p w14:paraId="0B0DD000" w14:textId="77777777" w:rsidR="005D4E8A" w:rsidRPr="002964B6" w:rsidRDefault="005D4E8A">
      <w:pPr>
        <w:rPr>
          <w:sz w:val="26"/>
          <w:szCs w:val="26"/>
        </w:rPr>
      </w:pPr>
    </w:p>
    <w:p w14:paraId="2BF1462D" w14:textId="1C6A002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Больной возраст – это хорошо. Седые волосы — это хорошо, потому что они должны отражать жизнь, которая гораздо больше понимает праведность. Терпение лучше силы.</w:t>
      </w:r>
    </w:p>
    <w:p w14:paraId="621DEC56" w14:textId="77777777" w:rsidR="005D4E8A" w:rsidRPr="002964B6" w:rsidRDefault="005D4E8A">
      <w:pPr>
        <w:rPr>
          <w:sz w:val="26"/>
          <w:szCs w:val="26"/>
        </w:rPr>
      </w:pPr>
    </w:p>
    <w:p w14:paraId="31007DBA"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Контролируемый гнев захватывает город. Терпение – это сила. Это величайшая из всех сил, и терпение намного лучше, чем другие виды силы, направленные просто на принуждение.</w:t>
      </w:r>
    </w:p>
    <w:p w14:paraId="7AE42447" w14:textId="77777777" w:rsidR="005D4E8A" w:rsidRPr="002964B6" w:rsidRDefault="005D4E8A">
      <w:pPr>
        <w:rPr>
          <w:sz w:val="26"/>
          <w:szCs w:val="26"/>
        </w:rPr>
      </w:pPr>
    </w:p>
    <w:p w14:paraId="4954F80C" w14:textId="77777777" w:rsid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Конечно, воля Господа в конечном итоге будет иметь решающее значение. Итак, вот некоторые области и некоторые мысли о жизни, которые есть в этом очень вдохновляющем сборнике Притчей Соломона.</w:t>
      </w:r>
    </w:p>
    <w:p w14:paraId="7582BD8C" w14:textId="77777777" w:rsidR="002964B6" w:rsidRDefault="002964B6">
      <w:pPr>
        <w:rPr>
          <w:rFonts w:ascii="Calibri" w:eastAsia="Calibri" w:hAnsi="Calibri" w:cs="Calibri"/>
          <w:sz w:val="26"/>
          <w:szCs w:val="26"/>
        </w:rPr>
      </w:pPr>
    </w:p>
    <w:p w14:paraId="1285A498" w14:textId="727C9F96" w:rsidR="005D4E8A" w:rsidRPr="002964B6" w:rsidRDefault="00000000" w:rsidP="002964B6">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Это доктор Август Конкель в своем учении по книге Притчей. Это занятие номер 13, Жизнь с Богом, Притчи 16:1-22:16.</w:t>
      </w:r>
    </w:p>
    <w:sectPr w:rsidR="005D4E8A" w:rsidRPr="002964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00DE" w14:textId="77777777" w:rsidR="00E4130E" w:rsidRDefault="00E4130E" w:rsidP="002964B6">
      <w:r>
        <w:separator/>
      </w:r>
    </w:p>
  </w:endnote>
  <w:endnote w:type="continuationSeparator" w:id="0">
    <w:p w14:paraId="38AC0C8B" w14:textId="77777777" w:rsidR="00E4130E" w:rsidRDefault="00E4130E" w:rsidP="002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8DD" w14:textId="77777777" w:rsidR="00E4130E" w:rsidRDefault="00E4130E" w:rsidP="002964B6">
      <w:r>
        <w:separator/>
      </w:r>
    </w:p>
  </w:footnote>
  <w:footnote w:type="continuationSeparator" w:id="0">
    <w:p w14:paraId="503C4D47" w14:textId="77777777" w:rsidR="00E4130E" w:rsidRDefault="00E4130E" w:rsidP="0029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18415"/>
      <w:docPartObj>
        <w:docPartGallery w:val="Page Numbers (Top of Page)"/>
        <w:docPartUnique/>
      </w:docPartObj>
    </w:sdtPr>
    <w:sdtEndPr>
      <w:rPr>
        <w:noProof/>
      </w:rPr>
    </w:sdtEndPr>
    <w:sdtContent>
      <w:p w14:paraId="6C85C3C2" w14:textId="56600EEA" w:rsidR="002964B6" w:rsidRDefault="002964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A2BFE" w14:textId="77777777" w:rsidR="002964B6" w:rsidRDefault="0029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7216D"/>
    <w:multiLevelType w:val="hybridMultilevel"/>
    <w:tmpl w:val="253A7154"/>
    <w:lvl w:ilvl="0" w:tplc="2C562C22">
      <w:start w:val="1"/>
      <w:numFmt w:val="bullet"/>
      <w:lvlText w:val="●"/>
      <w:lvlJc w:val="left"/>
      <w:pPr>
        <w:ind w:left="720" w:hanging="360"/>
      </w:pPr>
    </w:lvl>
    <w:lvl w:ilvl="1" w:tplc="A1A826EC">
      <w:start w:val="1"/>
      <w:numFmt w:val="bullet"/>
      <w:lvlText w:val="○"/>
      <w:lvlJc w:val="left"/>
      <w:pPr>
        <w:ind w:left="1440" w:hanging="360"/>
      </w:pPr>
    </w:lvl>
    <w:lvl w:ilvl="2" w:tplc="B51ED590">
      <w:start w:val="1"/>
      <w:numFmt w:val="bullet"/>
      <w:lvlText w:val="■"/>
      <w:lvlJc w:val="left"/>
      <w:pPr>
        <w:ind w:left="2160" w:hanging="360"/>
      </w:pPr>
    </w:lvl>
    <w:lvl w:ilvl="3" w:tplc="AFFA79EC">
      <w:start w:val="1"/>
      <w:numFmt w:val="bullet"/>
      <w:lvlText w:val="●"/>
      <w:lvlJc w:val="left"/>
      <w:pPr>
        <w:ind w:left="2880" w:hanging="360"/>
      </w:pPr>
    </w:lvl>
    <w:lvl w:ilvl="4" w:tplc="C1FED958">
      <w:start w:val="1"/>
      <w:numFmt w:val="bullet"/>
      <w:lvlText w:val="○"/>
      <w:lvlJc w:val="left"/>
      <w:pPr>
        <w:ind w:left="3600" w:hanging="360"/>
      </w:pPr>
    </w:lvl>
    <w:lvl w:ilvl="5" w:tplc="974EFBA2">
      <w:start w:val="1"/>
      <w:numFmt w:val="bullet"/>
      <w:lvlText w:val="■"/>
      <w:lvlJc w:val="left"/>
      <w:pPr>
        <w:ind w:left="4320" w:hanging="360"/>
      </w:pPr>
    </w:lvl>
    <w:lvl w:ilvl="6" w:tplc="25021664">
      <w:start w:val="1"/>
      <w:numFmt w:val="bullet"/>
      <w:lvlText w:val="●"/>
      <w:lvlJc w:val="left"/>
      <w:pPr>
        <w:ind w:left="5040" w:hanging="360"/>
      </w:pPr>
    </w:lvl>
    <w:lvl w:ilvl="7" w:tplc="6354F698">
      <w:start w:val="1"/>
      <w:numFmt w:val="bullet"/>
      <w:lvlText w:val="●"/>
      <w:lvlJc w:val="left"/>
      <w:pPr>
        <w:ind w:left="5760" w:hanging="360"/>
      </w:pPr>
    </w:lvl>
    <w:lvl w:ilvl="8" w:tplc="B9CC52FC">
      <w:start w:val="1"/>
      <w:numFmt w:val="bullet"/>
      <w:lvlText w:val="●"/>
      <w:lvlJc w:val="left"/>
      <w:pPr>
        <w:ind w:left="6480" w:hanging="360"/>
      </w:pPr>
    </w:lvl>
  </w:abstractNum>
  <w:num w:numId="1" w16cid:durableId="1711158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8A"/>
    <w:rsid w:val="00014AC1"/>
    <w:rsid w:val="002964B6"/>
    <w:rsid w:val="005D4E8A"/>
    <w:rsid w:val="008C1276"/>
    <w:rsid w:val="00976EE7"/>
    <w:rsid w:val="00CA50B1"/>
    <w:rsid w:val="00E41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44FBB"/>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B6"/>
    <w:pPr>
      <w:tabs>
        <w:tab w:val="center" w:pos="4680"/>
        <w:tab w:val="right" w:pos="9360"/>
      </w:tabs>
    </w:pPr>
  </w:style>
  <w:style w:type="character" w:customStyle="1" w:styleId="HeaderChar">
    <w:name w:val="Header Char"/>
    <w:basedOn w:val="DefaultParagraphFont"/>
    <w:link w:val="Header"/>
    <w:uiPriority w:val="99"/>
    <w:rsid w:val="002964B6"/>
  </w:style>
  <w:style w:type="paragraph" w:styleId="Footer">
    <w:name w:val="footer"/>
    <w:basedOn w:val="Normal"/>
    <w:link w:val="FooterChar"/>
    <w:uiPriority w:val="99"/>
    <w:unhideWhenUsed/>
    <w:rsid w:val="002964B6"/>
    <w:pPr>
      <w:tabs>
        <w:tab w:val="center" w:pos="4680"/>
        <w:tab w:val="right" w:pos="9360"/>
      </w:tabs>
    </w:pPr>
  </w:style>
  <w:style w:type="character" w:customStyle="1" w:styleId="FooterChar">
    <w:name w:val="Footer Char"/>
    <w:basedOn w:val="DefaultParagraphFont"/>
    <w:link w:val="Footer"/>
    <w:uiPriority w:val="99"/>
    <w:rsid w:val="0029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7450</Characters>
  <Application>Microsoft Office Word</Application>
  <DocSecurity>0</DocSecurity>
  <Lines>161</Lines>
  <Paragraphs>48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Session13</dc:title>
  <dc:creator>TurboScribe.ai</dc:creator>
  <cp:lastModifiedBy>Ted Hildebrandt</cp:lastModifiedBy>
  <cp:revision>3</cp:revision>
  <dcterms:created xsi:type="dcterms:W3CDTF">2024-02-20T16:23:00Z</dcterms:created>
  <dcterms:modified xsi:type="dcterms:W3CDTF">2024-02-20T16:33:00Z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b2e577074f20cd4f3bf2377100432130a23117e678403190a5beb9961e7356b3</vt:lpwstr>
  </property>
</Properties>
</file>