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B43E" w14:textId="04C3DA7C" w:rsidR="001A0C6E" w:rsidRPr="00D007EB" w:rsidRDefault="00D007EB" w:rsidP="00D007E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007EB">
        <w:rPr>
          <w:rFonts w:ascii="Calibri" w:eastAsia="Calibri" w:hAnsi="Calibri" w:cs="Calibri"/>
          <w:b/>
          <w:bCs/>
          <w:sz w:val="40"/>
          <w:szCs w:val="40"/>
        </w:rPr>
        <w:t xml:space="preserve">Dr. August Konkel, Provérbios, Sessão 15</w:t>
      </w:r>
    </w:p>
    <w:p w14:paraId="13DDFD6B" w14:textId="18CDFC9B" w:rsidR="00D007EB" w:rsidRPr="00D007EB" w:rsidRDefault="00D007EB" w:rsidP="00D007EB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007EB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2024 agosto Konkel e Ted Hildebrandt</w:t>
      </w:r>
    </w:p>
    <w:p w14:paraId="5C1BD1FA" w14:textId="77777777" w:rsidR="00D007EB" w:rsidRPr="00D007EB" w:rsidRDefault="00D007EB" w:rsidP="00D007EB">
      <w:pPr>
        <w:jc w:val="center"/>
        <w:rPr>
          <w:sz w:val="26"/>
          <w:szCs w:val="26"/>
        </w:rPr>
      </w:pPr>
    </w:p>
    <w:p w14:paraId="20E5B133" w14:textId="0B1C676E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Este é o Dr. August Konkel em seu ensinamento sobre o livro de Provérbios. Esta é a sessão número 15, Lições do Mundo de Deus. Provérbios 25:1-28.</w:t>
      </w:r>
    </w:p>
    <w:p w14:paraId="26CBC2FA" w14:textId="77777777" w:rsidR="001A0C6E" w:rsidRPr="00D007EB" w:rsidRDefault="001A0C6E">
      <w:pPr>
        <w:rPr>
          <w:sz w:val="26"/>
          <w:szCs w:val="26"/>
        </w:rPr>
      </w:pPr>
    </w:p>
    <w:p w14:paraId="7203B54D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Bem-vindo a uma palestra sobre Provérbios. Temos falado sobre as coleções de Provérbios apresentadas sob o nome de Salomão, começando com o capítulo 10. O que dissemos é que essas várias coleções foram feitas em diferentes momentos.</w:t>
      </w:r>
    </w:p>
    <w:p w14:paraId="134F4BED" w14:textId="77777777" w:rsidR="001A0C6E" w:rsidRPr="00D007EB" w:rsidRDefault="001A0C6E">
      <w:pPr>
        <w:rPr>
          <w:sz w:val="26"/>
          <w:szCs w:val="26"/>
        </w:rPr>
      </w:pPr>
    </w:p>
    <w:p w14:paraId="64208DCD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E também observámos que as colecções parecem estar associadas à corte de um rei. Todos estão associados a Salomão, que é conhecido como o </w:t>
      </w:r>
      <w:proofErr xmlns:w="http://schemas.openxmlformats.org/wordprocessingml/2006/main" w:type="gramStart"/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mais sábio </w:t>
      </w:r>
      <w:proofErr xmlns:w="http://schemas.openxmlformats.org/wordprocessingml/2006/main" w:type="gramEnd"/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dos reis. Mas quando chegamos à segunda coleção principal, depois do capítulo 10, diz-se que ela ocorreu durante os dias de Ezequias.</w:t>
      </w:r>
    </w:p>
    <w:p w14:paraId="4FECCEFC" w14:textId="77777777" w:rsidR="001A0C6E" w:rsidRPr="00D007EB" w:rsidRDefault="001A0C6E">
      <w:pPr>
        <w:rPr>
          <w:sz w:val="26"/>
          <w:szCs w:val="26"/>
        </w:rPr>
      </w:pPr>
    </w:p>
    <w:p w14:paraId="4ACD6766" w14:textId="2FAEB3A8" w:rsidR="001A0C6E" w:rsidRPr="00D007EB" w:rsidRDefault="00D007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Então, quando chegamos a Provérbios capítulo 25 versículo 1, lemos que estes são os Provérbios de Salomão, que os homens de Ezequias, rei de Judá, transcreveram. É meio que uma paráfrase usar a palavra transcrito, mas nesse caso tem a ver com pegar algo que é tradicional e repassar. </w:t>
      </w:r>
      <w:proofErr xmlns:w="http://schemas.openxmlformats.org/wordprocessingml/2006/main" w:type="gramStart"/>
      <w:r xmlns:w="http://schemas.openxmlformats.org/wordprocessingml/2006/main" w:rsidR="00000000" w:rsidRPr="00D007EB">
        <w:rPr>
          <w:rFonts w:ascii="Calibri" w:eastAsia="Calibri" w:hAnsi="Calibri" w:cs="Calibri"/>
          <w:sz w:val="26"/>
          <w:szCs w:val="26"/>
        </w:rPr>
        <w:t xml:space="preserve">Portanto, </w:t>
      </w:r>
      <w:proofErr xmlns:w="http://schemas.openxmlformats.org/wordprocessingml/2006/main" w:type="gramEnd"/>
      <w:r xmlns:w="http://schemas.openxmlformats.org/wordprocessingml/2006/main" w:rsidR="00000000" w:rsidRPr="00D007EB">
        <w:rPr>
          <w:rFonts w:ascii="Calibri" w:eastAsia="Calibri" w:hAnsi="Calibri" w:cs="Calibri"/>
          <w:sz w:val="26"/>
          <w:szCs w:val="26"/>
        </w:rPr>
        <w:t xml:space="preserve">estas coleções foram feitas cerca de 250 anos depois de Salomão.</w:t>
      </w:r>
    </w:p>
    <w:p w14:paraId="45048354" w14:textId="77777777" w:rsidR="001A0C6E" w:rsidRPr="00D007EB" w:rsidRDefault="001A0C6E">
      <w:pPr>
        <w:rPr>
          <w:sz w:val="26"/>
          <w:szCs w:val="26"/>
        </w:rPr>
      </w:pPr>
    </w:p>
    <w:p w14:paraId="592F0E19" w14:textId="18D09C22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A época de Ezequias é cerca de 700 antes de Cristo, enquanto o reino de Salomão termina por volta de 931 antes de Cristo. Portanto, o livro de Provérbios está há muito tempo em sua coleção. A coleção feita sob Ezequias não é tão longa quanto os 375 Provérbios que estão sob Salomão.</w:t>
      </w:r>
    </w:p>
    <w:p w14:paraId="7D3CB416" w14:textId="77777777" w:rsidR="001A0C6E" w:rsidRPr="00D007EB" w:rsidRDefault="001A0C6E">
      <w:pPr>
        <w:rPr>
          <w:sz w:val="26"/>
          <w:szCs w:val="26"/>
        </w:rPr>
      </w:pPr>
    </w:p>
    <w:p w14:paraId="1CD5BC7C" w14:textId="02874229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Também parece se dividir um pouco em tópicos. E então, o que vamos fazer nesta pequena conversa é apenas olhar para o capítulo 25 de Provérbios e os diversos temas que são abordados ali. Começaremos com o que chamei de ordem de uma boa sociedade nos versículos 2 a 7. Algumas coisas muito profundas são realmente ditas aqui nestes Provérbios.</w:t>
      </w:r>
    </w:p>
    <w:p w14:paraId="4EACAAB3" w14:textId="77777777" w:rsidR="001A0C6E" w:rsidRPr="00D007EB" w:rsidRDefault="001A0C6E">
      <w:pPr>
        <w:rPr>
          <w:sz w:val="26"/>
          <w:szCs w:val="26"/>
        </w:rPr>
      </w:pPr>
    </w:p>
    <w:p w14:paraId="511D8412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A primeira coisa é sobre o mistério do conhecimento. Sempre tenho que sorrir quando cientistas, sejam eles biólogos, nos declaram todo o conhecimento que possuem, até mesmo sobre as próprias origens do próprio universo em que vivemos, nossa galáxia, e sondando ideias sobre as distâncias dos céus e a idade desde que a nossa terra foi formada e todo esse tipo de coisas. Francamente, eles se baseiam em observações muito limitadas que temos como seres humanos sobre todos os tipos de coisas que não sabemos.</w:t>
      </w:r>
    </w:p>
    <w:p w14:paraId="746087B8" w14:textId="77777777" w:rsidR="001A0C6E" w:rsidRPr="00D007EB" w:rsidRDefault="001A0C6E">
      <w:pPr>
        <w:rPr>
          <w:sz w:val="26"/>
          <w:szCs w:val="26"/>
        </w:rPr>
      </w:pPr>
    </w:p>
    <w:p w14:paraId="36438E3D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Tive o privilégio de conhecer Stephen Hawking algumas vezes quando morei em Cambridge. Lembro-me de ter lido com alguma diligência uma de suas primeiras publicações populares, Uma Breve História do Tempo, na qual naquela época ele tinha uma teoria específica sobre a idade do universo. E mesmo enquanto eu estava em Cambridge, ele já estava revisando suas ideias.</w:t>
      </w:r>
    </w:p>
    <w:p w14:paraId="58B47F51" w14:textId="77777777" w:rsidR="001A0C6E" w:rsidRPr="00D007EB" w:rsidRDefault="001A0C6E">
      <w:pPr>
        <w:rPr>
          <w:sz w:val="26"/>
          <w:szCs w:val="26"/>
        </w:rPr>
      </w:pPr>
    </w:p>
    <w:p w14:paraId="1F85395E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O que realmente sabemos sobre tempo e distância? Bem, o fato é quase nada. Não sabemos que horas são. Sabemos como medimos o tempo.</w:t>
      </w:r>
    </w:p>
    <w:p w14:paraId="54F6970D" w14:textId="77777777" w:rsidR="001A0C6E" w:rsidRPr="00D007EB" w:rsidRDefault="001A0C6E">
      <w:pPr>
        <w:rPr>
          <w:sz w:val="26"/>
          <w:szCs w:val="26"/>
        </w:rPr>
      </w:pPr>
    </w:p>
    <w:p w14:paraId="130DA7A4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Mas o que seria do tempo se eu não estivesse no planeta Terra? E depois, claro, temos físicos como Einstein, que foi realmente o antecessor de Stephen Hawking em muitos aspectos, que nos disse que o tempo é tão elástico como um elástico, que não é de forma alguma uma entidade fixa. , nem a distância é uma entidade fixa. Bem, todas essas coisas podem ser verdade porque são todas criações de Deus, e só as conhecemos de uma perspectiva muito relativa, uma perspectiva limitada. Esse é o ponto deste provérbio.</w:t>
      </w:r>
    </w:p>
    <w:p w14:paraId="0DE4F0DC" w14:textId="77777777" w:rsidR="001A0C6E" w:rsidRPr="00D007EB" w:rsidRDefault="001A0C6E">
      <w:pPr>
        <w:rPr>
          <w:sz w:val="26"/>
          <w:szCs w:val="26"/>
        </w:rPr>
      </w:pPr>
    </w:p>
    <w:p w14:paraId="22F8D6D4" w14:textId="480F02D9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O que sabemos é muito limitado. Gostaria que aqueles que tinham uma confiança tão profunda naquilo que consideram ser o vasto conhecimento da ciência pudessem levar estes provérbios um pouco mais a sério. O que deveríamos ver nos céus é o que o Salmo 19 nos diz e o que este provérbio diz.</w:t>
      </w:r>
    </w:p>
    <w:p w14:paraId="3F56519E" w14:textId="77777777" w:rsidR="001A0C6E" w:rsidRPr="00D007EB" w:rsidRDefault="001A0C6E">
      <w:pPr>
        <w:rPr>
          <w:sz w:val="26"/>
          <w:szCs w:val="26"/>
        </w:rPr>
      </w:pPr>
    </w:p>
    <w:p w14:paraId="6D85E2A0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Deveríamos ver o mistério de Deus e a glória de Deus nos céus. Este provérbio coloca isso de uma forma interessante. É a glória de Deus esconder as coisas.</w:t>
      </w:r>
    </w:p>
    <w:p w14:paraId="44541839" w14:textId="77777777" w:rsidR="001A0C6E" w:rsidRPr="00D007EB" w:rsidRDefault="001A0C6E">
      <w:pPr>
        <w:rPr>
          <w:sz w:val="26"/>
          <w:szCs w:val="26"/>
        </w:rPr>
      </w:pPr>
    </w:p>
    <w:p w14:paraId="69322589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Eles são um mistério para nós. Nós os investigamos. Nosso objetivo é sondá-los.</w:t>
      </w:r>
    </w:p>
    <w:p w14:paraId="43D6E903" w14:textId="77777777" w:rsidR="001A0C6E" w:rsidRPr="00D007EB" w:rsidRDefault="001A0C6E">
      <w:pPr>
        <w:rPr>
          <w:sz w:val="26"/>
          <w:szCs w:val="26"/>
        </w:rPr>
      </w:pPr>
    </w:p>
    <w:p w14:paraId="26B5F5AD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Devemos ver do que se trata. Mas a nossa capacidade de realmente conhecê-los é muito limitada. E contrastando com isso está o rei.</w:t>
      </w:r>
    </w:p>
    <w:p w14:paraId="2D9EC2AB" w14:textId="77777777" w:rsidR="001A0C6E" w:rsidRPr="00D007EB" w:rsidRDefault="001A0C6E">
      <w:pPr>
        <w:rPr>
          <w:sz w:val="26"/>
          <w:szCs w:val="26"/>
        </w:rPr>
      </w:pPr>
    </w:p>
    <w:p w14:paraId="3E9EE546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É o rei quem consegue discernir as coisas, quem pode tomar decisões sobre as pessoas e saber coisas sobre as pessoas. E claro, há outra comparação que pode ser feita com o rei. É assunto do rei o que ele deve saber, as relações entre as pessoas.</w:t>
      </w:r>
    </w:p>
    <w:p w14:paraId="70CE8F62" w14:textId="77777777" w:rsidR="001A0C6E" w:rsidRPr="00D007EB" w:rsidRDefault="001A0C6E">
      <w:pPr>
        <w:rPr>
          <w:sz w:val="26"/>
          <w:szCs w:val="26"/>
        </w:rPr>
      </w:pPr>
    </w:p>
    <w:p w14:paraId="3F5FA474" w14:textId="5EEC183B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Mas a outra coisa sobre o rei são as coisas que não sabemos. Sua mente, o que ele está pensando e o que ele pode fazer? Portanto, este provérbio nos lembra que conhecimento devemos ter como humanos e que conhecimento não temos como humanos. Que o que precisamos ter para ter sucesso é ser genuíno.</w:t>
      </w:r>
    </w:p>
    <w:p w14:paraId="5334C7BD" w14:textId="77777777" w:rsidR="001A0C6E" w:rsidRPr="00D007EB" w:rsidRDefault="001A0C6E">
      <w:pPr>
        <w:rPr>
          <w:sz w:val="26"/>
          <w:szCs w:val="26"/>
        </w:rPr>
      </w:pPr>
    </w:p>
    <w:p w14:paraId="2ADF7015" w14:textId="60E53BDD" w:rsidR="001A0C6E" w:rsidRPr="00D007EB" w:rsidRDefault="00D007E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O que precisamos ter </w:t>
      </w:r>
      <w:proofErr xmlns:w="http://schemas.openxmlformats.org/wordprocessingml/2006/main" w:type="gramStart"/>
      <w:r xmlns:w="http://schemas.openxmlformats.org/wordprocessingml/2006/main" w:rsidR="00000000" w:rsidRPr="00D007EB">
        <w:rPr>
          <w:rFonts w:ascii="Calibri" w:eastAsia="Calibri" w:hAnsi="Calibri" w:cs="Calibri"/>
          <w:sz w:val="26"/>
          <w:szCs w:val="26"/>
        </w:rPr>
        <w:t xml:space="preserve">é </w:t>
      </w:r>
      <w:proofErr xmlns:w="http://schemas.openxmlformats.org/wordprocessingml/2006/main" w:type="gramEnd"/>
      <w:r xmlns:w="http://schemas.openxmlformats.org/wordprocessingml/2006/main" w:rsidR="00000000" w:rsidRPr="00D007EB">
        <w:rPr>
          <w:rFonts w:ascii="Calibri" w:eastAsia="Calibri" w:hAnsi="Calibri" w:cs="Calibri"/>
          <w:sz w:val="26"/>
          <w:szCs w:val="26"/>
        </w:rPr>
        <w:t xml:space="preserve">verdadeiro caráter. Se você quiser ter prata, se quiser ter ouro, terá que fundir o que é chamado de escória, o resíduo de vários outros minerais e rochas que podem estar no metal. E assim, da mesma forma, a sociedade tem de erradicar aquelas coisas que a irão corromper.</w:t>
      </w:r>
    </w:p>
    <w:p w14:paraId="58DBA7F9" w14:textId="77777777" w:rsidR="001A0C6E" w:rsidRPr="00D007EB" w:rsidRDefault="001A0C6E">
      <w:pPr>
        <w:rPr>
          <w:sz w:val="26"/>
          <w:szCs w:val="26"/>
        </w:rPr>
      </w:pPr>
    </w:p>
    <w:p w14:paraId="7DC7ED32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O que precisamos ter, se quisermos ter dignidade, é humildade. Não há nada que eu considere tão contraditório quanto pessoas muito orgulhosas que realmente se fazem parecer muito, muito tolas por causa do seu orgulho. Cuidado ao tentar se promover.</w:t>
      </w:r>
    </w:p>
    <w:p w14:paraId="79E38D06" w14:textId="77777777" w:rsidR="001A0C6E" w:rsidRPr="00D007EB" w:rsidRDefault="001A0C6E">
      <w:pPr>
        <w:rPr>
          <w:sz w:val="26"/>
          <w:szCs w:val="26"/>
        </w:rPr>
      </w:pPr>
    </w:p>
    <w:p w14:paraId="29A614BE" w14:textId="10555EEA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É melhor começar a aceitar o lugar inferior e ser solicitado a subir. Porque, como diz este provérbio, se você se sentar em </w:t>
      </w:r>
      <w:r xmlns:w="http://schemas.openxmlformats.org/wordprocessingml/2006/main" w:rsidR="00D007EB">
        <w:rPr>
          <w:rFonts w:ascii="Calibri" w:eastAsia="Calibri" w:hAnsi="Calibri" w:cs="Calibri"/>
          <w:sz w:val="26"/>
          <w:szCs w:val="26"/>
        </w:rPr>
        <w:t xml:space="preserve">um lugar digno à mesa e outra pessoa tiver que dizer, ah, sinto muito, isso está reservado para outra pessoa, será uma experiência humilhante. Resolvendo disputas.</w:t>
      </w:r>
    </w:p>
    <w:p w14:paraId="637696B6" w14:textId="77777777" w:rsidR="001A0C6E" w:rsidRPr="00D007EB" w:rsidRDefault="001A0C6E">
      <w:pPr>
        <w:rPr>
          <w:sz w:val="26"/>
          <w:szCs w:val="26"/>
        </w:rPr>
      </w:pPr>
    </w:p>
    <w:p w14:paraId="5780AE37" w14:textId="1131A3DD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Sempre teremos disputas. Sempre diferiremos uns dos outros em termos de opinião. E este provérbio nos alerta, agora tome cuidado ao discutir com seu vizinho e tome cuidado ao ir a tribunal, porque pode não sair como você pensa.</w:t>
      </w:r>
    </w:p>
    <w:p w14:paraId="7EA8559C" w14:textId="77777777" w:rsidR="001A0C6E" w:rsidRPr="00D007EB" w:rsidRDefault="001A0C6E">
      <w:pPr>
        <w:rPr>
          <w:sz w:val="26"/>
          <w:szCs w:val="26"/>
        </w:rPr>
      </w:pPr>
    </w:p>
    <w:p w14:paraId="1AE93583" w14:textId="0D016619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Sempre me lembro </w:t>
      </w:r>
      <w:proofErr xmlns:w="http://schemas.openxmlformats.org/wordprocessingml/2006/main" w:type="spellStart"/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aqui </w:t>
      </w:r>
      <w:proofErr xmlns:w="http://schemas.openxmlformats.org/wordprocessingml/2006/main" w:type="spellEnd"/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das palavras de Jesus. Quando você difere de um irmão, é alguém que compartilha sua visão de mundo, sua perspectiva e sua fé, e você tem diferenças. A coisa certa a fazer é discutir entre vocês dois como isso pode ser resolvido.</w:t>
      </w:r>
    </w:p>
    <w:p w14:paraId="7FB6B588" w14:textId="77777777" w:rsidR="001A0C6E" w:rsidRPr="00D007EB" w:rsidRDefault="001A0C6E">
      <w:pPr>
        <w:rPr>
          <w:sz w:val="26"/>
          <w:szCs w:val="26"/>
        </w:rPr>
      </w:pPr>
    </w:p>
    <w:p w14:paraId="1F5F2588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E se você não puder fazer isso dessa maneira, traga alguns outros para mediar a situação. E se você não consegue fazer assim, leve para a congregação. Você sabe, eu vi esse trabalho.</w:t>
      </w:r>
    </w:p>
    <w:p w14:paraId="202FA774" w14:textId="77777777" w:rsidR="001A0C6E" w:rsidRPr="00D007EB" w:rsidRDefault="001A0C6E">
      <w:pPr>
        <w:rPr>
          <w:sz w:val="26"/>
          <w:szCs w:val="26"/>
        </w:rPr>
      </w:pPr>
    </w:p>
    <w:p w14:paraId="5F37C6D5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A gente tem essa tendência, não, vou só levar você na Justiça. Mas essa não é necessariamente a melhor solução. E lembro-me de uma vez, quando eu era pastor, havia duas famílias numa aldeia que estavam em desacordo terrível uma com a outra.</w:t>
      </w:r>
    </w:p>
    <w:p w14:paraId="79D3D455" w14:textId="77777777" w:rsidR="001A0C6E" w:rsidRPr="00D007EB" w:rsidRDefault="001A0C6E">
      <w:pPr>
        <w:rPr>
          <w:sz w:val="26"/>
          <w:szCs w:val="26"/>
        </w:rPr>
      </w:pPr>
    </w:p>
    <w:p w14:paraId="4E85C3DA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Ambos eram boas famílias. Mas eles tinham disputas sobre muitas coisas. Eles me perguntaram se eu poderia mediar uma de suas reuniões.</w:t>
      </w:r>
    </w:p>
    <w:p w14:paraId="7CB76F83" w14:textId="77777777" w:rsidR="001A0C6E" w:rsidRPr="00D007EB" w:rsidRDefault="001A0C6E">
      <w:pPr>
        <w:rPr>
          <w:sz w:val="26"/>
          <w:szCs w:val="26"/>
        </w:rPr>
      </w:pPr>
    </w:p>
    <w:p w14:paraId="243DF552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Foi o mais interessante. Entramos nesta garagem. Era uma garagem enorme.</w:t>
      </w:r>
    </w:p>
    <w:p w14:paraId="77F900A9" w14:textId="77777777" w:rsidR="001A0C6E" w:rsidRPr="00D007EB" w:rsidRDefault="001A0C6E">
      <w:pPr>
        <w:rPr>
          <w:sz w:val="26"/>
          <w:szCs w:val="26"/>
        </w:rPr>
      </w:pPr>
    </w:p>
    <w:p w14:paraId="269B443D" w14:textId="3CAA9A60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Éramos 15 ou 20 reunidos neste grande círculo. E, francamente, tudo que fiz foi sentar lá. Não me lembro de ter dito alguma coisa.</w:t>
      </w:r>
    </w:p>
    <w:p w14:paraId="2D95A0EB" w14:textId="77777777" w:rsidR="001A0C6E" w:rsidRPr="00D007EB" w:rsidRDefault="001A0C6E">
      <w:pPr>
        <w:rPr>
          <w:sz w:val="26"/>
          <w:szCs w:val="26"/>
        </w:rPr>
      </w:pPr>
    </w:p>
    <w:p w14:paraId="604B1928" w14:textId="7AE4B0C9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E todos nós saímos e eles se reconciliaram. Foi simplesmente incrível ver tudo acontecer. Mas eles precisavam de mais alguém lá, apenas mais uma pessoa, que controlasse um pouco o que diriam um ao outro porque havia outra pessoa neutra presente.</w:t>
      </w:r>
    </w:p>
    <w:p w14:paraId="3C10FFCE" w14:textId="77777777" w:rsidR="001A0C6E" w:rsidRPr="00D007EB" w:rsidRDefault="001A0C6E">
      <w:pPr>
        <w:rPr>
          <w:sz w:val="26"/>
          <w:szCs w:val="26"/>
        </w:rPr>
      </w:pPr>
    </w:p>
    <w:p w14:paraId="7332475E" w14:textId="04F74286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Bem, é disso que trata este provérbio. É também, você sabe, ter cuidado com o que você pensa sobre si mesmo. Você acha que seu caso é tão forte que pode não ser tão bom.</w:t>
      </w:r>
    </w:p>
    <w:p w14:paraId="6AE8D091" w14:textId="77777777" w:rsidR="001A0C6E" w:rsidRPr="00D007EB" w:rsidRDefault="001A0C6E">
      <w:pPr>
        <w:rPr>
          <w:sz w:val="26"/>
          <w:szCs w:val="26"/>
        </w:rPr>
      </w:pPr>
    </w:p>
    <w:p w14:paraId="0096286A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E aqui me lembro do Salmo 139. O mais interessante é que começa com uma declaração, uma frase indicativa. Tu me sondaste, ó Deus, e me conheces.</w:t>
      </w:r>
    </w:p>
    <w:p w14:paraId="1B9926FA" w14:textId="77777777" w:rsidR="001A0C6E" w:rsidRPr="00D007EB" w:rsidRDefault="001A0C6E">
      <w:pPr>
        <w:rPr>
          <w:sz w:val="26"/>
          <w:szCs w:val="26"/>
        </w:rPr>
      </w:pPr>
    </w:p>
    <w:p w14:paraId="5D790EB3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E então o Salmo continua descrevendo a intimidade com que Deus conhece cada um de nós, cada movimento que fazemos, cada lugar onde estamos, e não importa para onde vamos, Deus sabe. E então o Salmo termina com uma oração, um imperativo. Sonda-me, ó Deus.</w:t>
      </w:r>
    </w:p>
    <w:p w14:paraId="0835D21E" w14:textId="77777777" w:rsidR="001A0C6E" w:rsidRPr="00D007EB" w:rsidRDefault="001A0C6E">
      <w:pPr>
        <w:rPr>
          <w:sz w:val="26"/>
          <w:szCs w:val="26"/>
        </w:rPr>
      </w:pPr>
    </w:p>
    <w:p w14:paraId="13CA860B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Agora isso é interessante. Se Deus me esquadrinhou e me conhece, por que o salmista diz, esquadrinha-me e conhece-me e vê se há em mim algum caminho de dor. </w:t>
      </w:r>
      <w:proofErr xmlns:w="http://schemas.openxmlformats.org/wordprocessingml/2006/main" w:type="spellStart"/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Etsev </w:t>
      </w:r>
      <w:proofErr xmlns:w="http://schemas.openxmlformats.org/wordprocessingml/2006/main" w:type="spellEnd"/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.</w:t>
      </w:r>
    </w:p>
    <w:p w14:paraId="5B850FDD" w14:textId="77777777" w:rsidR="001A0C6E" w:rsidRPr="00D007EB" w:rsidRDefault="001A0C6E">
      <w:pPr>
        <w:rPr>
          <w:sz w:val="26"/>
          <w:szCs w:val="26"/>
        </w:rPr>
      </w:pPr>
    </w:p>
    <w:p w14:paraId="1ABE7026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Aqui temos aquela palavra sobre dor novamente. Veja se sou eu quem está dizendo as palavras erradas e assim por diante. Agora, qual é o caso no Salmo? O caso no Salmo é muito claro.</w:t>
      </w:r>
    </w:p>
    <w:p w14:paraId="16E113A3" w14:textId="77777777" w:rsidR="001A0C6E" w:rsidRPr="00D007EB" w:rsidRDefault="001A0C6E">
      <w:pPr>
        <w:rPr>
          <w:sz w:val="26"/>
          <w:szCs w:val="26"/>
        </w:rPr>
      </w:pPr>
    </w:p>
    <w:p w14:paraId="53BAFFAC" w14:textId="1CBFD291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O salmista acredita que conhece o inimigo de Deus. E ele diz que odeio seus inimigos, ó Deus, com paixão. Mas há uma pequena dúvida em sua mente.</w:t>
      </w:r>
    </w:p>
    <w:p w14:paraId="47EF50CF" w14:textId="77777777" w:rsidR="001A0C6E" w:rsidRPr="00D007EB" w:rsidRDefault="001A0C6E">
      <w:pPr>
        <w:rPr>
          <w:sz w:val="26"/>
          <w:szCs w:val="26"/>
        </w:rPr>
      </w:pPr>
    </w:p>
    <w:p w14:paraId="42FC018C" w14:textId="6EDBE2C9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E se descobrir que o inimigo dele não é inimigo de Deus? Você sabe, isso é uma possibilidade. Achamos que sabemos quem são os inimigos de Deus, mas talvez sejam apenas nossos inimigos e não os inimigos de Deus. Então, o salmista tem que orar.</w:t>
      </w:r>
    </w:p>
    <w:p w14:paraId="58D4245C" w14:textId="77777777" w:rsidR="001A0C6E" w:rsidRPr="00D007EB" w:rsidRDefault="001A0C6E">
      <w:pPr>
        <w:rPr>
          <w:sz w:val="26"/>
          <w:szCs w:val="26"/>
        </w:rPr>
      </w:pPr>
    </w:p>
    <w:p w14:paraId="5D83C8B8" w14:textId="0498273E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Deus é quem sabe, e esse é o seu conforto. Não sei. Você tem que me procurar.</w:t>
      </w:r>
    </w:p>
    <w:p w14:paraId="23B818E1" w14:textId="77777777" w:rsidR="001A0C6E" w:rsidRPr="00D007EB" w:rsidRDefault="001A0C6E">
      <w:pPr>
        <w:rPr>
          <w:sz w:val="26"/>
          <w:szCs w:val="26"/>
        </w:rPr>
      </w:pPr>
    </w:p>
    <w:p w14:paraId="689F4800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Esses provérbios estão dizendo o mesmo tipo de coisa. Confidencialidade. Quando você tem uma disputa, certifique-se de manter a confidencialidade dessas informações, que são confidenciais.</w:t>
      </w:r>
    </w:p>
    <w:p w14:paraId="419A2727" w14:textId="77777777" w:rsidR="001A0C6E" w:rsidRPr="00D007EB" w:rsidRDefault="001A0C6E">
      <w:pPr>
        <w:rPr>
          <w:sz w:val="26"/>
          <w:szCs w:val="26"/>
        </w:rPr>
      </w:pPr>
    </w:p>
    <w:p w14:paraId="51DCE65F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O poder das palavras. E já nos referimos a este provérbio no versículo 11, como maçãs de ouro numa gravura de prata. Assim como uma palavra sobre rodas é literalmente o que o hebraico diz.</w:t>
      </w:r>
    </w:p>
    <w:p w14:paraId="227EB73C" w14:textId="77777777" w:rsidR="001A0C6E" w:rsidRPr="00D007EB" w:rsidRDefault="001A0C6E">
      <w:pPr>
        <w:rPr>
          <w:sz w:val="26"/>
          <w:szCs w:val="26"/>
        </w:rPr>
      </w:pPr>
    </w:p>
    <w:p w14:paraId="724841C6" w14:textId="06911AF2" w:rsidR="001A0C6E" w:rsidRPr="00D007EB" w:rsidRDefault="00D007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Então, você deve se perguntar: o que significa uma palavra estar sobre rodas? E o que significa uma palavra ser uma maçã de ouro numa gravura de prata? Mas a essência geral, qualquer que seja a metáfora específica, é bastante clara. A essência disso é representar o tipo de coisa que está no pilar do templo. É uma corrente que funciona como uma treliça, e nela estão penduradas as romãzinhas, e tudo isso embeleza esse pilar ornamental que fica em frente ao templo.</w:t>
      </w:r>
    </w:p>
    <w:p w14:paraId="591045FC" w14:textId="77777777" w:rsidR="001A0C6E" w:rsidRPr="00D007EB" w:rsidRDefault="001A0C6E">
      <w:pPr>
        <w:rPr>
          <w:sz w:val="26"/>
          <w:szCs w:val="26"/>
        </w:rPr>
      </w:pPr>
    </w:p>
    <w:p w14:paraId="6059B487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É simplesmente perfeito. Ele apenas faz o que deveria fazer em seu lugar ali no pilar. E também a palavra certa na hora certa.</w:t>
      </w:r>
    </w:p>
    <w:p w14:paraId="6C6F9308" w14:textId="77777777" w:rsidR="001A0C6E" w:rsidRPr="00D007EB" w:rsidRDefault="001A0C6E">
      <w:pPr>
        <w:rPr>
          <w:sz w:val="26"/>
          <w:szCs w:val="26"/>
        </w:rPr>
      </w:pPr>
    </w:p>
    <w:p w14:paraId="0F687AA4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Isso apenas faz com que toda a situação pareça diferente. É móvel. Ele se move.</w:t>
      </w:r>
    </w:p>
    <w:p w14:paraId="3635AC3D" w14:textId="77777777" w:rsidR="001A0C6E" w:rsidRPr="00D007EB" w:rsidRDefault="001A0C6E">
      <w:pPr>
        <w:rPr>
          <w:sz w:val="26"/>
          <w:szCs w:val="26"/>
        </w:rPr>
      </w:pPr>
    </w:p>
    <w:p w14:paraId="441D5EA7" w14:textId="6CCEE898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Isso muda com as circunstâncias. Tem seu efeito. Correção.</w:t>
      </w:r>
    </w:p>
    <w:p w14:paraId="35C4F2E0" w14:textId="77777777" w:rsidR="001A0C6E" w:rsidRPr="00D007EB" w:rsidRDefault="001A0C6E">
      <w:pPr>
        <w:rPr>
          <w:sz w:val="26"/>
          <w:szCs w:val="26"/>
        </w:rPr>
      </w:pPr>
    </w:p>
    <w:p w14:paraId="5FA65CC8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Você sabe, é uma boa coisa encorajar. É bom falar palavras que afirmem. E, na verdade, palavras elogiosas serão muito melhores do que críticas o tempo todo.</w:t>
      </w:r>
    </w:p>
    <w:p w14:paraId="0C424398" w14:textId="77777777" w:rsidR="001A0C6E" w:rsidRPr="00D007EB" w:rsidRDefault="001A0C6E">
      <w:pPr>
        <w:rPr>
          <w:sz w:val="26"/>
          <w:szCs w:val="26"/>
        </w:rPr>
      </w:pPr>
    </w:p>
    <w:p w14:paraId="6527D703" w14:textId="58BE0CA6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A crítica deve ser usada com cuidado. Contudo, se uma correção for apropriada, e se essa correção puder ser compreendida, então é claro que isso é ainda melhor do que um elogio. Isso é ainda melhor do que uma afirmação porque agora você avançou a situação.</w:t>
      </w:r>
    </w:p>
    <w:p w14:paraId="44708227" w14:textId="77777777" w:rsidR="001A0C6E" w:rsidRPr="00D007EB" w:rsidRDefault="001A0C6E">
      <w:pPr>
        <w:rPr>
          <w:sz w:val="26"/>
          <w:szCs w:val="26"/>
        </w:rPr>
      </w:pPr>
    </w:p>
    <w:p w14:paraId="2B3DF9DF" w14:textId="0DF818D8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Este é um negócio totalmente complicado. Se você tem uma crítica que não vai ser compreendida, não adianta criticar. E é isso que tendemos a não saber.</w:t>
      </w:r>
    </w:p>
    <w:p w14:paraId="03A7A27A" w14:textId="77777777" w:rsidR="001A0C6E" w:rsidRPr="00D007EB" w:rsidRDefault="001A0C6E">
      <w:pPr>
        <w:rPr>
          <w:sz w:val="26"/>
          <w:szCs w:val="26"/>
        </w:rPr>
      </w:pPr>
    </w:p>
    <w:p w14:paraId="5110DA37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Tendemos a não saber que não devemos criticar quando a crítica simplesmente não será compreendida. Isso não significa que não seja verdade. Significa apenas que não será compreendido.</w:t>
      </w:r>
    </w:p>
    <w:p w14:paraId="0E905D28" w14:textId="77777777" w:rsidR="001A0C6E" w:rsidRPr="00D007EB" w:rsidRDefault="001A0C6E">
      <w:pPr>
        <w:rPr>
          <w:sz w:val="26"/>
          <w:szCs w:val="26"/>
        </w:rPr>
      </w:pPr>
    </w:p>
    <w:p w14:paraId="53526D98" w14:textId="608CD9A0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E se não for compreendido, você apenas despertará raiva e ressentimento. Então, as mensagens precisam ser expressas para que fortaleça um relacionamento. Nosso canadense Marshall McLuhan é famoso por sua declaração de que o meio é a mensagem.</w:t>
      </w:r>
    </w:p>
    <w:p w14:paraId="1C43448D" w14:textId="77777777" w:rsidR="001A0C6E" w:rsidRPr="00D007EB" w:rsidRDefault="001A0C6E">
      <w:pPr>
        <w:rPr>
          <w:sz w:val="26"/>
          <w:szCs w:val="26"/>
        </w:rPr>
      </w:pPr>
    </w:p>
    <w:p w14:paraId="5BA99104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Em outras palavras, a forma como a mensagem é transmitida é uma parte integrante da própria mensagem. E claro, isso é sempre verdade. Depois, uma série de provérbios que temos aqui neste capítulo sobre bons relacionamentos.</w:t>
      </w:r>
    </w:p>
    <w:p w14:paraId="132D1E59" w14:textId="77777777" w:rsidR="001A0C6E" w:rsidRPr="00D007EB" w:rsidRDefault="001A0C6E">
      <w:pPr>
        <w:rPr>
          <w:sz w:val="26"/>
          <w:szCs w:val="26"/>
        </w:rPr>
      </w:pPr>
    </w:p>
    <w:p w14:paraId="44F1F248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Cuidado com o que você promete. Nossa, especialmente com crianças. Eles podem ouvir uma promessa quando você pensa que não a fez.</w:t>
      </w:r>
    </w:p>
    <w:p w14:paraId="10E8859B" w14:textId="77777777" w:rsidR="001A0C6E" w:rsidRPr="00D007EB" w:rsidRDefault="001A0C6E">
      <w:pPr>
        <w:rPr>
          <w:sz w:val="26"/>
          <w:szCs w:val="26"/>
        </w:rPr>
      </w:pPr>
    </w:p>
    <w:p w14:paraId="435A4FCB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Eles fazem isso o tempo todo. Mas você prometeu. Bem, foi exatamente isso que eu disse? Mas às vezes fazemos promessas que não somos capazes de cumprir.</w:t>
      </w:r>
    </w:p>
    <w:p w14:paraId="7AB3F955" w14:textId="77777777" w:rsidR="001A0C6E" w:rsidRPr="00D007EB" w:rsidRDefault="001A0C6E">
      <w:pPr>
        <w:rPr>
          <w:sz w:val="26"/>
          <w:szCs w:val="26"/>
        </w:rPr>
      </w:pPr>
    </w:p>
    <w:p w14:paraId="657122DE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Certifique-se de que nossas reações sejam corretivas. Seja moderado. Este eu gosto.</w:t>
      </w:r>
    </w:p>
    <w:p w14:paraId="40539B8E" w14:textId="77777777" w:rsidR="001A0C6E" w:rsidRPr="00D007EB" w:rsidRDefault="001A0C6E">
      <w:pPr>
        <w:rPr>
          <w:sz w:val="26"/>
          <w:szCs w:val="26"/>
        </w:rPr>
      </w:pPr>
    </w:p>
    <w:p w14:paraId="6283688E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Como diz o provérbio aqui, não faça seu vizinho desejar que você estivesse indo embora. Isso é o que você não quer que aconteça. Você não quer prolongar as boas-vindas.</w:t>
      </w:r>
    </w:p>
    <w:p w14:paraId="664F04D9" w14:textId="77777777" w:rsidR="001A0C6E" w:rsidRPr="00D007EB" w:rsidRDefault="001A0C6E">
      <w:pPr>
        <w:rPr>
          <w:sz w:val="26"/>
          <w:szCs w:val="26"/>
        </w:rPr>
      </w:pPr>
    </w:p>
    <w:p w14:paraId="0079DCF1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Onde alguém vai perguntar, eu me pergunto quando eles irão. A misericórdia é a melhor vingança. Paulo cita isso, é claro.</w:t>
      </w:r>
    </w:p>
    <w:p w14:paraId="5E1DB070" w14:textId="77777777" w:rsidR="001A0C6E" w:rsidRPr="00D007EB" w:rsidRDefault="001A0C6E">
      <w:pPr>
        <w:rPr>
          <w:sz w:val="26"/>
          <w:szCs w:val="26"/>
        </w:rPr>
      </w:pPr>
    </w:p>
    <w:p w14:paraId="34069CF2" w14:textId="52A4ABCA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Quando você mostra misericórdia e favor ao seu inimigo, você amontoa brasas sobre a cabeça dele. Isso é realmente verdade. A maioria de nós não consegue fazer isso com muita frequência.</w:t>
      </w:r>
    </w:p>
    <w:p w14:paraId="7CBFB033" w14:textId="77777777" w:rsidR="001A0C6E" w:rsidRPr="00D007EB" w:rsidRDefault="001A0C6E">
      <w:pPr>
        <w:rPr>
          <w:sz w:val="26"/>
          <w:szCs w:val="26"/>
        </w:rPr>
      </w:pPr>
    </w:p>
    <w:p w14:paraId="60D78EE2" w14:textId="20458231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E às vezes até mesmo nossas tentativas de fazer isso não são muito boas. Mas devo dizer que vi esse trabalho maravilhosamente. Onde alguém faz algo que </w:t>
      </w: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realmente tem a intenção de ferir e onde a pessoa simplesmente responde </w:t>
      </w:r>
      <w:r xmlns:w="http://schemas.openxmlformats.org/wordprocessingml/2006/main" w:rsidR="00D007EB">
        <w:rPr>
          <w:rFonts w:ascii="Calibri" w:eastAsia="Calibri" w:hAnsi="Calibri" w:cs="Calibri"/>
          <w:sz w:val="26"/>
          <w:szCs w:val="26"/>
        </w:rPr>
        <w:t xml:space="preserve">fazendo o oposto ao agressor.</w:t>
      </w:r>
    </w:p>
    <w:p w14:paraId="489165C5" w14:textId="77777777" w:rsidR="001A0C6E" w:rsidRPr="00D007EB" w:rsidRDefault="001A0C6E">
      <w:pPr>
        <w:rPr>
          <w:sz w:val="26"/>
          <w:szCs w:val="26"/>
        </w:rPr>
      </w:pPr>
    </w:p>
    <w:p w14:paraId="0CF9FF1A" w14:textId="1057E8ED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Os infratores simplesmente não sabem o que fazer com isso. Como eles lidam com esse bom favor que lhes foi mostrado por alguém que apenas pretendia prejudicá-los? É como queimar fogo sob seus pés. Como você lida com isso? Mas com certeza pode mudar a atitude rapidamente.</w:t>
      </w:r>
    </w:p>
    <w:p w14:paraId="6DBC3553" w14:textId="77777777" w:rsidR="001A0C6E" w:rsidRPr="00D007EB" w:rsidRDefault="001A0C6E">
      <w:pPr>
        <w:rPr>
          <w:sz w:val="26"/>
          <w:szCs w:val="26"/>
        </w:rPr>
      </w:pPr>
    </w:p>
    <w:p w14:paraId="6856A9C9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Calúnia. Há uma diferença entre fofoca e calúnia, embora eu ache que em nossa língua elas tendem a se sobrepor. Mas calúnia é dizer algo que, de modo geral, contém algum tipo de verdade, mas pretende dar uma inferência que é muito negativa.</w:t>
      </w:r>
    </w:p>
    <w:p w14:paraId="5FBC6EF1" w14:textId="77777777" w:rsidR="001A0C6E" w:rsidRPr="00D007EB" w:rsidRDefault="001A0C6E">
      <w:pPr>
        <w:rPr>
          <w:sz w:val="26"/>
          <w:szCs w:val="26"/>
        </w:rPr>
      </w:pPr>
    </w:p>
    <w:p w14:paraId="5AF8F51B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Essa é a questão da calúnia. A calúnia geralmente não é totalmente errada. Não funcionaria se tudo estivesse errado.</w:t>
      </w:r>
    </w:p>
    <w:p w14:paraId="1BDFF9AF" w14:textId="77777777" w:rsidR="001A0C6E" w:rsidRPr="00D007EB" w:rsidRDefault="001A0C6E">
      <w:pPr>
        <w:rPr>
          <w:sz w:val="26"/>
          <w:szCs w:val="26"/>
        </w:rPr>
      </w:pPr>
    </w:p>
    <w:p w14:paraId="7A7A5F20" w14:textId="77491A22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Sempre há algo que é verdade, mas é claro que está ocultando parte de todo o quadro. Um lar satisfeito é melhor do que um lar rico. Melhor morar numa casa pequena do que numa casa ampla e com muita reclamação.</w:t>
      </w:r>
    </w:p>
    <w:p w14:paraId="43A04370" w14:textId="77777777" w:rsidR="001A0C6E" w:rsidRPr="00D007EB" w:rsidRDefault="001A0C6E">
      <w:pPr>
        <w:rPr>
          <w:sz w:val="26"/>
          <w:szCs w:val="26"/>
        </w:rPr>
      </w:pPr>
    </w:p>
    <w:p w14:paraId="7648006B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Notícias tão esperadas são como água refrescante. Como isso é verdade. Os justos às vezes podem ser injustiçados.</w:t>
      </w:r>
    </w:p>
    <w:p w14:paraId="4344F5D1" w14:textId="77777777" w:rsidR="001A0C6E" w:rsidRPr="00D007EB" w:rsidRDefault="001A0C6E">
      <w:pPr>
        <w:rPr>
          <w:sz w:val="26"/>
          <w:szCs w:val="26"/>
        </w:rPr>
      </w:pPr>
    </w:p>
    <w:p w14:paraId="479730F6" w14:textId="77777777" w:rsidR="001A0C6E" w:rsidRPr="00D007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Não há dúvida sobre isso. A falta de autocontrole é como uma cidade sem defesa. Que metáfora maravilhosa é essa.</w:t>
      </w:r>
    </w:p>
    <w:p w14:paraId="0E3E25A3" w14:textId="77777777" w:rsidR="001A0C6E" w:rsidRPr="00D007EB" w:rsidRDefault="001A0C6E">
      <w:pPr>
        <w:rPr>
          <w:sz w:val="26"/>
          <w:szCs w:val="26"/>
        </w:rPr>
      </w:pPr>
    </w:p>
    <w:p w14:paraId="23474484" w14:textId="77777777" w:rsidR="00D007EB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As cidades tinham que ser defendidas com grandes muros, mas se você não sabe como controlar suas próprias emoções, você realmente removeu de si mesmo todos os tipos de proteção e relacionamentos de que precisa. Estes são alguns dos pensamentos dos Provérbios que os homens de Ezequias coletaram.</w:t>
      </w:r>
    </w:p>
    <w:p w14:paraId="55CCEFB1" w14:textId="77777777" w:rsidR="00D007EB" w:rsidRDefault="00D007EB">
      <w:pPr>
        <w:rPr>
          <w:rFonts w:ascii="Calibri" w:eastAsia="Calibri" w:hAnsi="Calibri" w:cs="Calibri"/>
          <w:sz w:val="26"/>
          <w:szCs w:val="26"/>
        </w:rPr>
      </w:pPr>
    </w:p>
    <w:p w14:paraId="3371D361" w14:textId="75BF6F96" w:rsidR="001A0C6E" w:rsidRPr="00D007EB" w:rsidRDefault="00000000" w:rsidP="00D007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07EB">
        <w:rPr>
          <w:rFonts w:ascii="Calibri" w:eastAsia="Calibri" w:hAnsi="Calibri" w:cs="Calibri"/>
          <w:sz w:val="26"/>
          <w:szCs w:val="26"/>
        </w:rPr>
        <w:t xml:space="preserve">Este é o Dr. August Konkel em seu ensinamento sobre o livro de Provérbios. Esta é a sessão número 15, Lições do Mundo de Deus. Provérbios capítulo 25:1-28.</w:t>
      </w:r>
    </w:p>
    <w:sectPr w:rsidR="001A0C6E" w:rsidRPr="00D007E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8BCB" w14:textId="77777777" w:rsidR="00937AD1" w:rsidRDefault="00937AD1" w:rsidP="00D007EB">
      <w:r>
        <w:separator/>
      </w:r>
    </w:p>
  </w:endnote>
  <w:endnote w:type="continuationSeparator" w:id="0">
    <w:p w14:paraId="6A8A6738" w14:textId="77777777" w:rsidR="00937AD1" w:rsidRDefault="00937AD1" w:rsidP="00D0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8924" w14:textId="77777777" w:rsidR="00937AD1" w:rsidRDefault="00937AD1" w:rsidP="00D007EB">
      <w:r>
        <w:separator/>
      </w:r>
    </w:p>
  </w:footnote>
  <w:footnote w:type="continuationSeparator" w:id="0">
    <w:p w14:paraId="47F8E62E" w14:textId="77777777" w:rsidR="00937AD1" w:rsidRDefault="00937AD1" w:rsidP="00D00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43632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51136A" w14:textId="0E853A0E" w:rsidR="00D007EB" w:rsidRDefault="00D007E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6905B48" w14:textId="77777777" w:rsidR="00D007EB" w:rsidRDefault="00D007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567C3"/>
    <w:multiLevelType w:val="hybridMultilevel"/>
    <w:tmpl w:val="E8DE22BE"/>
    <w:lvl w:ilvl="0" w:tplc="37F8951A">
      <w:start w:val="1"/>
      <w:numFmt w:val="bullet"/>
      <w:lvlText w:val="●"/>
      <w:lvlJc w:val="left"/>
      <w:pPr>
        <w:ind w:left="720" w:hanging="360"/>
      </w:pPr>
    </w:lvl>
    <w:lvl w:ilvl="1" w:tplc="9BD83192">
      <w:start w:val="1"/>
      <w:numFmt w:val="bullet"/>
      <w:lvlText w:val="○"/>
      <w:lvlJc w:val="left"/>
      <w:pPr>
        <w:ind w:left="1440" w:hanging="360"/>
      </w:pPr>
    </w:lvl>
    <w:lvl w:ilvl="2" w:tplc="2A82453A">
      <w:start w:val="1"/>
      <w:numFmt w:val="bullet"/>
      <w:lvlText w:val="■"/>
      <w:lvlJc w:val="left"/>
      <w:pPr>
        <w:ind w:left="2160" w:hanging="360"/>
      </w:pPr>
    </w:lvl>
    <w:lvl w:ilvl="3" w:tplc="5694EEFA">
      <w:start w:val="1"/>
      <w:numFmt w:val="bullet"/>
      <w:lvlText w:val="●"/>
      <w:lvlJc w:val="left"/>
      <w:pPr>
        <w:ind w:left="2880" w:hanging="360"/>
      </w:pPr>
    </w:lvl>
    <w:lvl w:ilvl="4" w:tplc="7F0A1950">
      <w:start w:val="1"/>
      <w:numFmt w:val="bullet"/>
      <w:lvlText w:val="○"/>
      <w:lvlJc w:val="left"/>
      <w:pPr>
        <w:ind w:left="3600" w:hanging="360"/>
      </w:pPr>
    </w:lvl>
    <w:lvl w:ilvl="5" w:tplc="91029AFC">
      <w:start w:val="1"/>
      <w:numFmt w:val="bullet"/>
      <w:lvlText w:val="■"/>
      <w:lvlJc w:val="left"/>
      <w:pPr>
        <w:ind w:left="4320" w:hanging="360"/>
      </w:pPr>
    </w:lvl>
    <w:lvl w:ilvl="6" w:tplc="43A22AC8">
      <w:start w:val="1"/>
      <w:numFmt w:val="bullet"/>
      <w:lvlText w:val="●"/>
      <w:lvlJc w:val="left"/>
      <w:pPr>
        <w:ind w:left="5040" w:hanging="360"/>
      </w:pPr>
    </w:lvl>
    <w:lvl w:ilvl="7" w:tplc="8D8CCA18">
      <w:start w:val="1"/>
      <w:numFmt w:val="bullet"/>
      <w:lvlText w:val="●"/>
      <w:lvlJc w:val="left"/>
      <w:pPr>
        <w:ind w:left="5760" w:hanging="360"/>
      </w:pPr>
    </w:lvl>
    <w:lvl w:ilvl="8" w:tplc="B9904590">
      <w:start w:val="1"/>
      <w:numFmt w:val="bullet"/>
      <w:lvlText w:val="●"/>
      <w:lvlJc w:val="left"/>
      <w:pPr>
        <w:ind w:left="6480" w:hanging="360"/>
      </w:pPr>
    </w:lvl>
  </w:abstractNum>
  <w:num w:numId="1" w16cid:durableId="185298835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C6E"/>
    <w:rsid w:val="001A0C6E"/>
    <w:rsid w:val="00937AD1"/>
    <w:rsid w:val="00D0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DA765"/>
  <w15:docId w15:val="{0861613A-69BF-4802-9B9D-6C3B357A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0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7EB"/>
  </w:style>
  <w:style w:type="paragraph" w:styleId="Footer">
    <w:name w:val="footer"/>
    <w:basedOn w:val="Normal"/>
    <w:link w:val="FooterChar"/>
    <w:uiPriority w:val="99"/>
    <w:unhideWhenUsed/>
    <w:rsid w:val="00D00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2450</Words>
  <Characters>10744</Characters>
  <Application>Microsoft Office Word</Application>
  <DocSecurity>0</DocSecurity>
  <Lines>250</Lines>
  <Paragraphs>64</Paragraphs>
  <ScaleCrop>false</ScaleCrop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Proverbs Session15</dc:title>
  <dc:creator>TurboScribe.ai</dc:creator>
  <cp:lastModifiedBy>Ted Hildebrandt</cp:lastModifiedBy>
  <cp:revision>2</cp:revision>
  <dcterms:created xsi:type="dcterms:W3CDTF">2024-02-20T18:09:00Z</dcterms:created>
  <dcterms:modified xsi:type="dcterms:W3CDTF">2024-02-20T18:09:00Z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f728136212bfb5a94a2ccde53a102e21add885d4e6500183ea8297fa67049fdf</vt:lpwstr>
  </property>
</Properties>
</file>