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FA3E" w14:textId="712EBBEB" w:rsidR="00CF481D" w:rsidRPr="006B13CA" w:rsidRDefault="00A54A18" w:rsidP="006B13CA">
      <w:pPr xmlns:w="http://schemas.openxmlformats.org/wordprocessingml/2006/main">
        <w:jc w:val="center"/>
        <w:rPr>
          <w:rFonts w:ascii="Calibri" w:eastAsia="Calibri" w:hAnsi="Calibri" w:cs="Calibri"/>
          <w:b/>
          <w:bCs/>
          <w:sz w:val="40"/>
          <w:szCs w:val="40"/>
        </w:rPr>
      </w:pPr>
      <w:r xmlns:w="http://schemas.openxmlformats.org/wordprocessingml/2006/main" w:rsidRPr="006B13CA">
        <w:rPr>
          <w:rFonts w:ascii="Calibri" w:eastAsia="Calibri" w:hAnsi="Calibri" w:cs="Calibri"/>
          <w:b/>
          <w:bCs/>
          <w:sz w:val="40"/>
          <w:szCs w:val="40"/>
        </w:rPr>
        <w:t xml:space="preserve">August Konkel 박사, 잠언, 세션 18</w:t>
      </w:r>
    </w:p>
    <w:p w14:paraId="04D31B20" w14:textId="33811D97" w:rsidR="00A54A18" w:rsidRPr="006B13CA" w:rsidRDefault="00A54A18" w:rsidP="006B13CA">
      <w:pPr xmlns:w="http://schemas.openxmlformats.org/wordprocessingml/2006/main">
        <w:jc w:val="center"/>
        <w:rPr>
          <w:rFonts w:ascii="Calibri" w:eastAsia="Calibri" w:hAnsi="Calibri" w:cs="Calibri"/>
          <w:sz w:val="26"/>
          <w:szCs w:val="26"/>
        </w:rPr>
      </w:pPr>
      <w:r xmlns:w="http://schemas.openxmlformats.org/wordprocessingml/2006/main" w:rsidRPr="006B13CA">
        <w:rPr>
          <w:rFonts w:ascii="AA Times New Roman" w:eastAsia="Calibri" w:hAnsi="AA Times New Roman" w:cs="AA Times New Roman"/>
          <w:sz w:val="26"/>
          <w:szCs w:val="26"/>
        </w:rPr>
        <w:t xml:space="preserve">© </w:t>
      </w:r>
      <w:r xmlns:w="http://schemas.openxmlformats.org/wordprocessingml/2006/main" w:rsidRPr="006B13CA">
        <w:rPr>
          <w:rFonts w:ascii="Calibri" w:eastAsia="Calibri" w:hAnsi="Calibri" w:cs="Calibri"/>
          <w:sz w:val="26"/>
          <w:szCs w:val="26"/>
        </w:rPr>
        <w:t xml:space="preserve">2024 August Konkel 및 Ted Hildebrandt</w:t>
      </w:r>
    </w:p>
    <w:p w14:paraId="1CF04361" w14:textId="77777777" w:rsidR="00A54A18" w:rsidRPr="006B13CA" w:rsidRDefault="00A54A18">
      <w:pPr>
        <w:rPr>
          <w:sz w:val="26"/>
          <w:szCs w:val="26"/>
        </w:rPr>
      </w:pPr>
    </w:p>
    <w:p w14:paraId="4E23FCED" w14:textId="77777777" w:rsidR="00A54A18" w:rsidRPr="006B13CA" w:rsidRDefault="00000000">
      <w:pPr xmlns:w="http://schemas.openxmlformats.org/wordprocessingml/2006/main">
        <w:rPr>
          <w:rFonts w:ascii="Calibri" w:eastAsia="Calibri" w:hAnsi="Calibri" w:cs="Calibri"/>
          <w:sz w:val="26"/>
          <w:szCs w:val="26"/>
        </w:rPr>
      </w:pPr>
      <w:r xmlns:w="http://schemas.openxmlformats.org/wordprocessingml/2006/main" w:rsidRPr="006B13CA">
        <w:rPr>
          <w:rFonts w:ascii="Calibri" w:eastAsia="Calibri" w:hAnsi="Calibri" w:cs="Calibri"/>
          <w:sz w:val="26"/>
          <w:szCs w:val="26"/>
        </w:rPr>
        <w:t xml:space="preserve">잠언에 대한 가르침을 전하는 Dr. August Konkel입니다. 이것은 세션 번호 18, 지혜의 묵상, 잠언 30:1-17, 부록입니다.</w:t>
      </w:r>
    </w:p>
    <w:p w14:paraId="184234D8" w14:textId="77777777" w:rsidR="00A54A18" w:rsidRPr="006B13CA" w:rsidRDefault="00A54A18">
      <w:pPr>
        <w:rPr>
          <w:rFonts w:ascii="Calibri" w:eastAsia="Calibri" w:hAnsi="Calibri" w:cs="Calibri"/>
          <w:sz w:val="26"/>
          <w:szCs w:val="26"/>
        </w:rPr>
      </w:pPr>
    </w:p>
    <w:p w14:paraId="54DCD4DE" w14:textId="55AAE5E4"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잠언 묵상에 오신 것을 환영합니다.</w:t>
      </w:r>
    </w:p>
    <w:p w14:paraId="36DF3945" w14:textId="77777777" w:rsidR="00CF481D" w:rsidRPr="006B13CA" w:rsidRDefault="00CF481D">
      <w:pPr>
        <w:rPr>
          <w:sz w:val="26"/>
          <w:szCs w:val="26"/>
        </w:rPr>
      </w:pPr>
    </w:p>
    <w:p w14:paraId="2CA4CB3C" w14:textId="67FE625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이 대화에서 우리는 종종 부록이라고 부르는 잠언의 요점에 이르렀습니다. 주요 모음집은 히스기야 사람들의 잠언으로 끝납니다. 그 다음에는 책을 마무리하는 다양한 짧은 단편이 있습니다.</w:t>
      </w:r>
    </w:p>
    <w:p w14:paraId="491574FE" w14:textId="77777777" w:rsidR="00CF481D" w:rsidRPr="006B13CA" w:rsidRDefault="00CF481D">
      <w:pPr>
        <w:rPr>
          <w:sz w:val="26"/>
          <w:szCs w:val="26"/>
        </w:rPr>
      </w:pPr>
    </w:p>
    <w:p w14:paraId="573616F4" w14:textId="250F6DB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이 짧은 부분 중 첫 번째 부분은 30장 1절에 나오는 야훼의 아들 아굴의 말입니다. 잠언에는 다소 신비한 내용이 있는데, 그 중 하나가 잠언의 첫 번째 구절이라는 것을 우리는 압니다. 30. 여호와의 아들 아굴이라는 말의 유래와 의미가 실제로 무엇인지는 전혀 확실하지 않습니다. 보통은 왕이나 현명한 사람으로 해석하는데, 이는 그의 생각과 말이다.</w:t>
      </w:r>
    </w:p>
    <w:p w14:paraId="511B70F2" w14:textId="77777777" w:rsidR="00CF481D" w:rsidRPr="006B13CA" w:rsidRDefault="00CF481D">
      <w:pPr>
        <w:rPr>
          <w:sz w:val="26"/>
          <w:szCs w:val="26"/>
        </w:rPr>
      </w:pPr>
    </w:p>
    <w:p w14:paraId="24C8D9B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그러나 그러한 사람은 어떤 의미에서든 달리 알려져 있지 않습니다. 중세 시대와 그 이전으로 거슬러 올라가는 일부 랍비들은 이것이 아마도 평범한 명사일 뿐이라고 생각했습니다. 그러므로 아굴은 나그네일 수도 있고 채집하는 사람일 수도 있고, 야훼는 순수한 사람일 수도 있습니다.</w:t>
      </w:r>
    </w:p>
    <w:p w14:paraId="48562218" w14:textId="77777777" w:rsidR="00CF481D" w:rsidRPr="006B13CA" w:rsidRDefault="00CF481D">
      <w:pPr>
        <w:rPr>
          <w:sz w:val="26"/>
          <w:szCs w:val="26"/>
        </w:rPr>
      </w:pPr>
    </w:p>
    <w:p w14:paraId="2B66C4EB" w14:textId="3E28750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그래서 이것은 잠언을 모아놓고 순수한 사람의 생각일지도 모릅니다. 자, 이 다음 문구도 다양한 번역이 있는 문구입니다. 때때로 이것은 Ucal이라는 이름으로 번역되지만, 이 용어는 '나는 피곤하다, 나는 피곤하다'라고 말하는 동사로 나누어야 한다는 것이 거의 확실해 보입니다.</w:t>
      </w:r>
    </w:p>
    <w:p w14:paraId="209D28D1" w14:textId="77777777" w:rsidR="00CF481D" w:rsidRPr="006B13CA" w:rsidRDefault="00CF481D">
      <w:pPr>
        <w:rPr>
          <w:sz w:val="26"/>
          <w:szCs w:val="26"/>
        </w:rPr>
      </w:pPr>
    </w:p>
    <w:p w14:paraId="48338B4E" w14:textId="2B3AC60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이것은 하나가 아닌 두 개의 히브리어 단어입니다. 첫 번째 히브리어 단어는 '라'인데, 나는 지쳤고, 두 번째 단어는 '제칼'입니다. 그래서 그것은 인간이 때때로 느낄 수 있는 피로감을 표현한 것입니다.</w:t>
      </w:r>
    </w:p>
    <w:p w14:paraId="7C73FDB5" w14:textId="77777777" w:rsidR="00CF481D" w:rsidRPr="006B13CA" w:rsidRDefault="00CF481D">
      <w:pPr>
        <w:rPr>
          <w:sz w:val="26"/>
          <w:szCs w:val="26"/>
        </w:rPr>
      </w:pPr>
    </w:p>
    <w:p w14:paraId="08D908CF" w14:textId="31D70A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나는 지쳤습니다. 오 하느님, Ithiel은 신의 일부입니다. 내가 지쳤습니다, 오 하느님, 내가 지쳤고, 이제 끝났습니다. 이제 이 구절의 히브리 역사에서 잘못된 이름인 이디엘이라는 단어는 실제로 우리가 잠언을 가지고 있는 다른 역본의 잠언을 볼 때 다소 깊어집니다.</w:t>
      </w:r>
    </w:p>
    <w:p w14:paraId="0933B103" w14:textId="77777777" w:rsidR="00CF481D" w:rsidRPr="006B13CA" w:rsidRDefault="00CF481D">
      <w:pPr>
        <w:rPr>
          <w:sz w:val="26"/>
          <w:szCs w:val="26"/>
        </w:rPr>
      </w:pPr>
    </w:p>
    <w:p w14:paraId="1F1A8254" w14:textId="30F55FC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그리고 나는 이미 잠언의 다른 버전이 그리스어 번역본에 보존되어 있다고 언급했습니다. 이제 우리가 여러 번 관찰한 것은 잠언이 수세기에 걸쳐 성장했기 때문에 어느 시점에서는 잠언의 형태가 최종적인 것으로 간주되었다는 것입니다. 그러나 헬라어로 번역된 히브리어에서 최종적으로 채택된 형태는 </w:t>
      </w: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예루살렘 멸망 이후와 중세 시대에 보존되어 히브리어 본문에서 최종적으로 간주되게 된 형태와는 달랐다.</w:t>
      </w:r>
    </w:p>
    <w:p w14:paraId="570699DF" w14:textId="77777777" w:rsidR="00CF481D" w:rsidRPr="006B13CA" w:rsidRDefault="00CF481D">
      <w:pPr>
        <w:rPr>
          <w:sz w:val="26"/>
          <w:szCs w:val="26"/>
        </w:rPr>
      </w:pPr>
    </w:p>
    <w:p w14:paraId="3349D32F" w14:textId="2B90A63A"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그러므로 내가 여기 이 짧은 설명에서 언급한 것처럼, 여기의 헬라어 본문은 상당히 다르며, 30장 1절에서 말하는 것은 내 말을 두려워하라, 아들아, 그것을 두려워하고 회개하라 입니다. 자, 그것은 우리 본문에 있는 히브리어와 아무런 관련이 없습니다. 그러나 헬라어 본문에서는 아주 좋은 의미가 있습니다. 왜냐하면 거기에는 완전히 다른 선행사가 있기 때문입니다. 그 이전에 나온 장들입니다.</w:t>
      </w:r>
    </w:p>
    <w:p w14:paraId="32377D61" w14:textId="77777777" w:rsidR="00CF481D" w:rsidRPr="006B13CA" w:rsidRDefault="00CF481D">
      <w:pPr>
        <w:rPr>
          <w:sz w:val="26"/>
          <w:szCs w:val="26"/>
        </w:rPr>
      </w:pPr>
    </w:p>
    <w:p w14:paraId="15D1BAC6" w14:textId="52DAB64E"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따라서 헬라어 본문에서 우리가 가지고 있는 것은 2422년에 지혜로운 결말의 단어입니다. 현자의 말씀의 전체 부분 바로 뒤에는 31-9절의 다음 단어가 나옵니다. 잠언. 그 전체 부분이 먼저 나오고, 그 다음 책은 25장 1절의 히스기야 모음집으로 끝납니다. 꽤 다른 배열입니다.</w:t>
      </w:r>
    </w:p>
    <w:p w14:paraId="29F6EAD0" w14:textId="77777777" w:rsidR="00CF481D" w:rsidRPr="006B13CA" w:rsidRDefault="00CF481D">
      <w:pPr>
        <w:rPr>
          <w:sz w:val="26"/>
          <w:szCs w:val="26"/>
        </w:rPr>
      </w:pPr>
    </w:p>
    <w:p w14:paraId="009AFFD7" w14:textId="7DFE100C"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다른 것보다 </w:t>
      </w:r>
      <w:r xmlns:w="http://schemas.openxmlformats.org/wordprocessingml/2006/main" w:rsidRPr="006B13CA">
        <w:rPr>
          <w:rFonts w:ascii="Calibri" w:eastAsia="Calibri" w:hAnsi="Calibri" w:cs="Calibri"/>
          <w:sz w:val="26"/>
          <w:szCs w:val="26"/>
        </w:rPr>
        <w:t xml:space="preserve">더 옳지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않습니다 .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그것들은 단지 다를 뿐이고, 그것은 우리가 본문에 갖고 있는 미스터리 중 일부에서 어느 정도 드러납니다. 그러나 이것은 소위 말하는 아구르의 신탁이고 그가 하는 일은 본질적으로 우리의 무지를 한탄하는 것입니다.</w:t>
      </w:r>
    </w:p>
    <w:p w14:paraId="55557927" w14:textId="77777777" w:rsidR="00CF481D" w:rsidRPr="006B13CA" w:rsidRDefault="00CF481D">
      <w:pPr>
        <w:rPr>
          <w:sz w:val="26"/>
          <w:szCs w:val="26"/>
        </w:rPr>
      </w:pPr>
    </w:p>
    <w:p w14:paraId="4B15A0CA" w14:textId="16BA8736"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우리가 하나님의 길을 알지 못한다는 사실을 한탄합니다. 그는 내가 동물 같았다고 말했습니다. 나는 짐승 같았습니다.</w:t>
      </w:r>
    </w:p>
    <w:p w14:paraId="17C63F99" w14:textId="77777777" w:rsidR="00CF481D" w:rsidRPr="006B13CA" w:rsidRDefault="00CF481D">
      <w:pPr>
        <w:rPr>
          <w:sz w:val="26"/>
          <w:szCs w:val="26"/>
        </w:rPr>
      </w:pPr>
    </w:p>
    <w:p w14:paraId="2B829EBC" w14:textId="0CE1D6F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나는 단지 이해하지 못했습니다. 설교자의 약간의 애도입니다. 인생이란 정말 무엇일까요? 우리는 이 모든 시대와 현재 일어나고 있는 모든 일을 어떻게 이해합니까? 글쎄요, 우리가 가지고 있는 지식으로는 그것을 이해할 수 없습니다. 우리는 왜 이런 일들이 일어나는지 모릅니다.</w:t>
      </w:r>
    </w:p>
    <w:p w14:paraId="4D105715" w14:textId="77777777" w:rsidR="00CF481D" w:rsidRPr="006B13CA" w:rsidRDefault="00CF481D">
      <w:pPr>
        <w:rPr>
          <w:sz w:val="26"/>
          <w:szCs w:val="26"/>
        </w:rPr>
      </w:pPr>
    </w:p>
    <w:p w14:paraId="06E990BB" w14:textId="4F01A6D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그러면 우리는 어떻게 살아야 합니까? 자, 그것이 설교자가 묻는 질문입니다. 그리고 잠언은 어떤 면에서는 설교자와 같은 질문을 하고 있습니다. 우리가 이 모든 것을 다 이해하지 못한다면 우리는 어떻게 살아가겠습니까? 우리는 어떻게 행동합니까? 창조는 욥기에서 볼 수 있듯이 아름다움과 위험이 뒤섞인 경이로운 일입니다.</w:t>
      </w:r>
    </w:p>
    <w:p w14:paraId="49621014" w14:textId="77777777" w:rsidR="00CF481D" w:rsidRPr="006B13CA" w:rsidRDefault="00CF481D">
      <w:pPr>
        <w:rPr>
          <w:sz w:val="26"/>
          <w:szCs w:val="26"/>
        </w:rPr>
      </w:pPr>
    </w:p>
    <w:p w14:paraId="520FA74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엘리바스는 상황이 아무리 나쁘더라도 하나님이 개입하셔서 좋은 일이 일어나게 하신다고 말했습니다. 그는 비 등을 보냅니다. 그리고 욥은 그의 연설에서 그에게 반박합니다.</w:t>
      </w:r>
    </w:p>
    <w:p w14:paraId="3D924596" w14:textId="77777777" w:rsidR="00CF481D" w:rsidRPr="006B13CA" w:rsidRDefault="00CF481D">
      <w:pPr>
        <w:rPr>
          <w:sz w:val="26"/>
          <w:szCs w:val="26"/>
        </w:rPr>
      </w:pPr>
    </w:p>
    <w:p w14:paraId="2F8454B3" w14:textId="0D6A5469"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그는 그렇습니다. 그는 하나님께서 모든 일을 잘하신다고 말합니다. 그분은 지진을 보내시며 우리에게 고통과 문제를 일으키는 다른 모든 종류의 것들을 보내십니다.</w:t>
      </w:r>
    </w:p>
    <w:p w14:paraId="02B21C44" w14:textId="77777777" w:rsidR="00CF481D" w:rsidRPr="006B13CA" w:rsidRDefault="00CF481D">
      <w:pPr>
        <w:rPr>
          <w:sz w:val="26"/>
          <w:szCs w:val="26"/>
        </w:rPr>
      </w:pPr>
    </w:p>
    <w:p w14:paraId="05F309E4" w14:textId="24C3EC1A"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하나님의 방법이 항상 일치하는 것은 아닙니다. 그렇다면 욥은 우리가 정의를 어떻게 알 수 있는가에 관한 책입니까? 정의란 무엇인가? 그리고 친구들은 정의가 무엇인지 알고 있다고 생각합니다. 욥은 당신이 틀렸다고 말합니다.</w:t>
      </w:r>
    </w:p>
    <w:p w14:paraId="57CF113F" w14:textId="77777777" w:rsidR="00CF481D" w:rsidRPr="006B13CA" w:rsidRDefault="00CF481D">
      <w:pPr>
        <w:rPr>
          <w:sz w:val="26"/>
          <w:szCs w:val="26"/>
        </w:rPr>
      </w:pPr>
    </w:p>
    <w:p w14:paraId="3DD58F2B" w14:textId="0F696F18"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그것은 고통과 관련하여 정의가 작동하는 방식이 아닙니다. 그러나 욥은 하나님을 원망하고 당신은 의롭지 않다고 말합니다. 하나님은 욥기 마지막 30장 8절부터 14절까지 욥에게 말씀하십니다.</w:t>
      </w:r>
    </w:p>
    <w:p w14:paraId="44E247C0" w14:textId="77777777" w:rsidR="00CF481D" w:rsidRPr="006B13CA" w:rsidRDefault="00CF481D">
      <w:pPr>
        <w:rPr>
          <w:sz w:val="26"/>
          <w:szCs w:val="26"/>
        </w:rPr>
      </w:pPr>
    </w:p>
    <w:p w14:paraId="37E77681"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그리고 그는 말합니다. 욥, 정의가 무엇인지 말해 보는 것이 어떻겠습니까? 그리고 나서 욥은 실제로 우리가 도달하는 지점에 이르게 됩니다. 나는 흙의 자식입니다. 나는 정의에 대해 실제로 무엇을 알고 있습니까? 글쎄, 그것은 우리 Aguirre의 애도입니다. 그는 모른다.</w:t>
      </w:r>
    </w:p>
    <w:p w14:paraId="45B9FFF7" w14:textId="77777777" w:rsidR="00CF481D" w:rsidRPr="006B13CA" w:rsidRDefault="00CF481D">
      <w:pPr>
        <w:rPr>
          <w:sz w:val="26"/>
          <w:szCs w:val="26"/>
        </w:rPr>
      </w:pPr>
    </w:p>
    <w:p w14:paraId="0B9D7D0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하지만 그에겐 이런 게 있어요. 밝혀진 진실이 있습니다. 하나님께서는 당신의 말씀을 알리셨습니다.</w:t>
      </w:r>
    </w:p>
    <w:p w14:paraId="33D318CA" w14:textId="77777777" w:rsidR="00CF481D" w:rsidRPr="006B13CA" w:rsidRDefault="00CF481D">
      <w:pPr>
        <w:rPr>
          <w:sz w:val="26"/>
          <w:szCs w:val="26"/>
        </w:rPr>
      </w:pPr>
    </w:p>
    <w:p w14:paraId="446AD8A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이것은 모세가 신명기 30장에서 끝나는 곳입니다. 모세는 이 토라, 토라 조트(Torah Zot)가 히브리어에서와 같이 이 토라가 계시되었다고 말했습니다. 그것을 얻으려고 하늘에 올라갈 필요는 없습니다.</w:t>
      </w:r>
    </w:p>
    <w:p w14:paraId="520614EC" w14:textId="77777777" w:rsidR="00CF481D" w:rsidRPr="006B13CA" w:rsidRDefault="00CF481D">
      <w:pPr>
        <w:rPr>
          <w:sz w:val="26"/>
          <w:szCs w:val="26"/>
        </w:rPr>
      </w:pPr>
    </w:p>
    <w:p w14:paraId="4E5D798D"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여기 있습니다. 그것은 당신과 함께 있습니다. 진실이다.</w:t>
      </w:r>
    </w:p>
    <w:p w14:paraId="730CEB90" w14:textId="77777777" w:rsidR="00CF481D" w:rsidRPr="006B13CA" w:rsidRDefault="00CF481D">
      <w:pPr>
        <w:rPr>
          <w:sz w:val="26"/>
          <w:szCs w:val="26"/>
        </w:rPr>
      </w:pPr>
    </w:p>
    <w:p w14:paraId="51B5EF3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그리고 신명기에는 추가적인 주의 사항이 있습니다. 당신이 이것에 추가할 수 있다고 생각하지 마십시오. 당신은 이것이 모르는 것을 알고 있습니다. 그래서 Aguirre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는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겸손을 위한 기도문을 가지고 있습니다.</w:t>
      </w:r>
    </w:p>
    <w:p w14:paraId="4BA80825" w14:textId="77777777" w:rsidR="00CF481D" w:rsidRPr="006B13CA" w:rsidRDefault="00CF481D">
      <w:pPr>
        <w:rPr>
          <w:sz w:val="26"/>
          <w:szCs w:val="26"/>
        </w:rPr>
      </w:pPr>
    </w:p>
    <w:p w14:paraId="084D5F7E"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그리고 나는 잠언 30장의 이 구절을 정말 좋아합니다. 나로 너무 부자가 되지 마십시오. 내가 너무 순수하고 너무 가난하지 않게 해주세요.</w:t>
      </w:r>
    </w:p>
    <w:p w14:paraId="1B551568" w14:textId="77777777" w:rsidR="00CF481D" w:rsidRPr="006B13CA" w:rsidRDefault="00CF481D">
      <w:pPr>
        <w:rPr>
          <w:sz w:val="26"/>
          <w:szCs w:val="26"/>
        </w:rPr>
      </w:pPr>
    </w:p>
    <w:p w14:paraId="2A22E5D6" w14:textId="202525C2"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내 위치를 이해하도록 도와주세요. 시편 73편과 조금 비슷합니다. 더 큰 그림을 보기 시작할 때까지 나는 악인을 질투했습니다.</w:t>
      </w:r>
    </w:p>
    <w:p w14:paraId="17D81F48" w14:textId="77777777" w:rsidR="00CF481D" w:rsidRPr="006B13CA" w:rsidRDefault="00CF481D">
      <w:pPr>
        <w:rPr>
          <w:sz w:val="26"/>
          <w:szCs w:val="26"/>
        </w:rPr>
      </w:pPr>
    </w:p>
    <w:p w14:paraId="5934CD25"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그리고 탐욕과 다른 해로운 방법을 통해 그렇게 강력하고 부유해진 사람들은 우리보다 더 많은 고통을 받기 때문에 부러워해서는 안 된다는 것을 깨달았습니다. 그리고 저는 </w:t>
      </w:r>
      <w:r xmlns:w="http://schemas.openxmlformats.org/wordprocessingml/2006/main" w:rsidRPr="006B13CA">
        <w:rPr>
          <w:rFonts w:ascii="Calibri" w:eastAsia="Calibri" w:hAnsi="Calibri" w:cs="Calibri"/>
          <w:sz w:val="26"/>
          <w:szCs w:val="26"/>
        </w:rPr>
        <w:t xml:space="preserve">세계에서 </w:t>
      </w:r>
      <w:r xmlns:w="http://schemas.openxmlformats.org/wordprocessingml/2006/main" w:rsidRPr="006B13CA">
        <w:rPr>
          <w:rFonts w:ascii="Calibri" w:eastAsia="Calibri" w:hAnsi="Calibri" w:cs="Calibri"/>
          <w:sz w:val="26"/>
          <w:szCs w:val="26"/>
        </w:rPr>
        <w:t xml:space="preserve">가장 부유한 사람들 </w:t>
      </w:r>
      <w:proofErr xmlns:w="http://schemas.openxmlformats.org/wordprocessingml/2006/main" w:type="gramEnd"/>
      <w:r xmlns:w="http://schemas.openxmlformats.org/wordprocessingml/2006/main" w:rsidRPr="006B13CA">
        <w:rPr>
          <w:rFonts w:ascii="Calibri" w:eastAsia="Calibri" w:hAnsi="Calibri" w:cs="Calibri"/>
          <w:sz w:val="26"/>
          <w:szCs w:val="26"/>
        </w:rPr>
        <w:t xml:space="preserve">중 일부가 가장 비참하고 비참한 삶을 살고 있는 사례를 계속해서 읽고 있습니다 . </w:t>
      </w:r>
      <w:proofErr xmlns:w="http://schemas.openxmlformats.org/wordprocessingml/2006/main" w:type="gramStart"/>
      <w:r xmlns:w="http://schemas.openxmlformats.org/wordprocessingml/2006/main" w:rsidRPr="006B13CA">
        <w:rPr>
          <w:rFonts w:ascii="Calibri" w:eastAsia="Calibri" w:hAnsi="Calibri" w:cs="Calibri"/>
          <w:sz w:val="26"/>
          <w:szCs w:val="26"/>
        </w:rPr>
        <w:t xml:space="preserve">그리고 나서 나는 스스로에게 '나에게 그런 종류의 돈이나 그런 종류의 권력이 없는 것이 행운인가'라고 생각합니다. 왜냐하면 그들이 가진 것은 부러워할 것이 아니기 때문입니다.</w:t>
      </w:r>
    </w:p>
    <w:p w14:paraId="59AEE2ED" w14:textId="77777777" w:rsidR="00CF481D" w:rsidRPr="006B13CA" w:rsidRDefault="00CF481D">
      <w:pPr>
        <w:rPr>
          <w:sz w:val="26"/>
          <w:szCs w:val="26"/>
        </w:rPr>
      </w:pPr>
    </w:p>
    <w:p w14:paraId="254479D0"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이제 여기서 새로운 섹션이 시작되는 것 같습니다. 우리는 축복받은 사람들에 대해 이야기했습니다. 여기서 우리는 축복받지 못한 사람들에 대해 이야기합니다.</w:t>
      </w:r>
    </w:p>
    <w:p w14:paraId="4F01E0A0" w14:textId="77777777" w:rsidR="00CF481D" w:rsidRPr="006B13CA" w:rsidRDefault="00CF481D">
      <w:pPr>
        <w:rPr>
          <w:sz w:val="26"/>
          <w:szCs w:val="26"/>
        </w:rPr>
      </w:pPr>
    </w:p>
    <w:p w14:paraId="16133F95" w14:textId="3F76BB5F"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그리고 축복받지 못하는 사람들은 물론 노예의 존엄성을 인정하지 않는 사람들입니다. 예를 들어, 현대적 의미의 노예가 아닌 주인의 노예나 주인의 하인을 비판하는 것은 좋은 일이 아닐 것입니다. 악한 세대의 죄, 부모를 멸시하는 자의 죄는 모세의 율법, 모세의 가르침 가운데서 너무나 심각한 것이므로, 사실 그런 멸시라면 죽어 마땅합니다.</w:t>
      </w:r>
    </w:p>
    <w:p w14:paraId="7B7AE85A" w14:textId="77777777" w:rsidR="00CF481D" w:rsidRPr="006B13CA" w:rsidRDefault="00CF481D">
      <w:pPr>
        <w:rPr>
          <w:sz w:val="26"/>
          <w:szCs w:val="26"/>
        </w:rPr>
      </w:pPr>
    </w:p>
    <w:p w14:paraId="3530D1DC" w14:textId="78B1340E"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독선, 교만, </w:t>
      </w:r>
      <w:r xmlns:w="http://schemas.openxmlformats.org/wordprocessingml/2006/main" w:rsidR="00A54A18" w:rsidRPr="006B13CA">
        <w:rPr>
          <w:rFonts w:ascii="Calibri" w:eastAsia="Calibri" w:hAnsi="Calibri" w:cs="Calibri"/>
          <w:sz w:val="26"/>
          <w:szCs w:val="26"/>
        </w:rPr>
        <w:t xml:space="preserve">탐욕은 야수와 같습니다. 그리고 이 사람들이 하는 일은 결국 당신의 재산을 어떤 식으로든 가져가는 것입니다. 이런 것들은 모두 잘못된 것이며, 지혜서 저자는 이런 사람들이 복을 받지 못한 사람들이라고 말합니다.</w:t>
      </w:r>
    </w:p>
    <w:p w14:paraId="2CEFC6DB" w14:textId="77777777" w:rsidR="00CF481D" w:rsidRPr="006B13CA" w:rsidRDefault="00CF481D">
      <w:pPr>
        <w:rPr>
          <w:sz w:val="26"/>
          <w:szCs w:val="26"/>
        </w:rPr>
      </w:pPr>
    </w:p>
    <w:p w14:paraId="05AC828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그리고 마지막으로, 거머리의 탐욕에 대한 결론적인 말씀입니다. 거머리에는 입이 두 개 있었습니다. 거머리에 대해서는 잘 모르겠지만 온몸을 다 욕심을 부리는 놈들이에요.</w:t>
      </w:r>
    </w:p>
    <w:p w14:paraId="4618F72C" w14:textId="77777777" w:rsidR="00CF481D" w:rsidRPr="006B13CA" w:rsidRDefault="00CF481D">
      <w:pPr>
        <w:rPr>
          <w:sz w:val="26"/>
          <w:szCs w:val="26"/>
        </w:rPr>
      </w:pPr>
    </w:p>
    <w:p w14:paraId="46CF234F" w14:textId="776B280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그래서 거머리의 딸들은 거머리 자신과 같습니다. 그녀는 그럴 자격이 있습니다. 그리고 그들은 항상 더 많은 것을 필요로 합니다.</w:t>
      </w:r>
    </w:p>
    <w:p w14:paraId="138A5CC0" w14:textId="77777777" w:rsidR="00CF481D" w:rsidRPr="006B13CA" w:rsidRDefault="00CF481D">
      <w:pPr>
        <w:rPr>
          <w:sz w:val="26"/>
          <w:szCs w:val="26"/>
        </w:rPr>
      </w:pPr>
    </w:p>
    <w:p w14:paraId="3E14FD6E" w14:textId="3D5A0755"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그래서 여기 현명한 작가, 여기 지혜 작가는 우리에게 결코 충분하지 않은 예를 제시합니다. 스올이 결코 충분하다고 말하지 않는 것처럼 </w:t>
      </w:r>
      <w:proofErr xmlns:w="http://schemas.openxmlformats.org/wordprocessingml/2006/main" w:type="spellStart"/>
      <w:r xmlns:w="http://schemas.openxmlformats.org/wordprocessingml/2006/main" w:rsidRPr="006B13CA">
        <w:rPr>
          <w:rFonts w:ascii="Calibri" w:eastAsia="Calibri" w:hAnsi="Calibri" w:cs="Calibri"/>
          <w:sz w:val="26"/>
          <w:szCs w:val="26"/>
        </w:rPr>
        <w:t xml:space="preserve">탐욕 </w:t>
      </w:r>
      <w:proofErr xmlns:w="http://schemas.openxmlformats.org/wordprocessingml/2006/main" w:type="spellEnd"/>
      <w:r xmlns:w="http://schemas.openxmlformats.org/wordprocessingml/2006/main" w:rsidRPr="006B13CA">
        <w:rPr>
          <w:rFonts w:ascii="Calibri" w:eastAsia="Calibri" w:hAnsi="Calibri" w:cs="Calibri"/>
          <w:sz w:val="26"/>
          <w:szCs w:val="26"/>
        </w:rPr>
        <w:t xml:space="preserve">도 결코 충분하지 않습니다. 아무리 많은 사람이 죽어도 충분하지 않습니다.</w:t>
      </w:r>
    </w:p>
    <w:p w14:paraId="464B29F8" w14:textId="77777777" w:rsidR="00CF481D" w:rsidRPr="006B13CA" w:rsidRDefault="00CF481D">
      <w:pPr>
        <w:rPr>
          <w:sz w:val="26"/>
          <w:szCs w:val="26"/>
        </w:rPr>
      </w:pPr>
    </w:p>
    <w:p w14:paraId="4C95F41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그들은 계속해서 죽을 것이다. 불은 결코 충분하다고 말하지 않습니다. 아무리 많이 태워도 더 많이 태울 것입니다.</w:t>
      </w:r>
    </w:p>
    <w:p w14:paraId="2FC2373A" w14:textId="77777777" w:rsidR="00CF481D" w:rsidRPr="006B13CA" w:rsidRDefault="00CF481D">
      <w:pPr>
        <w:rPr>
          <w:sz w:val="26"/>
          <w:szCs w:val="26"/>
        </w:rPr>
      </w:pPr>
    </w:p>
    <w:p w14:paraId="48CD853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불임은 도저히 만족할 수 없는 고통이다. 결코 충분하다고 말하지 않습니다. 이것은 목회자로서 내가 항상 다루기 가장 어려운 문제라고 생각하는 것입니다.</w:t>
      </w:r>
    </w:p>
    <w:p w14:paraId="0F7D2E7C" w14:textId="77777777" w:rsidR="00CF481D" w:rsidRPr="006B13CA" w:rsidRDefault="00CF481D">
      <w:pPr>
        <w:rPr>
          <w:sz w:val="26"/>
          <w:szCs w:val="26"/>
        </w:rPr>
      </w:pPr>
    </w:p>
    <w:p w14:paraId="506CFCCC"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죽음을 다루는 것은 한 가지입니다. 그리고 저는 어린이, 심지어 유아의 죽음도 다루었습니다. 하지만 원하는 대로 아이를 가질 수 없다는 고통은 차원이 다를 뿐입니다.</w:t>
      </w:r>
    </w:p>
    <w:p w14:paraId="002B0F55" w14:textId="77777777" w:rsidR="00CF481D" w:rsidRPr="006B13CA" w:rsidRDefault="00CF481D">
      <w:pPr>
        <w:rPr>
          <w:sz w:val="26"/>
          <w:szCs w:val="26"/>
        </w:rPr>
      </w:pPr>
    </w:p>
    <w:p w14:paraId="0EF7CE9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나는 그것을 설명할 수 없다. 하지만 저는 목사로서 이 문제를 다루려고 노력하는 것이 다른 종류의 일이라고 말씀드릴 수 있습니다. 부모에 대한 경멸.</w:t>
      </w:r>
    </w:p>
    <w:p w14:paraId="53BDAF8E" w14:textId="77777777" w:rsidR="00CF481D" w:rsidRPr="006B13CA" w:rsidRDefault="00CF481D">
      <w:pPr>
        <w:rPr>
          <w:sz w:val="26"/>
          <w:szCs w:val="26"/>
        </w:rPr>
      </w:pPr>
    </w:p>
    <w:p w14:paraId="2F04B8FA"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아이들이 부모를 경멸하는 모습을 자주 볼 수 있습니다. 우리는 때때로 아이들이 부모의 돈을 원하고 부모의 재산을 원하는 매우 끔찍한 경우를 봅니다. 그리고 아이들이 원하는 것은 자신의 재산이기 때문에 부모를 죽이는 범죄에 대해 읽기 위해 멀리 갈 필요도 없습니다. 이것은 탐욕스러운 눈에 비유됩니다.</w:t>
      </w:r>
    </w:p>
    <w:p w14:paraId="63392B6E" w14:textId="77777777" w:rsidR="00CF481D" w:rsidRPr="006B13CA" w:rsidRDefault="00CF481D">
      <w:pPr>
        <w:rPr>
          <w:sz w:val="26"/>
          <w:szCs w:val="26"/>
        </w:rPr>
      </w:pPr>
    </w:p>
    <w:p w14:paraId="23440849"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예수님께서 마태복음에서 설명하셨듯이 탐욕스러운 눈, 탐욕스러운 눈을 조심하십시오. 안식년과 관련하여 신명기 15장에 나오는 인용문입니다. 안식년이 다가오면 관대하게 행동하십시오.</w:t>
      </w:r>
    </w:p>
    <w:p w14:paraId="03FE8C86" w14:textId="77777777" w:rsidR="00CF481D" w:rsidRPr="006B13CA" w:rsidRDefault="00CF481D">
      <w:pPr>
        <w:rPr>
          <w:sz w:val="26"/>
          <w:szCs w:val="26"/>
        </w:rPr>
      </w:pPr>
    </w:p>
    <w:p w14:paraId="5761A667" w14:textId="77777777"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아, 이 빚은 1년만 지나면 탕감될 테니 이 돈을 빌려주지 않겠다고 말하지 마세요. 아니 그런 욕심은 조심하세요. 욕심을 부리지 마십시오.</w:t>
      </w:r>
    </w:p>
    <w:p w14:paraId="5839A052" w14:textId="77777777" w:rsidR="00CF481D" w:rsidRPr="006B13CA" w:rsidRDefault="00CF481D">
      <w:pPr>
        <w:rPr>
          <w:sz w:val="26"/>
          <w:szCs w:val="26"/>
        </w:rPr>
      </w:pPr>
    </w:p>
    <w:p w14:paraId="35C86100" w14:textId="3459CE10"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lastRenderedPageBreak xmlns:w="http://schemas.openxmlformats.org/wordprocessingml/2006/main"/>
      </w:r>
      <w:r xmlns:w="http://schemas.openxmlformats.org/wordprocessingml/2006/main" w:rsidRPr="006B13CA">
        <w:rPr>
          <w:rFonts w:ascii="Calibri" w:eastAsia="Calibri" w:hAnsi="Calibri" w:cs="Calibri"/>
          <w:sz w:val="26"/>
          <w:szCs w:val="26"/>
        </w:rPr>
        <w:t xml:space="preserve">그리고 그 탐욕스러운 눈은 계곡 위로 날아오르는 독수리에게 뽑힐 것이라는 속담이 있습니다. 이런 종류의 탐욕은 매우 파괴적입니다. 나는 이 잠언을 잠언 중에서 가장 도전적이고 어렵다고 생각합니다. </w:t>
      </w:r>
      <w:r xmlns:w="http://schemas.openxmlformats.org/wordprocessingml/2006/main" w:rsidR="00A54A18" w:rsidRPr="006B13CA">
        <w:rPr>
          <w:rFonts w:ascii="Calibri" w:eastAsia="Calibri" w:hAnsi="Calibri" w:cs="Calibri"/>
          <w:sz w:val="26"/>
          <w:szCs w:val="26"/>
        </w:rPr>
        <w:t xml:space="preserve">왜냐하면 내가 원하는 것과 내가 필요한 것을 결정하는 것이 너무 어렵기 때문입니다.</w:t>
      </w:r>
    </w:p>
    <w:p w14:paraId="633E1676" w14:textId="77777777" w:rsidR="00CF481D" w:rsidRPr="006B13CA" w:rsidRDefault="00CF481D">
      <w:pPr>
        <w:rPr>
          <w:sz w:val="26"/>
          <w:szCs w:val="26"/>
        </w:rPr>
      </w:pPr>
    </w:p>
    <w:p w14:paraId="5FF0A86C" w14:textId="10B1699C" w:rsidR="00CF481D" w:rsidRPr="006B13CA" w:rsidRDefault="00A54A18">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 어려움 중 하나는 내 주변의 세상이 변하고 내 주변의 사회가 변하기 때문에 나에게 필요한 것이 실제로 계속 변하는 경우가 있어서 자동차를 운전해야 할 수도 있다는 것입니다. 그것은 선택 사항이 아닐 수도 있습니다. 하지만 동시에 제가 원하는 다른 것도 있습니다. 제게 있어서 그것은 제 삶에 있어서 다른 어떤 것 못지않게 꼭 필요한 것입니다.</w:t>
      </w:r>
    </w:p>
    <w:p w14:paraId="2E7A253B" w14:textId="77777777" w:rsidR="00CF481D" w:rsidRPr="006B13CA" w:rsidRDefault="00CF481D">
      <w:pPr>
        <w:rPr>
          <w:sz w:val="26"/>
          <w:szCs w:val="26"/>
        </w:rPr>
      </w:pPr>
    </w:p>
    <w:p w14:paraId="1EF314CA" w14:textId="2103C631"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그래서 항상 약간의 긴장감이 있습니다. 하지만 이 잠언은 우리가 원하는 것의 통제를 받지 않도록 끊임없이 조심해야 한다는 점을 상기시켜 줍니다. 아구르의 말이 시작되면서 우리가 아는 것이 너무 적고, 개인으로서 우리는 정말 제한적이고 연약하다는 사실을 기억하세요.</w:t>
      </w:r>
    </w:p>
    <w:p w14:paraId="6E714061" w14:textId="77777777" w:rsidR="00CF481D" w:rsidRPr="006B13CA" w:rsidRDefault="00CF481D">
      <w:pPr>
        <w:rPr>
          <w:sz w:val="26"/>
          <w:szCs w:val="26"/>
        </w:rPr>
      </w:pPr>
    </w:p>
    <w:p w14:paraId="09BFAF85" w14:textId="6C18B26B" w:rsidR="00CF481D" w:rsidRPr="006B13CA" w:rsidRDefault="00000000">
      <w:pPr xmlns:w="http://schemas.openxmlformats.org/wordprocessingml/2006/main">
        <w:rPr>
          <w:sz w:val="26"/>
          <w:szCs w:val="26"/>
        </w:rPr>
      </w:pPr>
      <w:r xmlns:w="http://schemas.openxmlformats.org/wordprocessingml/2006/main" w:rsidRPr="006B13CA">
        <w:rPr>
          <w:rFonts w:ascii="Calibri" w:eastAsia="Calibri" w:hAnsi="Calibri" w:cs="Calibri"/>
          <w:sz w:val="26"/>
          <w:szCs w:val="26"/>
        </w:rPr>
        <w:t xml:space="preserve">잠언에 대한 가르침을 전하는 Dr. August Konkel입니다. 이것은 세션 번호 18, 지혜에 대한 묵상입니다. 잠언 30:1-17, 부록.</w:t>
      </w:r>
    </w:p>
    <w:sectPr w:rsidR="00CF481D" w:rsidRPr="006B13C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46A1E" w14:textId="77777777" w:rsidR="00E271BA" w:rsidRDefault="00E271BA" w:rsidP="00A54A18">
      <w:r>
        <w:separator/>
      </w:r>
    </w:p>
  </w:endnote>
  <w:endnote w:type="continuationSeparator" w:id="0">
    <w:p w14:paraId="35EF7771" w14:textId="77777777" w:rsidR="00E271BA" w:rsidRDefault="00E271BA" w:rsidP="00A54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F24B8" w14:textId="77777777" w:rsidR="00E271BA" w:rsidRDefault="00E271BA" w:rsidP="00A54A18">
      <w:r>
        <w:separator/>
      </w:r>
    </w:p>
  </w:footnote>
  <w:footnote w:type="continuationSeparator" w:id="0">
    <w:p w14:paraId="5029EAA8" w14:textId="77777777" w:rsidR="00E271BA" w:rsidRDefault="00E271BA" w:rsidP="00A54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362520"/>
      <w:docPartObj>
        <w:docPartGallery w:val="Page Numbers (Top of Page)"/>
        <w:docPartUnique/>
      </w:docPartObj>
    </w:sdtPr>
    <w:sdtEndPr>
      <w:rPr>
        <w:noProof/>
      </w:rPr>
    </w:sdtEndPr>
    <w:sdtContent>
      <w:p w14:paraId="19886D27" w14:textId="0A9D6B03" w:rsidR="00A54A18" w:rsidRDefault="00A54A1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3294103" w14:textId="77777777" w:rsidR="00A54A18" w:rsidRDefault="00A54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0B7DD2"/>
    <w:multiLevelType w:val="hybridMultilevel"/>
    <w:tmpl w:val="73529DD2"/>
    <w:lvl w:ilvl="0" w:tplc="1F8EF03A">
      <w:start w:val="1"/>
      <w:numFmt w:val="bullet"/>
      <w:lvlText w:val="●"/>
      <w:lvlJc w:val="left"/>
      <w:pPr>
        <w:ind w:left="720" w:hanging="360"/>
      </w:pPr>
    </w:lvl>
    <w:lvl w:ilvl="1" w:tplc="61CE787A">
      <w:start w:val="1"/>
      <w:numFmt w:val="bullet"/>
      <w:lvlText w:val="○"/>
      <w:lvlJc w:val="left"/>
      <w:pPr>
        <w:ind w:left="1440" w:hanging="360"/>
      </w:pPr>
    </w:lvl>
    <w:lvl w:ilvl="2" w:tplc="7186B606">
      <w:start w:val="1"/>
      <w:numFmt w:val="bullet"/>
      <w:lvlText w:val="■"/>
      <w:lvlJc w:val="left"/>
      <w:pPr>
        <w:ind w:left="2160" w:hanging="360"/>
      </w:pPr>
    </w:lvl>
    <w:lvl w:ilvl="3" w:tplc="9CF62F96">
      <w:start w:val="1"/>
      <w:numFmt w:val="bullet"/>
      <w:lvlText w:val="●"/>
      <w:lvlJc w:val="left"/>
      <w:pPr>
        <w:ind w:left="2880" w:hanging="360"/>
      </w:pPr>
    </w:lvl>
    <w:lvl w:ilvl="4" w:tplc="E3B8BD16">
      <w:start w:val="1"/>
      <w:numFmt w:val="bullet"/>
      <w:lvlText w:val="○"/>
      <w:lvlJc w:val="left"/>
      <w:pPr>
        <w:ind w:left="3600" w:hanging="360"/>
      </w:pPr>
    </w:lvl>
    <w:lvl w:ilvl="5" w:tplc="A822A790">
      <w:start w:val="1"/>
      <w:numFmt w:val="bullet"/>
      <w:lvlText w:val="■"/>
      <w:lvlJc w:val="left"/>
      <w:pPr>
        <w:ind w:left="4320" w:hanging="360"/>
      </w:pPr>
    </w:lvl>
    <w:lvl w:ilvl="6" w:tplc="C0D65528">
      <w:start w:val="1"/>
      <w:numFmt w:val="bullet"/>
      <w:lvlText w:val="●"/>
      <w:lvlJc w:val="left"/>
      <w:pPr>
        <w:ind w:left="5040" w:hanging="360"/>
      </w:pPr>
    </w:lvl>
    <w:lvl w:ilvl="7" w:tplc="44CCDA5A">
      <w:start w:val="1"/>
      <w:numFmt w:val="bullet"/>
      <w:lvlText w:val="●"/>
      <w:lvlJc w:val="left"/>
      <w:pPr>
        <w:ind w:left="5760" w:hanging="360"/>
      </w:pPr>
    </w:lvl>
    <w:lvl w:ilvl="8" w:tplc="2AB6F1BA">
      <w:start w:val="1"/>
      <w:numFmt w:val="bullet"/>
      <w:lvlText w:val="●"/>
      <w:lvlJc w:val="left"/>
      <w:pPr>
        <w:ind w:left="6480" w:hanging="360"/>
      </w:pPr>
    </w:lvl>
  </w:abstractNum>
  <w:num w:numId="1" w16cid:durableId="3789497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81D"/>
    <w:rsid w:val="006B13CA"/>
    <w:rsid w:val="008A5F70"/>
    <w:rsid w:val="00902E8C"/>
    <w:rsid w:val="00A54A18"/>
    <w:rsid w:val="00CF481D"/>
    <w:rsid w:val="00E271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0D85D"/>
  <w15:docId w15:val="{0861613A-69BF-4802-9B9D-6C3B357AC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54A18"/>
    <w:pPr>
      <w:tabs>
        <w:tab w:val="center" w:pos="4680"/>
        <w:tab w:val="right" w:pos="9360"/>
      </w:tabs>
    </w:pPr>
  </w:style>
  <w:style w:type="character" w:customStyle="1" w:styleId="HeaderChar">
    <w:name w:val="Header Char"/>
    <w:basedOn w:val="DefaultParagraphFont"/>
    <w:link w:val="Header"/>
    <w:uiPriority w:val="99"/>
    <w:rsid w:val="00A54A18"/>
  </w:style>
  <w:style w:type="paragraph" w:styleId="Footer">
    <w:name w:val="footer"/>
    <w:basedOn w:val="Normal"/>
    <w:link w:val="FooterChar"/>
    <w:uiPriority w:val="99"/>
    <w:unhideWhenUsed/>
    <w:rsid w:val="00A54A18"/>
    <w:pPr>
      <w:tabs>
        <w:tab w:val="center" w:pos="4680"/>
        <w:tab w:val="right" w:pos="9360"/>
      </w:tabs>
    </w:pPr>
  </w:style>
  <w:style w:type="character" w:customStyle="1" w:styleId="FooterChar">
    <w:name w:val="Footer Char"/>
    <w:basedOn w:val="DefaultParagraphFont"/>
    <w:link w:val="Footer"/>
    <w:uiPriority w:val="99"/>
    <w:rsid w:val="00A54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1962</Words>
  <Characters>8431</Characters>
  <Application>Microsoft Office Word</Application>
  <DocSecurity>0</DocSecurity>
  <Lines>192</Lines>
  <Paragraphs>46</Paragraphs>
  <ScaleCrop>false</ScaleCrop>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Konkel Proverbs Session18</dc:title>
  <dc:creator>TurboScribe.ai</dc:creator>
  <cp:lastModifiedBy>Ted Hildebrandt</cp:lastModifiedBy>
  <cp:revision>6</cp:revision>
  <dcterms:created xsi:type="dcterms:W3CDTF">2024-02-20T18:29:00Z</dcterms:created>
  <dcterms:modified xsi:type="dcterms:W3CDTF">2024-02-20T18:47:00Z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30d08018b6ff4a2486eacd36239ad55a87b2f819bde37060fe74d5904e60abe5</vt:lpwstr>
  </property>
</Properties>
</file>