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92C4AA" w14:textId="2F7C5A5D" w:rsidR="004A3CF6" w:rsidRPr="00F43DB1" w:rsidRDefault="004A3CF6" w:rsidP="004A3CF6">
      <w:pPr>
        <w:jc w:val="center"/>
        <w:rPr>
          <w:b/>
          <w:bCs/>
          <w:sz w:val="40"/>
          <w:szCs w:val="40"/>
        </w:rPr>
      </w:pPr>
      <w:r w:rsidRPr="00F43DB1">
        <w:rPr>
          <w:b/>
          <w:bCs/>
          <w:sz w:val="40"/>
          <w:szCs w:val="40"/>
        </w:rPr>
        <w:t xml:space="preserve">Dr. </w:t>
      </w:r>
      <w:r>
        <w:rPr>
          <w:b/>
          <w:bCs/>
          <w:sz w:val="40"/>
          <w:szCs w:val="40"/>
        </w:rPr>
        <w:t>Craig Keener</w:t>
      </w:r>
      <w:r w:rsidRPr="00F43DB1">
        <w:rPr>
          <w:b/>
          <w:bCs/>
          <w:sz w:val="40"/>
          <w:szCs w:val="40"/>
        </w:rPr>
        <w:t xml:space="preserve">, </w:t>
      </w:r>
      <w:r>
        <w:rPr>
          <w:b/>
          <w:bCs/>
          <w:sz w:val="40"/>
          <w:szCs w:val="40"/>
        </w:rPr>
        <w:t>Romans</w:t>
      </w:r>
      <w:r w:rsidRPr="00F43DB1">
        <w:rPr>
          <w:b/>
          <w:bCs/>
          <w:sz w:val="40"/>
          <w:szCs w:val="40"/>
        </w:rPr>
        <w:t xml:space="preserve">, Session </w:t>
      </w:r>
      <w:r w:rsidR="009578AC">
        <w:rPr>
          <w:b/>
          <w:bCs/>
          <w:sz w:val="40"/>
          <w:szCs w:val="40"/>
        </w:rPr>
        <w:t>16</w:t>
      </w:r>
      <w:r w:rsidRPr="00F43DB1">
        <w:rPr>
          <w:b/>
          <w:bCs/>
          <w:sz w:val="40"/>
          <w:szCs w:val="40"/>
        </w:rPr>
        <w:br/>
      </w:r>
      <w:r w:rsidR="00D82CA7">
        <w:rPr>
          <w:b/>
          <w:bCs/>
          <w:sz w:val="40"/>
          <w:szCs w:val="40"/>
        </w:rPr>
        <w:t>Romans 1</w:t>
      </w:r>
      <w:r w:rsidR="009578AC">
        <w:rPr>
          <w:b/>
          <w:bCs/>
          <w:sz w:val="40"/>
          <w:szCs w:val="40"/>
        </w:rPr>
        <w:t>5:29-16:7</w:t>
      </w:r>
      <w:r w:rsidRPr="00F43DB1">
        <w:rPr>
          <w:b/>
          <w:bCs/>
          <w:sz w:val="40"/>
          <w:szCs w:val="40"/>
        </w:rPr>
        <w:br/>
        <w:t xml:space="preserve">Resources from </w:t>
      </w:r>
      <w:proofErr w:type="spellStart"/>
      <w:r w:rsidRPr="00F43DB1">
        <w:rPr>
          <w:b/>
          <w:bCs/>
          <w:sz w:val="40"/>
          <w:szCs w:val="40"/>
        </w:rPr>
        <w:t>NotebookLM</w:t>
      </w:r>
      <w:proofErr w:type="spellEnd"/>
    </w:p>
    <w:p w14:paraId="418F8C64" w14:textId="77777777" w:rsidR="004A3CF6" w:rsidRDefault="004A3CF6" w:rsidP="004A3CF6">
      <w:pPr>
        <w:rPr>
          <w:b/>
          <w:bCs/>
        </w:rPr>
      </w:pPr>
      <w:r>
        <w:rPr>
          <w:sz w:val="26"/>
          <w:szCs w:val="26"/>
        </w:rPr>
        <w:t>1</w:t>
      </w:r>
      <w:r w:rsidRPr="00067B4B">
        <w:rPr>
          <w:sz w:val="26"/>
          <w:szCs w:val="26"/>
        </w:rPr>
        <w:t>) Abstract, 2) Audio podcast, 3) Study Guide, 4) Briefing Document, and 5) FAQs</w:t>
      </w:r>
    </w:p>
    <w:p w14:paraId="3B09C1FA" w14:textId="77777777" w:rsidR="004A3CF6" w:rsidRPr="00D32491" w:rsidRDefault="004A3CF6" w:rsidP="004A3CF6">
      <w:pPr>
        <w:rPr>
          <w:b/>
          <w:bCs/>
        </w:rPr>
      </w:pPr>
    </w:p>
    <w:p w14:paraId="00637202" w14:textId="11649E7D" w:rsidR="004A3CF6" w:rsidRPr="00595C2F" w:rsidRDefault="004A3CF6" w:rsidP="004A3CF6">
      <w:pPr>
        <w:rPr>
          <w:b/>
          <w:bCs/>
          <w:sz w:val="32"/>
          <w:szCs w:val="32"/>
        </w:rPr>
      </w:pPr>
      <w:r>
        <w:rPr>
          <w:b/>
          <w:bCs/>
          <w:sz w:val="32"/>
          <w:szCs w:val="32"/>
        </w:rPr>
        <w:t xml:space="preserve">1. </w:t>
      </w:r>
      <w:r w:rsidRPr="00595C2F">
        <w:rPr>
          <w:b/>
          <w:bCs/>
          <w:sz w:val="32"/>
          <w:szCs w:val="32"/>
        </w:rPr>
        <w:t xml:space="preserve">Abstract of </w:t>
      </w:r>
      <w:r>
        <w:rPr>
          <w:b/>
          <w:bCs/>
          <w:sz w:val="32"/>
          <w:szCs w:val="32"/>
        </w:rPr>
        <w:t>Keener</w:t>
      </w:r>
      <w:r w:rsidRPr="00595C2F">
        <w:rPr>
          <w:b/>
          <w:bCs/>
          <w:sz w:val="32"/>
          <w:szCs w:val="32"/>
        </w:rPr>
        <w:t xml:space="preserve">, </w:t>
      </w:r>
      <w:r>
        <w:rPr>
          <w:b/>
          <w:bCs/>
          <w:sz w:val="32"/>
          <w:szCs w:val="32"/>
        </w:rPr>
        <w:t>Roman</w:t>
      </w:r>
      <w:r w:rsidR="00BE2F3A">
        <w:rPr>
          <w:b/>
          <w:bCs/>
          <w:sz w:val="32"/>
          <w:szCs w:val="32"/>
        </w:rPr>
        <w:t>s</w:t>
      </w:r>
      <w:r w:rsidRPr="00595C2F">
        <w:rPr>
          <w:b/>
          <w:bCs/>
          <w:sz w:val="32"/>
          <w:szCs w:val="32"/>
        </w:rPr>
        <w:t xml:space="preserve">, Session </w:t>
      </w:r>
      <w:r w:rsidR="009578AC">
        <w:rPr>
          <w:b/>
          <w:bCs/>
          <w:sz w:val="32"/>
          <w:szCs w:val="32"/>
        </w:rPr>
        <w:t>16</w:t>
      </w:r>
      <w:r w:rsidRPr="00595C2F">
        <w:rPr>
          <w:b/>
          <w:bCs/>
          <w:sz w:val="32"/>
          <w:szCs w:val="32"/>
        </w:rPr>
        <w:t xml:space="preserve">, </w:t>
      </w:r>
      <w:r w:rsidR="00D82CA7">
        <w:rPr>
          <w:b/>
          <w:bCs/>
          <w:sz w:val="32"/>
          <w:szCs w:val="32"/>
        </w:rPr>
        <w:t xml:space="preserve">Romans </w:t>
      </w:r>
      <w:r w:rsidR="00A545CE">
        <w:rPr>
          <w:b/>
          <w:bCs/>
          <w:sz w:val="32"/>
          <w:szCs w:val="32"/>
        </w:rPr>
        <w:t>1</w:t>
      </w:r>
      <w:r w:rsidR="009578AC">
        <w:rPr>
          <w:b/>
          <w:bCs/>
          <w:sz w:val="32"/>
          <w:szCs w:val="32"/>
        </w:rPr>
        <w:t>5</w:t>
      </w:r>
      <w:r w:rsidR="00A545CE">
        <w:rPr>
          <w:b/>
          <w:bCs/>
          <w:sz w:val="32"/>
          <w:szCs w:val="32"/>
        </w:rPr>
        <w:t>:</w:t>
      </w:r>
      <w:r w:rsidR="009578AC">
        <w:rPr>
          <w:b/>
          <w:bCs/>
          <w:sz w:val="32"/>
          <w:szCs w:val="32"/>
        </w:rPr>
        <w:t>:29-16:7</w:t>
      </w:r>
      <w:r>
        <w:rPr>
          <w:b/>
          <w:bCs/>
          <w:sz w:val="32"/>
          <w:szCs w:val="32"/>
        </w:rPr>
        <w:t>, Bi</w:t>
      </w:r>
      <w:r w:rsidRPr="00595C2F">
        <w:rPr>
          <w:b/>
          <w:bCs/>
          <w:sz w:val="32"/>
          <w:szCs w:val="32"/>
        </w:rPr>
        <w:t xml:space="preserve">blicalelearning.org, </w:t>
      </w:r>
      <w:proofErr w:type="spellStart"/>
      <w:r w:rsidRPr="00595C2F">
        <w:rPr>
          <w:b/>
          <w:bCs/>
          <w:sz w:val="32"/>
          <w:szCs w:val="32"/>
        </w:rPr>
        <w:t>BeL</w:t>
      </w:r>
      <w:proofErr w:type="spellEnd"/>
    </w:p>
    <w:p w14:paraId="7599BEB6" w14:textId="77777777" w:rsidR="00BE35DF" w:rsidRPr="00BE35DF" w:rsidRDefault="00BE35DF" w:rsidP="00BE35DF">
      <w:pPr>
        <w:rPr>
          <w:sz w:val="26"/>
          <w:szCs w:val="26"/>
        </w:rPr>
      </w:pPr>
      <w:r w:rsidRPr="00BE35DF">
        <w:rPr>
          <w:sz w:val="26"/>
          <w:szCs w:val="26"/>
        </w:rPr>
        <w:t xml:space="preserve">This lecture by Dr. Craig Keener </w:t>
      </w:r>
      <w:r w:rsidRPr="00BE35DF">
        <w:rPr>
          <w:b/>
          <w:bCs/>
          <w:sz w:val="26"/>
          <w:szCs w:val="26"/>
        </w:rPr>
        <w:t>explains</w:t>
      </w:r>
      <w:r w:rsidRPr="00BE35DF">
        <w:rPr>
          <w:sz w:val="26"/>
          <w:szCs w:val="26"/>
        </w:rPr>
        <w:t xml:space="preserve"> Romans 15:29-16:7, focusing on Paul's planned mission to Spain. He </w:t>
      </w:r>
      <w:r w:rsidRPr="00BE35DF">
        <w:rPr>
          <w:b/>
          <w:bCs/>
          <w:sz w:val="26"/>
          <w:szCs w:val="26"/>
        </w:rPr>
        <w:t>details</w:t>
      </w:r>
      <w:r w:rsidRPr="00BE35DF">
        <w:rPr>
          <w:sz w:val="26"/>
          <w:szCs w:val="26"/>
        </w:rPr>
        <w:t xml:space="preserve"> Paul's fundraising efforts for the Jerusalem church, </w:t>
      </w:r>
      <w:r w:rsidRPr="00BE35DF">
        <w:rPr>
          <w:b/>
          <w:bCs/>
          <w:sz w:val="26"/>
          <w:szCs w:val="26"/>
        </w:rPr>
        <w:t>highlighting</w:t>
      </w:r>
      <w:r w:rsidRPr="00BE35DF">
        <w:rPr>
          <w:sz w:val="26"/>
          <w:szCs w:val="26"/>
        </w:rPr>
        <w:t xml:space="preserve"> the contributions of various Gentile churches and their representatives. Keener </w:t>
      </w:r>
      <w:r w:rsidRPr="00BE35DF">
        <w:rPr>
          <w:b/>
          <w:bCs/>
          <w:sz w:val="26"/>
          <w:szCs w:val="26"/>
        </w:rPr>
        <w:t>discusses</w:t>
      </w:r>
      <w:r w:rsidRPr="00BE35DF">
        <w:rPr>
          <w:sz w:val="26"/>
          <w:szCs w:val="26"/>
        </w:rPr>
        <w:t xml:space="preserve"> the significance of this collection as a demonstration of reconciliation between Jewish and Gentile believers. Furthermore, he </w:t>
      </w:r>
      <w:r w:rsidRPr="00BE35DF">
        <w:rPr>
          <w:b/>
          <w:bCs/>
          <w:sz w:val="26"/>
          <w:szCs w:val="26"/>
        </w:rPr>
        <w:t>introduces</w:t>
      </w:r>
      <w:r w:rsidRPr="00BE35DF">
        <w:rPr>
          <w:sz w:val="26"/>
          <w:szCs w:val="26"/>
        </w:rPr>
        <w:t xml:space="preserve"> key figures like Phoebe, Prisca and Aquila, and Andronicus and Junia, </w:t>
      </w:r>
      <w:r w:rsidRPr="00BE35DF">
        <w:rPr>
          <w:b/>
          <w:bCs/>
          <w:sz w:val="26"/>
          <w:szCs w:val="26"/>
        </w:rPr>
        <w:t>analyzing</w:t>
      </w:r>
      <w:r w:rsidRPr="00BE35DF">
        <w:rPr>
          <w:sz w:val="26"/>
          <w:szCs w:val="26"/>
        </w:rPr>
        <w:t xml:space="preserve"> their roles and contributions to the early church. Finally, he </w:t>
      </w:r>
      <w:r w:rsidRPr="00BE35DF">
        <w:rPr>
          <w:b/>
          <w:bCs/>
          <w:sz w:val="26"/>
          <w:szCs w:val="26"/>
        </w:rPr>
        <w:t>emphasizes</w:t>
      </w:r>
      <w:r w:rsidRPr="00BE35DF">
        <w:rPr>
          <w:sz w:val="26"/>
          <w:szCs w:val="26"/>
        </w:rPr>
        <w:t xml:space="preserve"> Paul's respect for women in ministry, contrasting it with societal norms of the time.</w:t>
      </w:r>
    </w:p>
    <w:p w14:paraId="0954BAF7" w14:textId="77777777" w:rsidR="002A7829" w:rsidRDefault="002A7829" w:rsidP="004A3CF6">
      <w:pPr>
        <w:rPr>
          <w:sz w:val="26"/>
          <w:szCs w:val="26"/>
        </w:rPr>
      </w:pPr>
    </w:p>
    <w:p w14:paraId="262B3B28" w14:textId="258EB27C" w:rsidR="004A3CF6" w:rsidRPr="00E955DD" w:rsidRDefault="004A3CF6" w:rsidP="004A3CF6">
      <w:pPr>
        <w:rPr>
          <w:b/>
          <w:bCs/>
          <w:sz w:val="36"/>
          <w:szCs w:val="36"/>
        </w:rPr>
      </w:pPr>
      <w:r>
        <w:rPr>
          <w:b/>
          <w:bCs/>
          <w:sz w:val="36"/>
          <w:szCs w:val="36"/>
        </w:rPr>
        <w:t>2.  1</w:t>
      </w:r>
      <w:r w:rsidR="00BE35DF">
        <w:rPr>
          <w:b/>
          <w:bCs/>
          <w:sz w:val="36"/>
          <w:szCs w:val="36"/>
        </w:rPr>
        <w:t>3</w:t>
      </w:r>
      <w:r>
        <w:rPr>
          <w:b/>
          <w:bCs/>
          <w:sz w:val="36"/>
          <w:szCs w:val="36"/>
        </w:rPr>
        <w:t xml:space="preserve"> - 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r>
        <w:rPr>
          <w:b/>
          <w:bCs/>
          <w:sz w:val="36"/>
          <w:szCs w:val="36"/>
        </w:rPr>
        <w:t>Keener</w:t>
      </w:r>
      <w:r w:rsidRPr="00E955DD">
        <w:rPr>
          <w:b/>
          <w:bCs/>
          <w:sz w:val="36"/>
          <w:szCs w:val="36"/>
        </w:rPr>
        <w:t xml:space="preserve">, </w:t>
      </w:r>
      <w:r>
        <w:rPr>
          <w:b/>
          <w:bCs/>
          <w:sz w:val="36"/>
          <w:szCs w:val="36"/>
        </w:rPr>
        <w:t>Romans</w:t>
      </w:r>
      <w:r w:rsidRPr="00E955DD">
        <w:rPr>
          <w:b/>
          <w:bCs/>
          <w:sz w:val="36"/>
          <w:szCs w:val="36"/>
        </w:rPr>
        <w:t>, Session</w:t>
      </w:r>
      <w:r>
        <w:rPr>
          <w:b/>
          <w:bCs/>
          <w:sz w:val="36"/>
          <w:szCs w:val="36"/>
        </w:rPr>
        <w:t xml:space="preserve"> </w:t>
      </w:r>
      <w:r w:rsidR="009578AC">
        <w:rPr>
          <w:b/>
          <w:bCs/>
          <w:sz w:val="36"/>
          <w:szCs w:val="36"/>
        </w:rPr>
        <w:t>16</w:t>
      </w:r>
      <w:r w:rsidRPr="00E955DD">
        <w:rPr>
          <w:b/>
          <w:bCs/>
          <w:sz w:val="36"/>
          <w:szCs w:val="36"/>
        </w:rPr>
        <w:t xml:space="preserve"> </w:t>
      </w:r>
      <w:proofErr w:type="gramStart"/>
      <w:r w:rsidRPr="00E955DD">
        <w:rPr>
          <w:b/>
          <w:bCs/>
          <w:sz w:val="36"/>
          <w:szCs w:val="36"/>
        </w:rPr>
        <w:t xml:space="preserve">– </w:t>
      </w:r>
      <w:r>
        <w:rPr>
          <w:b/>
          <w:bCs/>
          <w:sz w:val="36"/>
          <w:szCs w:val="36"/>
        </w:rPr>
        <w:t xml:space="preserve"> </w:t>
      </w:r>
      <w:r w:rsidRPr="00E955DD">
        <w:rPr>
          <w:b/>
          <w:bCs/>
          <w:sz w:val="36"/>
          <w:szCs w:val="36"/>
        </w:rPr>
        <w:t>Double</w:t>
      </w:r>
      <w:proofErr w:type="gramEnd"/>
      <w:r w:rsidRPr="00E955DD">
        <w:rPr>
          <w:b/>
          <w:bCs/>
          <w:sz w:val="36"/>
          <w:szCs w:val="36"/>
        </w:rPr>
        <w:t xml:space="preserve"> click </w:t>
      </w:r>
      <w:r>
        <w:rPr>
          <w:b/>
          <w:bCs/>
          <w:sz w:val="36"/>
          <w:szCs w:val="36"/>
        </w:rPr>
        <w:t xml:space="preserve">icon </w:t>
      </w:r>
      <w:r w:rsidRPr="00E955DD">
        <w:rPr>
          <w:b/>
          <w:bCs/>
          <w:sz w:val="36"/>
          <w:szCs w:val="36"/>
        </w:rPr>
        <w:t>to play</w:t>
      </w:r>
      <w:r>
        <w:rPr>
          <w:b/>
          <w:bCs/>
          <w:sz w:val="36"/>
          <w:szCs w:val="36"/>
        </w:rPr>
        <w:t xml:space="preserve"> in </w:t>
      </w:r>
      <w:r>
        <w:rPr>
          <w:b/>
          <w:bCs/>
          <w:sz w:val="36"/>
          <w:szCs w:val="36"/>
        </w:rPr>
        <w:br/>
        <w:t>Windows media player or go to the Biblicalelearning.org [</w:t>
      </w:r>
      <w:proofErr w:type="spellStart"/>
      <w:r>
        <w:rPr>
          <w:b/>
          <w:bCs/>
          <w:sz w:val="36"/>
          <w:szCs w:val="36"/>
        </w:rPr>
        <w:t>BeL</w:t>
      </w:r>
      <w:proofErr w:type="spellEnd"/>
      <w:r>
        <w:rPr>
          <w:b/>
          <w:bCs/>
          <w:sz w:val="36"/>
          <w:szCs w:val="36"/>
        </w:rPr>
        <w:t xml:space="preserve">] </w:t>
      </w:r>
      <w:r>
        <w:rPr>
          <w:b/>
          <w:bCs/>
          <w:sz w:val="36"/>
          <w:szCs w:val="36"/>
        </w:rPr>
        <w:br/>
        <w:t xml:space="preserve">Site and click the audio podcast link there (New Testament </w:t>
      </w:r>
      <w:r w:rsidRPr="001F28B3">
        <w:rPr>
          <w:b/>
          <w:bCs/>
          <w:sz w:val="36"/>
          <w:szCs w:val="36"/>
        </w:rPr>
        <w:sym w:font="Wingdings" w:char="F0E0"/>
      </w:r>
      <w:r>
        <w:rPr>
          <w:b/>
          <w:bCs/>
          <w:sz w:val="36"/>
          <w:szCs w:val="36"/>
        </w:rPr>
        <w:t xml:space="preserve"> </w:t>
      </w:r>
      <w:r>
        <w:rPr>
          <w:b/>
          <w:bCs/>
          <w:sz w:val="36"/>
          <w:szCs w:val="36"/>
        </w:rPr>
        <w:br/>
      </w:r>
      <w:r w:rsidR="00D82CA7">
        <w:rPr>
          <w:b/>
          <w:bCs/>
          <w:sz w:val="36"/>
          <w:szCs w:val="36"/>
        </w:rPr>
        <w:t xml:space="preserve">Pauline Epistles </w:t>
      </w:r>
      <w:r w:rsidR="00D82CA7" w:rsidRPr="00D82CA7">
        <w:rPr>
          <w:b/>
          <w:bCs/>
          <w:sz w:val="36"/>
          <w:szCs w:val="36"/>
        </w:rPr>
        <w:sym w:font="Wingdings" w:char="F0E0"/>
      </w:r>
      <w:r w:rsidR="00D82CA7">
        <w:rPr>
          <w:b/>
          <w:bCs/>
          <w:sz w:val="36"/>
          <w:szCs w:val="36"/>
        </w:rPr>
        <w:t xml:space="preserve"> Romans</w:t>
      </w:r>
      <w:r>
        <w:rPr>
          <w:b/>
          <w:bCs/>
          <w:sz w:val="36"/>
          <w:szCs w:val="36"/>
        </w:rPr>
        <w:t xml:space="preserve">). </w:t>
      </w:r>
    </w:p>
    <w:p w14:paraId="2BF00725" w14:textId="1D383089" w:rsidR="004A3CF6" w:rsidRDefault="00BE35DF">
      <w:pPr>
        <w:rPr>
          <w:sz w:val="26"/>
          <w:szCs w:val="26"/>
        </w:rPr>
      </w:pPr>
      <w:r>
        <w:rPr>
          <w:sz w:val="26"/>
          <w:szCs w:val="26"/>
        </w:rPr>
        <w:object w:dxaOrig="1541" w:dyaOrig="998" w14:anchorId="6AE23F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1.5pt;height:120pt" o:ole="">
            <v:imagedata r:id="rId7" o:title=""/>
          </v:shape>
          <o:OLEObject Type="Embed" ProgID="Package" ShapeID="_x0000_i1025" DrawAspect="Icon" ObjectID="_1799746703" r:id="rId8"/>
        </w:object>
      </w:r>
    </w:p>
    <w:p w14:paraId="23802A46" w14:textId="77777777" w:rsidR="002A7829" w:rsidRDefault="002A7829">
      <w:pPr>
        <w:rPr>
          <w:sz w:val="36"/>
          <w:szCs w:val="36"/>
        </w:rPr>
      </w:pPr>
      <w:r>
        <w:rPr>
          <w:sz w:val="36"/>
          <w:szCs w:val="36"/>
        </w:rPr>
        <w:br w:type="page"/>
      </w:r>
    </w:p>
    <w:p w14:paraId="5BE57001" w14:textId="76F3AAAD" w:rsidR="004A3CF6" w:rsidRPr="00067B4B" w:rsidRDefault="000E6689" w:rsidP="004A3CF6">
      <w:pPr>
        <w:rPr>
          <w:b/>
          <w:bCs/>
          <w:sz w:val="36"/>
          <w:szCs w:val="36"/>
        </w:rPr>
      </w:pPr>
      <w:r>
        <w:rPr>
          <w:b/>
          <w:bCs/>
          <w:sz w:val="36"/>
          <w:szCs w:val="36"/>
        </w:rPr>
        <w:lastRenderedPageBreak/>
        <w:t>3</w:t>
      </w:r>
      <w:r w:rsidR="004A3CF6">
        <w:rPr>
          <w:b/>
          <w:bCs/>
          <w:sz w:val="36"/>
          <w:szCs w:val="36"/>
        </w:rPr>
        <w:t xml:space="preserve">. </w:t>
      </w:r>
      <w:r w:rsidR="004A3CF6" w:rsidRPr="00595C2F">
        <w:rPr>
          <w:b/>
          <w:bCs/>
          <w:sz w:val="36"/>
          <w:szCs w:val="36"/>
        </w:rPr>
        <w:t>Briefing Document</w:t>
      </w:r>
      <w:r w:rsidR="004A3CF6" w:rsidRPr="00067B4B">
        <w:rPr>
          <w:vanish/>
          <w:sz w:val="26"/>
          <w:szCs w:val="26"/>
        </w:rPr>
        <w:t>Top of Form</w:t>
      </w:r>
    </w:p>
    <w:p w14:paraId="5E34A5ED" w14:textId="77777777" w:rsidR="00BE35DF" w:rsidRPr="00BE35DF" w:rsidRDefault="00BE35DF" w:rsidP="00BE35DF">
      <w:pPr>
        <w:rPr>
          <w:vanish/>
          <w:sz w:val="26"/>
          <w:szCs w:val="26"/>
        </w:rPr>
      </w:pPr>
      <w:r w:rsidRPr="00BE35DF">
        <w:rPr>
          <w:vanish/>
          <w:sz w:val="26"/>
          <w:szCs w:val="26"/>
        </w:rPr>
        <w:t>Top of Form</w:t>
      </w:r>
    </w:p>
    <w:p w14:paraId="24CE50BD" w14:textId="77777777" w:rsidR="00BE35DF" w:rsidRPr="00BE35DF" w:rsidRDefault="00BE35DF" w:rsidP="00BE35DF">
      <w:pPr>
        <w:rPr>
          <w:b/>
          <w:bCs/>
          <w:sz w:val="26"/>
          <w:szCs w:val="26"/>
        </w:rPr>
      </w:pPr>
      <w:r w:rsidRPr="00BE35DF">
        <w:rPr>
          <w:b/>
          <w:bCs/>
          <w:sz w:val="26"/>
          <w:szCs w:val="26"/>
        </w:rPr>
        <w:t>Dr. Craig Keener's Lecture on Romans 15:29-16:7: Key Themes and Insights</w:t>
      </w:r>
    </w:p>
    <w:p w14:paraId="19FC1BC2" w14:textId="77777777" w:rsidR="00BE35DF" w:rsidRPr="00BE35DF" w:rsidRDefault="00BE35DF" w:rsidP="00BE35DF">
      <w:pPr>
        <w:rPr>
          <w:sz w:val="26"/>
          <w:szCs w:val="26"/>
        </w:rPr>
      </w:pPr>
      <w:r w:rsidRPr="00BE35DF">
        <w:rPr>
          <w:sz w:val="26"/>
          <w:szCs w:val="26"/>
        </w:rPr>
        <w:t>This briefing document summarizes the key themes and insights from Dr. Craig Keener's 16th lecture on the book of Romans, focusing on chapters 15:29-16:7.</w:t>
      </w:r>
    </w:p>
    <w:p w14:paraId="77C1A4AF" w14:textId="77777777" w:rsidR="00BE35DF" w:rsidRPr="00BE35DF" w:rsidRDefault="00BE35DF" w:rsidP="00BE35DF">
      <w:pPr>
        <w:rPr>
          <w:sz w:val="26"/>
          <w:szCs w:val="26"/>
        </w:rPr>
      </w:pPr>
      <w:r w:rsidRPr="00BE35DF">
        <w:rPr>
          <w:b/>
          <w:bCs/>
          <w:sz w:val="26"/>
          <w:szCs w:val="26"/>
        </w:rPr>
        <w:t>Paul's Missionary Vision:</w:t>
      </w:r>
    </w:p>
    <w:p w14:paraId="5AD7CB27" w14:textId="77777777" w:rsidR="00BE35DF" w:rsidRPr="00BE35DF" w:rsidRDefault="00BE35DF" w:rsidP="00BE35DF">
      <w:pPr>
        <w:numPr>
          <w:ilvl w:val="0"/>
          <w:numId w:val="14"/>
        </w:numPr>
        <w:rPr>
          <w:sz w:val="26"/>
          <w:szCs w:val="26"/>
        </w:rPr>
      </w:pPr>
      <w:r w:rsidRPr="00BE35DF">
        <w:rPr>
          <w:b/>
          <w:bCs/>
          <w:sz w:val="26"/>
          <w:szCs w:val="26"/>
        </w:rPr>
        <w:t>Reaching Spain:</w:t>
      </w:r>
      <w:r w:rsidRPr="00BE35DF">
        <w:rPr>
          <w:sz w:val="26"/>
          <w:szCs w:val="26"/>
        </w:rPr>
        <w:t xml:space="preserve"> This mission represents breaking new ground, as it involves cultural and linguistic barriers (Latin and lack of Jewish connections) not previously encountered by Paul. “Spain would really be breaking new ground for him because of certain cultural and linguistic barriers.” (Page 2)</w:t>
      </w:r>
    </w:p>
    <w:p w14:paraId="2399817E" w14:textId="77777777" w:rsidR="00BE35DF" w:rsidRPr="00BE35DF" w:rsidRDefault="00BE35DF" w:rsidP="00BE35DF">
      <w:pPr>
        <w:numPr>
          <w:ilvl w:val="0"/>
          <w:numId w:val="14"/>
        </w:numPr>
        <w:rPr>
          <w:sz w:val="26"/>
          <w:szCs w:val="26"/>
        </w:rPr>
      </w:pPr>
      <w:r w:rsidRPr="00BE35DF">
        <w:rPr>
          <w:b/>
          <w:bCs/>
          <w:sz w:val="26"/>
          <w:szCs w:val="26"/>
        </w:rPr>
        <w:t>Foundation Laying:</w:t>
      </w:r>
      <w:r w:rsidRPr="00BE35DF">
        <w:rPr>
          <w:sz w:val="26"/>
          <w:szCs w:val="26"/>
        </w:rPr>
        <w:t xml:space="preserve"> Paul aims to establish the gospel in new regions for others to build upon. “Paul's mission was to reach the ends of the earth. It was to lay foundations where foundations hadn't been laid before so that others could build on those foundations and spread the gospel even more.” (Page 1)</w:t>
      </w:r>
    </w:p>
    <w:p w14:paraId="53098EF2" w14:textId="77777777" w:rsidR="00BE35DF" w:rsidRPr="00BE35DF" w:rsidRDefault="00BE35DF" w:rsidP="00BE35DF">
      <w:pPr>
        <w:rPr>
          <w:sz w:val="26"/>
          <w:szCs w:val="26"/>
        </w:rPr>
      </w:pPr>
      <w:r w:rsidRPr="00BE35DF">
        <w:rPr>
          <w:b/>
          <w:bCs/>
          <w:sz w:val="26"/>
          <w:szCs w:val="26"/>
        </w:rPr>
        <w:t>The Jerusalem Collection:</w:t>
      </w:r>
    </w:p>
    <w:p w14:paraId="30BDC164" w14:textId="77777777" w:rsidR="00BE35DF" w:rsidRPr="00BE35DF" w:rsidRDefault="00BE35DF" w:rsidP="00BE35DF">
      <w:pPr>
        <w:numPr>
          <w:ilvl w:val="0"/>
          <w:numId w:val="15"/>
        </w:numPr>
        <w:rPr>
          <w:sz w:val="26"/>
          <w:szCs w:val="26"/>
        </w:rPr>
      </w:pPr>
      <w:r w:rsidRPr="00BE35DF">
        <w:rPr>
          <w:b/>
          <w:bCs/>
          <w:sz w:val="26"/>
          <w:szCs w:val="26"/>
        </w:rPr>
        <w:t>Gentile Support:</w:t>
      </w:r>
      <w:r w:rsidRPr="00BE35DF">
        <w:rPr>
          <w:sz w:val="26"/>
          <w:szCs w:val="26"/>
        </w:rPr>
        <w:t xml:space="preserve"> The collection symbolizes the Gentile churches' commitment to and support for the Jewish believers in Jerusalem. It embodies the concept of reciprocity, acknowledging the spiritual debt owed by Gentiles. “Paul speaks of the obligation of debt, and how the Gentile churches owed it to them.” (Page 6)</w:t>
      </w:r>
    </w:p>
    <w:p w14:paraId="7AB0ED3F" w14:textId="77777777" w:rsidR="00BE35DF" w:rsidRPr="00BE35DF" w:rsidRDefault="00BE35DF" w:rsidP="00BE35DF">
      <w:pPr>
        <w:numPr>
          <w:ilvl w:val="0"/>
          <w:numId w:val="15"/>
        </w:numPr>
        <w:rPr>
          <w:sz w:val="26"/>
          <w:szCs w:val="26"/>
        </w:rPr>
      </w:pPr>
      <w:r w:rsidRPr="00BE35DF">
        <w:rPr>
          <w:b/>
          <w:bCs/>
          <w:sz w:val="26"/>
          <w:szCs w:val="26"/>
        </w:rPr>
        <w:t>Potential for Reconciliation:</w:t>
      </w:r>
      <w:r w:rsidRPr="00BE35DF">
        <w:rPr>
          <w:sz w:val="26"/>
          <w:szCs w:val="26"/>
        </w:rPr>
        <w:t xml:space="preserve"> Paul hopes the collection will foster reconciliation between Jewish and Gentile believers. However, scholars debate its reception and impact. “The collection may not accomplish everything Paul hoped for…But it doesn't mean that the offering was rejected.” (Page 10)</w:t>
      </w:r>
    </w:p>
    <w:p w14:paraId="708A7482" w14:textId="77777777" w:rsidR="00BE35DF" w:rsidRPr="00BE35DF" w:rsidRDefault="00BE35DF" w:rsidP="00BE35DF">
      <w:pPr>
        <w:numPr>
          <w:ilvl w:val="0"/>
          <w:numId w:val="15"/>
        </w:numPr>
        <w:rPr>
          <w:sz w:val="26"/>
          <w:szCs w:val="26"/>
        </w:rPr>
      </w:pPr>
      <w:r w:rsidRPr="00BE35DF">
        <w:rPr>
          <w:b/>
          <w:bCs/>
          <w:sz w:val="26"/>
          <w:szCs w:val="26"/>
        </w:rPr>
        <w:t>Representatives from various churches:</w:t>
      </w:r>
      <w:r w:rsidRPr="00BE35DF">
        <w:rPr>
          <w:sz w:val="26"/>
          <w:szCs w:val="26"/>
        </w:rPr>
        <w:t xml:space="preserve"> The presence of representatives from Gentile churches underscores the unified effort and signifies a step toward fulfilling God's promises. “And it would send a message to the Jerusalem church and Jerusalem as a whole that here the Gentiles are coming in. God is fulfilling his promises.” (Page 8)</w:t>
      </w:r>
    </w:p>
    <w:p w14:paraId="0AA48B5A" w14:textId="77777777" w:rsidR="00BE35DF" w:rsidRPr="00BE35DF" w:rsidRDefault="00BE35DF" w:rsidP="00BE35DF">
      <w:pPr>
        <w:rPr>
          <w:sz w:val="26"/>
          <w:szCs w:val="26"/>
        </w:rPr>
      </w:pPr>
      <w:r w:rsidRPr="00BE35DF">
        <w:rPr>
          <w:b/>
          <w:bCs/>
          <w:sz w:val="26"/>
          <w:szCs w:val="26"/>
        </w:rPr>
        <w:t>The Importance of Prayer:</w:t>
      </w:r>
    </w:p>
    <w:p w14:paraId="6582B35D" w14:textId="77777777" w:rsidR="00BE35DF" w:rsidRPr="00BE35DF" w:rsidRDefault="00BE35DF" w:rsidP="00BE35DF">
      <w:pPr>
        <w:numPr>
          <w:ilvl w:val="0"/>
          <w:numId w:val="16"/>
        </w:numPr>
        <w:rPr>
          <w:sz w:val="26"/>
          <w:szCs w:val="26"/>
        </w:rPr>
      </w:pPr>
      <w:r w:rsidRPr="00BE35DF">
        <w:rPr>
          <w:b/>
          <w:bCs/>
          <w:sz w:val="26"/>
          <w:szCs w:val="26"/>
        </w:rPr>
        <w:t>Paul's Constant Requests:</w:t>
      </w:r>
      <w:r w:rsidRPr="00BE35DF">
        <w:rPr>
          <w:sz w:val="26"/>
          <w:szCs w:val="26"/>
        </w:rPr>
        <w:t xml:space="preserve"> Paul consistently seeks prayer support for his ministry, acknowledging its role in his deliverance and success. "Paul often requests prayer in his letters." (Page 8)</w:t>
      </w:r>
    </w:p>
    <w:p w14:paraId="6227F56A" w14:textId="77777777" w:rsidR="00BE35DF" w:rsidRPr="00BE35DF" w:rsidRDefault="00BE35DF" w:rsidP="00BE35DF">
      <w:pPr>
        <w:numPr>
          <w:ilvl w:val="0"/>
          <w:numId w:val="16"/>
        </w:numPr>
        <w:rPr>
          <w:sz w:val="26"/>
          <w:szCs w:val="26"/>
        </w:rPr>
      </w:pPr>
      <w:r w:rsidRPr="00BE35DF">
        <w:rPr>
          <w:b/>
          <w:bCs/>
          <w:sz w:val="26"/>
          <w:szCs w:val="26"/>
        </w:rPr>
        <w:lastRenderedPageBreak/>
        <w:t>Specific Prayer for Jerusalem:</w:t>
      </w:r>
      <w:r w:rsidRPr="00BE35DF">
        <w:rPr>
          <w:sz w:val="26"/>
          <w:szCs w:val="26"/>
        </w:rPr>
        <w:t xml:space="preserve"> Paul asks for prayer regarding potential trouble from disobedient individuals in Judea. “He also prays that his ministry…will be pleasing…to the saints.” (Page 3)</w:t>
      </w:r>
    </w:p>
    <w:p w14:paraId="31FEBC4D" w14:textId="77777777" w:rsidR="00BE35DF" w:rsidRPr="00BE35DF" w:rsidRDefault="00BE35DF" w:rsidP="00BE35DF">
      <w:pPr>
        <w:rPr>
          <w:sz w:val="26"/>
          <w:szCs w:val="26"/>
        </w:rPr>
      </w:pPr>
      <w:r w:rsidRPr="00BE35DF">
        <w:rPr>
          <w:b/>
          <w:bCs/>
          <w:sz w:val="26"/>
          <w:szCs w:val="26"/>
        </w:rPr>
        <w:t>Women in Ministry:</w:t>
      </w:r>
    </w:p>
    <w:p w14:paraId="148A92D1" w14:textId="77777777" w:rsidR="00BE35DF" w:rsidRPr="00BE35DF" w:rsidRDefault="00BE35DF" w:rsidP="00BE35DF">
      <w:pPr>
        <w:numPr>
          <w:ilvl w:val="0"/>
          <w:numId w:val="17"/>
        </w:numPr>
        <w:rPr>
          <w:sz w:val="26"/>
          <w:szCs w:val="26"/>
        </w:rPr>
      </w:pPr>
      <w:r w:rsidRPr="00BE35DF">
        <w:rPr>
          <w:b/>
          <w:bCs/>
          <w:sz w:val="26"/>
          <w:szCs w:val="26"/>
        </w:rPr>
        <w:t>Phoebe's Significant Role:</w:t>
      </w:r>
      <w:r w:rsidRPr="00BE35DF">
        <w:rPr>
          <w:sz w:val="26"/>
          <w:szCs w:val="26"/>
        </w:rPr>
        <w:t xml:space="preserve"> Phoebe, likely a businesswoman, carries the letter to Rome and is commended for her service and patronage, suggesting a leadership position in the church. “Whatever else it meant, certainly if Paul had recommended her in this way, she could be called upon to explain the letter.” (Page 14)</w:t>
      </w:r>
    </w:p>
    <w:p w14:paraId="232F2249" w14:textId="77777777" w:rsidR="00BE35DF" w:rsidRPr="00BE35DF" w:rsidRDefault="00BE35DF" w:rsidP="00BE35DF">
      <w:pPr>
        <w:numPr>
          <w:ilvl w:val="0"/>
          <w:numId w:val="17"/>
        </w:numPr>
        <w:rPr>
          <w:sz w:val="26"/>
          <w:szCs w:val="26"/>
        </w:rPr>
      </w:pPr>
      <w:r w:rsidRPr="00BE35DF">
        <w:rPr>
          <w:b/>
          <w:bCs/>
          <w:sz w:val="26"/>
          <w:szCs w:val="26"/>
        </w:rPr>
        <w:t>Prisca and Aquila:</w:t>
      </w:r>
      <w:r w:rsidRPr="00BE35DF">
        <w:rPr>
          <w:sz w:val="26"/>
          <w:szCs w:val="26"/>
        </w:rPr>
        <w:t xml:space="preserve"> This couple is praised for their collaborative ministry and risk-taking for Paul. Prisca being named before Aquila repeatedly suggests her prominence. “Normally, the husband would be named first, but four of the six times in the New Testament, we have Prisca named before her husband.” (Page 17)</w:t>
      </w:r>
    </w:p>
    <w:p w14:paraId="6243137F" w14:textId="77777777" w:rsidR="00BE35DF" w:rsidRPr="00BE35DF" w:rsidRDefault="00BE35DF" w:rsidP="00BE35DF">
      <w:pPr>
        <w:numPr>
          <w:ilvl w:val="0"/>
          <w:numId w:val="17"/>
        </w:numPr>
        <w:rPr>
          <w:sz w:val="26"/>
          <w:szCs w:val="26"/>
        </w:rPr>
      </w:pPr>
      <w:r w:rsidRPr="00BE35DF">
        <w:rPr>
          <w:b/>
          <w:bCs/>
          <w:sz w:val="26"/>
          <w:szCs w:val="26"/>
        </w:rPr>
        <w:t>Recognition and Encouragement:</w:t>
      </w:r>
      <w:r w:rsidRPr="00BE35DF">
        <w:rPr>
          <w:sz w:val="26"/>
          <w:szCs w:val="26"/>
        </w:rPr>
        <w:t xml:space="preserve"> Paul commends several women for their labor in the gospel, suggesting their active involvement and perhaps a need for extra encouragement in the context of Roman society. “So, in terms of per capita, it would be like commending women like four times as often as men, proportionally speaking. Why? Maybe they needed more encouragement in that culture than the men did.” (Page 19)</w:t>
      </w:r>
    </w:p>
    <w:p w14:paraId="424FEC31" w14:textId="77777777" w:rsidR="00BE35DF" w:rsidRPr="00BE35DF" w:rsidRDefault="00BE35DF" w:rsidP="00BE35DF">
      <w:pPr>
        <w:rPr>
          <w:sz w:val="26"/>
          <w:szCs w:val="26"/>
        </w:rPr>
      </w:pPr>
      <w:r w:rsidRPr="00BE35DF">
        <w:rPr>
          <w:b/>
          <w:bCs/>
          <w:sz w:val="26"/>
          <w:szCs w:val="26"/>
        </w:rPr>
        <w:t>Theological Significance:</w:t>
      </w:r>
    </w:p>
    <w:p w14:paraId="0F24F3B6" w14:textId="77777777" w:rsidR="00BE35DF" w:rsidRPr="00BE35DF" w:rsidRDefault="00BE35DF" w:rsidP="00BE35DF">
      <w:pPr>
        <w:numPr>
          <w:ilvl w:val="0"/>
          <w:numId w:val="18"/>
        </w:numPr>
        <w:rPr>
          <w:sz w:val="26"/>
          <w:szCs w:val="26"/>
        </w:rPr>
      </w:pPr>
      <w:r w:rsidRPr="00BE35DF">
        <w:rPr>
          <w:b/>
          <w:bCs/>
          <w:sz w:val="26"/>
          <w:szCs w:val="26"/>
        </w:rPr>
        <w:t>The God of Peace:</w:t>
      </w:r>
      <w:r w:rsidRPr="00BE35DF">
        <w:rPr>
          <w:sz w:val="26"/>
          <w:szCs w:val="26"/>
        </w:rPr>
        <w:t xml:space="preserve"> Paul's closing wish for the Roman believers emphasizes the importance of peace amidst potential conflict. This theme resonates with the challenges of unity and reconciliation within the diverse Roman church. “May the God of peace be with you all.” (Page 10)</w:t>
      </w:r>
    </w:p>
    <w:p w14:paraId="17A653C7" w14:textId="77777777" w:rsidR="00BE35DF" w:rsidRPr="00BE35DF" w:rsidRDefault="00BE35DF" w:rsidP="00BE35DF">
      <w:pPr>
        <w:numPr>
          <w:ilvl w:val="0"/>
          <w:numId w:val="18"/>
        </w:numPr>
        <w:rPr>
          <w:sz w:val="26"/>
          <w:szCs w:val="26"/>
        </w:rPr>
      </w:pPr>
      <w:r w:rsidRPr="00BE35DF">
        <w:rPr>
          <w:b/>
          <w:bCs/>
          <w:sz w:val="26"/>
          <w:szCs w:val="26"/>
        </w:rPr>
        <w:t>Gentiles' Debt to Jews:</w:t>
      </w:r>
      <w:r w:rsidRPr="00BE35DF">
        <w:rPr>
          <w:sz w:val="26"/>
          <w:szCs w:val="26"/>
        </w:rPr>
        <w:t xml:space="preserve"> The collection for Jerusalem highlights the interconnectedness of Jewish and Gentile believers. It underscores the Gentiles' responsibility to reciprocate the spiritual blessings received from the Jewish community. “If they have ministered to the Gentiles in spiritual matters, then the Gentiles owe them something surely in…material matters, the spiritual being more important than the fleshly.” (Page 6)</w:t>
      </w:r>
    </w:p>
    <w:p w14:paraId="39F56BEE" w14:textId="77777777" w:rsidR="00BE35DF" w:rsidRDefault="00BE35DF">
      <w:pPr>
        <w:rPr>
          <w:b/>
          <w:bCs/>
          <w:sz w:val="26"/>
          <w:szCs w:val="26"/>
        </w:rPr>
      </w:pPr>
      <w:r>
        <w:rPr>
          <w:b/>
          <w:bCs/>
          <w:sz w:val="26"/>
          <w:szCs w:val="26"/>
        </w:rPr>
        <w:br w:type="page"/>
      </w:r>
    </w:p>
    <w:p w14:paraId="62E8B7C8" w14:textId="7B10435E" w:rsidR="00BE35DF" w:rsidRPr="00BE35DF" w:rsidRDefault="00BE35DF" w:rsidP="00BE35DF">
      <w:pPr>
        <w:rPr>
          <w:sz w:val="26"/>
          <w:szCs w:val="26"/>
        </w:rPr>
      </w:pPr>
      <w:r w:rsidRPr="00BE35DF">
        <w:rPr>
          <w:b/>
          <w:bCs/>
          <w:sz w:val="26"/>
          <w:szCs w:val="26"/>
        </w:rPr>
        <w:lastRenderedPageBreak/>
        <w:t>Overall:</w:t>
      </w:r>
    </w:p>
    <w:p w14:paraId="14DF603B" w14:textId="77777777" w:rsidR="00BE35DF" w:rsidRPr="00BE35DF" w:rsidRDefault="00BE35DF" w:rsidP="00BE35DF">
      <w:pPr>
        <w:rPr>
          <w:sz w:val="26"/>
          <w:szCs w:val="26"/>
        </w:rPr>
      </w:pPr>
      <w:r w:rsidRPr="00BE35DF">
        <w:rPr>
          <w:sz w:val="26"/>
          <w:szCs w:val="26"/>
        </w:rPr>
        <w:t>Dr. Keener's lecture provides valuable insights into Paul's mission, the dynamics of the early church, and the important role of women in ministry. He challenges traditional assumptions and sheds light on the complexities of Christian life in the Roman world.</w:t>
      </w:r>
    </w:p>
    <w:p w14:paraId="5D16EFC8" w14:textId="77777777" w:rsidR="000E6689" w:rsidRDefault="000E6689">
      <w:pPr>
        <w:rPr>
          <w:sz w:val="26"/>
          <w:szCs w:val="26"/>
        </w:rPr>
      </w:pPr>
      <w:r>
        <w:rPr>
          <w:sz w:val="26"/>
          <w:szCs w:val="26"/>
        </w:rPr>
        <w:br w:type="page"/>
      </w:r>
    </w:p>
    <w:p w14:paraId="53F9B395" w14:textId="004756C7" w:rsidR="000E6689" w:rsidRDefault="000E6689" w:rsidP="000E6689">
      <w:pPr>
        <w:rPr>
          <w:b/>
          <w:bCs/>
          <w:sz w:val="36"/>
          <w:szCs w:val="36"/>
        </w:rPr>
      </w:pPr>
      <w:r>
        <w:rPr>
          <w:sz w:val="36"/>
          <w:szCs w:val="36"/>
        </w:rPr>
        <w:lastRenderedPageBreak/>
        <w:t>4</w:t>
      </w:r>
      <w:r w:rsidRPr="00B44C28">
        <w:rPr>
          <w:sz w:val="36"/>
          <w:szCs w:val="36"/>
        </w:rPr>
        <w:t xml:space="preserve">.  </w:t>
      </w:r>
      <w:r>
        <w:rPr>
          <w:b/>
          <w:bCs/>
          <w:sz w:val="36"/>
          <w:szCs w:val="36"/>
        </w:rPr>
        <w:t xml:space="preserve">Romans </w:t>
      </w:r>
      <w:r w:rsidRPr="00B44C28">
        <w:rPr>
          <w:b/>
          <w:bCs/>
          <w:sz w:val="36"/>
          <w:szCs w:val="36"/>
        </w:rPr>
        <w:t>Study Guide: Session</w:t>
      </w:r>
      <w:r>
        <w:rPr>
          <w:b/>
          <w:bCs/>
          <w:sz w:val="36"/>
          <w:szCs w:val="36"/>
        </w:rPr>
        <w:t xml:space="preserve"> 16,</w:t>
      </w:r>
      <w:r w:rsidRPr="00B44C28">
        <w:rPr>
          <w:b/>
          <w:bCs/>
          <w:sz w:val="36"/>
          <w:szCs w:val="36"/>
        </w:rPr>
        <w:t xml:space="preserve"> </w:t>
      </w:r>
      <w:r>
        <w:rPr>
          <w:b/>
          <w:bCs/>
          <w:sz w:val="36"/>
          <w:szCs w:val="36"/>
        </w:rPr>
        <w:t>Romans 15:29-16:7</w:t>
      </w:r>
    </w:p>
    <w:p w14:paraId="2D6B327F" w14:textId="77777777" w:rsidR="000E6689" w:rsidRPr="00BE35DF" w:rsidRDefault="000E6689" w:rsidP="000E6689">
      <w:pPr>
        <w:rPr>
          <w:vanish/>
          <w:sz w:val="26"/>
          <w:szCs w:val="26"/>
        </w:rPr>
      </w:pPr>
      <w:r w:rsidRPr="00BE35DF">
        <w:rPr>
          <w:vanish/>
          <w:sz w:val="26"/>
          <w:szCs w:val="26"/>
        </w:rPr>
        <w:t>Top of Form</w:t>
      </w:r>
    </w:p>
    <w:p w14:paraId="047D040A" w14:textId="77777777" w:rsidR="000E6689" w:rsidRPr="00BE35DF" w:rsidRDefault="000E6689" w:rsidP="000E6689">
      <w:pPr>
        <w:rPr>
          <w:b/>
          <w:bCs/>
          <w:sz w:val="26"/>
          <w:szCs w:val="26"/>
        </w:rPr>
      </w:pPr>
      <w:r w:rsidRPr="00BE35DF">
        <w:rPr>
          <w:b/>
          <w:bCs/>
          <w:sz w:val="26"/>
          <w:szCs w:val="26"/>
        </w:rPr>
        <w:t>Romans 15:29-16:7 Study Guide</w:t>
      </w:r>
    </w:p>
    <w:p w14:paraId="4B109533" w14:textId="77777777" w:rsidR="000E6689" w:rsidRPr="00BE35DF" w:rsidRDefault="000E6689" w:rsidP="000E6689">
      <w:pPr>
        <w:rPr>
          <w:sz w:val="26"/>
          <w:szCs w:val="26"/>
        </w:rPr>
      </w:pPr>
      <w:r w:rsidRPr="00BE35DF">
        <w:rPr>
          <w:b/>
          <w:bCs/>
          <w:sz w:val="26"/>
          <w:szCs w:val="26"/>
        </w:rPr>
        <w:t>Quiz</w:t>
      </w:r>
    </w:p>
    <w:p w14:paraId="5638ADC0" w14:textId="77777777" w:rsidR="000E6689" w:rsidRPr="00BE35DF" w:rsidRDefault="000E6689" w:rsidP="000E6689">
      <w:pPr>
        <w:numPr>
          <w:ilvl w:val="0"/>
          <w:numId w:val="11"/>
        </w:numPr>
        <w:rPr>
          <w:sz w:val="26"/>
          <w:szCs w:val="26"/>
        </w:rPr>
      </w:pPr>
      <w:r w:rsidRPr="00BE35DF">
        <w:rPr>
          <w:sz w:val="26"/>
          <w:szCs w:val="26"/>
        </w:rPr>
        <w:t>What were the two main missions Paul discussed in this passage, and what was the order in which he planned to undertake them?</w:t>
      </w:r>
    </w:p>
    <w:p w14:paraId="576E91FD" w14:textId="77777777" w:rsidR="000E6689" w:rsidRPr="00BE35DF" w:rsidRDefault="000E6689" w:rsidP="000E6689">
      <w:pPr>
        <w:numPr>
          <w:ilvl w:val="0"/>
          <w:numId w:val="11"/>
        </w:numPr>
        <w:rPr>
          <w:sz w:val="26"/>
          <w:szCs w:val="26"/>
        </w:rPr>
      </w:pPr>
      <w:r w:rsidRPr="00BE35DF">
        <w:rPr>
          <w:sz w:val="26"/>
          <w:szCs w:val="26"/>
        </w:rPr>
        <w:t>Why would the Roman church have felt honored to support Paul's Spanish mission?</w:t>
      </w:r>
    </w:p>
    <w:p w14:paraId="47E37EB0" w14:textId="77777777" w:rsidR="000E6689" w:rsidRPr="00BE35DF" w:rsidRDefault="000E6689" w:rsidP="000E6689">
      <w:pPr>
        <w:numPr>
          <w:ilvl w:val="0"/>
          <w:numId w:val="11"/>
        </w:numPr>
        <w:rPr>
          <w:sz w:val="26"/>
          <w:szCs w:val="26"/>
        </w:rPr>
      </w:pPr>
      <w:r w:rsidRPr="00BE35DF">
        <w:rPr>
          <w:sz w:val="26"/>
          <w:szCs w:val="26"/>
        </w:rPr>
        <w:t>Explain the significance of Paul "fixing his seal" on the collection for the Jerusalem church.</w:t>
      </w:r>
    </w:p>
    <w:p w14:paraId="7D7FEF5D" w14:textId="77777777" w:rsidR="000E6689" w:rsidRPr="00BE35DF" w:rsidRDefault="000E6689" w:rsidP="000E6689">
      <w:pPr>
        <w:numPr>
          <w:ilvl w:val="0"/>
          <w:numId w:val="11"/>
        </w:numPr>
        <w:rPr>
          <w:sz w:val="26"/>
          <w:szCs w:val="26"/>
        </w:rPr>
      </w:pPr>
      <w:r w:rsidRPr="00BE35DF">
        <w:rPr>
          <w:sz w:val="26"/>
          <w:szCs w:val="26"/>
        </w:rPr>
        <w:t>Why does Paul ask the Roman church to pray for him?</w:t>
      </w:r>
    </w:p>
    <w:p w14:paraId="300EC34A" w14:textId="77777777" w:rsidR="000E6689" w:rsidRPr="00BE35DF" w:rsidRDefault="000E6689" w:rsidP="000E6689">
      <w:pPr>
        <w:numPr>
          <w:ilvl w:val="0"/>
          <w:numId w:val="11"/>
        </w:numPr>
        <w:rPr>
          <w:sz w:val="26"/>
          <w:szCs w:val="26"/>
        </w:rPr>
      </w:pPr>
      <w:r w:rsidRPr="00BE35DF">
        <w:rPr>
          <w:sz w:val="26"/>
          <w:szCs w:val="26"/>
        </w:rPr>
        <w:t>What evidence does Keener present to suggest that the Jerusalem church did accept the collection?</w:t>
      </w:r>
    </w:p>
    <w:p w14:paraId="4166B524" w14:textId="77777777" w:rsidR="000E6689" w:rsidRPr="00BE35DF" w:rsidRDefault="000E6689" w:rsidP="000E6689">
      <w:pPr>
        <w:numPr>
          <w:ilvl w:val="0"/>
          <w:numId w:val="11"/>
        </w:numPr>
        <w:rPr>
          <w:sz w:val="26"/>
          <w:szCs w:val="26"/>
        </w:rPr>
      </w:pPr>
      <w:r w:rsidRPr="00BE35DF">
        <w:rPr>
          <w:sz w:val="26"/>
          <w:szCs w:val="26"/>
        </w:rPr>
        <w:t>What is the purpose of Paul's letter of recommendation for Phoebe?</w:t>
      </w:r>
    </w:p>
    <w:p w14:paraId="1C3FF5F4" w14:textId="77777777" w:rsidR="000E6689" w:rsidRPr="00BE35DF" w:rsidRDefault="000E6689" w:rsidP="000E6689">
      <w:pPr>
        <w:numPr>
          <w:ilvl w:val="0"/>
          <w:numId w:val="11"/>
        </w:numPr>
        <w:rPr>
          <w:sz w:val="26"/>
          <w:szCs w:val="26"/>
        </w:rPr>
      </w:pPr>
      <w:r w:rsidRPr="00BE35DF">
        <w:rPr>
          <w:sz w:val="26"/>
          <w:szCs w:val="26"/>
        </w:rPr>
        <w:t>What clues suggest that Phoebe may have been a businesswoman?</w:t>
      </w:r>
    </w:p>
    <w:p w14:paraId="5CCB5D3E" w14:textId="77777777" w:rsidR="000E6689" w:rsidRPr="00BE35DF" w:rsidRDefault="000E6689" w:rsidP="000E6689">
      <w:pPr>
        <w:numPr>
          <w:ilvl w:val="0"/>
          <w:numId w:val="11"/>
        </w:numPr>
        <w:rPr>
          <w:sz w:val="26"/>
          <w:szCs w:val="26"/>
        </w:rPr>
      </w:pPr>
      <w:r w:rsidRPr="00BE35DF">
        <w:rPr>
          <w:sz w:val="26"/>
          <w:szCs w:val="26"/>
        </w:rPr>
        <w:t>Describe the potential significance of Prisca being named before her husband, Aquila.</w:t>
      </w:r>
    </w:p>
    <w:p w14:paraId="00C4F7EE" w14:textId="77777777" w:rsidR="000E6689" w:rsidRPr="00BE35DF" w:rsidRDefault="000E6689" w:rsidP="000E6689">
      <w:pPr>
        <w:numPr>
          <w:ilvl w:val="0"/>
          <w:numId w:val="11"/>
        </w:numPr>
        <w:rPr>
          <w:sz w:val="26"/>
          <w:szCs w:val="26"/>
        </w:rPr>
      </w:pPr>
      <w:r w:rsidRPr="00BE35DF">
        <w:rPr>
          <w:sz w:val="26"/>
          <w:szCs w:val="26"/>
        </w:rPr>
        <w:t>What does the phrase "risk their necks" mean in the context of this passage?</w:t>
      </w:r>
    </w:p>
    <w:p w14:paraId="1F682839" w14:textId="77777777" w:rsidR="000E6689" w:rsidRPr="00BE35DF" w:rsidRDefault="000E6689" w:rsidP="000E6689">
      <w:pPr>
        <w:numPr>
          <w:ilvl w:val="0"/>
          <w:numId w:val="11"/>
        </w:numPr>
        <w:rPr>
          <w:sz w:val="26"/>
          <w:szCs w:val="26"/>
        </w:rPr>
      </w:pPr>
      <w:r w:rsidRPr="00BE35DF">
        <w:rPr>
          <w:sz w:val="26"/>
          <w:szCs w:val="26"/>
        </w:rPr>
        <w:t>What is notable about the number of women Paul commends for their ministry in Romans 16?</w:t>
      </w:r>
    </w:p>
    <w:p w14:paraId="79DBE67A" w14:textId="77777777" w:rsidR="000E6689" w:rsidRPr="00BE35DF" w:rsidRDefault="000E6689" w:rsidP="000E6689">
      <w:pPr>
        <w:rPr>
          <w:sz w:val="26"/>
          <w:szCs w:val="26"/>
        </w:rPr>
      </w:pPr>
      <w:r w:rsidRPr="00BE35DF">
        <w:rPr>
          <w:b/>
          <w:bCs/>
          <w:sz w:val="26"/>
          <w:szCs w:val="26"/>
        </w:rPr>
        <w:t>Quiz Answer Key</w:t>
      </w:r>
    </w:p>
    <w:p w14:paraId="0425BE83" w14:textId="77777777" w:rsidR="000E6689" w:rsidRPr="00BE35DF" w:rsidRDefault="000E6689" w:rsidP="000E6689">
      <w:pPr>
        <w:numPr>
          <w:ilvl w:val="0"/>
          <w:numId w:val="12"/>
        </w:numPr>
        <w:rPr>
          <w:sz w:val="26"/>
          <w:szCs w:val="26"/>
        </w:rPr>
      </w:pPr>
      <w:r w:rsidRPr="00BE35DF">
        <w:rPr>
          <w:sz w:val="26"/>
          <w:szCs w:val="26"/>
        </w:rPr>
        <w:t>Paul's two main missions were the Jerusalem mission and the Spanish mission. He planned to go to Jerusalem first and then to Spain.</w:t>
      </w:r>
    </w:p>
    <w:p w14:paraId="370A5DEA" w14:textId="77777777" w:rsidR="000E6689" w:rsidRPr="00BE35DF" w:rsidRDefault="000E6689" w:rsidP="000E6689">
      <w:pPr>
        <w:numPr>
          <w:ilvl w:val="0"/>
          <w:numId w:val="12"/>
        </w:numPr>
        <w:rPr>
          <w:sz w:val="26"/>
          <w:szCs w:val="26"/>
        </w:rPr>
      </w:pPr>
      <w:r w:rsidRPr="00BE35DF">
        <w:rPr>
          <w:sz w:val="26"/>
          <w:szCs w:val="26"/>
        </w:rPr>
        <w:t>Supporting Paul would have been considered an honor because hospitality was highly valued in this culture. It was a privilege to assist those on a mission.</w:t>
      </w:r>
    </w:p>
    <w:p w14:paraId="23C1A7EF" w14:textId="77777777" w:rsidR="000E6689" w:rsidRPr="00BE35DF" w:rsidRDefault="000E6689" w:rsidP="000E6689">
      <w:pPr>
        <w:numPr>
          <w:ilvl w:val="0"/>
          <w:numId w:val="12"/>
        </w:numPr>
        <w:rPr>
          <w:sz w:val="26"/>
          <w:szCs w:val="26"/>
        </w:rPr>
      </w:pPr>
      <w:r w:rsidRPr="00BE35DF">
        <w:rPr>
          <w:sz w:val="26"/>
          <w:szCs w:val="26"/>
        </w:rPr>
        <w:t>Paul's "seal" signified his guarantee that the collection would remain untouched and that he would personally oversee its delivery to Jerusalem. This act demonstrated accountability and transparency.</w:t>
      </w:r>
    </w:p>
    <w:p w14:paraId="57545211" w14:textId="77777777" w:rsidR="000E6689" w:rsidRPr="00BE35DF" w:rsidRDefault="000E6689" w:rsidP="000E6689">
      <w:pPr>
        <w:numPr>
          <w:ilvl w:val="0"/>
          <w:numId w:val="12"/>
        </w:numPr>
        <w:rPr>
          <w:sz w:val="26"/>
          <w:szCs w:val="26"/>
        </w:rPr>
      </w:pPr>
      <w:r w:rsidRPr="00BE35DF">
        <w:rPr>
          <w:sz w:val="26"/>
          <w:szCs w:val="26"/>
        </w:rPr>
        <w:t>Paul asks for prayer because he anticipates facing opposition ("the disobedient") in Jerusalem, highlighting the potential dangers of his mission.</w:t>
      </w:r>
    </w:p>
    <w:p w14:paraId="58DD32A3" w14:textId="77777777" w:rsidR="000E6689" w:rsidRPr="00BE35DF" w:rsidRDefault="000E6689" w:rsidP="000E6689">
      <w:pPr>
        <w:numPr>
          <w:ilvl w:val="0"/>
          <w:numId w:val="12"/>
        </w:numPr>
        <w:rPr>
          <w:sz w:val="26"/>
          <w:szCs w:val="26"/>
        </w:rPr>
      </w:pPr>
      <w:r w:rsidRPr="00BE35DF">
        <w:rPr>
          <w:sz w:val="26"/>
          <w:szCs w:val="26"/>
        </w:rPr>
        <w:lastRenderedPageBreak/>
        <w:t>Keener argues that the Jerusalem church, having requested support for the poor, wouldn't logically refuse the collection. Refusing a gift was a sign of enmity in that culture.</w:t>
      </w:r>
    </w:p>
    <w:p w14:paraId="38EC7699" w14:textId="77777777" w:rsidR="000E6689" w:rsidRPr="00BE35DF" w:rsidRDefault="000E6689" w:rsidP="000E6689">
      <w:pPr>
        <w:numPr>
          <w:ilvl w:val="0"/>
          <w:numId w:val="12"/>
        </w:numPr>
        <w:rPr>
          <w:sz w:val="26"/>
          <w:szCs w:val="26"/>
        </w:rPr>
      </w:pPr>
      <w:r w:rsidRPr="00BE35DF">
        <w:rPr>
          <w:sz w:val="26"/>
          <w:szCs w:val="26"/>
        </w:rPr>
        <w:t>The letter introduces Phoebe to the Roman church, vouches for her character, and requests their hospitality and assistance during her travels.</w:t>
      </w:r>
    </w:p>
    <w:p w14:paraId="628EAE30" w14:textId="77777777" w:rsidR="000E6689" w:rsidRPr="00BE35DF" w:rsidRDefault="000E6689" w:rsidP="000E6689">
      <w:pPr>
        <w:numPr>
          <w:ilvl w:val="0"/>
          <w:numId w:val="12"/>
        </w:numPr>
        <w:rPr>
          <w:sz w:val="26"/>
          <w:szCs w:val="26"/>
        </w:rPr>
      </w:pPr>
      <w:r w:rsidRPr="00BE35DF">
        <w:rPr>
          <w:sz w:val="26"/>
          <w:szCs w:val="26"/>
        </w:rPr>
        <w:t xml:space="preserve">Phoebe's ability to travel, her potential leadership role as a </w:t>
      </w:r>
      <w:proofErr w:type="spellStart"/>
      <w:r w:rsidRPr="00BE35DF">
        <w:rPr>
          <w:i/>
          <w:iCs/>
          <w:sz w:val="26"/>
          <w:szCs w:val="26"/>
        </w:rPr>
        <w:t>prostatis</w:t>
      </w:r>
      <w:proofErr w:type="spellEnd"/>
      <w:r w:rsidRPr="00BE35DF">
        <w:rPr>
          <w:sz w:val="26"/>
          <w:szCs w:val="26"/>
        </w:rPr>
        <w:t>, and her association with the port city of Cenchreae all suggest she may have been involved in business.</w:t>
      </w:r>
    </w:p>
    <w:p w14:paraId="16BD42C7" w14:textId="77777777" w:rsidR="000E6689" w:rsidRPr="00BE35DF" w:rsidRDefault="000E6689" w:rsidP="000E6689">
      <w:pPr>
        <w:numPr>
          <w:ilvl w:val="0"/>
          <w:numId w:val="12"/>
        </w:numPr>
        <w:rPr>
          <w:sz w:val="26"/>
          <w:szCs w:val="26"/>
        </w:rPr>
      </w:pPr>
      <w:r w:rsidRPr="00BE35DF">
        <w:rPr>
          <w:sz w:val="26"/>
          <w:szCs w:val="26"/>
        </w:rPr>
        <w:t>Naming the wife before the husband in this context likely indicates that Prisca held a higher social status, either generally or within the church community.</w:t>
      </w:r>
    </w:p>
    <w:p w14:paraId="75B78FE0" w14:textId="77777777" w:rsidR="000E6689" w:rsidRPr="00BE35DF" w:rsidRDefault="000E6689" w:rsidP="000E6689">
      <w:pPr>
        <w:numPr>
          <w:ilvl w:val="0"/>
          <w:numId w:val="12"/>
        </w:numPr>
        <w:rPr>
          <w:sz w:val="26"/>
          <w:szCs w:val="26"/>
        </w:rPr>
      </w:pPr>
      <w:r w:rsidRPr="00BE35DF">
        <w:rPr>
          <w:sz w:val="26"/>
          <w:szCs w:val="26"/>
        </w:rPr>
        <w:t>"Risk their necks" is an idiom that signifies putting oneself in danger, potentially facing death. It emphasizes the extent to which Prisca and Aquila supported Paul.</w:t>
      </w:r>
    </w:p>
    <w:p w14:paraId="1E177E70" w14:textId="77777777" w:rsidR="000E6689" w:rsidRPr="00BE35DF" w:rsidRDefault="000E6689" w:rsidP="000E6689">
      <w:pPr>
        <w:numPr>
          <w:ilvl w:val="0"/>
          <w:numId w:val="12"/>
        </w:numPr>
        <w:rPr>
          <w:sz w:val="26"/>
          <w:szCs w:val="26"/>
        </w:rPr>
      </w:pPr>
      <w:r w:rsidRPr="00BE35DF">
        <w:rPr>
          <w:sz w:val="26"/>
          <w:szCs w:val="26"/>
        </w:rPr>
        <w:t>Paul commends women for their ministry proportionally more often than men, suggesting he valued their contributions and recognized their significance despite the cultural limitations they faced.</w:t>
      </w:r>
    </w:p>
    <w:p w14:paraId="065A3E1F" w14:textId="77777777" w:rsidR="000E6689" w:rsidRPr="00BE35DF" w:rsidRDefault="000E6689" w:rsidP="000E6689">
      <w:pPr>
        <w:rPr>
          <w:sz w:val="32"/>
          <w:szCs w:val="32"/>
        </w:rPr>
      </w:pPr>
      <w:r w:rsidRPr="00BE35DF">
        <w:rPr>
          <w:b/>
          <w:bCs/>
          <w:sz w:val="32"/>
          <w:szCs w:val="32"/>
        </w:rPr>
        <w:t>Essay Questions</w:t>
      </w:r>
    </w:p>
    <w:p w14:paraId="4F0DDDEA" w14:textId="77777777" w:rsidR="000E6689" w:rsidRPr="00BE35DF" w:rsidRDefault="000E6689" w:rsidP="000E6689">
      <w:pPr>
        <w:numPr>
          <w:ilvl w:val="0"/>
          <w:numId w:val="13"/>
        </w:numPr>
        <w:rPr>
          <w:sz w:val="26"/>
          <w:szCs w:val="26"/>
        </w:rPr>
      </w:pPr>
      <w:r w:rsidRPr="00BE35DF">
        <w:rPr>
          <w:sz w:val="26"/>
          <w:szCs w:val="26"/>
        </w:rPr>
        <w:t>Analyze Paul's motivations for undertaking the Spanish mission. Consider the challenges he anticipated and the significance of this mission for spreading the Gospel.</w:t>
      </w:r>
    </w:p>
    <w:p w14:paraId="62072BC1" w14:textId="77777777" w:rsidR="000E6689" w:rsidRPr="00BE35DF" w:rsidRDefault="000E6689" w:rsidP="000E6689">
      <w:pPr>
        <w:numPr>
          <w:ilvl w:val="0"/>
          <w:numId w:val="13"/>
        </w:numPr>
        <w:rPr>
          <w:sz w:val="26"/>
          <w:szCs w:val="26"/>
        </w:rPr>
      </w:pPr>
      <w:r w:rsidRPr="00BE35DF">
        <w:rPr>
          <w:sz w:val="26"/>
          <w:szCs w:val="26"/>
        </w:rPr>
        <w:t>Discuss the importance of the collection for the Jerusalem church, exploring its practical implications and its symbolic meaning in the context of Jewish-Gentile relations within the early Christian community.</w:t>
      </w:r>
    </w:p>
    <w:p w14:paraId="48266B79" w14:textId="77777777" w:rsidR="000E6689" w:rsidRPr="00BE35DF" w:rsidRDefault="000E6689" w:rsidP="000E6689">
      <w:pPr>
        <w:numPr>
          <w:ilvl w:val="0"/>
          <w:numId w:val="13"/>
        </w:numPr>
        <w:rPr>
          <w:sz w:val="26"/>
          <w:szCs w:val="26"/>
        </w:rPr>
      </w:pPr>
      <w:r w:rsidRPr="00BE35DF">
        <w:rPr>
          <w:sz w:val="26"/>
          <w:szCs w:val="26"/>
        </w:rPr>
        <w:t>Evaluate the role of Phoebe in the Roman church. Analyze the evidence for her social standing, her potential ministry activities, and her significance as a carrier of Paul's letter.</w:t>
      </w:r>
    </w:p>
    <w:p w14:paraId="04F5CB11" w14:textId="77777777" w:rsidR="000E6689" w:rsidRPr="00BE35DF" w:rsidRDefault="000E6689" w:rsidP="000E6689">
      <w:pPr>
        <w:numPr>
          <w:ilvl w:val="0"/>
          <w:numId w:val="13"/>
        </w:numPr>
        <w:rPr>
          <w:sz w:val="26"/>
          <w:szCs w:val="26"/>
        </w:rPr>
      </w:pPr>
      <w:r w:rsidRPr="00BE35DF">
        <w:rPr>
          <w:sz w:val="26"/>
          <w:szCs w:val="26"/>
        </w:rPr>
        <w:t>Compare and contrast the ministries of Prisca and Aquila with those of other individuals mentioned in Romans 16. Explore how their work exemplifies the diverse contributions of individuals within the early church.</w:t>
      </w:r>
    </w:p>
    <w:p w14:paraId="647BF0F0" w14:textId="77777777" w:rsidR="000E6689" w:rsidRPr="00BE35DF" w:rsidRDefault="000E6689" w:rsidP="000E6689">
      <w:pPr>
        <w:numPr>
          <w:ilvl w:val="0"/>
          <w:numId w:val="13"/>
        </w:numPr>
        <w:rPr>
          <w:sz w:val="26"/>
          <w:szCs w:val="26"/>
        </w:rPr>
      </w:pPr>
      <w:r w:rsidRPr="00BE35DF">
        <w:rPr>
          <w:sz w:val="26"/>
          <w:szCs w:val="26"/>
        </w:rPr>
        <w:t>Analyze the significance of Paul's commendation of women in ministry in Romans 16. Consider the cultural context, the potential challenges these women faced, and the implications of their contributions for understanding the role of women in the early church.</w:t>
      </w:r>
    </w:p>
    <w:p w14:paraId="01D71603" w14:textId="77777777" w:rsidR="000E6689" w:rsidRPr="00BE35DF" w:rsidRDefault="000E6689" w:rsidP="000E6689">
      <w:pPr>
        <w:rPr>
          <w:sz w:val="32"/>
          <w:szCs w:val="32"/>
        </w:rPr>
      </w:pPr>
      <w:r w:rsidRPr="00BE35DF">
        <w:rPr>
          <w:b/>
          <w:bCs/>
          <w:sz w:val="32"/>
          <w:szCs w:val="32"/>
        </w:rPr>
        <w:lastRenderedPageBreak/>
        <w:t>Glossary of Key Terms</w:t>
      </w:r>
    </w:p>
    <w:p w14:paraId="33741701" w14:textId="77777777" w:rsidR="000E6689" w:rsidRPr="00BE35DF" w:rsidRDefault="000E6689" w:rsidP="000E6689">
      <w:pPr>
        <w:rPr>
          <w:sz w:val="26"/>
          <w:szCs w:val="26"/>
        </w:rPr>
      </w:pPr>
      <w:proofErr w:type="spellStart"/>
      <w:r w:rsidRPr="00BE35DF">
        <w:rPr>
          <w:b/>
          <w:bCs/>
          <w:sz w:val="26"/>
          <w:szCs w:val="26"/>
        </w:rPr>
        <w:t>Cenchareae</w:t>
      </w:r>
      <w:proofErr w:type="spellEnd"/>
      <w:r w:rsidRPr="00BE35DF">
        <w:rPr>
          <w:b/>
          <w:bCs/>
          <w:sz w:val="26"/>
          <w:szCs w:val="26"/>
        </w:rPr>
        <w:t>:</w:t>
      </w:r>
      <w:r w:rsidRPr="00BE35DF">
        <w:rPr>
          <w:sz w:val="26"/>
          <w:szCs w:val="26"/>
        </w:rPr>
        <w:t xml:space="preserve"> One of the port cities of Corinth, located on the eastern side of the Isthmus of Corinth. Known for its mercantile activity.</w:t>
      </w:r>
    </w:p>
    <w:p w14:paraId="07A357C3" w14:textId="77777777" w:rsidR="000E6689" w:rsidRPr="00BE35DF" w:rsidRDefault="000E6689" w:rsidP="000E6689">
      <w:pPr>
        <w:rPr>
          <w:sz w:val="26"/>
          <w:szCs w:val="26"/>
        </w:rPr>
      </w:pPr>
      <w:r w:rsidRPr="00BE35DF">
        <w:rPr>
          <w:b/>
          <w:bCs/>
          <w:sz w:val="26"/>
          <w:szCs w:val="26"/>
        </w:rPr>
        <w:t>Deacon (</w:t>
      </w:r>
      <w:proofErr w:type="spellStart"/>
      <w:r w:rsidRPr="00BE35DF">
        <w:rPr>
          <w:b/>
          <w:bCs/>
          <w:i/>
          <w:iCs/>
          <w:sz w:val="26"/>
          <w:szCs w:val="26"/>
        </w:rPr>
        <w:t>diakonos</w:t>
      </w:r>
      <w:proofErr w:type="spellEnd"/>
      <w:r w:rsidRPr="00BE35DF">
        <w:rPr>
          <w:b/>
          <w:bCs/>
          <w:sz w:val="26"/>
          <w:szCs w:val="26"/>
        </w:rPr>
        <w:t>):</w:t>
      </w:r>
      <w:r w:rsidRPr="00BE35DF">
        <w:rPr>
          <w:sz w:val="26"/>
          <w:szCs w:val="26"/>
        </w:rPr>
        <w:t xml:space="preserve"> A term used in the New Testament to describe someone who serves or ministers. The specific role of a deacon in the early church is debated, but it often involved practical service and ministry.</w:t>
      </w:r>
    </w:p>
    <w:p w14:paraId="206A8884" w14:textId="77777777" w:rsidR="000E6689" w:rsidRPr="00BE35DF" w:rsidRDefault="000E6689" w:rsidP="000E6689">
      <w:pPr>
        <w:rPr>
          <w:sz w:val="26"/>
          <w:szCs w:val="26"/>
        </w:rPr>
      </w:pPr>
      <w:r w:rsidRPr="00BE35DF">
        <w:rPr>
          <w:b/>
          <w:bCs/>
          <w:sz w:val="26"/>
          <w:szCs w:val="26"/>
        </w:rPr>
        <w:t>Diaspora:</w:t>
      </w:r>
      <w:r w:rsidRPr="00BE35DF">
        <w:rPr>
          <w:sz w:val="26"/>
          <w:szCs w:val="26"/>
        </w:rPr>
        <w:t xml:space="preserve"> The dispersion of Jews outside of the land of Israel.</w:t>
      </w:r>
    </w:p>
    <w:p w14:paraId="3203FE08" w14:textId="77777777" w:rsidR="000E6689" w:rsidRPr="00BE35DF" w:rsidRDefault="000E6689" w:rsidP="000E6689">
      <w:pPr>
        <w:rPr>
          <w:sz w:val="26"/>
          <w:szCs w:val="26"/>
        </w:rPr>
      </w:pPr>
      <w:r w:rsidRPr="00BE35DF">
        <w:rPr>
          <w:b/>
          <w:bCs/>
          <w:sz w:val="26"/>
          <w:szCs w:val="26"/>
        </w:rPr>
        <w:t>First Fruits:</w:t>
      </w:r>
      <w:r w:rsidRPr="00BE35DF">
        <w:rPr>
          <w:sz w:val="26"/>
          <w:szCs w:val="26"/>
        </w:rPr>
        <w:t xml:space="preserve"> A term used metaphorically in the Bible to refer to the first converts of a particular region or group.</w:t>
      </w:r>
    </w:p>
    <w:p w14:paraId="5E3536B8" w14:textId="77777777" w:rsidR="000E6689" w:rsidRPr="00BE35DF" w:rsidRDefault="000E6689" w:rsidP="000E6689">
      <w:pPr>
        <w:rPr>
          <w:sz w:val="26"/>
          <w:szCs w:val="26"/>
        </w:rPr>
      </w:pPr>
      <w:r w:rsidRPr="00BE35DF">
        <w:rPr>
          <w:b/>
          <w:bCs/>
          <w:sz w:val="26"/>
          <w:szCs w:val="26"/>
        </w:rPr>
        <w:t>Fellow Worker (</w:t>
      </w:r>
      <w:proofErr w:type="spellStart"/>
      <w:r w:rsidRPr="00BE35DF">
        <w:rPr>
          <w:b/>
          <w:bCs/>
          <w:i/>
          <w:iCs/>
          <w:sz w:val="26"/>
          <w:szCs w:val="26"/>
        </w:rPr>
        <w:t>synergos</w:t>
      </w:r>
      <w:proofErr w:type="spellEnd"/>
      <w:r w:rsidRPr="00BE35DF">
        <w:rPr>
          <w:b/>
          <w:bCs/>
          <w:sz w:val="26"/>
          <w:szCs w:val="26"/>
        </w:rPr>
        <w:t>):</w:t>
      </w:r>
      <w:r w:rsidRPr="00BE35DF">
        <w:rPr>
          <w:sz w:val="26"/>
          <w:szCs w:val="26"/>
        </w:rPr>
        <w:t xml:space="preserve"> A term used by Paul to describe his close colleagues in ministry. These individuals often traveled with him, assisted with his work, and shared in his mission.</w:t>
      </w:r>
    </w:p>
    <w:p w14:paraId="3A812B6D" w14:textId="77777777" w:rsidR="000E6689" w:rsidRPr="00BE35DF" w:rsidRDefault="000E6689" w:rsidP="000E6689">
      <w:pPr>
        <w:rPr>
          <w:sz w:val="26"/>
          <w:szCs w:val="26"/>
        </w:rPr>
      </w:pPr>
      <w:r w:rsidRPr="00BE35DF">
        <w:rPr>
          <w:b/>
          <w:bCs/>
          <w:sz w:val="26"/>
          <w:szCs w:val="26"/>
        </w:rPr>
        <w:t>Hospitality:</w:t>
      </w:r>
      <w:r w:rsidRPr="00BE35DF">
        <w:rPr>
          <w:sz w:val="26"/>
          <w:szCs w:val="26"/>
        </w:rPr>
        <w:t xml:space="preserve"> A highly valued practice in the ancient world, particularly within the early Christian community. Involved welcoming strangers, providing food and lodging, and offering support.</w:t>
      </w:r>
    </w:p>
    <w:p w14:paraId="086BD4BC" w14:textId="77777777" w:rsidR="000E6689" w:rsidRPr="00BE35DF" w:rsidRDefault="000E6689" w:rsidP="000E6689">
      <w:pPr>
        <w:rPr>
          <w:sz w:val="26"/>
          <w:szCs w:val="26"/>
        </w:rPr>
      </w:pPr>
      <w:r w:rsidRPr="00BE35DF">
        <w:rPr>
          <w:b/>
          <w:bCs/>
          <w:sz w:val="26"/>
          <w:szCs w:val="26"/>
        </w:rPr>
        <w:t>Jerusalem Mission:</w:t>
      </w:r>
      <w:r w:rsidRPr="00BE35DF">
        <w:rPr>
          <w:sz w:val="26"/>
          <w:szCs w:val="26"/>
        </w:rPr>
        <w:t xml:space="preserve"> Paul's planned journey to Jerusalem to deliver the collection from Gentile churches to the church in Jerusalem.</w:t>
      </w:r>
    </w:p>
    <w:p w14:paraId="2BCCE57F" w14:textId="77777777" w:rsidR="000E6689" w:rsidRPr="00BE35DF" w:rsidRDefault="000E6689" w:rsidP="000E6689">
      <w:pPr>
        <w:rPr>
          <w:sz w:val="26"/>
          <w:szCs w:val="26"/>
        </w:rPr>
      </w:pPr>
      <w:r w:rsidRPr="00BE35DF">
        <w:rPr>
          <w:b/>
          <w:bCs/>
          <w:sz w:val="26"/>
          <w:szCs w:val="26"/>
        </w:rPr>
        <w:t>Letter of Recommendation:</w:t>
      </w:r>
      <w:r w:rsidRPr="00BE35DF">
        <w:rPr>
          <w:sz w:val="26"/>
          <w:szCs w:val="26"/>
        </w:rPr>
        <w:t xml:space="preserve"> A common practice in the ancient world, used to introduce an individual to someone in another location, vouch for their character, and request assistance or hospitality.</w:t>
      </w:r>
    </w:p>
    <w:p w14:paraId="6E8D11A0" w14:textId="77777777" w:rsidR="000E6689" w:rsidRPr="00BE35DF" w:rsidRDefault="000E6689" w:rsidP="000E6689">
      <w:pPr>
        <w:rPr>
          <w:sz w:val="26"/>
          <w:szCs w:val="26"/>
        </w:rPr>
      </w:pPr>
      <w:r w:rsidRPr="00BE35DF">
        <w:rPr>
          <w:b/>
          <w:bCs/>
          <w:sz w:val="26"/>
          <w:szCs w:val="26"/>
        </w:rPr>
        <w:t>Patron (</w:t>
      </w:r>
      <w:proofErr w:type="spellStart"/>
      <w:r w:rsidRPr="00BE35DF">
        <w:rPr>
          <w:b/>
          <w:bCs/>
          <w:i/>
          <w:iCs/>
          <w:sz w:val="26"/>
          <w:szCs w:val="26"/>
        </w:rPr>
        <w:t>prostatis</w:t>
      </w:r>
      <w:proofErr w:type="spellEnd"/>
      <w:r w:rsidRPr="00BE35DF">
        <w:rPr>
          <w:b/>
          <w:bCs/>
          <w:sz w:val="26"/>
          <w:szCs w:val="26"/>
        </w:rPr>
        <w:t>):</w:t>
      </w:r>
      <w:r w:rsidRPr="00BE35DF">
        <w:rPr>
          <w:sz w:val="26"/>
          <w:szCs w:val="26"/>
        </w:rPr>
        <w:t xml:space="preserve"> A benefactor or sponsor, particularly one who provides financial or practical support. In the context of Romans 16, Phoebe may have acted as a patron by hosting a house church.</w:t>
      </w:r>
    </w:p>
    <w:p w14:paraId="34EA14D2" w14:textId="77777777" w:rsidR="000E6689" w:rsidRPr="00BE35DF" w:rsidRDefault="000E6689" w:rsidP="000E6689">
      <w:pPr>
        <w:rPr>
          <w:sz w:val="26"/>
          <w:szCs w:val="26"/>
        </w:rPr>
      </w:pPr>
      <w:r w:rsidRPr="00BE35DF">
        <w:rPr>
          <w:b/>
          <w:bCs/>
          <w:sz w:val="26"/>
          <w:szCs w:val="26"/>
        </w:rPr>
        <w:t>Spanish Mission:</w:t>
      </w:r>
      <w:r w:rsidRPr="00BE35DF">
        <w:rPr>
          <w:sz w:val="26"/>
          <w:szCs w:val="26"/>
        </w:rPr>
        <w:t xml:space="preserve"> Paul's ambitious plan to travel to Spain to preach the Gospel and establish new churches.</w:t>
      </w:r>
    </w:p>
    <w:p w14:paraId="132D9322" w14:textId="77777777" w:rsidR="000E6689" w:rsidRPr="00BE35DF" w:rsidRDefault="000E6689" w:rsidP="000E6689">
      <w:pPr>
        <w:rPr>
          <w:vanish/>
          <w:sz w:val="26"/>
          <w:szCs w:val="26"/>
        </w:rPr>
      </w:pPr>
      <w:r w:rsidRPr="00BE35DF">
        <w:rPr>
          <w:b/>
          <w:bCs/>
          <w:sz w:val="26"/>
          <w:szCs w:val="26"/>
        </w:rPr>
        <w:t>Temple Tax:</w:t>
      </w:r>
      <w:r w:rsidRPr="00BE35DF">
        <w:rPr>
          <w:sz w:val="26"/>
          <w:szCs w:val="26"/>
        </w:rPr>
        <w:t xml:space="preserve"> A half-shekel tax paid by adult Jewish males throughout the Roman Empire to support the upkeep of the temple in Jerusalem.</w:t>
      </w:r>
      <w:r w:rsidRPr="00BE35DF">
        <w:rPr>
          <w:vanish/>
          <w:sz w:val="26"/>
          <w:szCs w:val="26"/>
        </w:rPr>
        <w:t>Bottom of Form</w:t>
      </w:r>
    </w:p>
    <w:p w14:paraId="567246D5" w14:textId="77777777" w:rsidR="000E6689" w:rsidRPr="00FA1D7D" w:rsidRDefault="000E6689" w:rsidP="000E6689">
      <w:pPr>
        <w:rPr>
          <w:vanish/>
          <w:sz w:val="26"/>
          <w:szCs w:val="26"/>
        </w:rPr>
      </w:pPr>
      <w:r w:rsidRPr="00FA1D7D">
        <w:rPr>
          <w:vanish/>
          <w:sz w:val="26"/>
          <w:szCs w:val="26"/>
        </w:rPr>
        <w:t>Top of Form</w:t>
      </w:r>
    </w:p>
    <w:p w14:paraId="79143E28" w14:textId="77777777" w:rsidR="000E6689" w:rsidRPr="00FA1D7D" w:rsidRDefault="000E6689" w:rsidP="000E6689">
      <w:pPr>
        <w:rPr>
          <w:vanish/>
          <w:sz w:val="26"/>
          <w:szCs w:val="26"/>
        </w:rPr>
      </w:pPr>
      <w:r w:rsidRPr="00FA1D7D">
        <w:rPr>
          <w:vanish/>
          <w:sz w:val="26"/>
          <w:szCs w:val="26"/>
        </w:rPr>
        <w:t>Bottom of Form</w:t>
      </w:r>
    </w:p>
    <w:p w14:paraId="18A16A23" w14:textId="77777777" w:rsidR="000E6689" w:rsidRDefault="000E6689" w:rsidP="000E6689">
      <w:pPr>
        <w:rPr>
          <w:sz w:val="26"/>
          <w:szCs w:val="26"/>
        </w:rPr>
      </w:pPr>
    </w:p>
    <w:p w14:paraId="03717FE2" w14:textId="77777777" w:rsidR="000E6689" w:rsidRDefault="000E6689" w:rsidP="000E6689">
      <w:pPr>
        <w:rPr>
          <w:sz w:val="26"/>
          <w:szCs w:val="26"/>
        </w:rPr>
      </w:pPr>
    </w:p>
    <w:p w14:paraId="3443B94C" w14:textId="77777777" w:rsidR="000E6689" w:rsidRDefault="000E6689" w:rsidP="000E6689">
      <w:pPr>
        <w:rPr>
          <w:sz w:val="26"/>
          <w:szCs w:val="26"/>
        </w:rPr>
      </w:pPr>
    </w:p>
    <w:p w14:paraId="587B727A" w14:textId="7CE7A0F6" w:rsidR="00BE35DF" w:rsidRPr="00BE35DF" w:rsidRDefault="00BE35DF" w:rsidP="00BE35DF">
      <w:pPr>
        <w:rPr>
          <w:vanish/>
          <w:sz w:val="26"/>
          <w:szCs w:val="26"/>
        </w:rPr>
      </w:pPr>
      <w:r w:rsidRPr="00BE35DF">
        <w:rPr>
          <w:vanish/>
          <w:sz w:val="26"/>
          <w:szCs w:val="26"/>
        </w:rPr>
        <w:t>Bottom of Form</w:t>
      </w:r>
    </w:p>
    <w:p w14:paraId="60D6F16F" w14:textId="0AA51B2D" w:rsidR="002A7829" w:rsidRPr="002A7829" w:rsidRDefault="002A7829" w:rsidP="00BE35DF">
      <w:pPr>
        <w:rPr>
          <w:vanish/>
          <w:sz w:val="26"/>
          <w:szCs w:val="26"/>
        </w:rPr>
      </w:pPr>
      <w:r w:rsidRPr="002A7829">
        <w:rPr>
          <w:vanish/>
          <w:sz w:val="26"/>
          <w:szCs w:val="26"/>
        </w:rPr>
        <w:t>Top of Form</w:t>
      </w:r>
    </w:p>
    <w:p w14:paraId="517D8289" w14:textId="77777777" w:rsidR="002A7829" w:rsidRPr="002A7829" w:rsidRDefault="002A7829" w:rsidP="002A7829">
      <w:pPr>
        <w:rPr>
          <w:vanish/>
          <w:sz w:val="26"/>
          <w:szCs w:val="26"/>
        </w:rPr>
      </w:pPr>
      <w:r w:rsidRPr="002A7829">
        <w:rPr>
          <w:vanish/>
          <w:sz w:val="26"/>
          <w:szCs w:val="26"/>
        </w:rPr>
        <w:t>Bottom of Form</w:t>
      </w:r>
    </w:p>
    <w:p w14:paraId="3E601064" w14:textId="77777777" w:rsidR="002A7829" w:rsidRDefault="002A7829">
      <w:pPr>
        <w:rPr>
          <w:vanish/>
          <w:sz w:val="26"/>
          <w:szCs w:val="26"/>
        </w:rPr>
      </w:pPr>
      <w:r>
        <w:rPr>
          <w:vanish/>
          <w:sz w:val="26"/>
          <w:szCs w:val="26"/>
        </w:rPr>
        <w:br w:type="page"/>
      </w:r>
    </w:p>
    <w:p w14:paraId="6A2AFD0F" w14:textId="77777777" w:rsidR="002A7829" w:rsidRDefault="002A7829">
      <w:pPr>
        <w:rPr>
          <w:sz w:val="26"/>
          <w:szCs w:val="26"/>
        </w:rPr>
      </w:pPr>
      <w:r>
        <w:rPr>
          <w:sz w:val="26"/>
          <w:szCs w:val="26"/>
        </w:rPr>
        <w:br w:type="page"/>
      </w:r>
    </w:p>
    <w:p w14:paraId="023FC4B2" w14:textId="06619F5A" w:rsidR="00FA1D7D" w:rsidRPr="00FA1D7D" w:rsidRDefault="00FA1D7D" w:rsidP="00FA1D7D">
      <w:pPr>
        <w:rPr>
          <w:vanish/>
          <w:sz w:val="26"/>
          <w:szCs w:val="26"/>
        </w:rPr>
      </w:pPr>
      <w:r w:rsidRPr="00FA1D7D">
        <w:rPr>
          <w:vanish/>
          <w:sz w:val="26"/>
          <w:szCs w:val="26"/>
        </w:rPr>
        <w:lastRenderedPageBreak/>
        <w:t>Top of Form</w:t>
      </w:r>
    </w:p>
    <w:p w14:paraId="6B538C81" w14:textId="553E70E4" w:rsidR="004A3CF6" w:rsidRDefault="004A3CF6" w:rsidP="004A3CF6">
      <w:pPr>
        <w:rPr>
          <w:b/>
          <w:bCs/>
          <w:sz w:val="36"/>
          <w:szCs w:val="36"/>
        </w:rPr>
      </w:pPr>
      <w:r w:rsidRPr="00067B4B">
        <w:rPr>
          <w:b/>
          <w:bCs/>
          <w:sz w:val="36"/>
          <w:szCs w:val="36"/>
        </w:rPr>
        <w:t xml:space="preserve">5. FAQs on </w:t>
      </w:r>
      <w:r>
        <w:rPr>
          <w:b/>
          <w:bCs/>
          <w:sz w:val="36"/>
          <w:szCs w:val="36"/>
        </w:rPr>
        <w:t>Keener</w:t>
      </w:r>
      <w:r w:rsidRPr="00067B4B">
        <w:rPr>
          <w:b/>
          <w:bCs/>
          <w:sz w:val="36"/>
          <w:szCs w:val="36"/>
        </w:rPr>
        <w:t xml:space="preserve">, </w:t>
      </w:r>
      <w:r>
        <w:rPr>
          <w:b/>
          <w:bCs/>
          <w:sz w:val="36"/>
          <w:szCs w:val="36"/>
        </w:rPr>
        <w:t>Romans</w:t>
      </w:r>
      <w:r w:rsidRPr="00067B4B">
        <w:rPr>
          <w:b/>
          <w:bCs/>
          <w:sz w:val="36"/>
          <w:szCs w:val="36"/>
        </w:rPr>
        <w:t xml:space="preserve">, Session </w:t>
      </w:r>
      <w:r w:rsidR="009578AC">
        <w:rPr>
          <w:b/>
          <w:bCs/>
          <w:sz w:val="36"/>
          <w:szCs w:val="36"/>
        </w:rPr>
        <w:t>16</w:t>
      </w:r>
      <w:r>
        <w:rPr>
          <w:b/>
          <w:bCs/>
          <w:sz w:val="36"/>
          <w:szCs w:val="36"/>
        </w:rPr>
        <w:t>,</w:t>
      </w:r>
      <w:r w:rsidRPr="00B44C28">
        <w:rPr>
          <w:b/>
          <w:bCs/>
          <w:sz w:val="36"/>
          <w:szCs w:val="36"/>
        </w:rPr>
        <w:t xml:space="preserve"> </w:t>
      </w:r>
      <w:r w:rsidR="00D82CA7">
        <w:rPr>
          <w:b/>
          <w:bCs/>
          <w:sz w:val="36"/>
          <w:szCs w:val="36"/>
        </w:rPr>
        <w:t>Romans 1</w:t>
      </w:r>
      <w:r w:rsidR="009578AC">
        <w:rPr>
          <w:b/>
          <w:bCs/>
          <w:sz w:val="36"/>
          <w:szCs w:val="36"/>
        </w:rPr>
        <w:t>5</w:t>
      </w:r>
      <w:r w:rsidR="002A7829">
        <w:rPr>
          <w:b/>
          <w:bCs/>
          <w:sz w:val="36"/>
          <w:szCs w:val="36"/>
        </w:rPr>
        <w:t>:2</w:t>
      </w:r>
      <w:r w:rsidR="009578AC">
        <w:rPr>
          <w:b/>
          <w:bCs/>
          <w:sz w:val="36"/>
          <w:szCs w:val="36"/>
        </w:rPr>
        <w:t>9</w:t>
      </w:r>
      <w:r w:rsidR="002A7829">
        <w:rPr>
          <w:b/>
          <w:bCs/>
          <w:sz w:val="36"/>
          <w:szCs w:val="36"/>
        </w:rPr>
        <w:t>-</w:t>
      </w:r>
      <w:r w:rsidR="009578AC">
        <w:rPr>
          <w:b/>
          <w:bCs/>
          <w:sz w:val="36"/>
          <w:szCs w:val="36"/>
        </w:rPr>
        <w:t>16:</w:t>
      </w:r>
      <w:r w:rsidR="002A7829">
        <w:rPr>
          <w:b/>
          <w:bCs/>
          <w:sz w:val="36"/>
          <w:szCs w:val="36"/>
        </w:rPr>
        <w:t>7</w:t>
      </w:r>
      <w:r w:rsidR="00D82CA7">
        <w:rPr>
          <w:b/>
          <w:bCs/>
          <w:sz w:val="36"/>
          <w:szCs w:val="36"/>
        </w:rPr>
        <w:t>,</w:t>
      </w:r>
      <w:r>
        <w:rPr>
          <w:b/>
          <w:bCs/>
          <w:sz w:val="36"/>
          <w:szCs w:val="36"/>
        </w:rPr>
        <w:t xml:space="preserve"> </w:t>
      </w:r>
      <w:r w:rsidRPr="00067B4B">
        <w:rPr>
          <w:b/>
          <w:bCs/>
          <w:sz w:val="36"/>
          <w:szCs w:val="36"/>
        </w:rPr>
        <w:t>Biblicalelearning.org (</w:t>
      </w:r>
      <w:proofErr w:type="spellStart"/>
      <w:r w:rsidRPr="00067B4B">
        <w:rPr>
          <w:b/>
          <w:bCs/>
          <w:sz w:val="36"/>
          <w:szCs w:val="36"/>
        </w:rPr>
        <w:t>BeL</w:t>
      </w:r>
      <w:proofErr w:type="spellEnd"/>
      <w:r w:rsidRPr="00067B4B">
        <w:rPr>
          <w:b/>
          <w:bCs/>
          <w:sz w:val="36"/>
          <w:szCs w:val="36"/>
        </w:rPr>
        <w:t>)</w:t>
      </w:r>
    </w:p>
    <w:p w14:paraId="0618DC70" w14:textId="77777777" w:rsidR="00BE35DF" w:rsidRPr="00BE35DF" w:rsidRDefault="00BE35DF" w:rsidP="00BE35DF">
      <w:pPr>
        <w:rPr>
          <w:vanish/>
          <w:sz w:val="26"/>
          <w:szCs w:val="26"/>
        </w:rPr>
      </w:pPr>
      <w:r w:rsidRPr="00BE35DF">
        <w:rPr>
          <w:vanish/>
          <w:sz w:val="26"/>
          <w:szCs w:val="26"/>
        </w:rPr>
        <w:t>Top of Form</w:t>
      </w:r>
    </w:p>
    <w:p w14:paraId="02CD5ECD" w14:textId="77777777" w:rsidR="00BE35DF" w:rsidRPr="00BE35DF" w:rsidRDefault="00BE35DF" w:rsidP="00BE35DF">
      <w:pPr>
        <w:rPr>
          <w:b/>
          <w:bCs/>
          <w:sz w:val="26"/>
          <w:szCs w:val="26"/>
        </w:rPr>
      </w:pPr>
      <w:r w:rsidRPr="00BE35DF">
        <w:rPr>
          <w:b/>
          <w:bCs/>
          <w:sz w:val="26"/>
          <w:szCs w:val="26"/>
        </w:rPr>
        <w:t>FAQ: Paul's Letter to the Romans (15:29-16:7)</w:t>
      </w:r>
    </w:p>
    <w:p w14:paraId="1BBA9519" w14:textId="77777777" w:rsidR="00BE35DF" w:rsidRPr="00BE35DF" w:rsidRDefault="00BE35DF" w:rsidP="00BE35DF">
      <w:pPr>
        <w:rPr>
          <w:b/>
          <w:bCs/>
          <w:sz w:val="26"/>
          <w:szCs w:val="26"/>
        </w:rPr>
      </w:pPr>
      <w:r w:rsidRPr="00BE35DF">
        <w:rPr>
          <w:b/>
          <w:bCs/>
          <w:sz w:val="26"/>
          <w:szCs w:val="26"/>
        </w:rPr>
        <w:t>1. What were Paul's mission plans after writing Romans?</w:t>
      </w:r>
    </w:p>
    <w:p w14:paraId="5FF6A385" w14:textId="77777777" w:rsidR="00BE35DF" w:rsidRPr="00BE35DF" w:rsidRDefault="00BE35DF" w:rsidP="00BE35DF">
      <w:pPr>
        <w:rPr>
          <w:sz w:val="26"/>
          <w:szCs w:val="26"/>
        </w:rPr>
      </w:pPr>
      <w:r w:rsidRPr="00BE35DF">
        <w:rPr>
          <w:sz w:val="26"/>
          <w:szCs w:val="26"/>
        </w:rPr>
        <w:t>Paul intended to travel to Jerusalem with a collection for the poor, then visit Rome on his way to a groundbreaking mission in Spain. He saw Rome as a cultural bridge to the Western Mediterranean, where Rome held influence. He believed the Roman church could support his Spanish mission, especially considering their shared language (Latin).</w:t>
      </w:r>
    </w:p>
    <w:p w14:paraId="13EC0215" w14:textId="77777777" w:rsidR="00BE35DF" w:rsidRPr="00BE35DF" w:rsidRDefault="00BE35DF" w:rsidP="00BE35DF">
      <w:pPr>
        <w:rPr>
          <w:b/>
          <w:bCs/>
          <w:sz w:val="26"/>
          <w:szCs w:val="26"/>
        </w:rPr>
      </w:pPr>
      <w:r w:rsidRPr="00BE35DF">
        <w:rPr>
          <w:b/>
          <w:bCs/>
          <w:sz w:val="26"/>
          <w:szCs w:val="26"/>
        </w:rPr>
        <w:t>2. Why was Spain a challenging mission field for Paul?</w:t>
      </w:r>
    </w:p>
    <w:p w14:paraId="60188E28" w14:textId="77777777" w:rsidR="00BE35DF" w:rsidRPr="00BE35DF" w:rsidRDefault="00BE35DF" w:rsidP="00BE35DF">
      <w:pPr>
        <w:rPr>
          <w:sz w:val="26"/>
          <w:szCs w:val="26"/>
        </w:rPr>
      </w:pPr>
      <w:r w:rsidRPr="00BE35DF">
        <w:rPr>
          <w:sz w:val="26"/>
          <w:szCs w:val="26"/>
        </w:rPr>
        <w:t>Unlike the regions where Paul had previously ministered, Spain lacked established Jewish communities or synagogues, which Paul typically used as starting points for his ministry. Additionally, Greek was not widely spoken in Spain, forcing Paul to rely on Latin or interpreters, posing a linguistic barrier. This mission represented a significant step outside Paul's comfort zone, culturally and linguistically.</w:t>
      </w:r>
    </w:p>
    <w:p w14:paraId="29128D05" w14:textId="77777777" w:rsidR="00BE35DF" w:rsidRPr="00BE35DF" w:rsidRDefault="00BE35DF" w:rsidP="00BE35DF">
      <w:pPr>
        <w:rPr>
          <w:b/>
          <w:bCs/>
          <w:sz w:val="26"/>
          <w:szCs w:val="26"/>
        </w:rPr>
      </w:pPr>
      <w:r w:rsidRPr="00BE35DF">
        <w:rPr>
          <w:b/>
          <w:bCs/>
          <w:sz w:val="26"/>
          <w:szCs w:val="26"/>
        </w:rPr>
        <w:t>3. What was the significance of the collection for Jerusalem?</w:t>
      </w:r>
    </w:p>
    <w:p w14:paraId="47B8AF4A" w14:textId="77777777" w:rsidR="00BE35DF" w:rsidRPr="00BE35DF" w:rsidRDefault="00BE35DF" w:rsidP="00BE35DF">
      <w:pPr>
        <w:rPr>
          <w:sz w:val="26"/>
          <w:szCs w:val="26"/>
        </w:rPr>
      </w:pPr>
      <w:r w:rsidRPr="00BE35DF">
        <w:rPr>
          <w:sz w:val="26"/>
          <w:szCs w:val="26"/>
        </w:rPr>
        <w:t>The collection was more than just financial aid; it represented a symbolic act of unity and reconciliation between predominantly Gentile churches and the Jewish believers in Jerusalem. Paul hoped this gesture would demonstrate the commitment of Gentile believers and provoke his Jewish brethren to embrace the Gospel, furthering its spread.</w:t>
      </w:r>
    </w:p>
    <w:p w14:paraId="132985BF" w14:textId="77777777" w:rsidR="00BE35DF" w:rsidRPr="00BE35DF" w:rsidRDefault="00BE35DF" w:rsidP="00BE35DF">
      <w:pPr>
        <w:rPr>
          <w:b/>
          <w:bCs/>
          <w:sz w:val="26"/>
          <w:szCs w:val="26"/>
        </w:rPr>
      </w:pPr>
      <w:r w:rsidRPr="00BE35DF">
        <w:rPr>
          <w:b/>
          <w:bCs/>
          <w:sz w:val="26"/>
          <w:szCs w:val="26"/>
        </w:rPr>
        <w:t>4. Did the Jerusalem church accept the collection?</w:t>
      </w:r>
    </w:p>
    <w:p w14:paraId="3AFCBE63" w14:textId="77777777" w:rsidR="00BE35DF" w:rsidRPr="00BE35DF" w:rsidRDefault="00BE35DF" w:rsidP="00BE35DF">
      <w:pPr>
        <w:rPr>
          <w:sz w:val="26"/>
          <w:szCs w:val="26"/>
        </w:rPr>
      </w:pPr>
      <w:r w:rsidRPr="00BE35DF">
        <w:rPr>
          <w:sz w:val="26"/>
          <w:szCs w:val="26"/>
        </w:rPr>
        <w:t>While some scholars believe the collection might have been rejected, evidence suggests that it was accepted. Refusing a gift in ancient times implied enmity, which contradicts the Jerusalem church's initial request for Paul to remember their poor (Galatians 2:10). Additionally, the Jerusalem leaders would have been expected to attest to Paul's claims about the collection during his trial, implying their awareness and acceptance.</w:t>
      </w:r>
    </w:p>
    <w:p w14:paraId="0D20B92E" w14:textId="77777777" w:rsidR="00BE35DF" w:rsidRPr="00BE35DF" w:rsidRDefault="00BE35DF" w:rsidP="00BE35DF">
      <w:pPr>
        <w:rPr>
          <w:b/>
          <w:bCs/>
          <w:sz w:val="26"/>
          <w:szCs w:val="26"/>
        </w:rPr>
      </w:pPr>
      <w:r w:rsidRPr="00BE35DF">
        <w:rPr>
          <w:b/>
          <w:bCs/>
          <w:sz w:val="26"/>
          <w:szCs w:val="26"/>
        </w:rPr>
        <w:t>5. Who was Phoebe and what role did she play?</w:t>
      </w:r>
    </w:p>
    <w:p w14:paraId="3B6CCBB0" w14:textId="77777777" w:rsidR="00BE35DF" w:rsidRPr="00BE35DF" w:rsidRDefault="00BE35DF" w:rsidP="00BE35DF">
      <w:pPr>
        <w:rPr>
          <w:sz w:val="26"/>
          <w:szCs w:val="26"/>
        </w:rPr>
      </w:pPr>
      <w:r w:rsidRPr="00BE35DF">
        <w:rPr>
          <w:sz w:val="26"/>
          <w:szCs w:val="26"/>
        </w:rPr>
        <w:t xml:space="preserve">Phoebe was likely a businesswoman from the port city of Cenchreae, near Corinth. She is commended by Paul as a </w:t>
      </w:r>
      <w:proofErr w:type="spellStart"/>
      <w:r w:rsidRPr="00BE35DF">
        <w:rPr>
          <w:i/>
          <w:iCs/>
          <w:sz w:val="26"/>
          <w:szCs w:val="26"/>
        </w:rPr>
        <w:t>diakonos</w:t>
      </w:r>
      <w:proofErr w:type="spellEnd"/>
      <w:r w:rsidRPr="00BE35DF">
        <w:rPr>
          <w:sz w:val="26"/>
          <w:szCs w:val="26"/>
        </w:rPr>
        <w:t xml:space="preserve"> and </w:t>
      </w:r>
      <w:proofErr w:type="spellStart"/>
      <w:r w:rsidRPr="00BE35DF">
        <w:rPr>
          <w:i/>
          <w:iCs/>
          <w:sz w:val="26"/>
          <w:szCs w:val="26"/>
        </w:rPr>
        <w:t>prostatis</w:t>
      </w:r>
      <w:proofErr w:type="spellEnd"/>
      <w:r w:rsidRPr="00BE35DF">
        <w:rPr>
          <w:sz w:val="26"/>
          <w:szCs w:val="26"/>
        </w:rPr>
        <w:t>, suggesting she was a respected leader, possibly hosting a house church. Paul entrusted her with delivering his letter to the Romans, indicating her trustworthiness and understanding of his teachings. She was likely the first person to explain the letter's contents to the Roman believers.</w:t>
      </w:r>
    </w:p>
    <w:p w14:paraId="57CEFEB2" w14:textId="77777777" w:rsidR="00BE35DF" w:rsidRPr="00BE35DF" w:rsidRDefault="00BE35DF" w:rsidP="00BE35DF">
      <w:pPr>
        <w:rPr>
          <w:b/>
          <w:bCs/>
          <w:sz w:val="26"/>
          <w:szCs w:val="26"/>
        </w:rPr>
      </w:pPr>
      <w:r w:rsidRPr="00BE35DF">
        <w:rPr>
          <w:b/>
          <w:bCs/>
          <w:sz w:val="26"/>
          <w:szCs w:val="26"/>
        </w:rPr>
        <w:lastRenderedPageBreak/>
        <w:t>6. What significance does Paul’s mention of Prisca and Aquila hold?</w:t>
      </w:r>
    </w:p>
    <w:p w14:paraId="3B0DD1C0" w14:textId="77777777" w:rsidR="00BE35DF" w:rsidRPr="00BE35DF" w:rsidRDefault="00BE35DF" w:rsidP="00BE35DF">
      <w:pPr>
        <w:rPr>
          <w:sz w:val="26"/>
          <w:szCs w:val="26"/>
        </w:rPr>
      </w:pPr>
      <w:r w:rsidRPr="00BE35DF">
        <w:rPr>
          <w:sz w:val="26"/>
          <w:szCs w:val="26"/>
        </w:rPr>
        <w:t>Prisca and Aquila were a couple who had worked closely with Paul in Corinth and Ephesus. Notably, Prisca’s name often appears before her husband’s, suggesting her prominent role, possibly due to higher status within the church. Paul describes them as "fellow workers" (</w:t>
      </w:r>
      <w:proofErr w:type="spellStart"/>
      <w:r w:rsidRPr="00BE35DF">
        <w:rPr>
          <w:i/>
          <w:iCs/>
          <w:sz w:val="26"/>
          <w:szCs w:val="26"/>
        </w:rPr>
        <w:t>synergos</w:t>
      </w:r>
      <w:proofErr w:type="spellEnd"/>
      <w:r w:rsidRPr="00BE35DF">
        <w:rPr>
          <w:sz w:val="26"/>
          <w:szCs w:val="26"/>
        </w:rPr>
        <w:t>) who even risked their lives for him, highlighting their dedication to the ministry and their importance to the early Christian movement.</w:t>
      </w:r>
    </w:p>
    <w:p w14:paraId="1C34797C" w14:textId="77777777" w:rsidR="00BE35DF" w:rsidRPr="00BE35DF" w:rsidRDefault="00BE35DF" w:rsidP="00BE35DF">
      <w:pPr>
        <w:rPr>
          <w:b/>
          <w:bCs/>
          <w:sz w:val="26"/>
          <w:szCs w:val="26"/>
        </w:rPr>
      </w:pPr>
      <w:r w:rsidRPr="00BE35DF">
        <w:rPr>
          <w:b/>
          <w:bCs/>
          <w:sz w:val="26"/>
          <w:szCs w:val="26"/>
        </w:rPr>
        <w:t>7. What can we learn about the role of women in ministry from Romans 16?</w:t>
      </w:r>
    </w:p>
    <w:p w14:paraId="24254F82" w14:textId="77777777" w:rsidR="00BE35DF" w:rsidRPr="00BE35DF" w:rsidRDefault="00BE35DF" w:rsidP="00BE35DF">
      <w:pPr>
        <w:rPr>
          <w:sz w:val="26"/>
          <w:szCs w:val="26"/>
        </w:rPr>
      </w:pPr>
      <w:r w:rsidRPr="00BE35DF">
        <w:rPr>
          <w:sz w:val="26"/>
          <w:szCs w:val="26"/>
        </w:rPr>
        <w:t>Romans 16 features several prominent women, including Phoebe, Prisca, Mary, and Junia. Notably, Paul commends women for their ministry proportionally more often than men in this chapter. This suggests their active and crucial contributions to the early church despite the prevailing cultural limitations on women’s public roles.</w:t>
      </w:r>
    </w:p>
    <w:p w14:paraId="4667F050" w14:textId="77777777" w:rsidR="00BE35DF" w:rsidRPr="00BE35DF" w:rsidRDefault="00BE35DF" w:rsidP="00BE35DF">
      <w:pPr>
        <w:rPr>
          <w:b/>
          <w:bCs/>
          <w:sz w:val="26"/>
          <w:szCs w:val="26"/>
        </w:rPr>
      </w:pPr>
      <w:r w:rsidRPr="00BE35DF">
        <w:rPr>
          <w:b/>
          <w:bCs/>
          <w:sz w:val="26"/>
          <w:szCs w:val="26"/>
        </w:rPr>
        <w:t>8. What controversy surrounds the mention of Andronicus and Junia?</w:t>
      </w:r>
    </w:p>
    <w:p w14:paraId="1C7B0ED9" w14:textId="77777777" w:rsidR="00BE35DF" w:rsidRPr="00BE35DF" w:rsidRDefault="00BE35DF" w:rsidP="00BE35DF">
      <w:pPr>
        <w:rPr>
          <w:sz w:val="26"/>
          <w:szCs w:val="26"/>
        </w:rPr>
      </w:pPr>
      <w:r w:rsidRPr="00BE35DF">
        <w:rPr>
          <w:sz w:val="26"/>
          <w:szCs w:val="26"/>
        </w:rPr>
        <w:t>Andronicus and Junia, Jewish believers who predated Paul's conversion, are described as "outstanding among the apostles." This raises questions about Junia's role. The debate centers on the interpretation of "apostle" and whether it signifies a leadership position equivalent to the twelve apostles. Some believe this indicates Junia held a significant authoritative role within the early church.</w:t>
      </w:r>
    </w:p>
    <w:p w14:paraId="37F54FE2" w14:textId="77777777" w:rsidR="00BE35DF" w:rsidRPr="00BE35DF" w:rsidRDefault="00BE35DF" w:rsidP="00BE35DF">
      <w:pPr>
        <w:rPr>
          <w:vanish/>
          <w:sz w:val="26"/>
          <w:szCs w:val="26"/>
        </w:rPr>
      </w:pPr>
      <w:r w:rsidRPr="00BE35DF">
        <w:rPr>
          <w:vanish/>
          <w:sz w:val="26"/>
          <w:szCs w:val="26"/>
        </w:rPr>
        <w:t>Bottom of Form</w:t>
      </w:r>
    </w:p>
    <w:p w14:paraId="100EE31B" w14:textId="77777777" w:rsidR="004A3CF6" w:rsidRPr="004A3CF6" w:rsidRDefault="004A3CF6">
      <w:pPr>
        <w:rPr>
          <w:sz w:val="26"/>
          <w:szCs w:val="26"/>
        </w:rPr>
      </w:pPr>
    </w:p>
    <w:sectPr w:rsidR="004A3CF6" w:rsidRPr="004A3CF6">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0A8101" w14:textId="77777777" w:rsidR="00980D40" w:rsidRDefault="00980D40" w:rsidP="004A3CF6">
      <w:pPr>
        <w:spacing w:after="0" w:line="240" w:lineRule="auto"/>
      </w:pPr>
      <w:r>
        <w:separator/>
      </w:r>
    </w:p>
  </w:endnote>
  <w:endnote w:type="continuationSeparator" w:id="0">
    <w:p w14:paraId="34B83987" w14:textId="77777777" w:rsidR="00980D40" w:rsidRDefault="00980D40" w:rsidP="004A3C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B1FC50" w14:textId="77777777" w:rsidR="00980D40" w:rsidRDefault="00980D40" w:rsidP="004A3CF6">
      <w:pPr>
        <w:spacing w:after="0" w:line="240" w:lineRule="auto"/>
      </w:pPr>
      <w:r>
        <w:separator/>
      </w:r>
    </w:p>
  </w:footnote>
  <w:footnote w:type="continuationSeparator" w:id="0">
    <w:p w14:paraId="0A6D7687" w14:textId="77777777" w:rsidR="00980D40" w:rsidRDefault="00980D40" w:rsidP="004A3C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0556734"/>
      <w:docPartObj>
        <w:docPartGallery w:val="Page Numbers (Top of Page)"/>
        <w:docPartUnique/>
      </w:docPartObj>
    </w:sdtPr>
    <w:sdtEndPr>
      <w:rPr>
        <w:noProof/>
      </w:rPr>
    </w:sdtEndPr>
    <w:sdtContent>
      <w:p w14:paraId="7DA42E10" w14:textId="64601160" w:rsidR="004A3CF6" w:rsidRDefault="004A3CF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2556AA1" w14:textId="77777777" w:rsidR="004A3CF6" w:rsidRDefault="004A3C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E587A"/>
    <w:multiLevelType w:val="multilevel"/>
    <w:tmpl w:val="EC808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C74257"/>
    <w:multiLevelType w:val="multilevel"/>
    <w:tmpl w:val="A4A85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C0578D5"/>
    <w:multiLevelType w:val="multilevel"/>
    <w:tmpl w:val="866427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E190666"/>
    <w:multiLevelType w:val="multilevel"/>
    <w:tmpl w:val="67A81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F9628C0"/>
    <w:multiLevelType w:val="multilevel"/>
    <w:tmpl w:val="093EE0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8D67A54"/>
    <w:multiLevelType w:val="multilevel"/>
    <w:tmpl w:val="93081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F577F7E"/>
    <w:multiLevelType w:val="multilevel"/>
    <w:tmpl w:val="AFC6D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FA82F37"/>
    <w:multiLevelType w:val="multilevel"/>
    <w:tmpl w:val="3C12C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1572AB9"/>
    <w:multiLevelType w:val="multilevel"/>
    <w:tmpl w:val="71F40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7082880"/>
    <w:multiLevelType w:val="multilevel"/>
    <w:tmpl w:val="070CC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F4A73DC"/>
    <w:multiLevelType w:val="multilevel"/>
    <w:tmpl w:val="14A2F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6F7538A"/>
    <w:multiLevelType w:val="multilevel"/>
    <w:tmpl w:val="175C8E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8277AF9"/>
    <w:multiLevelType w:val="multilevel"/>
    <w:tmpl w:val="FEA81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A296257"/>
    <w:multiLevelType w:val="multilevel"/>
    <w:tmpl w:val="D83AE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6501E4D"/>
    <w:multiLevelType w:val="multilevel"/>
    <w:tmpl w:val="637AC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7165FCD"/>
    <w:multiLevelType w:val="multilevel"/>
    <w:tmpl w:val="0B5E6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75378BF"/>
    <w:multiLevelType w:val="multilevel"/>
    <w:tmpl w:val="05DC1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8244DBE"/>
    <w:multiLevelType w:val="multilevel"/>
    <w:tmpl w:val="5346F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27554104">
    <w:abstractNumId w:val="8"/>
  </w:num>
  <w:num w:numId="2" w16cid:durableId="1789280051">
    <w:abstractNumId w:val="6"/>
  </w:num>
  <w:num w:numId="3" w16cid:durableId="136916994">
    <w:abstractNumId w:val="3"/>
  </w:num>
  <w:num w:numId="4" w16cid:durableId="1898322524">
    <w:abstractNumId w:val="1"/>
  </w:num>
  <w:num w:numId="5" w16cid:durableId="773480203">
    <w:abstractNumId w:val="11"/>
  </w:num>
  <w:num w:numId="6" w16cid:durableId="1893998325">
    <w:abstractNumId w:val="15"/>
  </w:num>
  <w:num w:numId="7" w16cid:durableId="31730490">
    <w:abstractNumId w:val="7"/>
  </w:num>
  <w:num w:numId="8" w16cid:durableId="1285886388">
    <w:abstractNumId w:val="10"/>
  </w:num>
  <w:num w:numId="9" w16cid:durableId="76753685">
    <w:abstractNumId w:val="9"/>
  </w:num>
  <w:num w:numId="10" w16cid:durableId="326565901">
    <w:abstractNumId w:val="16"/>
  </w:num>
  <w:num w:numId="11" w16cid:durableId="1228883020">
    <w:abstractNumId w:val="2"/>
  </w:num>
  <w:num w:numId="12" w16cid:durableId="1185053125">
    <w:abstractNumId w:val="5"/>
  </w:num>
  <w:num w:numId="13" w16cid:durableId="1583374127">
    <w:abstractNumId w:val="4"/>
  </w:num>
  <w:num w:numId="14" w16cid:durableId="1068649769">
    <w:abstractNumId w:val="13"/>
  </w:num>
  <w:num w:numId="15" w16cid:durableId="248857660">
    <w:abstractNumId w:val="12"/>
  </w:num>
  <w:num w:numId="16" w16cid:durableId="830489820">
    <w:abstractNumId w:val="17"/>
  </w:num>
  <w:num w:numId="17" w16cid:durableId="523402694">
    <w:abstractNumId w:val="0"/>
  </w:num>
  <w:num w:numId="18" w16cid:durableId="193320199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CF6"/>
    <w:rsid w:val="00042BF8"/>
    <w:rsid w:val="000E6689"/>
    <w:rsid w:val="00184304"/>
    <w:rsid w:val="002A7829"/>
    <w:rsid w:val="0030616C"/>
    <w:rsid w:val="003C32F9"/>
    <w:rsid w:val="00474A3C"/>
    <w:rsid w:val="004A3CF6"/>
    <w:rsid w:val="00596272"/>
    <w:rsid w:val="00707EFD"/>
    <w:rsid w:val="00925E72"/>
    <w:rsid w:val="009578AC"/>
    <w:rsid w:val="00980D40"/>
    <w:rsid w:val="00A0003E"/>
    <w:rsid w:val="00A545CE"/>
    <w:rsid w:val="00AA374A"/>
    <w:rsid w:val="00BE2691"/>
    <w:rsid w:val="00BE2F3A"/>
    <w:rsid w:val="00BE35DF"/>
    <w:rsid w:val="00C20528"/>
    <w:rsid w:val="00C309B7"/>
    <w:rsid w:val="00C900AE"/>
    <w:rsid w:val="00D136E0"/>
    <w:rsid w:val="00D728EB"/>
    <w:rsid w:val="00D82CA7"/>
    <w:rsid w:val="00DD6EC5"/>
    <w:rsid w:val="00DE3C0D"/>
    <w:rsid w:val="00F0638D"/>
    <w:rsid w:val="00FA1D7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2AD843"/>
  <w15:chartTrackingRefBased/>
  <w15:docId w15:val="{536FD979-A788-4B3B-9853-6EDFCDC1F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3CF6"/>
  </w:style>
  <w:style w:type="paragraph" w:styleId="Heading1">
    <w:name w:val="heading 1"/>
    <w:basedOn w:val="Normal"/>
    <w:next w:val="Normal"/>
    <w:link w:val="Heading1Char"/>
    <w:uiPriority w:val="9"/>
    <w:qFormat/>
    <w:rsid w:val="004A3CF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A3CF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A3CF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A3CF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A3CF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A3CF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A3CF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A3CF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A3CF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3CF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A3CF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A3CF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A3CF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A3CF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A3CF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A3CF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A3CF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A3CF6"/>
    <w:rPr>
      <w:rFonts w:eastAsiaTheme="majorEastAsia" w:cstheme="majorBidi"/>
      <w:color w:val="272727" w:themeColor="text1" w:themeTint="D8"/>
    </w:rPr>
  </w:style>
  <w:style w:type="paragraph" w:styleId="Title">
    <w:name w:val="Title"/>
    <w:basedOn w:val="Normal"/>
    <w:next w:val="Normal"/>
    <w:link w:val="TitleChar"/>
    <w:uiPriority w:val="10"/>
    <w:qFormat/>
    <w:rsid w:val="004A3C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3C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A3CF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A3CF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A3CF6"/>
    <w:pPr>
      <w:spacing w:before="160"/>
      <w:jc w:val="center"/>
    </w:pPr>
    <w:rPr>
      <w:i/>
      <w:iCs/>
      <w:color w:val="404040" w:themeColor="text1" w:themeTint="BF"/>
    </w:rPr>
  </w:style>
  <w:style w:type="character" w:customStyle="1" w:styleId="QuoteChar">
    <w:name w:val="Quote Char"/>
    <w:basedOn w:val="DefaultParagraphFont"/>
    <w:link w:val="Quote"/>
    <w:uiPriority w:val="29"/>
    <w:rsid w:val="004A3CF6"/>
    <w:rPr>
      <w:i/>
      <w:iCs/>
      <w:color w:val="404040" w:themeColor="text1" w:themeTint="BF"/>
    </w:rPr>
  </w:style>
  <w:style w:type="paragraph" w:styleId="ListParagraph">
    <w:name w:val="List Paragraph"/>
    <w:basedOn w:val="Normal"/>
    <w:uiPriority w:val="34"/>
    <w:qFormat/>
    <w:rsid w:val="004A3CF6"/>
    <w:pPr>
      <w:ind w:left="720"/>
      <w:contextualSpacing/>
    </w:pPr>
  </w:style>
  <w:style w:type="character" w:styleId="IntenseEmphasis">
    <w:name w:val="Intense Emphasis"/>
    <w:basedOn w:val="DefaultParagraphFont"/>
    <w:uiPriority w:val="21"/>
    <w:qFormat/>
    <w:rsid w:val="004A3CF6"/>
    <w:rPr>
      <w:i/>
      <w:iCs/>
      <w:color w:val="2F5496" w:themeColor="accent1" w:themeShade="BF"/>
    </w:rPr>
  </w:style>
  <w:style w:type="paragraph" w:styleId="IntenseQuote">
    <w:name w:val="Intense Quote"/>
    <w:basedOn w:val="Normal"/>
    <w:next w:val="Normal"/>
    <w:link w:val="IntenseQuoteChar"/>
    <w:uiPriority w:val="30"/>
    <w:qFormat/>
    <w:rsid w:val="004A3CF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A3CF6"/>
    <w:rPr>
      <w:i/>
      <w:iCs/>
      <w:color w:val="2F5496" w:themeColor="accent1" w:themeShade="BF"/>
    </w:rPr>
  </w:style>
  <w:style w:type="character" w:styleId="IntenseReference">
    <w:name w:val="Intense Reference"/>
    <w:basedOn w:val="DefaultParagraphFont"/>
    <w:uiPriority w:val="32"/>
    <w:qFormat/>
    <w:rsid w:val="004A3CF6"/>
    <w:rPr>
      <w:b/>
      <w:bCs/>
      <w:smallCaps/>
      <w:color w:val="2F5496" w:themeColor="accent1" w:themeShade="BF"/>
      <w:spacing w:val="5"/>
    </w:rPr>
  </w:style>
  <w:style w:type="paragraph" w:styleId="Header">
    <w:name w:val="header"/>
    <w:basedOn w:val="Normal"/>
    <w:link w:val="HeaderChar"/>
    <w:uiPriority w:val="99"/>
    <w:unhideWhenUsed/>
    <w:rsid w:val="004A3C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3CF6"/>
  </w:style>
  <w:style w:type="paragraph" w:styleId="Footer">
    <w:name w:val="footer"/>
    <w:basedOn w:val="Normal"/>
    <w:link w:val="FooterChar"/>
    <w:uiPriority w:val="99"/>
    <w:unhideWhenUsed/>
    <w:rsid w:val="004A3C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3C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372057">
      <w:bodyDiv w:val="1"/>
      <w:marLeft w:val="0"/>
      <w:marRight w:val="0"/>
      <w:marTop w:val="0"/>
      <w:marBottom w:val="0"/>
      <w:divBdr>
        <w:top w:val="none" w:sz="0" w:space="0" w:color="auto"/>
        <w:left w:val="none" w:sz="0" w:space="0" w:color="auto"/>
        <w:bottom w:val="none" w:sz="0" w:space="0" w:color="auto"/>
        <w:right w:val="none" w:sz="0" w:space="0" w:color="auto"/>
      </w:divBdr>
      <w:divsChild>
        <w:div w:id="1555694706">
          <w:marLeft w:val="0"/>
          <w:marRight w:val="0"/>
          <w:marTop w:val="0"/>
          <w:marBottom w:val="0"/>
          <w:divBdr>
            <w:top w:val="none" w:sz="0" w:space="0" w:color="auto"/>
            <w:left w:val="none" w:sz="0" w:space="0" w:color="auto"/>
            <w:bottom w:val="none" w:sz="0" w:space="0" w:color="auto"/>
            <w:right w:val="none" w:sz="0" w:space="0" w:color="auto"/>
          </w:divBdr>
          <w:divsChild>
            <w:div w:id="1953585643">
              <w:marLeft w:val="0"/>
              <w:marRight w:val="0"/>
              <w:marTop w:val="0"/>
              <w:marBottom w:val="0"/>
              <w:divBdr>
                <w:top w:val="none" w:sz="0" w:space="0" w:color="auto"/>
                <w:left w:val="none" w:sz="0" w:space="0" w:color="auto"/>
                <w:bottom w:val="none" w:sz="0" w:space="0" w:color="auto"/>
                <w:right w:val="none" w:sz="0" w:space="0" w:color="auto"/>
              </w:divBdr>
              <w:divsChild>
                <w:div w:id="419105542">
                  <w:marLeft w:val="0"/>
                  <w:marRight w:val="0"/>
                  <w:marTop w:val="0"/>
                  <w:marBottom w:val="0"/>
                  <w:divBdr>
                    <w:top w:val="none" w:sz="0" w:space="0" w:color="auto"/>
                    <w:left w:val="none" w:sz="0" w:space="0" w:color="auto"/>
                    <w:bottom w:val="none" w:sz="0" w:space="0" w:color="auto"/>
                    <w:right w:val="none" w:sz="0" w:space="0" w:color="auto"/>
                  </w:divBdr>
                  <w:divsChild>
                    <w:div w:id="67771748">
                      <w:marLeft w:val="0"/>
                      <w:marRight w:val="0"/>
                      <w:marTop w:val="0"/>
                      <w:marBottom w:val="0"/>
                      <w:divBdr>
                        <w:top w:val="none" w:sz="0" w:space="0" w:color="auto"/>
                        <w:left w:val="single" w:sz="6" w:space="0" w:color="CCCCCC"/>
                        <w:bottom w:val="single" w:sz="6" w:space="0" w:color="CCCCCC"/>
                        <w:right w:val="single" w:sz="6" w:space="0" w:color="CCCCCC"/>
                      </w:divBdr>
                      <w:divsChild>
                        <w:div w:id="183915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88622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12616153">
      <w:bodyDiv w:val="1"/>
      <w:marLeft w:val="0"/>
      <w:marRight w:val="0"/>
      <w:marTop w:val="0"/>
      <w:marBottom w:val="0"/>
      <w:divBdr>
        <w:top w:val="none" w:sz="0" w:space="0" w:color="auto"/>
        <w:left w:val="none" w:sz="0" w:space="0" w:color="auto"/>
        <w:bottom w:val="none" w:sz="0" w:space="0" w:color="auto"/>
        <w:right w:val="none" w:sz="0" w:space="0" w:color="auto"/>
      </w:divBdr>
      <w:divsChild>
        <w:div w:id="942877663">
          <w:marLeft w:val="0"/>
          <w:marRight w:val="0"/>
          <w:marTop w:val="0"/>
          <w:marBottom w:val="0"/>
          <w:divBdr>
            <w:top w:val="none" w:sz="0" w:space="0" w:color="auto"/>
            <w:left w:val="none" w:sz="0" w:space="0" w:color="auto"/>
            <w:bottom w:val="none" w:sz="0" w:space="0" w:color="auto"/>
            <w:right w:val="none" w:sz="0" w:space="0" w:color="auto"/>
          </w:divBdr>
          <w:divsChild>
            <w:div w:id="1440759456">
              <w:marLeft w:val="0"/>
              <w:marRight w:val="0"/>
              <w:marTop w:val="0"/>
              <w:marBottom w:val="0"/>
              <w:divBdr>
                <w:top w:val="none" w:sz="0" w:space="0" w:color="auto"/>
                <w:left w:val="none" w:sz="0" w:space="0" w:color="auto"/>
                <w:bottom w:val="none" w:sz="0" w:space="0" w:color="auto"/>
                <w:right w:val="none" w:sz="0" w:space="0" w:color="auto"/>
              </w:divBdr>
              <w:divsChild>
                <w:div w:id="645092540">
                  <w:marLeft w:val="0"/>
                  <w:marRight w:val="0"/>
                  <w:marTop w:val="0"/>
                  <w:marBottom w:val="0"/>
                  <w:divBdr>
                    <w:top w:val="none" w:sz="0" w:space="0" w:color="auto"/>
                    <w:left w:val="none" w:sz="0" w:space="0" w:color="auto"/>
                    <w:bottom w:val="none" w:sz="0" w:space="0" w:color="auto"/>
                    <w:right w:val="none" w:sz="0" w:space="0" w:color="auto"/>
                  </w:divBdr>
                  <w:divsChild>
                    <w:div w:id="958995769">
                      <w:marLeft w:val="0"/>
                      <w:marRight w:val="0"/>
                      <w:marTop w:val="0"/>
                      <w:marBottom w:val="0"/>
                      <w:divBdr>
                        <w:top w:val="none" w:sz="0" w:space="0" w:color="auto"/>
                        <w:left w:val="single" w:sz="6" w:space="0" w:color="CCCCCC"/>
                        <w:bottom w:val="single" w:sz="6" w:space="0" w:color="CCCCCC"/>
                        <w:right w:val="single" w:sz="6" w:space="0" w:color="CCCCCC"/>
                      </w:divBdr>
                      <w:divsChild>
                        <w:div w:id="187186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55684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28883315">
      <w:bodyDiv w:val="1"/>
      <w:marLeft w:val="0"/>
      <w:marRight w:val="0"/>
      <w:marTop w:val="0"/>
      <w:marBottom w:val="0"/>
      <w:divBdr>
        <w:top w:val="none" w:sz="0" w:space="0" w:color="auto"/>
        <w:left w:val="none" w:sz="0" w:space="0" w:color="auto"/>
        <w:bottom w:val="none" w:sz="0" w:space="0" w:color="auto"/>
        <w:right w:val="none" w:sz="0" w:space="0" w:color="auto"/>
      </w:divBdr>
      <w:divsChild>
        <w:div w:id="189876286">
          <w:marLeft w:val="0"/>
          <w:marRight w:val="0"/>
          <w:marTop w:val="0"/>
          <w:marBottom w:val="0"/>
          <w:divBdr>
            <w:top w:val="none" w:sz="0" w:space="0" w:color="auto"/>
            <w:left w:val="none" w:sz="0" w:space="0" w:color="auto"/>
            <w:bottom w:val="none" w:sz="0" w:space="0" w:color="auto"/>
            <w:right w:val="none" w:sz="0" w:space="0" w:color="auto"/>
          </w:divBdr>
          <w:divsChild>
            <w:div w:id="1668895874">
              <w:marLeft w:val="0"/>
              <w:marRight w:val="0"/>
              <w:marTop w:val="0"/>
              <w:marBottom w:val="0"/>
              <w:divBdr>
                <w:top w:val="none" w:sz="0" w:space="0" w:color="auto"/>
                <w:left w:val="none" w:sz="0" w:space="0" w:color="auto"/>
                <w:bottom w:val="none" w:sz="0" w:space="0" w:color="auto"/>
                <w:right w:val="none" w:sz="0" w:space="0" w:color="auto"/>
              </w:divBdr>
              <w:divsChild>
                <w:div w:id="1151943320">
                  <w:marLeft w:val="0"/>
                  <w:marRight w:val="0"/>
                  <w:marTop w:val="0"/>
                  <w:marBottom w:val="0"/>
                  <w:divBdr>
                    <w:top w:val="none" w:sz="0" w:space="0" w:color="auto"/>
                    <w:left w:val="none" w:sz="0" w:space="0" w:color="auto"/>
                    <w:bottom w:val="none" w:sz="0" w:space="0" w:color="auto"/>
                    <w:right w:val="none" w:sz="0" w:space="0" w:color="auto"/>
                  </w:divBdr>
                  <w:divsChild>
                    <w:div w:id="380983484">
                      <w:marLeft w:val="0"/>
                      <w:marRight w:val="0"/>
                      <w:marTop w:val="0"/>
                      <w:marBottom w:val="0"/>
                      <w:divBdr>
                        <w:top w:val="none" w:sz="0" w:space="0" w:color="auto"/>
                        <w:left w:val="single" w:sz="6" w:space="0" w:color="CCCCCC"/>
                        <w:bottom w:val="single" w:sz="6" w:space="0" w:color="CCCCCC"/>
                        <w:right w:val="single" w:sz="6" w:space="0" w:color="CCCCCC"/>
                      </w:divBdr>
                      <w:divsChild>
                        <w:div w:id="42207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5473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42032115">
      <w:bodyDiv w:val="1"/>
      <w:marLeft w:val="0"/>
      <w:marRight w:val="0"/>
      <w:marTop w:val="0"/>
      <w:marBottom w:val="0"/>
      <w:divBdr>
        <w:top w:val="none" w:sz="0" w:space="0" w:color="auto"/>
        <w:left w:val="none" w:sz="0" w:space="0" w:color="auto"/>
        <w:bottom w:val="none" w:sz="0" w:space="0" w:color="auto"/>
        <w:right w:val="none" w:sz="0" w:space="0" w:color="auto"/>
      </w:divBdr>
      <w:divsChild>
        <w:div w:id="2047565267">
          <w:marLeft w:val="0"/>
          <w:marRight w:val="0"/>
          <w:marTop w:val="0"/>
          <w:marBottom w:val="0"/>
          <w:divBdr>
            <w:top w:val="none" w:sz="0" w:space="0" w:color="auto"/>
            <w:left w:val="none" w:sz="0" w:space="0" w:color="auto"/>
            <w:bottom w:val="none" w:sz="0" w:space="0" w:color="auto"/>
            <w:right w:val="none" w:sz="0" w:space="0" w:color="auto"/>
          </w:divBdr>
          <w:divsChild>
            <w:div w:id="650793498">
              <w:marLeft w:val="0"/>
              <w:marRight w:val="0"/>
              <w:marTop w:val="0"/>
              <w:marBottom w:val="0"/>
              <w:divBdr>
                <w:top w:val="none" w:sz="0" w:space="0" w:color="auto"/>
                <w:left w:val="none" w:sz="0" w:space="0" w:color="auto"/>
                <w:bottom w:val="none" w:sz="0" w:space="0" w:color="auto"/>
                <w:right w:val="none" w:sz="0" w:space="0" w:color="auto"/>
              </w:divBdr>
              <w:divsChild>
                <w:div w:id="1660839881">
                  <w:marLeft w:val="0"/>
                  <w:marRight w:val="0"/>
                  <w:marTop w:val="0"/>
                  <w:marBottom w:val="0"/>
                  <w:divBdr>
                    <w:top w:val="none" w:sz="0" w:space="0" w:color="auto"/>
                    <w:left w:val="none" w:sz="0" w:space="0" w:color="auto"/>
                    <w:bottom w:val="none" w:sz="0" w:space="0" w:color="auto"/>
                    <w:right w:val="none" w:sz="0" w:space="0" w:color="auto"/>
                  </w:divBdr>
                  <w:divsChild>
                    <w:div w:id="214969953">
                      <w:marLeft w:val="0"/>
                      <w:marRight w:val="0"/>
                      <w:marTop w:val="0"/>
                      <w:marBottom w:val="0"/>
                      <w:divBdr>
                        <w:top w:val="none" w:sz="0" w:space="0" w:color="auto"/>
                        <w:left w:val="single" w:sz="6" w:space="0" w:color="CCCCCC"/>
                        <w:bottom w:val="single" w:sz="6" w:space="0" w:color="CCCCCC"/>
                        <w:right w:val="single" w:sz="6" w:space="0" w:color="CCCCCC"/>
                      </w:divBdr>
                      <w:divsChild>
                        <w:div w:id="131853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13217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17618977">
      <w:bodyDiv w:val="1"/>
      <w:marLeft w:val="0"/>
      <w:marRight w:val="0"/>
      <w:marTop w:val="0"/>
      <w:marBottom w:val="0"/>
      <w:divBdr>
        <w:top w:val="none" w:sz="0" w:space="0" w:color="auto"/>
        <w:left w:val="none" w:sz="0" w:space="0" w:color="auto"/>
        <w:bottom w:val="none" w:sz="0" w:space="0" w:color="auto"/>
        <w:right w:val="none" w:sz="0" w:space="0" w:color="auto"/>
      </w:divBdr>
      <w:divsChild>
        <w:div w:id="1987584740">
          <w:marLeft w:val="0"/>
          <w:marRight w:val="0"/>
          <w:marTop w:val="0"/>
          <w:marBottom w:val="0"/>
          <w:divBdr>
            <w:top w:val="none" w:sz="0" w:space="0" w:color="auto"/>
            <w:left w:val="none" w:sz="0" w:space="0" w:color="auto"/>
            <w:bottom w:val="none" w:sz="0" w:space="0" w:color="auto"/>
            <w:right w:val="none" w:sz="0" w:space="0" w:color="auto"/>
          </w:divBdr>
          <w:divsChild>
            <w:div w:id="1709993371">
              <w:marLeft w:val="0"/>
              <w:marRight w:val="0"/>
              <w:marTop w:val="0"/>
              <w:marBottom w:val="0"/>
              <w:divBdr>
                <w:top w:val="none" w:sz="0" w:space="0" w:color="auto"/>
                <w:left w:val="none" w:sz="0" w:space="0" w:color="auto"/>
                <w:bottom w:val="none" w:sz="0" w:space="0" w:color="auto"/>
                <w:right w:val="none" w:sz="0" w:space="0" w:color="auto"/>
              </w:divBdr>
              <w:divsChild>
                <w:div w:id="1820731140">
                  <w:marLeft w:val="0"/>
                  <w:marRight w:val="0"/>
                  <w:marTop w:val="0"/>
                  <w:marBottom w:val="0"/>
                  <w:divBdr>
                    <w:top w:val="none" w:sz="0" w:space="0" w:color="auto"/>
                    <w:left w:val="none" w:sz="0" w:space="0" w:color="auto"/>
                    <w:bottom w:val="none" w:sz="0" w:space="0" w:color="auto"/>
                    <w:right w:val="none" w:sz="0" w:space="0" w:color="auto"/>
                  </w:divBdr>
                  <w:divsChild>
                    <w:div w:id="690835141">
                      <w:marLeft w:val="0"/>
                      <w:marRight w:val="0"/>
                      <w:marTop w:val="0"/>
                      <w:marBottom w:val="0"/>
                      <w:divBdr>
                        <w:top w:val="none" w:sz="0" w:space="0" w:color="auto"/>
                        <w:left w:val="single" w:sz="6" w:space="0" w:color="CCCCCC"/>
                        <w:bottom w:val="single" w:sz="6" w:space="0" w:color="CCCCCC"/>
                        <w:right w:val="single" w:sz="6" w:space="0" w:color="CCCCCC"/>
                      </w:divBdr>
                      <w:divsChild>
                        <w:div w:id="196295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2319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99638886">
      <w:bodyDiv w:val="1"/>
      <w:marLeft w:val="0"/>
      <w:marRight w:val="0"/>
      <w:marTop w:val="0"/>
      <w:marBottom w:val="0"/>
      <w:divBdr>
        <w:top w:val="none" w:sz="0" w:space="0" w:color="auto"/>
        <w:left w:val="none" w:sz="0" w:space="0" w:color="auto"/>
        <w:bottom w:val="none" w:sz="0" w:space="0" w:color="auto"/>
        <w:right w:val="none" w:sz="0" w:space="0" w:color="auto"/>
      </w:divBdr>
      <w:divsChild>
        <w:div w:id="19666839">
          <w:marLeft w:val="0"/>
          <w:marRight w:val="0"/>
          <w:marTop w:val="0"/>
          <w:marBottom w:val="0"/>
          <w:divBdr>
            <w:top w:val="none" w:sz="0" w:space="0" w:color="auto"/>
            <w:left w:val="none" w:sz="0" w:space="0" w:color="auto"/>
            <w:bottom w:val="none" w:sz="0" w:space="0" w:color="auto"/>
            <w:right w:val="none" w:sz="0" w:space="0" w:color="auto"/>
          </w:divBdr>
          <w:divsChild>
            <w:div w:id="1480071994">
              <w:marLeft w:val="0"/>
              <w:marRight w:val="0"/>
              <w:marTop w:val="0"/>
              <w:marBottom w:val="0"/>
              <w:divBdr>
                <w:top w:val="none" w:sz="0" w:space="0" w:color="auto"/>
                <w:left w:val="none" w:sz="0" w:space="0" w:color="auto"/>
                <w:bottom w:val="none" w:sz="0" w:space="0" w:color="auto"/>
                <w:right w:val="none" w:sz="0" w:space="0" w:color="auto"/>
              </w:divBdr>
              <w:divsChild>
                <w:div w:id="1507163370">
                  <w:marLeft w:val="0"/>
                  <w:marRight w:val="0"/>
                  <w:marTop w:val="0"/>
                  <w:marBottom w:val="0"/>
                  <w:divBdr>
                    <w:top w:val="none" w:sz="0" w:space="0" w:color="auto"/>
                    <w:left w:val="none" w:sz="0" w:space="0" w:color="auto"/>
                    <w:bottom w:val="none" w:sz="0" w:space="0" w:color="auto"/>
                    <w:right w:val="none" w:sz="0" w:space="0" w:color="auto"/>
                  </w:divBdr>
                  <w:divsChild>
                    <w:div w:id="589656748">
                      <w:marLeft w:val="0"/>
                      <w:marRight w:val="0"/>
                      <w:marTop w:val="0"/>
                      <w:marBottom w:val="0"/>
                      <w:divBdr>
                        <w:top w:val="none" w:sz="0" w:space="0" w:color="auto"/>
                        <w:left w:val="single" w:sz="6" w:space="0" w:color="CCCCCC"/>
                        <w:bottom w:val="single" w:sz="6" w:space="0" w:color="CCCCCC"/>
                        <w:right w:val="single" w:sz="6" w:space="0" w:color="CCCCCC"/>
                      </w:divBdr>
                      <w:divsChild>
                        <w:div w:id="47549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921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17096500">
      <w:bodyDiv w:val="1"/>
      <w:marLeft w:val="0"/>
      <w:marRight w:val="0"/>
      <w:marTop w:val="0"/>
      <w:marBottom w:val="0"/>
      <w:divBdr>
        <w:top w:val="none" w:sz="0" w:space="0" w:color="auto"/>
        <w:left w:val="none" w:sz="0" w:space="0" w:color="auto"/>
        <w:bottom w:val="none" w:sz="0" w:space="0" w:color="auto"/>
        <w:right w:val="none" w:sz="0" w:space="0" w:color="auto"/>
      </w:divBdr>
      <w:divsChild>
        <w:div w:id="2107382499">
          <w:marLeft w:val="0"/>
          <w:marRight w:val="0"/>
          <w:marTop w:val="0"/>
          <w:marBottom w:val="0"/>
          <w:divBdr>
            <w:top w:val="none" w:sz="0" w:space="0" w:color="auto"/>
            <w:left w:val="none" w:sz="0" w:space="0" w:color="auto"/>
            <w:bottom w:val="none" w:sz="0" w:space="0" w:color="auto"/>
            <w:right w:val="none" w:sz="0" w:space="0" w:color="auto"/>
          </w:divBdr>
          <w:divsChild>
            <w:div w:id="2042853549">
              <w:marLeft w:val="0"/>
              <w:marRight w:val="0"/>
              <w:marTop w:val="0"/>
              <w:marBottom w:val="0"/>
              <w:divBdr>
                <w:top w:val="none" w:sz="0" w:space="0" w:color="auto"/>
                <w:left w:val="none" w:sz="0" w:space="0" w:color="auto"/>
                <w:bottom w:val="none" w:sz="0" w:space="0" w:color="auto"/>
                <w:right w:val="none" w:sz="0" w:space="0" w:color="auto"/>
              </w:divBdr>
              <w:divsChild>
                <w:div w:id="571739717">
                  <w:marLeft w:val="0"/>
                  <w:marRight w:val="0"/>
                  <w:marTop w:val="0"/>
                  <w:marBottom w:val="0"/>
                  <w:divBdr>
                    <w:top w:val="none" w:sz="0" w:space="0" w:color="auto"/>
                    <w:left w:val="none" w:sz="0" w:space="0" w:color="auto"/>
                    <w:bottom w:val="none" w:sz="0" w:space="0" w:color="auto"/>
                    <w:right w:val="none" w:sz="0" w:space="0" w:color="auto"/>
                  </w:divBdr>
                  <w:divsChild>
                    <w:div w:id="1667586115">
                      <w:marLeft w:val="0"/>
                      <w:marRight w:val="0"/>
                      <w:marTop w:val="0"/>
                      <w:marBottom w:val="0"/>
                      <w:divBdr>
                        <w:top w:val="none" w:sz="0" w:space="0" w:color="auto"/>
                        <w:left w:val="single" w:sz="6" w:space="0" w:color="CCCCCC"/>
                        <w:bottom w:val="single" w:sz="6" w:space="0" w:color="CCCCCC"/>
                        <w:right w:val="single" w:sz="6" w:space="0" w:color="CCCCCC"/>
                      </w:divBdr>
                      <w:divsChild>
                        <w:div w:id="156441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62945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17874630">
      <w:bodyDiv w:val="1"/>
      <w:marLeft w:val="0"/>
      <w:marRight w:val="0"/>
      <w:marTop w:val="0"/>
      <w:marBottom w:val="0"/>
      <w:divBdr>
        <w:top w:val="none" w:sz="0" w:space="0" w:color="auto"/>
        <w:left w:val="none" w:sz="0" w:space="0" w:color="auto"/>
        <w:bottom w:val="none" w:sz="0" w:space="0" w:color="auto"/>
        <w:right w:val="none" w:sz="0" w:space="0" w:color="auto"/>
      </w:divBdr>
    </w:div>
    <w:div w:id="629440351">
      <w:bodyDiv w:val="1"/>
      <w:marLeft w:val="0"/>
      <w:marRight w:val="0"/>
      <w:marTop w:val="0"/>
      <w:marBottom w:val="0"/>
      <w:divBdr>
        <w:top w:val="none" w:sz="0" w:space="0" w:color="auto"/>
        <w:left w:val="none" w:sz="0" w:space="0" w:color="auto"/>
        <w:bottom w:val="none" w:sz="0" w:space="0" w:color="auto"/>
        <w:right w:val="none" w:sz="0" w:space="0" w:color="auto"/>
      </w:divBdr>
      <w:divsChild>
        <w:div w:id="1980308486">
          <w:marLeft w:val="0"/>
          <w:marRight w:val="0"/>
          <w:marTop w:val="0"/>
          <w:marBottom w:val="0"/>
          <w:divBdr>
            <w:top w:val="none" w:sz="0" w:space="0" w:color="auto"/>
            <w:left w:val="none" w:sz="0" w:space="0" w:color="auto"/>
            <w:bottom w:val="none" w:sz="0" w:space="0" w:color="auto"/>
            <w:right w:val="none" w:sz="0" w:space="0" w:color="auto"/>
          </w:divBdr>
          <w:divsChild>
            <w:div w:id="1930461138">
              <w:marLeft w:val="0"/>
              <w:marRight w:val="0"/>
              <w:marTop w:val="0"/>
              <w:marBottom w:val="0"/>
              <w:divBdr>
                <w:top w:val="none" w:sz="0" w:space="0" w:color="auto"/>
                <w:left w:val="none" w:sz="0" w:space="0" w:color="auto"/>
                <w:bottom w:val="none" w:sz="0" w:space="0" w:color="auto"/>
                <w:right w:val="none" w:sz="0" w:space="0" w:color="auto"/>
              </w:divBdr>
              <w:divsChild>
                <w:div w:id="428890211">
                  <w:marLeft w:val="0"/>
                  <w:marRight w:val="0"/>
                  <w:marTop w:val="0"/>
                  <w:marBottom w:val="0"/>
                  <w:divBdr>
                    <w:top w:val="none" w:sz="0" w:space="0" w:color="auto"/>
                    <w:left w:val="none" w:sz="0" w:space="0" w:color="auto"/>
                    <w:bottom w:val="none" w:sz="0" w:space="0" w:color="auto"/>
                    <w:right w:val="none" w:sz="0" w:space="0" w:color="auto"/>
                  </w:divBdr>
                  <w:divsChild>
                    <w:div w:id="1222669191">
                      <w:marLeft w:val="0"/>
                      <w:marRight w:val="0"/>
                      <w:marTop w:val="0"/>
                      <w:marBottom w:val="0"/>
                      <w:divBdr>
                        <w:top w:val="none" w:sz="0" w:space="0" w:color="auto"/>
                        <w:left w:val="single" w:sz="6" w:space="0" w:color="CCCCCC"/>
                        <w:bottom w:val="single" w:sz="6" w:space="0" w:color="CCCCCC"/>
                        <w:right w:val="single" w:sz="6" w:space="0" w:color="CCCCCC"/>
                      </w:divBdr>
                      <w:divsChild>
                        <w:div w:id="83611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02569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44818850">
      <w:bodyDiv w:val="1"/>
      <w:marLeft w:val="0"/>
      <w:marRight w:val="0"/>
      <w:marTop w:val="0"/>
      <w:marBottom w:val="0"/>
      <w:divBdr>
        <w:top w:val="none" w:sz="0" w:space="0" w:color="auto"/>
        <w:left w:val="none" w:sz="0" w:space="0" w:color="auto"/>
        <w:bottom w:val="none" w:sz="0" w:space="0" w:color="auto"/>
        <w:right w:val="none" w:sz="0" w:space="0" w:color="auto"/>
      </w:divBdr>
      <w:divsChild>
        <w:div w:id="1716395034">
          <w:marLeft w:val="0"/>
          <w:marRight w:val="0"/>
          <w:marTop w:val="0"/>
          <w:marBottom w:val="0"/>
          <w:divBdr>
            <w:top w:val="none" w:sz="0" w:space="0" w:color="auto"/>
            <w:left w:val="none" w:sz="0" w:space="0" w:color="auto"/>
            <w:bottom w:val="none" w:sz="0" w:space="0" w:color="auto"/>
            <w:right w:val="none" w:sz="0" w:space="0" w:color="auto"/>
          </w:divBdr>
          <w:divsChild>
            <w:div w:id="1155027437">
              <w:marLeft w:val="0"/>
              <w:marRight w:val="0"/>
              <w:marTop w:val="0"/>
              <w:marBottom w:val="0"/>
              <w:divBdr>
                <w:top w:val="none" w:sz="0" w:space="0" w:color="auto"/>
                <w:left w:val="none" w:sz="0" w:space="0" w:color="auto"/>
                <w:bottom w:val="none" w:sz="0" w:space="0" w:color="auto"/>
                <w:right w:val="none" w:sz="0" w:space="0" w:color="auto"/>
              </w:divBdr>
              <w:divsChild>
                <w:div w:id="2084522278">
                  <w:marLeft w:val="0"/>
                  <w:marRight w:val="0"/>
                  <w:marTop w:val="0"/>
                  <w:marBottom w:val="0"/>
                  <w:divBdr>
                    <w:top w:val="none" w:sz="0" w:space="0" w:color="auto"/>
                    <w:left w:val="none" w:sz="0" w:space="0" w:color="auto"/>
                    <w:bottom w:val="none" w:sz="0" w:space="0" w:color="auto"/>
                    <w:right w:val="none" w:sz="0" w:space="0" w:color="auto"/>
                  </w:divBdr>
                  <w:divsChild>
                    <w:div w:id="1551499944">
                      <w:marLeft w:val="0"/>
                      <w:marRight w:val="0"/>
                      <w:marTop w:val="0"/>
                      <w:marBottom w:val="0"/>
                      <w:divBdr>
                        <w:top w:val="none" w:sz="0" w:space="0" w:color="auto"/>
                        <w:left w:val="single" w:sz="6" w:space="0" w:color="CCCCCC"/>
                        <w:bottom w:val="single" w:sz="6" w:space="0" w:color="CCCCCC"/>
                        <w:right w:val="single" w:sz="6" w:space="0" w:color="CCCCCC"/>
                      </w:divBdr>
                      <w:divsChild>
                        <w:div w:id="181714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54554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38941401">
      <w:bodyDiv w:val="1"/>
      <w:marLeft w:val="0"/>
      <w:marRight w:val="0"/>
      <w:marTop w:val="0"/>
      <w:marBottom w:val="0"/>
      <w:divBdr>
        <w:top w:val="none" w:sz="0" w:space="0" w:color="auto"/>
        <w:left w:val="none" w:sz="0" w:space="0" w:color="auto"/>
        <w:bottom w:val="none" w:sz="0" w:space="0" w:color="auto"/>
        <w:right w:val="none" w:sz="0" w:space="0" w:color="auto"/>
      </w:divBdr>
    </w:div>
    <w:div w:id="860247158">
      <w:bodyDiv w:val="1"/>
      <w:marLeft w:val="0"/>
      <w:marRight w:val="0"/>
      <w:marTop w:val="0"/>
      <w:marBottom w:val="0"/>
      <w:divBdr>
        <w:top w:val="none" w:sz="0" w:space="0" w:color="auto"/>
        <w:left w:val="none" w:sz="0" w:space="0" w:color="auto"/>
        <w:bottom w:val="none" w:sz="0" w:space="0" w:color="auto"/>
        <w:right w:val="none" w:sz="0" w:space="0" w:color="auto"/>
      </w:divBdr>
    </w:div>
    <w:div w:id="954218332">
      <w:bodyDiv w:val="1"/>
      <w:marLeft w:val="0"/>
      <w:marRight w:val="0"/>
      <w:marTop w:val="0"/>
      <w:marBottom w:val="0"/>
      <w:divBdr>
        <w:top w:val="none" w:sz="0" w:space="0" w:color="auto"/>
        <w:left w:val="none" w:sz="0" w:space="0" w:color="auto"/>
        <w:bottom w:val="none" w:sz="0" w:space="0" w:color="auto"/>
        <w:right w:val="none" w:sz="0" w:space="0" w:color="auto"/>
      </w:divBdr>
      <w:divsChild>
        <w:div w:id="899906657">
          <w:marLeft w:val="0"/>
          <w:marRight w:val="0"/>
          <w:marTop w:val="0"/>
          <w:marBottom w:val="0"/>
          <w:divBdr>
            <w:top w:val="none" w:sz="0" w:space="0" w:color="auto"/>
            <w:left w:val="none" w:sz="0" w:space="0" w:color="auto"/>
            <w:bottom w:val="none" w:sz="0" w:space="0" w:color="auto"/>
            <w:right w:val="none" w:sz="0" w:space="0" w:color="auto"/>
          </w:divBdr>
          <w:divsChild>
            <w:div w:id="1055615965">
              <w:marLeft w:val="0"/>
              <w:marRight w:val="0"/>
              <w:marTop w:val="0"/>
              <w:marBottom w:val="0"/>
              <w:divBdr>
                <w:top w:val="none" w:sz="0" w:space="0" w:color="auto"/>
                <w:left w:val="none" w:sz="0" w:space="0" w:color="auto"/>
                <w:bottom w:val="none" w:sz="0" w:space="0" w:color="auto"/>
                <w:right w:val="none" w:sz="0" w:space="0" w:color="auto"/>
              </w:divBdr>
              <w:divsChild>
                <w:div w:id="1938128313">
                  <w:marLeft w:val="0"/>
                  <w:marRight w:val="0"/>
                  <w:marTop w:val="0"/>
                  <w:marBottom w:val="0"/>
                  <w:divBdr>
                    <w:top w:val="none" w:sz="0" w:space="0" w:color="auto"/>
                    <w:left w:val="none" w:sz="0" w:space="0" w:color="auto"/>
                    <w:bottom w:val="none" w:sz="0" w:space="0" w:color="auto"/>
                    <w:right w:val="none" w:sz="0" w:space="0" w:color="auto"/>
                  </w:divBdr>
                  <w:divsChild>
                    <w:div w:id="1380545987">
                      <w:marLeft w:val="0"/>
                      <w:marRight w:val="0"/>
                      <w:marTop w:val="0"/>
                      <w:marBottom w:val="0"/>
                      <w:divBdr>
                        <w:top w:val="none" w:sz="0" w:space="0" w:color="auto"/>
                        <w:left w:val="single" w:sz="6" w:space="0" w:color="CCCCCC"/>
                        <w:bottom w:val="single" w:sz="6" w:space="0" w:color="CCCCCC"/>
                        <w:right w:val="single" w:sz="6" w:space="0" w:color="CCCCCC"/>
                      </w:divBdr>
                      <w:divsChild>
                        <w:div w:id="31877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8428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955331922">
      <w:bodyDiv w:val="1"/>
      <w:marLeft w:val="0"/>
      <w:marRight w:val="0"/>
      <w:marTop w:val="0"/>
      <w:marBottom w:val="0"/>
      <w:divBdr>
        <w:top w:val="none" w:sz="0" w:space="0" w:color="auto"/>
        <w:left w:val="none" w:sz="0" w:space="0" w:color="auto"/>
        <w:bottom w:val="none" w:sz="0" w:space="0" w:color="auto"/>
        <w:right w:val="none" w:sz="0" w:space="0" w:color="auto"/>
      </w:divBdr>
    </w:div>
    <w:div w:id="1015381847">
      <w:bodyDiv w:val="1"/>
      <w:marLeft w:val="0"/>
      <w:marRight w:val="0"/>
      <w:marTop w:val="0"/>
      <w:marBottom w:val="0"/>
      <w:divBdr>
        <w:top w:val="none" w:sz="0" w:space="0" w:color="auto"/>
        <w:left w:val="none" w:sz="0" w:space="0" w:color="auto"/>
        <w:bottom w:val="none" w:sz="0" w:space="0" w:color="auto"/>
        <w:right w:val="none" w:sz="0" w:space="0" w:color="auto"/>
      </w:divBdr>
      <w:divsChild>
        <w:div w:id="492768996">
          <w:marLeft w:val="0"/>
          <w:marRight w:val="0"/>
          <w:marTop w:val="0"/>
          <w:marBottom w:val="0"/>
          <w:divBdr>
            <w:top w:val="none" w:sz="0" w:space="0" w:color="auto"/>
            <w:left w:val="none" w:sz="0" w:space="0" w:color="auto"/>
            <w:bottom w:val="none" w:sz="0" w:space="0" w:color="auto"/>
            <w:right w:val="none" w:sz="0" w:space="0" w:color="auto"/>
          </w:divBdr>
          <w:divsChild>
            <w:div w:id="644579287">
              <w:marLeft w:val="0"/>
              <w:marRight w:val="0"/>
              <w:marTop w:val="0"/>
              <w:marBottom w:val="0"/>
              <w:divBdr>
                <w:top w:val="none" w:sz="0" w:space="0" w:color="auto"/>
                <w:left w:val="none" w:sz="0" w:space="0" w:color="auto"/>
                <w:bottom w:val="none" w:sz="0" w:space="0" w:color="auto"/>
                <w:right w:val="none" w:sz="0" w:space="0" w:color="auto"/>
              </w:divBdr>
              <w:divsChild>
                <w:div w:id="2080705985">
                  <w:marLeft w:val="0"/>
                  <w:marRight w:val="0"/>
                  <w:marTop w:val="0"/>
                  <w:marBottom w:val="0"/>
                  <w:divBdr>
                    <w:top w:val="none" w:sz="0" w:space="0" w:color="auto"/>
                    <w:left w:val="none" w:sz="0" w:space="0" w:color="auto"/>
                    <w:bottom w:val="none" w:sz="0" w:space="0" w:color="auto"/>
                    <w:right w:val="none" w:sz="0" w:space="0" w:color="auto"/>
                  </w:divBdr>
                  <w:divsChild>
                    <w:div w:id="285501354">
                      <w:marLeft w:val="0"/>
                      <w:marRight w:val="0"/>
                      <w:marTop w:val="0"/>
                      <w:marBottom w:val="0"/>
                      <w:divBdr>
                        <w:top w:val="none" w:sz="0" w:space="0" w:color="auto"/>
                        <w:left w:val="single" w:sz="6" w:space="0" w:color="CCCCCC"/>
                        <w:bottom w:val="single" w:sz="6" w:space="0" w:color="CCCCCC"/>
                        <w:right w:val="single" w:sz="6" w:space="0" w:color="CCCCCC"/>
                      </w:divBdr>
                      <w:divsChild>
                        <w:div w:id="193705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2991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9695657">
      <w:bodyDiv w:val="1"/>
      <w:marLeft w:val="0"/>
      <w:marRight w:val="0"/>
      <w:marTop w:val="0"/>
      <w:marBottom w:val="0"/>
      <w:divBdr>
        <w:top w:val="none" w:sz="0" w:space="0" w:color="auto"/>
        <w:left w:val="none" w:sz="0" w:space="0" w:color="auto"/>
        <w:bottom w:val="none" w:sz="0" w:space="0" w:color="auto"/>
        <w:right w:val="none" w:sz="0" w:space="0" w:color="auto"/>
      </w:divBdr>
      <w:divsChild>
        <w:div w:id="546066839">
          <w:marLeft w:val="0"/>
          <w:marRight w:val="0"/>
          <w:marTop w:val="0"/>
          <w:marBottom w:val="0"/>
          <w:divBdr>
            <w:top w:val="none" w:sz="0" w:space="0" w:color="auto"/>
            <w:left w:val="none" w:sz="0" w:space="0" w:color="auto"/>
            <w:bottom w:val="none" w:sz="0" w:space="0" w:color="auto"/>
            <w:right w:val="none" w:sz="0" w:space="0" w:color="auto"/>
          </w:divBdr>
          <w:divsChild>
            <w:div w:id="1442456994">
              <w:marLeft w:val="0"/>
              <w:marRight w:val="0"/>
              <w:marTop w:val="0"/>
              <w:marBottom w:val="0"/>
              <w:divBdr>
                <w:top w:val="none" w:sz="0" w:space="0" w:color="auto"/>
                <w:left w:val="none" w:sz="0" w:space="0" w:color="auto"/>
                <w:bottom w:val="none" w:sz="0" w:space="0" w:color="auto"/>
                <w:right w:val="none" w:sz="0" w:space="0" w:color="auto"/>
              </w:divBdr>
              <w:divsChild>
                <w:div w:id="1958290326">
                  <w:marLeft w:val="0"/>
                  <w:marRight w:val="0"/>
                  <w:marTop w:val="0"/>
                  <w:marBottom w:val="0"/>
                  <w:divBdr>
                    <w:top w:val="none" w:sz="0" w:space="0" w:color="auto"/>
                    <w:left w:val="none" w:sz="0" w:space="0" w:color="auto"/>
                    <w:bottom w:val="none" w:sz="0" w:space="0" w:color="auto"/>
                    <w:right w:val="none" w:sz="0" w:space="0" w:color="auto"/>
                  </w:divBdr>
                  <w:divsChild>
                    <w:div w:id="1448158627">
                      <w:marLeft w:val="0"/>
                      <w:marRight w:val="0"/>
                      <w:marTop w:val="0"/>
                      <w:marBottom w:val="0"/>
                      <w:divBdr>
                        <w:top w:val="none" w:sz="0" w:space="0" w:color="auto"/>
                        <w:left w:val="single" w:sz="6" w:space="0" w:color="CCCCCC"/>
                        <w:bottom w:val="single" w:sz="6" w:space="0" w:color="CCCCCC"/>
                        <w:right w:val="single" w:sz="6" w:space="0" w:color="CCCCCC"/>
                      </w:divBdr>
                      <w:divsChild>
                        <w:div w:id="18400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25624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36679654">
      <w:bodyDiv w:val="1"/>
      <w:marLeft w:val="0"/>
      <w:marRight w:val="0"/>
      <w:marTop w:val="0"/>
      <w:marBottom w:val="0"/>
      <w:divBdr>
        <w:top w:val="none" w:sz="0" w:space="0" w:color="auto"/>
        <w:left w:val="none" w:sz="0" w:space="0" w:color="auto"/>
        <w:bottom w:val="none" w:sz="0" w:space="0" w:color="auto"/>
        <w:right w:val="none" w:sz="0" w:space="0" w:color="auto"/>
      </w:divBdr>
    </w:div>
    <w:div w:id="1194608889">
      <w:bodyDiv w:val="1"/>
      <w:marLeft w:val="0"/>
      <w:marRight w:val="0"/>
      <w:marTop w:val="0"/>
      <w:marBottom w:val="0"/>
      <w:divBdr>
        <w:top w:val="none" w:sz="0" w:space="0" w:color="auto"/>
        <w:left w:val="none" w:sz="0" w:space="0" w:color="auto"/>
        <w:bottom w:val="none" w:sz="0" w:space="0" w:color="auto"/>
        <w:right w:val="none" w:sz="0" w:space="0" w:color="auto"/>
      </w:divBdr>
      <w:divsChild>
        <w:div w:id="1394159538">
          <w:marLeft w:val="0"/>
          <w:marRight w:val="0"/>
          <w:marTop w:val="0"/>
          <w:marBottom w:val="0"/>
          <w:divBdr>
            <w:top w:val="none" w:sz="0" w:space="0" w:color="auto"/>
            <w:left w:val="none" w:sz="0" w:space="0" w:color="auto"/>
            <w:bottom w:val="none" w:sz="0" w:space="0" w:color="auto"/>
            <w:right w:val="none" w:sz="0" w:space="0" w:color="auto"/>
          </w:divBdr>
          <w:divsChild>
            <w:div w:id="746533573">
              <w:marLeft w:val="0"/>
              <w:marRight w:val="0"/>
              <w:marTop w:val="0"/>
              <w:marBottom w:val="0"/>
              <w:divBdr>
                <w:top w:val="none" w:sz="0" w:space="0" w:color="auto"/>
                <w:left w:val="none" w:sz="0" w:space="0" w:color="auto"/>
                <w:bottom w:val="none" w:sz="0" w:space="0" w:color="auto"/>
                <w:right w:val="none" w:sz="0" w:space="0" w:color="auto"/>
              </w:divBdr>
              <w:divsChild>
                <w:div w:id="1451389244">
                  <w:marLeft w:val="0"/>
                  <w:marRight w:val="0"/>
                  <w:marTop w:val="0"/>
                  <w:marBottom w:val="0"/>
                  <w:divBdr>
                    <w:top w:val="none" w:sz="0" w:space="0" w:color="auto"/>
                    <w:left w:val="none" w:sz="0" w:space="0" w:color="auto"/>
                    <w:bottom w:val="none" w:sz="0" w:space="0" w:color="auto"/>
                    <w:right w:val="none" w:sz="0" w:space="0" w:color="auto"/>
                  </w:divBdr>
                  <w:divsChild>
                    <w:div w:id="1703705117">
                      <w:marLeft w:val="0"/>
                      <w:marRight w:val="0"/>
                      <w:marTop w:val="0"/>
                      <w:marBottom w:val="0"/>
                      <w:divBdr>
                        <w:top w:val="none" w:sz="0" w:space="0" w:color="auto"/>
                        <w:left w:val="single" w:sz="6" w:space="0" w:color="CCCCCC"/>
                        <w:bottom w:val="single" w:sz="6" w:space="0" w:color="CCCCCC"/>
                        <w:right w:val="single" w:sz="6" w:space="0" w:color="CCCCCC"/>
                      </w:divBdr>
                      <w:divsChild>
                        <w:div w:id="80650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41749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02474740">
      <w:bodyDiv w:val="1"/>
      <w:marLeft w:val="0"/>
      <w:marRight w:val="0"/>
      <w:marTop w:val="0"/>
      <w:marBottom w:val="0"/>
      <w:divBdr>
        <w:top w:val="none" w:sz="0" w:space="0" w:color="auto"/>
        <w:left w:val="none" w:sz="0" w:space="0" w:color="auto"/>
        <w:bottom w:val="none" w:sz="0" w:space="0" w:color="auto"/>
        <w:right w:val="none" w:sz="0" w:space="0" w:color="auto"/>
      </w:divBdr>
      <w:divsChild>
        <w:div w:id="1583635781">
          <w:marLeft w:val="0"/>
          <w:marRight w:val="0"/>
          <w:marTop w:val="0"/>
          <w:marBottom w:val="0"/>
          <w:divBdr>
            <w:top w:val="none" w:sz="0" w:space="0" w:color="auto"/>
            <w:left w:val="none" w:sz="0" w:space="0" w:color="auto"/>
            <w:bottom w:val="none" w:sz="0" w:space="0" w:color="auto"/>
            <w:right w:val="none" w:sz="0" w:space="0" w:color="auto"/>
          </w:divBdr>
          <w:divsChild>
            <w:div w:id="1863936022">
              <w:marLeft w:val="0"/>
              <w:marRight w:val="0"/>
              <w:marTop w:val="0"/>
              <w:marBottom w:val="0"/>
              <w:divBdr>
                <w:top w:val="none" w:sz="0" w:space="0" w:color="auto"/>
                <w:left w:val="none" w:sz="0" w:space="0" w:color="auto"/>
                <w:bottom w:val="none" w:sz="0" w:space="0" w:color="auto"/>
                <w:right w:val="none" w:sz="0" w:space="0" w:color="auto"/>
              </w:divBdr>
              <w:divsChild>
                <w:div w:id="455835002">
                  <w:marLeft w:val="0"/>
                  <w:marRight w:val="0"/>
                  <w:marTop w:val="0"/>
                  <w:marBottom w:val="0"/>
                  <w:divBdr>
                    <w:top w:val="none" w:sz="0" w:space="0" w:color="auto"/>
                    <w:left w:val="none" w:sz="0" w:space="0" w:color="auto"/>
                    <w:bottom w:val="none" w:sz="0" w:space="0" w:color="auto"/>
                    <w:right w:val="none" w:sz="0" w:space="0" w:color="auto"/>
                  </w:divBdr>
                  <w:divsChild>
                    <w:div w:id="1243101952">
                      <w:marLeft w:val="0"/>
                      <w:marRight w:val="0"/>
                      <w:marTop w:val="0"/>
                      <w:marBottom w:val="0"/>
                      <w:divBdr>
                        <w:top w:val="none" w:sz="0" w:space="0" w:color="auto"/>
                        <w:left w:val="single" w:sz="6" w:space="0" w:color="CCCCCC"/>
                        <w:bottom w:val="single" w:sz="6" w:space="0" w:color="CCCCCC"/>
                        <w:right w:val="single" w:sz="6" w:space="0" w:color="CCCCCC"/>
                      </w:divBdr>
                      <w:divsChild>
                        <w:div w:id="28766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050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62101563">
      <w:bodyDiv w:val="1"/>
      <w:marLeft w:val="0"/>
      <w:marRight w:val="0"/>
      <w:marTop w:val="0"/>
      <w:marBottom w:val="0"/>
      <w:divBdr>
        <w:top w:val="none" w:sz="0" w:space="0" w:color="auto"/>
        <w:left w:val="none" w:sz="0" w:space="0" w:color="auto"/>
        <w:bottom w:val="none" w:sz="0" w:space="0" w:color="auto"/>
        <w:right w:val="none" w:sz="0" w:space="0" w:color="auto"/>
      </w:divBdr>
    </w:div>
    <w:div w:id="1271625128">
      <w:bodyDiv w:val="1"/>
      <w:marLeft w:val="0"/>
      <w:marRight w:val="0"/>
      <w:marTop w:val="0"/>
      <w:marBottom w:val="0"/>
      <w:divBdr>
        <w:top w:val="none" w:sz="0" w:space="0" w:color="auto"/>
        <w:left w:val="none" w:sz="0" w:space="0" w:color="auto"/>
        <w:bottom w:val="none" w:sz="0" w:space="0" w:color="auto"/>
        <w:right w:val="none" w:sz="0" w:space="0" w:color="auto"/>
      </w:divBdr>
      <w:divsChild>
        <w:div w:id="1975789950">
          <w:marLeft w:val="0"/>
          <w:marRight w:val="0"/>
          <w:marTop w:val="0"/>
          <w:marBottom w:val="0"/>
          <w:divBdr>
            <w:top w:val="none" w:sz="0" w:space="0" w:color="auto"/>
            <w:left w:val="none" w:sz="0" w:space="0" w:color="auto"/>
            <w:bottom w:val="none" w:sz="0" w:space="0" w:color="auto"/>
            <w:right w:val="none" w:sz="0" w:space="0" w:color="auto"/>
          </w:divBdr>
          <w:divsChild>
            <w:div w:id="156263374">
              <w:marLeft w:val="0"/>
              <w:marRight w:val="0"/>
              <w:marTop w:val="0"/>
              <w:marBottom w:val="0"/>
              <w:divBdr>
                <w:top w:val="none" w:sz="0" w:space="0" w:color="auto"/>
                <w:left w:val="none" w:sz="0" w:space="0" w:color="auto"/>
                <w:bottom w:val="none" w:sz="0" w:space="0" w:color="auto"/>
                <w:right w:val="none" w:sz="0" w:space="0" w:color="auto"/>
              </w:divBdr>
              <w:divsChild>
                <w:div w:id="879391338">
                  <w:marLeft w:val="0"/>
                  <w:marRight w:val="0"/>
                  <w:marTop w:val="0"/>
                  <w:marBottom w:val="0"/>
                  <w:divBdr>
                    <w:top w:val="none" w:sz="0" w:space="0" w:color="auto"/>
                    <w:left w:val="none" w:sz="0" w:space="0" w:color="auto"/>
                    <w:bottom w:val="none" w:sz="0" w:space="0" w:color="auto"/>
                    <w:right w:val="none" w:sz="0" w:space="0" w:color="auto"/>
                  </w:divBdr>
                  <w:divsChild>
                    <w:div w:id="696926074">
                      <w:marLeft w:val="0"/>
                      <w:marRight w:val="0"/>
                      <w:marTop w:val="0"/>
                      <w:marBottom w:val="0"/>
                      <w:divBdr>
                        <w:top w:val="none" w:sz="0" w:space="0" w:color="auto"/>
                        <w:left w:val="single" w:sz="6" w:space="0" w:color="CCCCCC"/>
                        <w:bottom w:val="single" w:sz="6" w:space="0" w:color="CCCCCC"/>
                        <w:right w:val="single" w:sz="6" w:space="0" w:color="CCCCCC"/>
                      </w:divBdr>
                      <w:divsChild>
                        <w:div w:id="158167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3470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308047273">
      <w:bodyDiv w:val="1"/>
      <w:marLeft w:val="0"/>
      <w:marRight w:val="0"/>
      <w:marTop w:val="0"/>
      <w:marBottom w:val="0"/>
      <w:divBdr>
        <w:top w:val="none" w:sz="0" w:space="0" w:color="auto"/>
        <w:left w:val="none" w:sz="0" w:space="0" w:color="auto"/>
        <w:bottom w:val="none" w:sz="0" w:space="0" w:color="auto"/>
        <w:right w:val="none" w:sz="0" w:space="0" w:color="auto"/>
      </w:divBdr>
    </w:div>
    <w:div w:id="1608269917">
      <w:bodyDiv w:val="1"/>
      <w:marLeft w:val="0"/>
      <w:marRight w:val="0"/>
      <w:marTop w:val="0"/>
      <w:marBottom w:val="0"/>
      <w:divBdr>
        <w:top w:val="none" w:sz="0" w:space="0" w:color="auto"/>
        <w:left w:val="none" w:sz="0" w:space="0" w:color="auto"/>
        <w:bottom w:val="none" w:sz="0" w:space="0" w:color="auto"/>
        <w:right w:val="none" w:sz="0" w:space="0" w:color="auto"/>
      </w:divBdr>
      <w:divsChild>
        <w:div w:id="271330436">
          <w:marLeft w:val="0"/>
          <w:marRight w:val="0"/>
          <w:marTop w:val="0"/>
          <w:marBottom w:val="0"/>
          <w:divBdr>
            <w:top w:val="none" w:sz="0" w:space="0" w:color="auto"/>
            <w:left w:val="none" w:sz="0" w:space="0" w:color="auto"/>
            <w:bottom w:val="none" w:sz="0" w:space="0" w:color="auto"/>
            <w:right w:val="none" w:sz="0" w:space="0" w:color="auto"/>
          </w:divBdr>
          <w:divsChild>
            <w:div w:id="504900303">
              <w:marLeft w:val="0"/>
              <w:marRight w:val="0"/>
              <w:marTop w:val="0"/>
              <w:marBottom w:val="0"/>
              <w:divBdr>
                <w:top w:val="none" w:sz="0" w:space="0" w:color="auto"/>
                <w:left w:val="none" w:sz="0" w:space="0" w:color="auto"/>
                <w:bottom w:val="none" w:sz="0" w:space="0" w:color="auto"/>
                <w:right w:val="none" w:sz="0" w:space="0" w:color="auto"/>
              </w:divBdr>
              <w:divsChild>
                <w:div w:id="1038818997">
                  <w:marLeft w:val="0"/>
                  <w:marRight w:val="0"/>
                  <w:marTop w:val="0"/>
                  <w:marBottom w:val="0"/>
                  <w:divBdr>
                    <w:top w:val="none" w:sz="0" w:space="0" w:color="auto"/>
                    <w:left w:val="none" w:sz="0" w:space="0" w:color="auto"/>
                    <w:bottom w:val="none" w:sz="0" w:space="0" w:color="auto"/>
                    <w:right w:val="none" w:sz="0" w:space="0" w:color="auto"/>
                  </w:divBdr>
                  <w:divsChild>
                    <w:div w:id="2094815974">
                      <w:marLeft w:val="0"/>
                      <w:marRight w:val="0"/>
                      <w:marTop w:val="0"/>
                      <w:marBottom w:val="0"/>
                      <w:divBdr>
                        <w:top w:val="none" w:sz="0" w:space="0" w:color="auto"/>
                        <w:left w:val="single" w:sz="6" w:space="0" w:color="CCCCCC"/>
                        <w:bottom w:val="single" w:sz="6" w:space="0" w:color="CCCCCC"/>
                        <w:right w:val="single" w:sz="6" w:space="0" w:color="CCCCCC"/>
                      </w:divBdr>
                      <w:divsChild>
                        <w:div w:id="141770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04019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41152956">
      <w:bodyDiv w:val="1"/>
      <w:marLeft w:val="0"/>
      <w:marRight w:val="0"/>
      <w:marTop w:val="0"/>
      <w:marBottom w:val="0"/>
      <w:divBdr>
        <w:top w:val="none" w:sz="0" w:space="0" w:color="auto"/>
        <w:left w:val="none" w:sz="0" w:space="0" w:color="auto"/>
        <w:bottom w:val="none" w:sz="0" w:space="0" w:color="auto"/>
        <w:right w:val="none" w:sz="0" w:space="0" w:color="auto"/>
      </w:divBdr>
      <w:divsChild>
        <w:div w:id="1518234871">
          <w:marLeft w:val="0"/>
          <w:marRight w:val="0"/>
          <w:marTop w:val="0"/>
          <w:marBottom w:val="0"/>
          <w:divBdr>
            <w:top w:val="none" w:sz="0" w:space="0" w:color="auto"/>
            <w:left w:val="none" w:sz="0" w:space="0" w:color="auto"/>
            <w:bottom w:val="none" w:sz="0" w:space="0" w:color="auto"/>
            <w:right w:val="none" w:sz="0" w:space="0" w:color="auto"/>
          </w:divBdr>
          <w:divsChild>
            <w:div w:id="1291010141">
              <w:marLeft w:val="0"/>
              <w:marRight w:val="0"/>
              <w:marTop w:val="0"/>
              <w:marBottom w:val="0"/>
              <w:divBdr>
                <w:top w:val="none" w:sz="0" w:space="0" w:color="auto"/>
                <w:left w:val="none" w:sz="0" w:space="0" w:color="auto"/>
                <w:bottom w:val="none" w:sz="0" w:space="0" w:color="auto"/>
                <w:right w:val="none" w:sz="0" w:space="0" w:color="auto"/>
              </w:divBdr>
              <w:divsChild>
                <w:div w:id="1932930306">
                  <w:marLeft w:val="0"/>
                  <w:marRight w:val="0"/>
                  <w:marTop w:val="0"/>
                  <w:marBottom w:val="0"/>
                  <w:divBdr>
                    <w:top w:val="none" w:sz="0" w:space="0" w:color="auto"/>
                    <w:left w:val="none" w:sz="0" w:space="0" w:color="auto"/>
                    <w:bottom w:val="none" w:sz="0" w:space="0" w:color="auto"/>
                    <w:right w:val="none" w:sz="0" w:space="0" w:color="auto"/>
                  </w:divBdr>
                  <w:divsChild>
                    <w:div w:id="2003464797">
                      <w:marLeft w:val="0"/>
                      <w:marRight w:val="0"/>
                      <w:marTop w:val="0"/>
                      <w:marBottom w:val="0"/>
                      <w:divBdr>
                        <w:top w:val="none" w:sz="0" w:space="0" w:color="auto"/>
                        <w:left w:val="single" w:sz="6" w:space="0" w:color="CCCCCC"/>
                        <w:bottom w:val="single" w:sz="6" w:space="0" w:color="CCCCCC"/>
                        <w:right w:val="single" w:sz="6" w:space="0" w:color="CCCCCC"/>
                      </w:divBdr>
                      <w:divsChild>
                        <w:div w:id="64454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26509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44189363">
      <w:bodyDiv w:val="1"/>
      <w:marLeft w:val="0"/>
      <w:marRight w:val="0"/>
      <w:marTop w:val="0"/>
      <w:marBottom w:val="0"/>
      <w:divBdr>
        <w:top w:val="none" w:sz="0" w:space="0" w:color="auto"/>
        <w:left w:val="none" w:sz="0" w:space="0" w:color="auto"/>
        <w:bottom w:val="none" w:sz="0" w:space="0" w:color="auto"/>
        <w:right w:val="none" w:sz="0" w:space="0" w:color="auto"/>
      </w:divBdr>
      <w:divsChild>
        <w:div w:id="979194775">
          <w:marLeft w:val="0"/>
          <w:marRight w:val="0"/>
          <w:marTop w:val="0"/>
          <w:marBottom w:val="0"/>
          <w:divBdr>
            <w:top w:val="none" w:sz="0" w:space="0" w:color="auto"/>
            <w:left w:val="none" w:sz="0" w:space="0" w:color="auto"/>
            <w:bottom w:val="none" w:sz="0" w:space="0" w:color="auto"/>
            <w:right w:val="none" w:sz="0" w:space="0" w:color="auto"/>
          </w:divBdr>
          <w:divsChild>
            <w:div w:id="1072431739">
              <w:marLeft w:val="0"/>
              <w:marRight w:val="0"/>
              <w:marTop w:val="0"/>
              <w:marBottom w:val="0"/>
              <w:divBdr>
                <w:top w:val="none" w:sz="0" w:space="0" w:color="auto"/>
                <w:left w:val="none" w:sz="0" w:space="0" w:color="auto"/>
                <w:bottom w:val="none" w:sz="0" w:space="0" w:color="auto"/>
                <w:right w:val="none" w:sz="0" w:space="0" w:color="auto"/>
              </w:divBdr>
              <w:divsChild>
                <w:div w:id="1148934946">
                  <w:marLeft w:val="0"/>
                  <w:marRight w:val="0"/>
                  <w:marTop w:val="0"/>
                  <w:marBottom w:val="0"/>
                  <w:divBdr>
                    <w:top w:val="none" w:sz="0" w:space="0" w:color="auto"/>
                    <w:left w:val="none" w:sz="0" w:space="0" w:color="auto"/>
                    <w:bottom w:val="none" w:sz="0" w:space="0" w:color="auto"/>
                    <w:right w:val="none" w:sz="0" w:space="0" w:color="auto"/>
                  </w:divBdr>
                  <w:divsChild>
                    <w:div w:id="272984590">
                      <w:marLeft w:val="0"/>
                      <w:marRight w:val="0"/>
                      <w:marTop w:val="0"/>
                      <w:marBottom w:val="0"/>
                      <w:divBdr>
                        <w:top w:val="none" w:sz="0" w:space="0" w:color="auto"/>
                        <w:left w:val="single" w:sz="6" w:space="0" w:color="CCCCCC"/>
                        <w:bottom w:val="single" w:sz="6" w:space="0" w:color="CCCCCC"/>
                        <w:right w:val="single" w:sz="6" w:space="0" w:color="CCCCCC"/>
                      </w:divBdr>
                      <w:divsChild>
                        <w:div w:id="126577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8935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858688192">
      <w:bodyDiv w:val="1"/>
      <w:marLeft w:val="0"/>
      <w:marRight w:val="0"/>
      <w:marTop w:val="0"/>
      <w:marBottom w:val="0"/>
      <w:divBdr>
        <w:top w:val="none" w:sz="0" w:space="0" w:color="auto"/>
        <w:left w:val="none" w:sz="0" w:space="0" w:color="auto"/>
        <w:bottom w:val="none" w:sz="0" w:space="0" w:color="auto"/>
        <w:right w:val="none" w:sz="0" w:space="0" w:color="auto"/>
      </w:divBdr>
    </w:div>
    <w:div w:id="1880046364">
      <w:bodyDiv w:val="1"/>
      <w:marLeft w:val="0"/>
      <w:marRight w:val="0"/>
      <w:marTop w:val="0"/>
      <w:marBottom w:val="0"/>
      <w:divBdr>
        <w:top w:val="none" w:sz="0" w:space="0" w:color="auto"/>
        <w:left w:val="none" w:sz="0" w:space="0" w:color="auto"/>
        <w:bottom w:val="none" w:sz="0" w:space="0" w:color="auto"/>
        <w:right w:val="none" w:sz="0" w:space="0" w:color="auto"/>
      </w:divBdr>
      <w:divsChild>
        <w:div w:id="1575816703">
          <w:marLeft w:val="0"/>
          <w:marRight w:val="0"/>
          <w:marTop w:val="0"/>
          <w:marBottom w:val="0"/>
          <w:divBdr>
            <w:top w:val="none" w:sz="0" w:space="0" w:color="auto"/>
            <w:left w:val="none" w:sz="0" w:space="0" w:color="auto"/>
            <w:bottom w:val="none" w:sz="0" w:space="0" w:color="auto"/>
            <w:right w:val="none" w:sz="0" w:space="0" w:color="auto"/>
          </w:divBdr>
          <w:divsChild>
            <w:div w:id="1660617658">
              <w:marLeft w:val="0"/>
              <w:marRight w:val="0"/>
              <w:marTop w:val="0"/>
              <w:marBottom w:val="0"/>
              <w:divBdr>
                <w:top w:val="none" w:sz="0" w:space="0" w:color="auto"/>
                <w:left w:val="none" w:sz="0" w:space="0" w:color="auto"/>
                <w:bottom w:val="none" w:sz="0" w:space="0" w:color="auto"/>
                <w:right w:val="none" w:sz="0" w:space="0" w:color="auto"/>
              </w:divBdr>
              <w:divsChild>
                <w:div w:id="1660815313">
                  <w:marLeft w:val="0"/>
                  <w:marRight w:val="0"/>
                  <w:marTop w:val="0"/>
                  <w:marBottom w:val="0"/>
                  <w:divBdr>
                    <w:top w:val="none" w:sz="0" w:space="0" w:color="auto"/>
                    <w:left w:val="none" w:sz="0" w:space="0" w:color="auto"/>
                    <w:bottom w:val="none" w:sz="0" w:space="0" w:color="auto"/>
                    <w:right w:val="none" w:sz="0" w:space="0" w:color="auto"/>
                  </w:divBdr>
                  <w:divsChild>
                    <w:div w:id="1275208018">
                      <w:marLeft w:val="0"/>
                      <w:marRight w:val="0"/>
                      <w:marTop w:val="0"/>
                      <w:marBottom w:val="0"/>
                      <w:divBdr>
                        <w:top w:val="none" w:sz="0" w:space="0" w:color="auto"/>
                        <w:left w:val="single" w:sz="6" w:space="0" w:color="CCCCCC"/>
                        <w:bottom w:val="single" w:sz="6" w:space="0" w:color="CCCCCC"/>
                        <w:right w:val="single" w:sz="6" w:space="0" w:color="CCCCCC"/>
                      </w:divBdr>
                      <w:divsChild>
                        <w:div w:id="121819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83672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429744">
      <w:bodyDiv w:val="1"/>
      <w:marLeft w:val="0"/>
      <w:marRight w:val="0"/>
      <w:marTop w:val="0"/>
      <w:marBottom w:val="0"/>
      <w:divBdr>
        <w:top w:val="none" w:sz="0" w:space="0" w:color="auto"/>
        <w:left w:val="none" w:sz="0" w:space="0" w:color="auto"/>
        <w:bottom w:val="none" w:sz="0" w:space="0" w:color="auto"/>
        <w:right w:val="none" w:sz="0" w:space="0" w:color="auto"/>
      </w:divBdr>
      <w:divsChild>
        <w:div w:id="1503664783">
          <w:marLeft w:val="0"/>
          <w:marRight w:val="0"/>
          <w:marTop w:val="0"/>
          <w:marBottom w:val="0"/>
          <w:divBdr>
            <w:top w:val="none" w:sz="0" w:space="0" w:color="auto"/>
            <w:left w:val="none" w:sz="0" w:space="0" w:color="auto"/>
            <w:bottom w:val="none" w:sz="0" w:space="0" w:color="auto"/>
            <w:right w:val="none" w:sz="0" w:space="0" w:color="auto"/>
          </w:divBdr>
          <w:divsChild>
            <w:div w:id="106588231">
              <w:marLeft w:val="0"/>
              <w:marRight w:val="0"/>
              <w:marTop w:val="0"/>
              <w:marBottom w:val="0"/>
              <w:divBdr>
                <w:top w:val="none" w:sz="0" w:space="0" w:color="auto"/>
                <w:left w:val="none" w:sz="0" w:space="0" w:color="auto"/>
                <w:bottom w:val="none" w:sz="0" w:space="0" w:color="auto"/>
                <w:right w:val="none" w:sz="0" w:space="0" w:color="auto"/>
              </w:divBdr>
              <w:divsChild>
                <w:div w:id="2121532697">
                  <w:marLeft w:val="0"/>
                  <w:marRight w:val="0"/>
                  <w:marTop w:val="0"/>
                  <w:marBottom w:val="0"/>
                  <w:divBdr>
                    <w:top w:val="none" w:sz="0" w:space="0" w:color="auto"/>
                    <w:left w:val="none" w:sz="0" w:space="0" w:color="auto"/>
                    <w:bottom w:val="none" w:sz="0" w:space="0" w:color="auto"/>
                    <w:right w:val="none" w:sz="0" w:space="0" w:color="auto"/>
                  </w:divBdr>
                  <w:divsChild>
                    <w:div w:id="743255637">
                      <w:marLeft w:val="0"/>
                      <w:marRight w:val="0"/>
                      <w:marTop w:val="0"/>
                      <w:marBottom w:val="0"/>
                      <w:divBdr>
                        <w:top w:val="none" w:sz="0" w:space="0" w:color="auto"/>
                        <w:left w:val="single" w:sz="6" w:space="0" w:color="CCCCCC"/>
                        <w:bottom w:val="single" w:sz="6" w:space="0" w:color="CCCCCC"/>
                        <w:right w:val="single" w:sz="6" w:space="0" w:color="CCCCCC"/>
                      </w:divBdr>
                      <w:divsChild>
                        <w:div w:id="140063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6096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9</Pages>
  <Words>2270</Words>
  <Characters>12463</Characters>
  <Application>Microsoft Office Word</Application>
  <DocSecurity>0</DocSecurity>
  <Lines>235</Lines>
  <Paragraphs>104</Paragraphs>
  <ScaleCrop>false</ScaleCrop>
  <Company/>
  <LinksUpToDate>false</LinksUpToDate>
  <CharactersWithSpaces>14629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4</cp:revision>
  <cp:lastPrinted>2025-01-20T16:27:00Z</cp:lastPrinted>
  <dcterms:created xsi:type="dcterms:W3CDTF">2025-01-20T22:36:00Z</dcterms:created>
  <dcterms:modified xsi:type="dcterms:W3CDTF">2025-01-30T17:51:00Z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50e54ac6-08cc-4146-a703-720fbd27b2f5</vt:lpwstr>
  </property>
</Properties>
</file>