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D5848E6" w:rsidR="004A3CF6" w:rsidRPr="00F43DB1" w:rsidRDefault="004A3CF6" w:rsidP="004A3CF6">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734F1">
        <w:rPr>
          <w:b/>
          <w:bCs/>
          <w:sz w:val="40"/>
          <w:szCs w:val="40"/>
        </w:rPr>
        <w:t>3</w:t>
      </w:r>
      <w:r w:rsidR="00414356">
        <w:rPr>
          <w:b/>
          <w:bCs/>
          <w:sz w:val="40"/>
          <w:szCs w:val="40"/>
        </w:rPr>
        <w:t>,</w:t>
      </w:r>
      <w:r w:rsidR="00414356">
        <w:rPr>
          <w:b/>
          <w:bCs/>
          <w:sz w:val="40"/>
          <w:szCs w:val="40"/>
        </w:rPr>
        <w:br/>
      </w:r>
      <w:r w:rsidR="00BA78ED">
        <w:rPr>
          <w:b/>
          <w:bCs/>
          <w:sz w:val="40"/>
          <w:szCs w:val="40"/>
        </w:rPr>
        <w:t>Calls Disciples, Heals (Mark 1:14-39)</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56FC880" w:rsidR="00B071C0" w:rsidRPr="00B071C0" w:rsidRDefault="00B071C0" w:rsidP="00B071C0">
      <w:pPr>
        <w:rPr>
          <w:b/>
          <w:bCs/>
        </w:rPr>
      </w:pPr>
    </w:p>
    <w:p w14:paraId="0F02D417" w14:textId="77777777" w:rsidR="00135716" w:rsidRPr="00135716" w:rsidRDefault="004A3CF6" w:rsidP="00135716">
      <w:pPr>
        <w:rPr>
          <w:sz w:val="26"/>
          <w:szCs w:val="26"/>
        </w:rPr>
      </w:pPr>
      <w:r w:rsidRPr="00B071C0">
        <w:rPr>
          <w:b/>
          <w:bCs/>
          <w:sz w:val="36"/>
          <w:szCs w:val="36"/>
        </w:rPr>
        <w:t xml:space="preserve">1. Abstract of </w:t>
      </w:r>
      <w:r w:rsidR="00421B4C">
        <w:rPr>
          <w:b/>
          <w:bCs/>
          <w:sz w:val="36"/>
          <w:szCs w:val="36"/>
        </w:rPr>
        <w:t>Jennings</w:t>
      </w:r>
      <w:r w:rsidRPr="00B071C0">
        <w:rPr>
          <w:b/>
          <w:bCs/>
          <w:sz w:val="36"/>
          <w:szCs w:val="36"/>
        </w:rPr>
        <w:t xml:space="preserve">, </w:t>
      </w:r>
      <w:r w:rsidR="00421B4C">
        <w:rPr>
          <w:b/>
          <w:bCs/>
          <w:sz w:val="36"/>
          <w:szCs w:val="36"/>
        </w:rPr>
        <w:t>Mark</w:t>
      </w:r>
      <w:r w:rsidR="004236FA">
        <w:rPr>
          <w:b/>
          <w:bCs/>
          <w:sz w:val="36"/>
          <w:szCs w:val="36"/>
        </w:rPr>
        <w:t xml:space="preserve">, Session </w:t>
      </w:r>
      <w:r w:rsidR="00BA78ED">
        <w:rPr>
          <w:b/>
          <w:bCs/>
          <w:sz w:val="36"/>
          <w:szCs w:val="36"/>
        </w:rPr>
        <w:t>3</w:t>
      </w:r>
      <w:r w:rsidR="00155361" w:rsidRPr="00B071C0">
        <w:rPr>
          <w:b/>
          <w:bCs/>
          <w:sz w:val="36"/>
          <w:szCs w:val="36"/>
        </w:rPr>
        <w:t>,</w:t>
      </w:r>
      <w:r w:rsidRPr="00B071C0">
        <w:rPr>
          <w:b/>
          <w:bCs/>
          <w:sz w:val="36"/>
          <w:szCs w:val="36"/>
        </w:rPr>
        <w:t xml:space="preserve"> </w:t>
      </w:r>
      <w:r w:rsidR="00BA78ED">
        <w:rPr>
          <w:b/>
          <w:bCs/>
          <w:sz w:val="36"/>
          <w:szCs w:val="36"/>
        </w:rPr>
        <w:t xml:space="preserve">Calls Disciples, </w:t>
      </w:r>
      <w:proofErr w:type="gramStart"/>
      <w:r w:rsidR="00BA78ED">
        <w:rPr>
          <w:b/>
          <w:bCs/>
          <w:sz w:val="36"/>
          <w:szCs w:val="36"/>
        </w:rPr>
        <w:t>Heals</w:t>
      </w:r>
      <w:proofErr w:type="gramEnd"/>
      <w:r w:rsidR="00BA78ED">
        <w:rPr>
          <w:b/>
          <w:bCs/>
          <w:sz w:val="36"/>
          <w:szCs w:val="36"/>
        </w:rPr>
        <w:t xml:space="preserve"> (Mark 1:14-39)</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135716" w:rsidRPr="00135716">
        <w:rPr>
          <w:b/>
          <w:bCs/>
          <w:sz w:val="26"/>
          <w:szCs w:val="26"/>
        </w:rPr>
        <w:t>Dr. Mark Jennings' lecture provides an in-depth analysis of Mark 1:14-39</w:t>
      </w:r>
      <w:r w:rsidR="00135716" w:rsidRPr="00135716">
        <w:rPr>
          <w:sz w:val="26"/>
          <w:szCs w:val="26"/>
        </w:rPr>
        <w:t xml:space="preserve">, focusing on the beginning of Jesus' Galilean ministry after John the Baptist's imprisonment. </w:t>
      </w:r>
      <w:r w:rsidR="00135716" w:rsidRPr="00135716">
        <w:rPr>
          <w:b/>
          <w:bCs/>
          <w:sz w:val="26"/>
          <w:szCs w:val="26"/>
        </w:rPr>
        <w:t>The lecture highlights Mark's concise writing style in the prologue and the subsequent shift in pace as Jesus calls his first disciples and commences his mission.</w:t>
      </w:r>
      <w:r w:rsidR="00135716" w:rsidRPr="00135716">
        <w:rPr>
          <w:sz w:val="26"/>
          <w:szCs w:val="26"/>
        </w:rPr>
        <w:t xml:space="preserve"> </w:t>
      </w:r>
      <w:r w:rsidR="00135716" w:rsidRPr="00135716">
        <w:rPr>
          <w:b/>
          <w:bCs/>
          <w:sz w:val="26"/>
          <w:szCs w:val="26"/>
        </w:rPr>
        <w:t>Jennings emphasizes the significance of Jesus' proclamation of the good news of God, the arrival of the kingdom, and the authority demonstrated in his teaching and exorcisms in Capernaum.</w:t>
      </w:r>
      <w:r w:rsidR="00135716" w:rsidRPr="00135716">
        <w:rPr>
          <w:sz w:val="26"/>
          <w:szCs w:val="26"/>
        </w:rPr>
        <w:t xml:space="preserve"> </w:t>
      </w:r>
      <w:r w:rsidR="00135716" w:rsidRPr="00135716">
        <w:rPr>
          <w:b/>
          <w:bCs/>
          <w:sz w:val="26"/>
          <w:szCs w:val="26"/>
        </w:rPr>
        <w:t>The passage illustrates the initial responses of the crowds, the calling of ordinary people as disciples, and a glimpse into the disciples' early misunderstandings of Jesus' purpose.</w:t>
      </w:r>
      <w:r w:rsidR="00135716" w:rsidRPr="00135716">
        <w:rPr>
          <w:sz w:val="26"/>
          <w:szCs w:val="26"/>
        </w:rPr>
        <w:t xml:space="preserve"> </w:t>
      </w:r>
      <w:r w:rsidR="00135716" w:rsidRPr="00135716">
        <w:rPr>
          <w:b/>
          <w:bCs/>
          <w:sz w:val="26"/>
          <w:szCs w:val="26"/>
        </w:rPr>
        <w:t>Ultimately, the lecture sets the stage for understanding the unfolding conflicts, the nature of Jesus' ministry, and the characteristics of the various groups interacting with him throughout Mark's Gospel.</w:t>
      </w:r>
    </w:p>
    <w:p w14:paraId="262B3B28" w14:textId="5D88C901" w:rsidR="004A3CF6" w:rsidRPr="00E955DD" w:rsidRDefault="004A3CF6" w:rsidP="004236FA">
      <w:pPr>
        <w:rPr>
          <w:b/>
          <w:bCs/>
          <w:sz w:val="36"/>
          <w:szCs w:val="36"/>
        </w:rPr>
      </w:pPr>
      <w:r>
        <w:rPr>
          <w:b/>
          <w:bCs/>
          <w:sz w:val="36"/>
          <w:szCs w:val="36"/>
        </w:rPr>
        <w:t xml:space="preserve">2.  </w:t>
      </w:r>
      <w:r w:rsidR="00253D77">
        <w:rPr>
          <w:b/>
          <w:bCs/>
          <w:sz w:val="36"/>
          <w:szCs w:val="36"/>
        </w:rPr>
        <w:t>1</w:t>
      </w:r>
      <w:r w:rsidR="00135716">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BA78ED">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7C03D880" w:rsidR="004A3CF6" w:rsidRDefault="00135716">
      <w:pPr>
        <w:rPr>
          <w:sz w:val="26"/>
          <w:szCs w:val="26"/>
        </w:rPr>
      </w:pPr>
      <w:r>
        <w:rPr>
          <w:sz w:val="26"/>
          <w:szCs w:val="26"/>
        </w:rPr>
        <w:object w:dxaOrig="1541" w:dyaOrig="998" w14:anchorId="3CE88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64.5pt" o:ole="">
            <v:imagedata r:id="rId7" o:title=""/>
          </v:shape>
          <o:OLEObject Type="Embed" ProgID="Package" ShapeID="_x0000_i1025" DrawAspect="Icon" ObjectID="_180338493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A5E5CAF" w14:textId="77777777" w:rsidR="00135716" w:rsidRPr="00135716" w:rsidRDefault="00414356" w:rsidP="00135716">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BA78ED">
        <w:rPr>
          <w:b/>
          <w:bCs/>
          <w:sz w:val="36"/>
          <w:szCs w:val="36"/>
        </w:rPr>
        <w:t>Session 3</w:t>
      </w:r>
      <w:r w:rsidR="00BA78ED" w:rsidRPr="00B071C0">
        <w:rPr>
          <w:b/>
          <w:bCs/>
          <w:sz w:val="36"/>
          <w:szCs w:val="36"/>
        </w:rPr>
        <w:t xml:space="preserve">, </w:t>
      </w:r>
      <w:r w:rsidR="00BA78ED">
        <w:rPr>
          <w:b/>
          <w:bCs/>
          <w:sz w:val="36"/>
          <w:szCs w:val="36"/>
        </w:rPr>
        <w:t>Calls Disciples, Heals (Mark 1:14-39)</w:t>
      </w:r>
      <w:r w:rsidR="00480D04" w:rsidRPr="00480D04">
        <w:rPr>
          <w:sz w:val="26"/>
          <w:szCs w:val="26"/>
        </w:rPr>
        <w:br/>
      </w:r>
      <w:r w:rsidR="00135716">
        <w:rPr>
          <w:sz w:val="26"/>
          <w:szCs w:val="26"/>
        </w:rPr>
        <w:br/>
      </w:r>
      <w:r w:rsidR="00135716" w:rsidRPr="00135716">
        <w:rPr>
          <w:vanish/>
          <w:sz w:val="26"/>
          <w:szCs w:val="26"/>
        </w:rPr>
        <w:t>Top of Form</w:t>
      </w:r>
    </w:p>
    <w:p w14:paraId="51168BDA" w14:textId="77777777" w:rsidR="00135716" w:rsidRPr="00135716" w:rsidRDefault="00135716" w:rsidP="00135716">
      <w:pPr>
        <w:rPr>
          <w:b/>
          <w:bCs/>
          <w:sz w:val="26"/>
          <w:szCs w:val="26"/>
        </w:rPr>
      </w:pPr>
      <w:r w:rsidRPr="00135716">
        <w:rPr>
          <w:b/>
          <w:bCs/>
          <w:sz w:val="26"/>
          <w:szCs w:val="26"/>
        </w:rPr>
        <w:t>Briefing Document: Analysis of Mark 1:14-39 (Jennings Lecture 3)</w:t>
      </w:r>
    </w:p>
    <w:p w14:paraId="1F028A55" w14:textId="77777777" w:rsidR="00135716" w:rsidRPr="00135716" w:rsidRDefault="00135716" w:rsidP="00135716">
      <w:pPr>
        <w:rPr>
          <w:sz w:val="26"/>
          <w:szCs w:val="26"/>
        </w:rPr>
      </w:pPr>
      <w:r w:rsidRPr="00135716">
        <w:rPr>
          <w:b/>
          <w:bCs/>
          <w:sz w:val="26"/>
          <w:szCs w:val="26"/>
        </w:rPr>
        <w:t>Overview:</w:t>
      </w:r>
    </w:p>
    <w:p w14:paraId="3F81A17E" w14:textId="77777777" w:rsidR="00135716" w:rsidRPr="00135716" w:rsidRDefault="00135716" w:rsidP="00135716">
      <w:pPr>
        <w:rPr>
          <w:sz w:val="26"/>
          <w:szCs w:val="26"/>
        </w:rPr>
      </w:pPr>
      <w:r w:rsidRPr="00135716">
        <w:rPr>
          <w:sz w:val="26"/>
          <w:szCs w:val="26"/>
        </w:rPr>
        <w:t>This lecture by Dr. Mark Jennings focuses on Mark 1:14-39, following his previous analysis of the prologue (Mark 1:1-13). Jennings highlights Mark's concise yet impactful writing style, the commencement of Jesus' public ministry after John the Baptist's imprisonment, the calling of the first disciples, and a pivotal day in Capernaum that encapsulates key aspects of Jesus' identity and mission. The lecture emphasizes themes of authority, the arrival of the Kingdom of God, conflict, the nature of discipleship, and the mobile nature of Jesus' ministry.</w:t>
      </w:r>
    </w:p>
    <w:p w14:paraId="6B1D249B" w14:textId="77777777" w:rsidR="00135716" w:rsidRPr="00135716" w:rsidRDefault="00135716" w:rsidP="00135716">
      <w:pPr>
        <w:rPr>
          <w:sz w:val="26"/>
          <w:szCs w:val="26"/>
        </w:rPr>
      </w:pPr>
      <w:r w:rsidRPr="00135716">
        <w:rPr>
          <w:b/>
          <w:bCs/>
          <w:sz w:val="26"/>
          <w:szCs w:val="26"/>
        </w:rPr>
        <w:t>Main Themes and Important Ideas:</w:t>
      </w:r>
    </w:p>
    <w:p w14:paraId="5812333C" w14:textId="77777777" w:rsidR="00135716" w:rsidRPr="00135716" w:rsidRDefault="00135716" w:rsidP="00135716">
      <w:pPr>
        <w:numPr>
          <w:ilvl w:val="0"/>
          <w:numId w:val="97"/>
        </w:numPr>
        <w:rPr>
          <w:sz w:val="26"/>
          <w:szCs w:val="26"/>
        </w:rPr>
      </w:pPr>
      <w:r w:rsidRPr="00135716">
        <w:rPr>
          <w:b/>
          <w:bCs/>
          <w:sz w:val="26"/>
          <w:szCs w:val="26"/>
        </w:rPr>
        <w:t>The Transition to Jesus' Public Ministry:</w:t>
      </w:r>
    </w:p>
    <w:p w14:paraId="4D447869" w14:textId="77777777" w:rsidR="00135716" w:rsidRPr="00135716" w:rsidRDefault="00135716" w:rsidP="00135716">
      <w:pPr>
        <w:numPr>
          <w:ilvl w:val="0"/>
          <w:numId w:val="98"/>
        </w:numPr>
        <w:rPr>
          <w:sz w:val="26"/>
          <w:szCs w:val="26"/>
        </w:rPr>
      </w:pPr>
      <w:r w:rsidRPr="00135716">
        <w:rPr>
          <w:sz w:val="26"/>
          <w:szCs w:val="26"/>
        </w:rPr>
        <w:t>Mark temporally links the beginning of Jesus' proclamation to the imprisonment of John the Baptist: "That after John was put in prison, Jesus went into Galilee proclaiming the good news of God."</w:t>
      </w:r>
    </w:p>
    <w:p w14:paraId="56CC3866" w14:textId="77777777" w:rsidR="00135716" w:rsidRPr="00135716" w:rsidRDefault="00135716" w:rsidP="00135716">
      <w:pPr>
        <w:numPr>
          <w:ilvl w:val="0"/>
          <w:numId w:val="98"/>
        </w:numPr>
        <w:rPr>
          <w:sz w:val="26"/>
          <w:szCs w:val="26"/>
        </w:rPr>
      </w:pPr>
      <w:r w:rsidRPr="00135716">
        <w:rPr>
          <w:sz w:val="26"/>
          <w:szCs w:val="26"/>
        </w:rPr>
        <w:t xml:space="preserve">Jennings notes the parallel between Mark's opening statement ("The beginning of the good news about Jesus the Messiah, Jesus Christ the Son of God") and Jesus' proclamation ("the good news of God"), suggesting a coincidence between what is said </w:t>
      </w:r>
      <w:r w:rsidRPr="00135716">
        <w:rPr>
          <w:i/>
          <w:iCs/>
          <w:sz w:val="26"/>
          <w:szCs w:val="26"/>
        </w:rPr>
        <w:t>about</w:t>
      </w:r>
      <w:r w:rsidRPr="00135716">
        <w:rPr>
          <w:sz w:val="26"/>
          <w:szCs w:val="26"/>
        </w:rPr>
        <w:t xml:space="preserve"> Jesus and what Jesus proclaims about God.</w:t>
      </w:r>
    </w:p>
    <w:p w14:paraId="739C7C3D" w14:textId="77777777" w:rsidR="00135716" w:rsidRPr="00135716" w:rsidRDefault="00135716" w:rsidP="00135716">
      <w:pPr>
        <w:numPr>
          <w:ilvl w:val="0"/>
          <w:numId w:val="98"/>
        </w:numPr>
        <w:rPr>
          <w:sz w:val="26"/>
          <w:szCs w:val="26"/>
        </w:rPr>
      </w:pPr>
      <w:r w:rsidRPr="00135716">
        <w:rPr>
          <w:sz w:val="26"/>
          <w:szCs w:val="26"/>
        </w:rPr>
        <w:t>The core message of Jesus' proclamation is identified in verse 15: "'The time has come. The kingdom of God has come near. Repent and believe the good news.'" Jennings emphasizes the eschatological significance of "The time has come" and the centrality of the Kingdom of God in Jesus' teaching. He argues that the arrival of the King (Jesus) signifies the arrival of the Kingdom.</w:t>
      </w:r>
    </w:p>
    <w:p w14:paraId="55573289" w14:textId="77777777" w:rsidR="00135716" w:rsidRPr="00135716" w:rsidRDefault="00135716" w:rsidP="00135716">
      <w:pPr>
        <w:numPr>
          <w:ilvl w:val="0"/>
          <w:numId w:val="99"/>
        </w:numPr>
        <w:rPr>
          <w:sz w:val="26"/>
          <w:szCs w:val="26"/>
        </w:rPr>
      </w:pPr>
      <w:r w:rsidRPr="00135716">
        <w:rPr>
          <w:b/>
          <w:bCs/>
          <w:sz w:val="26"/>
          <w:szCs w:val="26"/>
        </w:rPr>
        <w:t>The Calling of the First Disciples (Mark 1:16-20):</w:t>
      </w:r>
    </w:p>
    <w:p w14:paraId="0D3A8DB6" w14:textId="77777777" w:rsidR="00135716" w:rsidRPr="00135716" w:rsidRDefault="00135716" w:rsidP="00135716">
      <w:pPr>
        <w:numPr>
          <w:ilvl w:val="0"/>
          <w:numId w:val="100"/>
        </w:numPr>
        <w:rPr>
          <w:sz w:val="26"/>
          <w:szCs w:val="26"/>
        </w:rPr>
      </w:pPr>
      <w:r w:rsidRPr="00135716">
        <w:rPr>
          <w:sz w:val="26"/>
          <w:szCs w:val="26"/>
        </w:rPr>
        <w:t>Jesus' calling of Simon, Andrew, James, and John is presented as an active initiative by Jesus, contrasting with the typical model where disciples sought out rabbis. Jennings states, "In a lot of ways, what Jesus is doing here is much more like what the prophets would do when they would sort of go out. And I think it also speaks to the active carry of Jesus."</w:t>
      </w:r>
    </w:p>
    <w:p w14:paraId="1A5B2DBA" w14:textId="77777777" w:rsidR="00135716" w:rsidRPr="00135716" w:rsidRDefault="00135716" w:rsidP="00135716">
      <w:pPr>
        <w:numPr>
          <w:ilvl w:val="0"/>
          <w:numId w:val="100"/>
        </w:numPr>
        <w:rPr>
          <w:sz w:val="26"/>
          <w:szCs w:val="26"/>
        </w:rPr>
      </w:pPr>
      <w:r w:rsidRPr="00135716">
        <w:rPr>
          <w:sz w:val="26"/>
          <w:szCs w:val="26"/>
        </w:rPr>
        <w:lastRenderedPageBreak/>
        <w:t>The immediate and decisive response of the disciples ("'At once they left their nets and followed him'") highlights the effectual nature of Jesus' words and suggests a "muscular testimony of faith."</w:t>
      </w:r>
    </w:p>
    <w:p w14:paraId="36F5EB4C" w14:textId="77777777" w:rsidR="00135716" w:rsidRPr="00135716" w:rsidRDefault="00135716" w:rsidP="00135716">
      <w:pPr>
        <w:numPr>
          <w:ilvl w:val="0"/>
          <w:numId w:val="100"/>
        </w:numPr>
        <w:rPr>
          <w:sz w:val="26"/>
          <w:szCs w:val="26"/>
        </w:rPr>
      </w:pPr>
      <w:r w:rsidRPr="00135716">
        <w:rPr>
          <w:sz w:val="26"/>
          <w:szCs w:val="26"/>
        </w:rPr>
        <w:t>Jennings points out the social diversity within the first disciples, noting that James and John's fishing business appeared to have hired help, indicating a more affluent background than Simon and Andrew.</w:t>
      </w:r>
    </w:p>
    <w:p w14:paraId="13509B54" w14:textId="77777777" w:rsidR="00135716" w:rsidRPr="00135716" w:rsidRDefault="00135716" w:rsidP="00135716">
      <w:pPr>
        <w:numPr>
          <w:ilvl w:val="0"/>
          <w:numId w:val="100"/>
        </w:numPr>
        <w:rPr>
          <w:sz w:val="26"/>
          <w:szCs w:val="26"/>
        </w:rPr>
      </w:pPr>
      <w:r w:rsidRPr="00135716">
        <w:rPr>
          <w:sz w:val="26"/>
          <w:szCs w:val="26"/>
        </w:rPr>
        <w:t>The calling of two sets of brothers suggests that Christ's call can sometimes take into account individual families.</w:t>
      </w:r>
    </w:p>
    <w:p w14:paraId="16639B64" w14:textId="77777777" w:rsidR="00135716" w:rsidRPr="00135716" w:rsidRDefault="00135716" w:rsidP="00135716">
      <w:pPr>
        <w:numPr>
          <w:ilvl w:val="0"/>
          <w:numId w:val="101"/>
        </w:numPr>
        <w:rPr>
          <w:sz w:val="26"/>
          <w:szCs w:val="26"/>
        </w:rPr>
      </w:pPr>
      <w:r w:rsidRPr="00135716">
        <w:rPr>
          <w:b/>
          <w:bCs/>
          <w:sz w:val="26"/>
          <w:szCs w:val="26"/>
        </w:rPr>
        <w:t>The Day in Capernaum (Mark 1:21-39): A Microcosm of Jesus' Ministry:</w:t>
      </w:r>
    </w:p>
    <w:p w14:paraId="064D15D0" w14:textId="77777777" w:rsidR="00135716" w:rsidRPr="00135716" w:rsidRDefault="00135716" w:rsidP="00135716">
      <w:pPr>
        <w:numPr>
          <w:ilvl w:val="0"/>
          <w:numId w:val="102"/>
        </w:numPr>
        <w:rPr>
          <w:sz w:val="26"/>
          <w:szCs w:val="26"/>
        </w:rPr>
      </w:pPr>
      <w:r w:rsidRPr="00135716">
        <w:rPr>
          <w:b/>
          <w:bCs/>
          <w:sz w:val="26"/>
          <w:szCs w:val="26"/>
        </w:rPr>
        <w:t>Teaching with Authority (Mark 1:21-22):</w:t>
      </w:r>
      <w:r w:rsidRPr="00135716">
        <w:rPr>
          <w:sz w:val="26"/>
          <w:szCs w:val="26"/>
        </w:rPr>
        <w:t xml:space="preserve"> Jesus' teaching in the synagogue amazed the people because "he taught them as one who had authority, not as the teachers of the law." Jennings suggests that this authority went beyond mere confidence or correct language, possibly hinting at Jesus speaking from a divine perspective about the intent of scripture.</w:t>
      </w:r>
    </w:p>
    <w:p w14:paraId="564A6ECE" w14:textId="77777777" w:rsidR="00135716" w:rsidRPr="00135716" w:rsidRDefault="00135716" w:rsidP="00135716">
      <w:pPr>
        <w:numPr>
          <w:ilvl w:val="0"/>
          <w:numId w:val="102"/>
        </w:numPr>
        <w:rPr>
          <w:sz w:val="26"/>
          <w:szCs w:val="26"/>
        </w:rPr>
      </w:pPr>
      <w:r w:rsidRPr="00135716">
        <w:rPr>
          <w:b/>
          <w:bCs/>
          <w:sz w:val="26"/>
          <w:szCs w:val="26"/>
        </w:rPr>
        <w:t>Exorcism in the Synagogue (Mark 1:23-28):</w:t>
      </w:r>
      <w:r w:rsidRPr="00135716">
        <w:rPr>
          <w:sz w:val="26"/>
          <w:szCs w:val="26"/>
        </w:rPr>
        <w:t xml:space="preserve"> The encounter with a man possessed by an unclean spirit demonstrates Jesus' power over demonic forces. The demon's recognition of Jesus ("'What do you want with us, Jesus of Nazareth? Have you come to destroy us? I know who you are, the Holy One of God'") and Jesus' immediate command ("'Be quiet, come out of him'") highlight Jesus' authority. Jennings emphasizes that this wasn't a battle but a simple rebuke and response. He notes the unusual title used by the demon, "the Holy One of God."</w:t>
      </w:r>
    </w:p>
    <w:p w14:paraId="0089AF0E" w14:textId="77777777" w:rsidR="00135716" w:rsidRPr="00135716" w:rsidRDefault="00135716" w:rsidP="00135716">
      <w:pPr>
        <w:numPr>
          <w:ilvl w:val="0"/>
          <w:numId w:val="102"/>
        </w:numPr>
        <w:rPr>
          <w:sz w:val="26"/>
          <w:szCs w:val="26"/>
        </w:rPr>
      </w:pPr>
      <w:r w:rsidRPr="00135716">
        <w:rPr>
          <w:b/>
          <w:bCs/>
          <w:sz w:val="26"/>
          <w:szCs w:val="26"/>
        </w:rPr>
        <w:t>Healing of Simon's Mother-in-Law (Mark 1:29-31):</w:t>
      </w:r>
      <w:r w:rsidRPr="00135716">
        <w:rPr>
          <w:sz w:val="26"/>
          <w:szCs w:val="26"/>
        </w:rPr>
        <w:t xml:space="preserve"> This private healing contrasts with the public exorcism. Jesus' tender act of taking her hand and helping her up shows compassion. Jennings points out the immediate and complete restoration, as she "began to wait on them," indicating no lingering effects of the fever. He also notes the distinction Mark makes between demonic possession and illness.</w:t>
      </w:r>
    </w:p>
    <w:p w14:paraId="3D0D53E0" w14:textId="77777777" w:rsidR="00135716" w:rsidRPr="00135716" w:rsidRDefault="00135716" w:rsidP="00135716">
      <w:pPr>
        <w:numPr>
          <w:ilvl w:val="0"/>
          <w:numId w:val="102"/>
        </w:numPr>
        <w:rPr>
          <w:sz w:val="26"/>
          <w:szCs w:val="26"/>
        </w:rPr>
      </w:pPr>
      <w:r w:rsidRPr="00135716">
        <w:rPr>
          <w:b/>
          <w:bCs/>
          <w:sz w:val="26"/>
          <w:szCs w:val="26"/>
        </w:rPr>
        <w:t>Mass Healings and Exorcisms (Mark 1:32-34):</w:t>
      </w:r>
      <w:r w:rsidRPr="00135716">
        <w:rPr>
          <w:sz w:val="26"/>
          <w:szCs w:val="26"/>
        </w:rPr>
        <w:t xml:space="preserve"> Following the Sabbath, the whole town brought the sick and demon-possessed to Jesus, who "healed many who had various diseases" and "drove out many demons," reinforcing the distinction between the two. Jesus' refusal to let the demons speak ("because they knew who he was") is discussed, with Jennings suggesting it's not about preventing magical incantations but about Jesus controlling the revelation of his identity and potentially dampening political fervor.</w:t>
      </w:r>
    </w:p>
    <w:p w14:paraId="43577D29" w14:textId="77777777" w:rsidR="00135716" w:rsidRPr="00135716" w:rsidRDefault="00135716" w:rsidP="00135716">
      <w:pPr>
        <w:numPr>
          <w:ilvl w:val="0"/>
          <w:numId w:val="102"/>
        </w:numPr>
        <w:rPr>
          <w:sz w:val="26"/>
          <w:szCs w:val="26"/>
        </w:rPr>
      </w:pPr>
      <w:r w:rsidRPr="00135716">
        <w:rPr>
          <w:b/>
          <w:bCs/>
          <w:sz w:val="26"/>
          <w:szCs w:val="26"/>
        </w:rPr>
        <w:lastRenderedPageBreak/>
        <w:t>Jesus' Departure to Pray and Subsequent Itinerant Ministry (Mark 1:35-39):</w:t>
      </w:r>
      <w:r w:rsidRPr="00135716">
        <w:rPr>
          <w:sz w:val="26"/>
          <w:szCs w:val="26"/>
        </w:rPr>
        <w:t xml:space="preserve"> Jesus' early morning prayer in a </w:t>
      </w:r>
      <w:proofErr w:type="gramStart"/>
      <w:r w:rsidRPr="00135716">
        <w:rPr>
          <w:sz w:val="26"/>
          <w:szCs w:val="26"/>
        </w:rPr>
        <w:t>solitary place contrasts</w:t>
      </w:r>
      <w:proofErr w:type="gramEnd"/>
      <w:r w:rsidRPr="00135716">
        <w:rPr>
          <w:sz w:val="26"/>
          <w:szCs w:val="26"/>
        </w:rPr>
        <w:t xml:space="preserve"> with the public displays of power and reveals his reliance on prayer and obedience to a larger mission. The disciples' concern ("'Everyone is looking for you'") and Jesus' response ("'Let us go somewhere else, to the nearby villages, so I can preach there also. That is why I have come'") highlight a potential misunderstanding of Jesus' priorities. Jennings emphasizes that Jesus' primary purpose is to preach the good news of the Kingdom. The section concludes with a summary of Jesus' ongoing ministry throughout Galilee: "preaching in their synagogues and driving out demons."</w:t>
      </w:r>
    </w:p>
    <w:p w14:paraId="0E696976" w14:textId="77777777" w:rsidR="00135716" w:rsidRPr="00135716" w:rsidRDefault="00135716" w:rsidP="00135716">
      <w:pPr>
        <w:numPr>
          <w:ilvl w:val="0"/>
          <w:numId w:val="103"/>
        </w:numPr>
        <w:rPr>
          <w:sz w:val="26"/>
          <w:szCs w:val="26"/>
        </w:rPr>
      </w:pPr>
      <w:r w:rsidRPr="00135716">
        <w:rPr>
          <w:b/>
          <w:bCs/>
          <w:sz w:val="26"/>
          <w:szCs w:val="26"/>
        </w:rPr>
        <w:t>Anticipation of Future Themes and Conflicts:</w:t>
      </w:r>
    </w:p>
    <w:p w14:paraId="7CFF85FE" w14:textId="77777777" w:rsidR="00135716" w:rsidRPr="00135716" w:rsidRDefault="00135716" w:rsidP="00135716">
      <w:pPr>
        <w:numPr>
          <w:ilvl w:val="0"/>
          <w:numId w:val="104"/>
        </w:numPr>
        <w:rPr>
          <w:sz w:val="26"/>
          <w:szCs w:val="26"/>
        </w:rPr>
      </w:pPr>
      <w:r w:rsidRPr="00135716">
        <w:rPr>
          <w:sz w:val="26"/>
          <w:szCs w:val="26"/>
        </w:rPr>
        <w:t>Jennings argues that this first day in Capernaum sets the stage for the rest of Mark's Gospel.</w:t>
      </w:r>
    </w:p>
    <w:p w14:paraId="71C44EF7" w14:textId="77777777" w:rsidR="00135716" w:rsidRPr="00135716" w:rsidRDefault="00135716" w:rsidP="00135716">
      <w:pPr>
        <w:numPr>
          <w:ilvl w:val="0"/>
          <w:numId w:val="104"/>
        </w:numPr>
        <w:rPr>
          <w:sz w:val="26"/>
          <w:szCs w:val="26"/>
        </w:rPr>
      </w:pPr>
      <w:r w:rsidRPr="00135716">
        <w:rPr>
          <w:sz w:val="26"/>
          <w:szCs w:val="26"/>
        </w:rPr>
        <w:t>He anticipates ongoing conflict between Jesus and religious leaders over scripture and God's will, as well as the battle against demonic forces.</w:t>
      </w:r>
    </w:p>
    <w:p w14:paraId="131656F0" w14:textId="77777777" w:rsidR="00135716" w:rsidRPr="00135716" w:rsidRDefault="00135716" w:rsidP="00135716">
      <w:pPr>
        <w:numPr>
          <w:ilvl w:val="0"/>
          <w:numId w:val="104"/>
        </w:numPr>
        <w:rPr>
          <w:sz w:val="26"/>
          <w:szCs w:val="26"/>
        </w:rPr>
      </w:pPr>
      <w:r w:rsidRPr="00135716">
        <w:rPr>
          <w:sz w:val="26"/>
          <w:szCs w:val="26"/>
        </w:rPr>
        <w:t>The imperfect understanding and at times misguided actions of the disciples are highlighted as a recurring theme.</w:t>
      </w:r>
    </w:p>
    <w:p w14:paraId="5B11FCBE" w14:textId="77777777" w:rsidR="00135716" w:rsidRPr="00135716" w:rsidRDefault="00135716" w:rsidP="00135716">
      <w:pPr>
        <w:numPr>
          <w:ilvl w:val="0"/>
          <w:numId w:val="104"/>
        </w:numPr>
        <w:rPr>
          <w:sz w:val="26"/>
          <w:szCs w:val="26"/>
        </w:rPr>
      </w:pPr>
      <w:r w:rsidRPr="00135716">
        <w:rPr>
          <w:sz w:val="26"/>
          <w:szCs w:val="26"/>
        </w:rPr>
        <w:t>The relationship and distinctions (or lack thereof) between the crowds and the disciples will be explored further.</w:t>
      </w:r>
    </w:p>
    <w:p w14:paraId="5C19F0C5" w14:textId="77777777" w:rsidR="00135716" w:rsidRPr="00135716" w:rsidRDefault="00135716" w:rsidP="00135716">
      <w:pPr>
        <w:numPr>
          <w:ilvl w:val="0"/>
          <w:numId w:val="104"/>
        </w:numPr>
        <w:rPr>
          <w:sz w:val="26"/>
          <w:szCs w:val="26"/>
        </w:rPr>
      </w:pPr>
      <w:r w:rsidRPr="00135716">
        <w:rPr>
          <w:sz w:val="26"/>
          <w:szCs w:val="26"/>
        </w:rPr>
        <w:t>The mobile and itinerant nature of Jesus' ministry is established.</w:t>
      </w:r>
    </w:p>
    <w:p w14:paraId="6A36970C" w14:textId="77777777" w:rsidR="00135716" w:rsidRPr="00135716" w:rsidRDefault="00135716" w:rsidP="00135716">
      <w:pPr>
        <w:rPr>
          <w:sz w:val="26"/>
          <w:szCs w:val="26"/>
        </w:rPr>
      </w:pPr>
      <w:r w:rsidRPr="00135716">
        <w:rPr>
          <w:b/>
          <w:bCs/>
          <w:sz w:val="26"/>
          <w:szCs w:val="26"/>
        </w:rPr>
        <w:t>Quotes:</w:t>
      </w:r>
    </w:p>
    <w:p w14:paraId="4B4D8D43" w14:textId="77777777" w:rsidR="00135716" w:rsidRPr="00135716" w:rsidRDefault="00135716" w:rsidP="00135716">
      <w:pPr>
        <w:numPr>
          <w:ilvl w:val="0"/>
          <w:numId w:val="105"/>
        </w:numPr>
        <w:rPr>
          <w:sz w:val="26"/>
          <w:szCs w:val="26"/>
        </w:rPr>
      </w:pPr>
      <w:r w:rsidRPr="00135716">
        <w:rPr>
          <w:sz w:val="26"/>
          <w:szCs w:val="26"/>
        </w:rPr>
        <w:t>"That after John was put in prison, Jesus went into Galilee proclaiming the good news of God." (Mark 1:14)</w:t>
      </w:r>
    </w:p>
    <w:p w14:paraId="79311E60" w14:textId="77777777" w:rsidR="00135716" w:rsidRPr="00135716" w:rsidRDefault="00135716" w:rsidP="00135716">
      <w:pPr>
        <w:numPr>
          <w:ilvl w:val="0"/>
          <w:numId w:val="105"/>
        </w:numPr>
        <w:rPr>
          <w:sz w:val="26"/>
          <w:szCs w:val="26"/>
        </w:rPr>
      </w:pPr>
      <w:r w:rsidRPr="00135716">
        <w:rPr>
          <w:sz w:val="26"/>
          <w:szCs w:val="26"/>
        </w:rPr>
        <w:t>"'The time has come. The kingdom of God has come near. Repent and believe the good news.'" (Mark 1:15)</w:t>
      </w:r>
    </w:p>
    <w:p w14:paraId="6C673D50" w14:textId="77777777" w:rsidR="00135716" w:rsidRPr="00135716" w:rsidRDefault="00135716" w:rsidP="00135716">
      <w:pPr>
        <w:numPr>
          <w:ilvl w:val="0"/>
          <w:numId w:val="105"/>
        </w:numPr>
        <w:rPr>
          <w:sz w:val="26"/>
          <w:szCs w:val="26"/>
        </w:rPr>
      </w:pPr>
      <w:r w:rsidRPr="00135716">
        <w:rPr>
          <w:sz w:val="26"/>
          <w:szCs w:val="26"/>
        </w:rPr>
        <w:t>"'Come, follow me,' Jesus said, "'and I will send you out to fish for people.'" (Mark 1:17)</w:t>
      </w:r>
    </w:p>
    <w:p w14:paraId="4FA80A64" w14:textId="77777777" w:rsidR="00135716" w:rsidRPr="00135716" w:rsidRDefault="00135716" w:rsidP="00135716">
      <w:pPr>
        <w:numPr>
          <w:ilvl w:val="0"/>
          <w:numId w:val="105"/>
        </w:numPr>
        <w:rPr>
          <w:sz w:val="26"/>
          <w:szCs w:val="26"/>
        </w:rPr>
      </w:pPr>
      <w:r w:rsidRPr="00135716">
        <w:rPr>
          <w:sz w:val="26"/>
          <w:szCs w:val="26"/>
        </w:rPr>
        <w:t>"'At once they left their nets and followed him.'" (Mark 1:18)</w:t>
      </w:r>
    </w:p>
    <w:p w14:paraId="7CA3808E" w14:textId="77777777" w:rsidR="00135716" w:rsidRPr="00135716" w:rsidRDefault="00135716" w:rsidP="00135716">
      <w:pPr>
        <w:numPr>
          <w:ilvl w:val="0"/>
          <w:numId w:val="105"/>
        </w:numPr>
        <w:rPr>
          <w:sz w:val="26"/>
          <w:szCs w:val="26"/>
        </w:rPr>
      </w:pPr>
      <w:r w:rsidRPr="00135716">
        <w:rPr>
          <w:sz w:val="26"/>
          <w:szCs w:val="26"/>
        </w:rPr>
        <w:t>"...he taught them as one who had authority, not as the teachers of the law." (Mark 1:22)</w:t>
      </w:r>
    </w:p>
    <w:p w14:paraId="2787CCCF" w14:textId="77777777" w:rsidR="00135716" w:rsidRPr="00135716" w:rsidRDefault="00135716" w:rsidP="00135716">
      <w:pPr>
        <w:numPr>
          <w:ilvl w:val="0"/>
          <w:numId w:val="105"/>
        </w:numPr>
        <w:rPr>
          <w:sz w:val="26"/>
          <w:szCs w:val="26"/>
        </w:rPr>
      </w:pPr>
      <w:r w:rsidRPr="00135716">
        <w:rPr>
          <w:sz w:val="26"/>
          <w:szCs w:val="26"/>
        </w:rPr>
        <w:t>"'What do you want with us, Jesus of Nazareth? Have you come to destroy us? I know who you are, the Holy One of God.'" (Mark 1:24)</w:t>
      </w:r>
    </w:p>
    <w:p w14:paraId="1FC8F98B" w14:textId="77777777" w:rsidR="00135716" w:rsidRPr="00135716" w:rsidRDefault="00135716" w:rsidP="00135716">
      <w:pPr>
        <w:numPr>
          <w:ilvl w:val="0"/>
          <w:numId w:val="105"/>
        </w:numPr>
        <w:rPr>
          <w:sz w:val="26"/>
          <w:szCs w:val="26"/>
        </w:rPr>
      </w:pPr>
      <w:r w:rsidRPr="00135716">
        <w:rPr>
          <w:sz w:val="26"/>
          <w:szCs w:val="26"/>
        </w:rPr>
        <w:lastRenderedPageBreak/>
        <w:t>"'Be quiet, come out of him.'" (Mark 1:25)</w:t>
      </w:r>
    </w:p>
    <w:p w14:paraId="7C1A02E3" w14:textId="77777777" w:rsidR="00135716" w:rsidRPr="00135716" w:rsidRDefault="00135716" w:rsidP="00135716">
      <w:pPr>
        <w:numPr>
          <w:ilvl w:val="0"/>
          <w:numId w:val="105"/>
        </w:numPr>
        <w:rPr>
          <w:sz w:val="26"/>
          <w:szCs w:val="26"/>
        </w:rPr>
      </w:pPr>
      <w:r w:rsidRPr="00135716">
        <w:rPr>
          <w:sz w:val="26"/>
          <w:szCs w:val="26"/>
        </w:rPr>
        <w:t>"The fever left her, and she began to wait on them." (Mark 1:31)</w:t>
      </w:r>
    </w:p>
    <w:p w14:paraId="0CEDC3EA" w14:textId="77777777" w:rsidR="00135716" w:rsidRPr="00135716" w:rsidRDefault="00135716" w:rsidP="00135716">
      <w:pPr>
        <w:numPr>
          <w:ilvl w:val="0"/>
          <w:numId w:val="105"/>
        </w:numPr>
        <w:rPr>
          <w:sz w:val="26"/>
          <w:szCs w:val="26"/>
        </w:rPr>
      </w:pPr>
      <w:r w:rsidRPr="00135716">
        <w:rPr>
          <w:sz w:val="26"/>
          <w:szCs w:val="26"/>
        </w:rPr>
        <w:t>"...he would not let the demons speak because they knew who he was." (Mark 1:34)</w:t>
      </w:r>
    </w:p>
    <w:p w14:paraId="1881AED1" w14:textId="77777777" w:rsidR="00135716" w:rsidRPr="00135716" w:rsidRDefault="00135716" w:rsidP="00135716">
      <w:pPr>
        <w:numPr>
          <w:ilvl w:val="0"/>
          <w:numId w:val="105"/>
        </w:numPr>
        <w:rPr>
          <w:sz w:val="26"/>
          <w:szCs w:val="26"/>
        </w:rPr>
      </w:pPr>
      <w:r w:rsidRPr="00135716">
        <w:rPr>
          <w:sz w:val="26"/>
          <w:szCs w:val="26"/>
        </w:rPr>
        <w:t>"'Everyone is looking for you.'" (Mark 1:37)</w:t>
      </w:r>
    </w:p>
    <w:p w14:paraId="421C545A" w14:textId="77777777" w:rsidR="00135716" w:rsidRPr="00135716" w:rsidRDefault="00135716" w:rsidP="00135716">
      <w:pPr>
        <w:numPr>
          <w:ilvl w:val="0"/>
          <w:numId w:val="105"/>
        </w:numPr>
        <w:rPr>
          <w:sz w:val="26"/>
          <w:szCs w:val="26"/>
        </w:rPr>
      </w:pPr>
      <w:r w:rsidRPr="00135716">
        <w:rPr>
          <w:sz w:val="26"/>
          <w:szCs w:val="26"/>
        </w:rPr>
        <w:t>"'Let us go somewhere else, to the nearby villages, so I can preach there also. That is why I have come.'" (Mark 1:38)</w:t>
      </w:r>
    </w:p>
    <w:p w14:paraId="53DCE506" w14:textId="77777777" w:rsidR="00135716" w:rsidRPr="00135716" w:rsidRDefault="00135716" w:rsidP="00135716">
      <w:pPr>
        <w:numPr>
          <w:ilvl w:val="0"/>
          <w:numId w:val="105"/>
        </w:numPr>
        <w:rPr>
          <w:sz w:val="26"/>
          <w:szCs w:val="26"/>
        </w:rPr>
      </w:pPr>
      <w:r w:rsidRPr="00135716">
        <w:rPr>
          <w:sz w:val="26"/>
          <w:szCs w:val="26"/>
        </w:rPr>
        <w:t>"</w:t>
      </w:r>
      <w:proofErr w:type="gramStart"/>
      <w:r w:rsidRPr="00135716">
        <w:rPr>
          <w:sz w:val="26"/>
          <w:szCs w:val="26"/>
        </w:rPr>
        <w:t>So</w:t>
      </w:r>
      <w:proofErr w:type="gramEnd"/>
      <w:r w:rsidRPr="00135716">
        <w:rPr>
          <w:sz w:val="26"/>
          <w:szCs w:val="26"/>
        </w:rPr>
        <w:t xml:space="preserve"> he traveled throughout Galilee, preaching in their synagogues and driving out demons." (Mark 1:39)</w:t>
      </w:r>
    </w:p>
    <w:p w14:paraId="5C4AF956" w14:textId="77777777" w:rsidR="00135716" w:rsidRPr="00135716" w:rsidRDefault="00135716" w:rsidP="00135716">
      <w:pPr>
        <w:rPr>
          <w:sz w:val="26"/>
          <w:szCs w:val="26"/>
        </w:rPr>
      </w:pPr>
      <w:r w:rsidRPr="00135716">
        <w:rPr>
          <w:b/>
          <w:bCs/>
          <w:sz w:val="26"/>
          <w:szCs w:val="26"/>
        </w:rPr>
        <w:t>Conclusion:</w:t>
      </w:r>
    </w:p>
    <w:p w14:paraId="434C3022" w14:textId="77777777" w:rsidR="00135716" w:rsidRPr="00135716" w:rsidRDefault="00135716" w:rsidP="00135716">
      <w:pPr>
        <w:rPr>
          <w:sz w:val="26"/>
          <w:szCs w:val="26"/>
        </w:rPr>
      </w:pPr>
      <w:r w:rsidRPr="00135716">
        <w:rPr>
          <w:sz w:val="26"/>
          <w:szCs w:val="26"/>
        </w:rPr>
        <w:t>Dr. Jennings' analysis of Mark 1:14-39 emphasizes the dynamic and authoritative beginning of Jesus' public ministry. The lecture highlights the core message of the arrival of the Kingdom of God, the decisive call to discipleship, and the multifaceted nature of Jesus' power demonstrated in his teaching, exorcisms, and healings on a single day in Capernaum. This passage is presented as foundational for understanding the subsequent narrative of Mark's Gospel, foreshadowing key themes of conflict, the imperfect nature of discipleship, and the mobile spread of Jesus' message.</w:t>
      </w:r>
    </w:p>
    <w:p w14:paraId="5CDF64A9" w14:textId="77777777" w:rsidR="00135716" w:rsidRPr="00135716" w:rsidRDefault="00135716" w:rsidP="00135716">
      <w:pPr>
        <w:rPr>
          <w:vanish/>
          <w:sz w:val="26"/>
          <w:szCs w:val="26"/>
        </w:rPr>
      </w:pPr>
      <w:r w:rsidRPr="00135716">
        <w:rPr>
          <w:vanish/>
          <w:sz w:val="26"/>
          <w:szCs w:val="26"/>
        </w:rPr>
        <w:t>Bottom of Form</w:t>
      </w:r>
    </w:p>
    <w:p w14:paraId="611CFC2D" w14:textId="77777777" w:rsidR="00135716" w:rsidRDefault="00135716">
      <w:pPr>
        <w:rPr>
          <w:vanish/>
          <w:sz w:val="26"/>
          <w:szCs w:val="26"/>
        </w:rPr>
      </w:pPr>
      <w:r>
        <w:rPr>
          <w:vanish/>
          <w:sz w:val="26"/>
          <w:szCs w:val="26"/>
        </w:rPr>
        <w:br w:type="page"/>
      </w:r>
    </w:p>
    <w:p w14:paraId="03791826" w14:textId="77777777" w:rsidR="00135716" w:rsidRDefault="00135716">
      <w:pPr>
        <w:rPr>
          <w:b/>
          <w:bCs/>
          <w:sz w:val="36"/>
          <w:szCs w:val="36"/>
        </w:rPr>
      </w:pPr>
      <w:r>
        <w:rPr>
          <w:b/>
          <w:bCs/>
          <w:sz w:val="36"/>
          <w:szCs w:val="36"/>
        </w:rPr>
        <w:br w:type="page"/>
      </w:r>
    </w:p>
    <w:p w14:paraId="5539B6C5" w14:textId="3003239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BA78ED">
        <w:rPr>
          <w:b/>
          <w:bCs/>
          <w:sz w:val="36"/>
          <w:szCs w:val="36"/>
        </w:rPr>
        <w:t>Session 3</w:t>
      </w:r>
      <w:r w:rsidR="00BA78ED" w:rsidRPr="00B071C0">
        <w:rPr>
          <w:b/>
          <w:bCs/>
          <w:sz w:val="36"/>
          <w:szCs w:val="36"/>
        </w:rPr>
        <w:t xml:space="preserve">, </w:t>
      </w:r>
      <w:r w:rsidR="00BA78ED">
        <w:rPr>
          <w:b/>
          <w:bCs/>
          <w:sz w:val="36"/>
          <w:szCs w:val="36"/>
        </w:rPr>
        <w:t>Calls Disciples, Heals (Mark 1:14-39)</w:t>
      </w:r>
    </w:p>
    <w:p w14:paraId="303E5453" w14:textId="77777777" w:rsidR="00135716" w:rsidRPr="00135716" w:rsidRDefault="00135716" w:rsidP="00135716">
      <w:pPr>
        <w:rPr>
          <w:vanish/>
          <w:sz w:val="26"/>
          <w:szCs w:val="26"/>
        </w:rPr>
      </w:pPr>
      <w:r w:rsidRPr="00135716">
        <w:rPr>
          <w:vanish/>
          <w:sz w:val="26"/>
          <w:szCs w:val="26"/>
        </w:rPr>
        <w:t>Top of Form</w:t>
      </w:r>
    </w:p>
    <w:p w14:paraId="6235B3EA" w14:textId="77777777" w:rsidR="00135716" w:rsidRPr="00135716" w:rsidRDefault="00135716" w:rsidP="00135716">
      <w:pPr>
        <w:rPr>
          <w:b/>
          <w:bCs/>
          <w:sz w:val="26"/>
          <w:szCs w:val="26"/>
        </w:rPr>
      </w:pPr>
      <w:r w:rsidRPr="00135716">
        <w:rPr>
          <w:b/>
          <w:bCs/>
          <w:sz w:val="26"/>
          <w:szCs w:val="26"/>
        </w:rPr>
        <w:t>Study Guide: Mark 1:14-39</w:t>
      </w:r>
    </w:p>
    <w:p w14:paraId="414407F3" w14:textId="77777777" w:rsidR="00135716" w:rsidRPr="00135716" w:rsidRDefault="00135716" w:rsidP="00135716">
      <w:pPr>
        <w:rPr>
          <w:sz w:val="26"/>
          <w:szCs w:val="26"/>
        </w:rPr>
      </w:pPr>
      <w:r w:rsidRPr="00135716">
        <w:rPr>
          <w:b/>
          <w:bCs/>
          <w:sz w:val="26"/>
          <w:szCs w:val="26"/>
        </w:rPr>
        <w:t>Key Themes:</w:t>
      </w:r>
    </w:p>
    <w:p w14:paraId="69F1DD5A" w14:textId="77777777" w:rsidR="00135716" w:rsidRPr="00135716" w:rsidRDefault="00135716" w:rsidP="00135716">
      <w:pPr>
        <w:numPr>
          <w:ilvl w:val="0"/>
          <w:numId w:val="106"/>
        </w:numPr>
        <w:rPr>
          <w:sz w:val="26"/>
          <w:szCs w:val="26"/>
        </w:rPr>
      </w:pPr>
      <w:r w:rsidRPr="00135716">
        <w:rPr>
          <w:b/>
          <w:bCs/>
          <w:sz w:val="26"/>
          <w:szCs w:val="26"/>
        </w:rPr>
        <w:t>The Beginning of Jesus' Public Ministry:</w:t>
      </w:r>
      <w:r w:rsidRPr="00135716">
        <w:rPr>
          <w:sz w:val="26"/>
          <w:szCs w:val="26"/>
        </w:rPr>
        <w:t xml:space="preserve"> This section marks the transition from the prologue and the announcement by John the Baptist to Jesus' own active proclamation and ministry in Galilee.</w:t>
      </w:r>
    </w:p>
    <w:p w14:paraId="7EC5AAFF" w14:textId="77777777" w:rsidR="00135716" w:rsidRPr="00135716" w:rsidRDefault="00135716" w:rsidP="00135716">
      <w:pPr>
        <w:numPr>
          <w:ilvl w:val="0"/>
          <w:numId w:val="106"/>
        </w:numPr>
        <w:rPr>
          <w:sz w:val="26"/>
          <w:szCs w:val="26"/>
        </w:rPr>
      </w:pPr>
      <w:r w:rsidRPr="00135716">
        <w:rPr>
          <w:b/>
          <w:bCs/>
          <w:sz w:val="26"/>
          <w:szCs w:val="26"/>
        </w:rPr>
        <w:t>The Nature of the Good News:</w:t>
      </w:r>
      <w:r w:rsidRPr="00135716">
        <w:rPr>
          <w:sz w:val="26"/>
          <w:szCs w:val="26"/>
        </w:rPr>
        <w:t xml:space="preserve"> Jesus proclaims the "good news of God," which is directly linked to his own identity as the Messiah and the arrival of the Kingdom of God.</w:t>
      </w:r>
    </w:p>
    <w:p w14:paraId="003DE8A9" w14:textId="77777777" w:rsidR="00135716" w:rsidRPr="00135716" w:rsidRDefault="00135716" w:rsidP="00135716">
      <w:pPr>
        <w:numPr>
          <w:ilvl w:val="0"/>
          <w:numId w:val="106"/>
        </w:numPr>
        <w:rPr>
          <w:sz w:val="26"/>
          <w:szCs w:val="26"/>
        </w:rPr>
      </w:pPr>
      <w:r w:rsidRPr="00135716">
        <w:rPr>
          <w:b/>
          <w:bCs/>
          <w:sz w:val="26"/>
          <w:szCs w:val="26"/>
        </w:rPr>
        <w:t>Jesus' Authority:</w:t>
      </w:r>
      <w:r w:rsidRPr="00135716">
        <w:rPr>
          <w:sz w:val="26"/>
          <w:szCs w:val="26"/>
        </w:rPr>
        <w:t xml:space="preserve"> Mark highlights Jesus' unparalleled authority in his teaching, his ability to command and expel unclean spirits, and his power over physical ailments. This authority contrasts with that of the scribes.</w:t>
      </w:r>
    </w:p>
    <w:p w14:paraId="62133DC9" w14:textId="77777777" w:rsidR="00135716" w:rsidRPr="00135716" w:rsidRDefault="00135716" w:rsidP="00135716">
      <w:pPr>
        <w:numPr>
          <w:ilvl w:val="0"/>
          <w:numId w:val="106"/>
        </w:numPr>
        <w:rPr>
          <w:sz w:val="26"/>
          <w:szCs w:val="26"/>
        </w:rPr>
      </w:pPr>
      <w:r w:rsidRPr="00135716">
        <w:rPr>
          <w:b/>
          <w:bCs/>
          <w:sz w:val="26"/>
          <w:szCs w:val="26"/>
        </w:rPr>
        <w:t>The Calling of the First Disciples:</w:t>
      </w:r>
      <w:r w:rsidRPr="00135716">
        <w:rPr>
          <w:sz w:val="26"/>
          <w:szCs w:val="26"/>
        </w:rPr>
        <w:t xml:space="preserve"> Jesus initiates his ministry by actively calling ordinary fishermen to follow him and become "fishers of people," emphasizing his own initiative and their immediate obedience.</w:t>
      </w:r>
    </w:p>
    <w:p w14:paraId="1736302D" w14:textId="77777777" w:rsidR="00135716" w:rsidRPr="00135716" w:rsidRDefault="00135716" w:rsidP="00135716">
      <w:pPr>
        <w:numPr>
          <w:ilvl w:val="0"/>
          <w:numId w:val="106"/>
        </w:numPr>
        <w:rPr>
          <w:sz w:val="26"/>
          <w:szCs w:val="26"/>
        </w:rPr>
      </w:pPr>
      <w:r w:rsidRPr="00135716">
        <w:rPr>
          <w:b/>
          <w:bCs/>
          <w:sz w:val="26"/>
          <w:szCs w:val="26"/>
        </w:rPr>
        <w:t>Conflict and Opposition:</w:t>
      </w:r>
      <w:r w:rsidRPr="00135716">
        <w:rPr>
          <w:sz w:val="26"/>
          <w:szCs w:val="26"/>
        </w:rPr>
        <w:t xml:space="preserve"> Even at the beginning, Mark introduces elements of conflict, both with demonic forces and implicitly with the religious authorities whose authority is challenged by Jesus.</w:t>
      </w:r>
    </w:p>
    <w:p w14:paraId="14E2DC48" w14:textId="77777777" w:rsidR="00135716" w:rsidRPr="00135716" w:rsidRDefault="00135716" w:rsidP="00135716">
      <w:pPr>
        <w:numPr>
          <w:ilvl w:val="0"/>
          <w:numId w:val="106"/>
        </w:numPr>
        <w:rPr>
          <w:sz w:val="26"/>
          <w:szCs w:val="26"/>
        </w:rPr>
      </w:pPr>
      <w:r w:rsidRPr="00135716">
        <w:rPr>
          <w:b/>
          <w:bCs/>
          <w:sz w:val="26"/>
          <w:szCs w:val="26"/>
        </w:rPr>
        <w:t>The Response to Jesus:</w:t>
      </w:r>
      <w:r w:rsidRPr="00135716">
        <w:rPr>
          <w:sz w:val="26"/>
          <w:szCs w:val="26"/>
        </w:rPr>
        <w:t xml:space="preserve"> Mark presents various responses to Jesus: amazement from the crowds, immediate obedience from the disciples, hostile recognition from demons, and hints of misunderstanding from even his closest followers.</w:t>
      </w:r>
    </w:p>
    <w:p w14:paraId="5E2976E5" w14:textId="77777777" w:rsidR="00135716" w:rsidRPr="00135716" w:rsidRDefault="00135716" w:rsidP="00135716">
      <w:pPr>
        <w:numPr>
          <w:ilvl w:val="0"/>
          <w:numId w:val="106"/>
        </w:numPr>
        <w:rPr>
          <w:sz w:val="26"/>
          <w:szCs w:val="26"/>
        </w:rPr>
      </w:pPr>
      <w:r w:rsidRPr="00135716">
        <w:rPr>
          <w:b/>
          <w:bCs/>
          <w:sz w:val="26"/>
          <w:szCs w:val="26"/>
        </w:rPr>
        <w:t>The Mobility of Jesus' Ministry:</w:t>
      </w:r>
      <w:r w:rsidRPr="00135716">
        <w:rPr>
          <w:sz w:val="26"/>
          <w:szCs w:val="26"/>
        </w:rPr>
        <w:t xml:space="preserve"> Jesus does not remain in one place but actively travels and preaches throughout Galilee, indicating the expansive nature of his mission.</w:t>
      </w:r>
    </w:p>
    <w:p w14:paraId="77C306A1" w14:textId="77777777" w:rsidR="00135716" w:rsidRPr="00135716" w:rsidRDefault="00135716" w:rsidP="00135716">
      <w:pPr>
        <w:rPr>
          <w:sz w:val="26"/>
          <w:szCs w:val="26"/>
        </w:rPr>
      </w:pPr>
      <w:r w:rsidRPr="00135716">
        <w:rPr>
          <w:b/>
          <w:bCs/>
          <w:sz w:val="26"/>
          <w:szCs w:val="26"/>
        </w:rPr>
        <w:t>Quiz:</w:t>
      </w:r>
    </w:p>
    <w:p w14:paraId="0FE24DB8" w14:textId="77777777" w:rsidR="00135716" w:rsidRPr="00135716" w:rsidRDefault="00135716" w:rsidP="00135716">
      <w:pPr>
        <w:numPr>
          <w:ilvl w:val="0"/>
          <w:numId w:val="107"/>
        </w:numPr>
        <w:rPr>
          <w:sz w:val="26"/>
          <w:szCs w:val="26"/>
        </w:rPr>
      </w:pPr>
      <w:r w:rsidRPr="00135716">
        <w:rPr>
          <w:sz w:val="26"/>
          <w:szCs w:val="26"/>
        </w:rPr>
        <w:t>According to Mark, what event immediately precedes Jesus beginning his public ministry in Galilee (Mark 1:14)? What is the core message of Jesus' initial proclamation?</w:t>
      </w:r>
    </w:p>
    <w:p w14:paraId="77CC4FCD" w14:textId="77777777" w:rsidR="00135716" w:rsidRPr="00135716" w:rsidRDefault="00135716" w:rsidP="00135716">
      <w:pPr>
        <w:numPr>
          <w:ilvl w:val="0"/>
          <w:numId w:val="107"/>
        </w:numPr>
        <w:rPr>
          <w:sz w:val="26"/>
          <w:szCs w:val="26"/>
        </w:rPr>
      </w:pPr>
      <w:r w:rsidRPr="00135716">
        <w:rPr>
          <w:sz w:val="26"/>
          <w:szCs w:val="26"/>
        </w:rPr>
        <w:t xml:space="preserve">How does Mark connect Jesus' proclamation of the "good news of God" with the earlier description of the "good news about Jesus the Messiah" in the prologue </w:t>
      </w:r>
      <w:r w:rsidRPr="00135716">
        <w:rPr>
          <w:sz w:val="26"/>
          <w:szCs w:val="26"/>
        </w:rPr>
        <w:lastRenderedPageBreak/>
        <w:t>(Mark 1:14-15)? What does Jesus mean by saying, "The time has come. The kingdom of God has come near"?</w:t>
      </w:r>
    </w:p>
    <w:p w14:paraId="741E6202" w14:textId="77777777" w:rsidR="00135716" w:rsidRPr="00135716" w:rsidRDefault="00135716" w:rsidP="00135716">
      <w:pPr>
        <w:numPr>
          <w:ilvl w:val="0"/>
          <w:numId w:val="107"/>
        </w:numPr>
        <w:rPr>
          <w:sz w:val="26"/>
          <w:szCs w:val="26"/>
        </w:rPr>
      </w:pPr>
      <w:r w:rsidRPr="00135716">
        <w:rPr>
          <w:sz w:val="26"/>
          <w:szCs w:val="26"/>
        </w:rPr>
        <w:t>Describe the calling of the first four disciples (Simon, Andrew, James, and John). What is significant about Jesus' method of calling them and their immediate response, according to Mark?</w:t>
      </w:r>
    </w:p>
    <w:p w14:paraId="4CA2CE5A" w14:textId="77777777" w:rsidR="00135716" w:rsidRPr="00135716" w:rsidRDefault="00135716" w:rsidP="00135716">
      <w:pPr>
        <w:numPr>
          <w:ilvl w:val="0"/>
          <w:numId w:val="107"/>
        </w:numPr>
        <w:rPr>
          <w:sz w:val="26"/>
          <w:szCs w:val="26"/>
        </w:rPr>
      </w:pPr>
      <w:r w:rsidRPr="00135716">
        <w:rPr>
          <w:sz w:val="26"/>
          <w:szCs w:val="26"/>
        </w:rPr>
        <w:t>What does the reaction of the people in the synagogue to Jesus' teaching reveal about his authority compared to the teachers of the law (scribes) (Mark 1:21-22)?</w:t>
      </w:r>
    </w:p>
    <w:p w14:paraId="1CD334A1" w14:textId="77777777" w:rsidR="00135716" w:rsidRPr="00135716" w:rsidRDefault="00135716" w:rsidP="00135716">
      <w:pPr>
        <w:numPr>
          <w:ilvl w:val="0"/>
          <w:numId w:val="107"/>
        </w:numPr>
        <w:rPr>
          <w:sz w:val="26"/>
          <w:szCs w:val="26"/>
        </w:rPr>
      </w:pPr>
      <w:r w:rsidRPr="00135716">
        <w:rPr>
          <w:sz w:val="26"/>
          <w:szCs w:val="26"/>
        </w:rPr>
        <w:t>Describe the encounter with the man possessed by an unclean spirit in the synagogue (Mark 1:23-26). What does the demon's cry reveal about its recognition of Jesus, and how does Jesus respond?</w:t>
      </w:r>
    </w:p>
    <w:p w14:paraId="6D96C779" w14:textId="77777777" w:rsidR="00135716" w:rsidRPr="00135716" w:rsidRDefault="00135716" w:rsidP="00135716">
      <w:pPr>
        <w:numPr>
          <w:ilvl w:val="0"/>
          <w:numId w:val="107"/>
        </w:numPr>
        <w:rPr>
          <w:sz w:val="26"/>
          <w:szCs w:val="26"/>
        </w:rPr>
      </w:pPr>
      <w:r w:rsidRPr="00135716">
        <w:rPr>
          <w:sz w:val="26"/>
          <w:szCs w:val="26"/>
        </w:rPr>
        <w:t>How does Mark parallel the immediate obedience of the disciples to Jesus' call with the immediate departure of the unclean spirit from the possessed man (Mark 1:17-18, 25-26)? What does this parallelism emphasize?</w:t>
      </w:r>
    </w:p>
    <w:p w14:paraId="4C6F55A2" w14:textId="77777777" w:rsidR="00135716" w:rsidRPr="00135716" w:rsidRDefault="00135716" w:rsidP="00135716">
      <w:pPr>
        <w:numPr>
          <w:ilvl w:val="0"/>
          <w:numId w:val="107"/>
        </w:numPr>
        <w:rPr>
          <w:sz w:val="26"/>
          <w:szCs w:val="26"/>
        </w:rPr>
      </w:pPr>
      <w:r w:rsidRPr="00135716">
        <w:rPr>
          <w:sz w:val="26"/>
          <w:szCs w:val="26"/>
        </w:rPr>
        <w:t>Describe the healing of Simon's mother-in-law (Mark 1:29-31). How does Jesus interact with her, and what is the immediate result of his action? What contrast does Jennings draw between this healing and the exorcism?</w:t>
      </w:r>
    </w:p>
    <w:p w14:paraId="6634F83F" w14:textId="77777777" w:rsidR="00135716" w:rsidRPr="00135716" w:rsidRDefault="00135716" w:rsidP="00135716">
      <w:pPr>
        <w:numPr>
          <w:ilvl w:val="0"/>
          <w:numId w:val="107"/>
        </w:numPr>
        <w:rPr>
          <w:sz w:val="26"/>
          <w:szCs w:val="26"/>
        </w:rPr>
      </w:pPr>
      <w:r w:rsidRPr="00135716">
        <w:rPr>
          <w:sz w:val="26"/>
          <w:szCs w:val="26"/>
        </w:rPr>
        <w:t>What happens in Capernaum in the evening after the Sabbath (Mark 1:32-34)? What two distinct types of interventions does Jesus perform, and why does he prevent the demons from speaking?</w:t>
      </w:r>
    </w:p>
    <w:p w14:paraId="19248545" w14:textId="77777777" w:rsidR="00135716" w:rsidRPr="00135716" w:rsidRDefault="00135716" w:rsidP="00135716">
      <w:pPr>
        <w:numPr>
          <w:ilvl w:val="0"/>
          <w:numId w:val="107"/>
        </w:numPr>
        <w:rPr>
          <w:sz w:val="26"/>
          <w:szCs w:val="26"/>
        </w:rPr>
      </w:pPr>
      <w:r w:rsidRPr="00135716">
        <w:rPr>
          <w:sz w:val="26"/>
          <w:szCs w:val="26"/>
        </w:rPr>
        <w:t>Why does Jesus leave Capernaum to go to other nearby villages despite the crowds seeking him (Mark 1:35-39)? What does this decision reveal about his primary purpose, according to his own words?</w:t>
      </w:r>
    </w:p>
    <w:p w14:paraId="29196FA0" w14:textId="77777777" w:rsidR="00135716" w:rsidRPr="00135716" w:rsidRDefault="00135716" w:rsidP="00135716">
      <w:pPr>
        <w:numPr>
          <w:ilvl w:val="0"/>
          <w:numId w:val="107"/>
        </w:numPr>
        <w:rPr>
          <w:sz w:val="26"/>
          <w:szCs w:val="26"/>
        </w:rPr>
      </w:pPr>
      <w:r w:rsidRPr="00135716">
        <w:rPr>
          <w:sz w:val="26"/>
          <w:szCs w:val="26"/>
        </w:rPr>
        <w:t>According to Jennings, what are some of the initial conflicts and tensions introduced in Mark 1:14-39 that will likely continue to develop throughout the Gospel?</w:t>
      </w:r>
    </w:p>
    <w:p w14:paraId="4FDC1282" w14:textId="77777777" w:rsidR="00135716" w:rsidRPr="00135716" w:rsidRDefault="00135716" w:rsidP="00135716">
      <w:pPr>
        <w:rPr>
          <w:sz w:val="26"/>
          <w:szCs w:val="26"/>
        </w:rPr>
      </w:pPr>
      <w:r w:rsidRPr="00135716">
        <w:rPr>
          <w:b/>
          <w:bCs/>
          <w:sz w:val="26"/>
          <w:szCs w:val="26"/>
        </w:rPr>
        <w:t>Answer Key:</w:t>
      </w:r>
    </w:p>
    <w:p w14:paraId="48BEE6B5" w14:textId="77777777" w:rsidR="00135716" w:rsidRPr="00135716" w:rsidRDefault="00135716" w:rsidP="00135716">
      <w:pPr>
        <w:numPr>
          <w:ilvl w:val="0"/>
          <w:numId w:val="108"/>
        </w:numPr>
        <w:rPr>
          <w:sz w:val="26"/>
          <w:szCs w:val="26"/>
        </w:rPr>
      </w:pPr>
      <w:r w:rsidRPr="00135716">
        <w:rPr>
          <w:sz w:val="26"/>
          <w:szCs w:val="26"/>
        </w:rPr>
        <w:t>Jesus begins his public ministry in Galilee after John the Baptist was put in prison. His core message is the proclamation of the good news of God, stating that the time has come and the kingdom of God has come near.</w:t>
      </w:r>
    </w:p>
    <w:p w14:paraId="5EA593A8" w14:textId="77777777" w:rsidR="00135716" w:rsidRPr="00135716" w:rsidRDefault="00135716" w:rsidP="00135716">
      <w:pPr>
        <w:numPr>
          <w:ilvl w:val="0"/>
          <w:numId w:val="108"/>
        </w:numPr>
        <w:rPr>
          <w:sz w:val="26"/>
          <w:szCs w:val="26"/>
        </w:rPr>
      </w:pPr>
      <w:r w:rsidRPr="00135716">
        <w:rPr>
          <w:sz w:val="26"/>
          <w:szCs w:val="26"/>
        </w:rPr>
        <w:t>Mark uses the same word, "</w:t>
      </w:r>
      <w:proofErr w:type="spellStart"/>
      <w:r w:rsidRPr="00135716">
        <w:rPr>
          <w:sz w:val="26"/>
          <w:szCs w:val="26"/>
        </w:rPr>
        <w:t>euangelion</w:t>
      </w:r>
      <w:proofErr w:type="spellEnd"/>
      <w:r w:rsidRPr="00135716">
        <w:rPr>
          <w:sz w:val="26"/>
          <w:szCs w:val="26"/>
        </w:rPr>
        <w:t xml:space="preserve">" (good news), connecting the initial announcement about Jesus' identity with Jesus' own proclamation about God. By saying, "The time has come. The kingdom of God has come near," Jesus indicates </w:t>
      </w:r>
      <w:r w:rsidRPr="00135716">
        <w:rPr>
          <w:sz w:val="26"/>
          <w:szCs w:val="26"/>
        </w:rPr>
        <w:lastRenderedPageBreak/>
        <w:t>that the anticipated Messianic age and God's reign have arrived with his presence.</w:t>
      </w:r>
    </w:p>
    <w:p w14:paraId="111E6F13" w14:textId="77777777" w:rsidR="00135716" w:rsidRPr="00135716" w:rsidRDefault="00135716" w:rsidP="00135716">
      <w:pPr>
        <w:numPr>
          <w:ilvl w:val="0"/>
          <w:numId w:val="108"/>
        </w:numPr>
        <w:rPr>
          <w:sz w:val="26"/>
          <w:szCs w:val="26"/>
        </w:rPr>
      </w:pPr>
      <w:r w:rsidRPr="00135716">
        <w:rPr>
          <w:sz w:val="26"/>
          <w:szCs w:val="26"/>
        </w:rPr>
        <w:t>Jesus calls Simon and Andrew, and then James and John, as they are fishing by the Sea of Galilee. Significantly, Jesus takes the initiative in calling them, unlike typical rabbinic practice, and they immediately leave their livelihoods and families to follow him, highlighting the power and authority of his call.</w:t>
      </w:r>
    </w:p>
    <w:p w14:paraId="5797D39D" w14:textId="77777777" w:rsidR="00135716" w:rsidRPr="00135716" w:rsidRDefault="00135716" w:rsidP="00135716">
      <w:pPr>
        <w:numPr>
          <w:ilvl w:val="0"/>
          <w:numId w:val="108"/>
        </w:numPr>
        <w:rPr>
          <w:sz w:val="26"/>
          <w:szCs w:val="26"/>
        </w:rPr>
      </w:pPr>
      <w:r w:rsidRPr="00135716">
        <w:rPr>
          <w:sz w:val="26"/>
          <w:szCs w:val="26"/>
        </w:rPr>
        <w:t>The people are amazed at Jesus' teaching because he taught with authority, unlike the teachers of the law (scribes). This suggests that Jesus' teaching had a directness and inherent power that the scribes' interpretations lacked.</w:t>
      </w:r>
    </w:p>
    <w:p w14:paraId="769E1236" w14:textId="77777777" w:rsidR="00135716" w:rsidRPr="00135716" w:rsidRDefault="00135716" w:rsidP="00135716">
      <w:pPr>
        <w:numPr>
          <w:ilvl w:val="0"/>
          <w:numId w:val="108"/>
        </w:numPr>
        <w:rPr>
          <w:sz w:val="26"/>
          <w:szCs w:val="26"/>
        </w:rPr>
      </w:pPr>
      <w:r w:rsidRPr="00135716">
        <w:rPr>
          <w:sz w:val="26"/>
          <w:szCs w:val="26"/>
        </w:rPr>
        <w:t>The possessed man cries out, with the demon recognizing Jesus as "Jesus of Nazareth" and "the Holy One of God," fearing destruction. Jesus authoritatively commands the demon to be quiet and come out of the man, and it immediately obeys after violently convulsing him.</w:t>
      </w:r>
    </w:p>
    <w:p w14:paraId="292D9C34" w14:textId="77777777" w:rsidR="00135716" w:rsidRPr="00135716" w:rsidRDefault="00135716" w:rsidP="00135716">
      <w:pPr>
        <w:numPr>
          <w:ilvl w:val="0"/>
          <w:numId w:val="108"/>
        </w:numPr>
        <w:rPr>
          <w:sz w:val="26"/>
          <w:szCs w:val="26"/>
        </w:rPr>
      </w:pPr>
      <w:r w:rsidRPr="00135716">
        <w:rPr>
          <w:sz w:val="26"/>
          <w:szCs w:val="26"/>
        </w:rPr>
        <w:t>The immediate obedience of the disciples and the immediate departure of the demon both emphasize Jesus' powerful and effective authority. His word alone is sufficient to bring about the desired action, whether it is to call followers or to expel evil.</w:t>
      </w:r>
    </w:p>
    <w:p w14:paraId="55CE30A9" w14:textId="77777777" w:rsidR="00135716" w:rsidRPr="00135716" w:rsidRDefault="00135716" w:rsidP="00135716">
      <w:pPr>
        <w:numPr>
          <w:ilvl w:val="0"/>
          <w:numId w:val="108"/>
        </w:numPr>
        <w:rPr>
          <w:sz w:val="26"/>
          <w:szCs w:val="26"/>
        </w:rPr>
      </w:pPr>
      <w:r w:rsidRPr="00135716">
        <w:rPr>
          <w:sz w:val="26"/>
          <w:szCs w:val="26"/>
        </w:rPr>
        <w:t>Jesus goes to Simon's mother-in-law, takes her hand, and helps her up; he does not rebuke the fever. The fever leaves her immediately, and she begins to wait on them. Jennings points out the contrast between the sternness of the exorcism and the tenderness shown in this healing, suggesting Jesus understood the difference between demonic possession and illness.</w:t>
      </w:r>
    </w:p>
    <w:p w14:paraId="622D9EF5" w14:textId="77777777" w:rsidR="00135716" w:rsidRPr="00135716" w:rsidRDefault="00135716" w:rsidP="00135716">
      <w:pPr>
        <w:numPr>
          <w:ilvl w:val="0"/>
          <w:numId w:val="108"/>
        </w:numPr>
        <w:rPr>
          <w:sz w:val="26"/>
          <w:szCs w:val="26"/>
        </w:rPr>
      </w:pPr>
      <w:r w:rsidRPr="00135716">
        <w:rPr>
          <w:sz w:val="26"/>
          <w:szCs w:val="26"/>
        </w:rPr>
        <w:t>In the evening, the whole town gathers, bringing the sick and demon-possessed to Jesus. He heals many with various diseases and drives out many demons, making a clear distinction between the two. He prevents the demons from speaking because he refuses to allow unholy beings to proclaim his identity and wants to control the revelation of who he is, possibly to avoid political misinterpretations.</w:t>
      </w:r>
    </w:p>
    <w:p w14:paraId="0B37F57F" w14:textId="35751759" w:rsidR="00135716" w:rsidRDefault="00135716" w:rsidP="00135716">
      <w:pPr>
        <w:numPr>
          <w:ilvl w:val="0"/>
          <w:numId w:val="108"/>
        </w:numPr>
        <w:rPr>
          <w:sz w:val="26"/>
          <w:szCs w:val="26"/>
        </w:rPr>
      </w:pPr>
      <w:r w:rsidRPr="00135716">
        <w:rPr>
          <w:sz w:val="26"/>
          <w:szCs w:val="26"/>
        </w:rPr>
        <w:t>Jesus leaves to preach in nearby villages because that is the primary reason he has come – to proclaim the message of the kingdom of God throughout the region. His decision highlights his mission-driven focus beyond just performing miracles in one location.</w:t>
      </w:r>
    </w:p>
    <w:p w14:paraId="680D90B7" w14:textId="77777777" w:rsidR="00135716" w:rsidRDefault="00135716">
      <w:pPr>
        <w:rPr>
          <w:sz w:val="26"/>
          <w:szCs w:val="26"/>
        </w:rPr>
      </w:pPr>
      <w:r>
        <w:rPr>
          <w:sz w:val="26"/>
          <w:szCs w:val="26"/>
        </w:rPr>
        <w:br w:type="page"/>
      </w:r>
    </w:p>
    <w:p w14:paraId="7CD1D077" w14:textId="77777777" w:rsidR="00135716" w:rsidRPr="00135716" w:rsidRDefault="00135716" w:rsidP="00135716">
      <w:pPr>
        <w:numPr>
          <w:ilvl w:val="0"/>
          <w:numId w:val="108"/>
        </w:numPr>
        <w:rPr>
          <w:sz w:val="26"/>
          <w:szCs w:val="26"/>
        </w:rPr>
      </w:pPr>
      <w:r w:rsidRPr="00135716">
        <w:rPr>
          <w:sz w:val="26"/>
          <w:szCs w:val="26"/>
        </w:rPr>
        <w:lastRenderedPageBreak/>
        <w:t>Jennings suggests initial conflicts will arise between Jesus and religious leaders over scriptural interpretation and God's will, and a continued battle with demonic forces. He also notes the disciples' incomplete understanding and potential misinterpretations of Jesus' mission, as well as the question of the distinction between the crowds and the disciples.</w:t>
      </w:r>
    </w:p>
    <w:p w14:paraId="18376270" w14:textId="6B759F15" w:rsidR="00135716" w:rsidRPr="00135716" w:rsidRDefault="00135716" w:rsidP="00135716">
      <w:pPr>
        <w:rPr>
          <w:sz w:val="32"/>
          <w:szCs w:val="32"/>
        </w:rPr>
      </w:pPr>
      <w:r>
        <w:rPr>
          <w:b/>
          <w:bCs/>
          <w:sz w:val="32"/>
          <w:szCs w:val="32"/>
        </w:rPr>
        <w:br/>
      </w:r>
      <w:r w:rsidRPr="00135716">
        <w:rPr>
          <w:b/>
          <w:bCs/>
          <w:sz w:val="32"/>
          <w:szCs w:val="32"/>
        </w:rPr>
        <w:t>Essay Format Questions:</w:t>
      </w:r>
    </w:p>
    <w:p w14:paraId="1FC82A3F" w14:textId="77777777" w:rsidR="00135716" w:rsidRPr="00135716" w:rsidRDefault="00135716" w:rsidP="00135716">
      <w:pPr>
        <w:numPr>
          <w:ilvl w:val="0"/>
          <w:numId w:val="109"/>
        </w:numPr>
        <w:rPr>
          <w:sz w:val="26"/>
          <w:szCs w:val="26"/>
        </w:rPr>
      </w:pPr>
      <w:r w:rsidRPr="00135716">
        <w:rPr>
          <w:sz w:val="26"/>
          <w:szCs w:val="26"/>
        </w:rPr>
        <w:t>Analyze the significance of the opening verses of Mark 1:14-15 in relation to the prologue (Mark 1:1-13). How does Mark establish the continuity and development of his narrative regarding the "good news" and the arrival of the Kingdom of God?</w:t>
      </w:r>
    </w:p>
    <w:p w14:paraId="5D097845" w14:textId="77777777" w:rsidR="00135716" w:rsidRPr="00135716" w:rsidRDefault="00135716" w:rsidP="00135716">
      <w:pPr>
        <w:numPr>
          <w:ilvl w:val="0"/>
          <w:numId w:val="109"/>
        </w:numPr>
        <w:rPr>
          <w:sz w:val="26"/>
          <w:szCs w:val="26"/>
        </w:rPr>
      </w:pPr>
      <w:r w:rsidRPr="00135716">
        <w:rPr>
          <w:sz w:val="26"/>
          <w:szCs w:val="26"/>
        </w:rPr>
        <w:t>Discuss the portrayal of Jesus' authority in Mark 1:14-39, focusing on specific examples from his teaching, his interactions with unclean spirits, and his healing miracles. How does Mark emphasize the unique nature and impact of this authority?</w:t>
      </w:r>
    </w:p>
    <w:p w14:paraId="4F57D08C" w14:textId="77777777" w:rsidR="00135716" w:rsidRPr="00135716" w:rsidRDefault="00135716" w:rsidP="00135716">
      <w:pPr>
        <w:numPr>
          <w:ilvl w:val="0"/>
          <w:numId w:val="109"/>
        </w:numPr>
        <w:rPr>
          <w:sz w:val="26"/>
          <w:szCs w:val="26"/>
        </w:rPr>
      </w:pPr>
      <w:r w:rsidRPr="00135716">
        <w:rPr>
          <w:sz w:val="26"/>
          <w:szCs w:val="26"/>
        </w:rPr>
        <w:t>Examine the calling of the first disciples in Mark 1:16-20. What does this passage reveal about Jesus' method of recruitment, the characteristics of those he called, and the nature of discipleship as presented by Mark?</w:t>
      </w:r>
    </w:p>
    <w:p w14:paraId="76E870C2" w14:textId="77777777" w:rsidR="00135716" w:rsidRPr="00135716" w:rsidRDefault="00135716" w:rsidP="00135716">
      <w:pPr>
        <w:numPr>
          <w:ilvl w:val="0"/>
          <w:numId w:val="109"/>
        </w:numPr>
        <w:rPr>
          <w:sz w:val="26"/>
          <w:szCs w:val="26"/>
        </w:rPr>
      </w:pPr>
      <w:r w:rsidRPr="00135716">
        <w:rPr>
          <w:sz w:val="26"/>
          <w:szCs w:val="26"/>
        </w:rPr>
        <w:t>Compare and contrast the responses of different groups (the crowds, the disciples, and the demons) to Jesus in Mark 1:14-39. What do these varied reactions suggest about the initial impact and reception of Jesus' ministry?</w:t>
      </w:r>
    </w:p>
    <w:p w14:paraId="4E3AC3E1" w14:textId="77777777" w:rsidR="00135716" w:rsidRPr="00135716" w:rsidRDefault="00135716" w:rsidP="00135716">
      <w:pPr>
        <w:numPr>
          <w:ilvl w:val="0"/>
          <w:numId w:val="109"/>
        </w:numPr>
        <w:rPr>
          <w:sz w:val="26"/>
          <w:szCs w:val="26"/>
        </w:rPr>
      </w:pPr>
      <w:r w:rsidRPr="00135716">
        <w:rPr>
          <w:sz w:val="26"/>
          <w:szCs w:val="26"/>
        </w:rPr>
        <w:t>Evaluate the importance of the day in Capernaum (Mark 1:21-39) as a microcosm of Jesus' early public ministry, according to the lecture. How does Mark use this specific day to introduce key themes and anticipate future developments in the Gospel narrative?</w:t>
      </w:r>
    </w:p>
    <w:p w14:paraId="19A016B6" w14:textId="77777777" w:rsidR="00135716" w:rsidRDefault="00135716">
      <w:pPr>
        <w:rPr>
          <w:b/>
          <w:bCs/>
          <w:sz w:val="26"/>
          <w:szCs w:val="26"/>
        </w:rPr>
      </w:pPr>
      <w:r>
        <w:rPr>
          <w:b/>
          <w:bCs/>
          <w:sz w:val="26"/>
          <w:szCs w:val="26"/>
        </w:rPr>
        <w:br w:type="page"/>
      </w:r>
    </w:p>
    <w:p w14:paraId="3F795CE4" w14:textId="7C45B790" w:rsidR="00135716" w:rsidRPr="00135716" w:rsidRDefault="00135716" w:rsidP="00135716">
      <w:pPr>
        <w:rPr>
          <w:sz w:val="32"/>
          <w:szCs w:val="32"/>
        </w:rPr>
      </w:pPr>
      <w:r w:rsidRPr="00135716">
        <w:rPr>
          <w:b/>
          <w:bCs/>
          <w:sz w:val="32"/>
          <w:szCs w:val="32"/>
        </w:rPr>
        <w:lastRenderedPageBreak/>
        <w:t>Glossary of Key Terms:</w:t>
      </w:r>
    </w:p>
    <w:p w14:paraId="2DED5B9D" w14:textId="77777777" w:rsidR="00135716" w:rsidRPr="00135716" w:rsidRDefault="00135716" w:rsidP="00135716">
      <w:pPr>
        <w:numPr>
          <w:ilvl w:val="0"/>
          <w:numId w:val="110"/>
        </w:numPr>
        <w:rPr>
          <w:sz w:val="26"/>
          <w:szCs w:val="26"/>
        </w:rPr>
      </w:pPr>
      <w:r w:rsidRPr="00135716">
        <w:rPr>
          <w:b/>
          <w:bCs/>
          <w:sz w:val="26"/>
          <w:szCs w:val="26"/>
        </w:rPr>
        <w:t>Good News (Euangelion):</w:t>
      </w:r>
      <w:r w:rsidRPr="00135716">
        <w:rPr>
          <w:sz w:val="26"/>
          <w:szCs w:val="26"/>
        </w:rPr>
        <w:t xml:space="preserve"> The central message of Christianity, referring initially to the proclamation of Jesus as the Messiah and the arrival of God's Kingdom.</w:t>
      </w:r>
    </w:p>
    <w:p w14:paraId="05E06623" w14:textId="77777777" w:rsidR="00135716" w:rsidRPr="00135716" w:rsidRDefault="00135716" w:rsidP="00135716">
      <w:pPr>
        <w:numPr>
          <w:ilvl w:val="0"/>
          <w:numId w:val="110"/>
        </w:numPr>
        <w:rPr>
          <w:sz w:val="26"/>
          <w:szCs w:val="26"/>
        </w:rPr>
      </w:pPr>
      <w:r w:rsidRPr="00135716">
        <w:rPr>
          <w:b/>
          <w:bCs/>
          <w:sz w:val="26"/>
          <w:szCs w:val="26"/>
        </w:rPr>
        <w:t>Messiah (Christ):</w:t>
      </w:r>
      <w:r w:rsidRPr="00135716">
        <w:rPr>
          <w:sz w:val="26"/>
          <w:szCs w:val="26"/>
        </w:rPr>
        <w:t xml:space="preserve"> The promised deliverer and king of the Jewish people, believed to be the Son of God. "Christ" is the Greek equivalent of the Hebrew "Messiah."</w:t>
      </w:r>
    </w:p>
    <w:p w14:paraId="0CBB06DD" w14:textId="77777777" w:rsidR="00135716" w:rsidRPr="00135716" w:rsidRDefault="00135716" w:rsidP="00135716">
      <w:pPr>
        <w:numPr>
          <w:ilvl w:val="0"/>
          <w:numId w:val="110"/>
        </w:numPr>
        <w:rPr>
          <w:sz w:val="26"/>
          <w:szCs w:val="26"/>
        </w:rPr>
      </w:pPr>
      <w:r w:rsidRPr="00135716">
        <w:rPr>
          <w:b/>
          <w:bCs/>
          <w:sz w:val="26"/>
          <w:szCs w:val="26"/>
        </w:rPr>
        <w:t>Son of God:</w:t>
      </w:r>
      <w:r w:rsidRPr="00135716">
        <w:rPr>
          <w:sz w:val="26"/>
          <w:szCs w:val="26"/>
        </w:rPr>
        <w:t xml:space="preserve"> A title applied to Jesus, signifying his unique relationship with God and his divine nature.</w:t>
      </w:r>
    </w:p>
    <w:p w14:paraId="7E02FDF6" w14:textId="77777777" w:rsidR="00135716" w:rsidRPr="00135716" w:rsidRDefault="00135716" w:rsidP="00135716">
      <w:pPr>
        <w:numPr>
          <w:ilvl w:val="0"/>
          <w:numId w:val="110"/>
        </w:numPr>
        <w:rPr>
          <w:sz w:val="26"/>
          <w:szCs w:val="26"/>
        </w:rPr>
      </w:pPr>
      <w:r w:rsidRPr="00135716">
        <w:rPr>
          <w:b/>
          <w:bCs/>
          <w:sz w:val="26"/>
          <w:szCs w:val="26"/>
        </w:rPr>
        <w:t>Kingdom of God (Kingdom of Heaven):</w:t>
      </w:r>
      <w:r w:rsidRPr="00135716">
        <w:rPr>
          <w:sz w:val="26"/>
          <w:szCs w:val="26"/>
        </w:rPr>
        <w:t xml:space="preserve"> The reign and rule of God, understood by Jesus as being both present in his ministry and future in its full realization.</w:t>
      </w:r>
    </w:p>
    <w:p w14:paraId="53D5B09D" w14:textId="77777777" w:rsidR="00135716" w:rsidRPr="00135716" w:rsidRDefault="00135716" w:rsidP="00135716">
      <w:pPr>
        <w:numPr>
          <w:ilvl w:val="0"/>
          <w:numId w:val="110"/>
        </w:numPr>
        <w:rPr>
          <w:sz w:val="26"/>
          <w:szCs w:val="26"/>
        </w:rPr>
      </w:pPr>
      <w:r w:rsidRPr="00135716">
        <w:rPr>
          <w:b/>
          <w:bCs/>
          <w:sz w:val="26"/>
          <w:szCs w:val="26"/>
        </w:rPr>
        <w:t>Eschatological:</w:t>
      </w:r>
      <w:r w:rsidRPr="00135716">
        <w:rPr>
          <w:sz w:val="26"/>
          <w:szCs w:val="26"/>
        </w:rPr>
        <w:t xml:space="preserve"> Relating to the "end times" or the final events in the history of the world, often associated with the coming of the Messiah and the establishment of God's Kingdom.</w:t>
      </w:r>
    </w:p>
    <w:p w14:paraId="47E566C1" w14:textId="77777777" w:rsidR="00135716" w:rsidRPr="00135716" w:rsidRDefault="00135716" w:rsidP="00135716">
      <w:pPr>
        <w:numPr>
          <w:ilvl w:val="0"/>
          <w:numId w:val="110"/>
        </w:numPr>
        <w:rPr>
          <w:sz w:val="26"/>
          <w:szCs w:val="26"/>
        </w:rPr>
      </w:pPr>
      <w:r w:rsidRPr="00135716">
        <w:rPr>
          <w:b/>
          <w:bCs/>
          <w:sz w:val="26"/>
          <w:szCs w:val="26"/>
        </w:rPr>
        <w:t>Repent:</w:t>
      </w:r>
      <w:r w:rsidRPr="00135716">
        <w:rPr>
          <w:sz w:val="26"/>
          <w:szCs w:val="26"/>
        </w:rPr>
        <w:t xml:space="preserve"> To turn away from sin and towards God, involving a change of heart and behavior.</w:t>
      </w:r>
    </w:p>
    <w:p w14:paraId="46A3CD49" w14:textId="77777777" w:rsidR="00135716" w:rsidRPr="00135716" w:rsidRDefault="00135716" w:rsidP="00135716">
      <w:pPr>
        <w:numPr>
          <w:ilvl w:val="0"/>
          <w:numId w:val="110"/>
        </w:numPr>
        <w:rPr>
          <w:sz w:val="26"/>
          <w:szCs w:val="26"/>
        </w:rPr>
      </w:pPr>
      <w:r w:rsidRPr="00135716">
        <w:rPr>
          <w:b/>
          <w:bCs/>
          <w:sz w:val="26"/>
          <w:szCs w:val="26"/>
        </w:rPr>
        <w:t>Believe:</w:t>
      </w:r>
      <w:r w:rsidRPr="00135716">
        <w:rPr>
          <w:sz w:val="26"/>
          <w:szCs w:val="26"/>
        </w:rPr>
        <w:t xml:space="preserve"> To have faith and trust in God and in Jesus as the Messiah.</w:t>
      </w:r>
    </w:p>
    <w:p w14:paraId="150734D3" w14:textId="77777777" w:rsidR="00135716" w:rsidRPr="00135716" w:rsidRDefault="00135716" w:rsidP="00135716">
      <w:pPr>
        <w:numPr>
          <w:ilvl w:val="0"/>
          <w:numId w:val="110"/>
        </w:numPr>
        <w:rPr>
          <w:sz w:val="26"/>
          <w:szCs w:val="26"/>
        </w:rPr>
      </w:pPr>
      <w:r w:rsidRPr="00135716">
        <w:rPr>
          <w:b/>
          <w:bCs/>
          <w:sz w:val="26"/>
          <w:szCs w:val="26"/>
        </w:rPr>
        <w:t>Disciples:</w:t>
      </w:r>
      <w:r w:rsidRPr="00135716">
        <w:rPr>
          <w:sz w:val="26"/>
          <w:szCs w:val="26"/>
        </w:rPr>
        <w:t xml:space="preserve"> Followers or pupils of a teacher; in the context of the Gospels, specifically refers to those who followed Jesus.</w:t>
      </w:r>
    </w:p>
    <w:p w14:paraId="50824B2F" w14:textId="77777777" w:rsidR="00135716" w:rsidRPr="00135716" w:rsidRDefault="00135716" w:rsidP="00135716">
      <w:pPr>
        <w:numPr>
          <w:ilvl w:val="0"/>
          <w:numId w:val="110"/>
        </w:numPr>
        <w:rPr>
          <w:sz w:val="26"/>
          <w:szCs w:val="26"/>
        </w:rPr>
      </w:pPr>
      <w:r w:rsidRPr="00135716">
        <w:rPr>
          <w:b/>
          <w:bCs/>
          <w:sz w:val="26"/>
          <w:szCs w:val="26"/>
        </w:rPr>
        <w:t>Scribes (Teachers of the Law):</w:t>
      </w:r>
      <w:r w:rsidRPr="00135716">
        <w:rPr>
          <w:sz w:val="26"/>
          <w:szCs w:val="26"/>
        </w:rPr>
        <w:t xml:space="preserve"> Jewish scholars and experts in the interpretation and application of the Mosaic Law.</w:t>
      </w:r>
    </w:p>
    <w:p w14:paraId="318B1D52" w14:textId="77777777" w:rsidR="00135716" w:rsidRPr="00135716" w:rsidRDefault="00135716" w:rsidP="00135716">
      <w:pPr>
        <w:numPr>
          <w:ilvl w:val="0"/>
          <w:numId w:val="110"/>
        </w:numPr>
        <w:rPr>
          <w:sz w:val="26"/>
          <w:szCs w:val="26"/>
        </w:rPr>
      </w:pPr>
      <w:r w:rsidRPr="00135716">
        <w:rPr>
          <w:b/>
          <w:bCs/>
          <w:sz w:val="26"/>
          <w:szCs w:val="26"/>
        </w:rPr>
        <w:t>Synagogue:</w:t>
      </w:r>
      <w:r w:rsidRPr="00135716">
        <w:rPr>
          <w:sz w:val="26"/>
          <w:szCs w:val="26"/>
        </w:rPr>
        <w:t xml:space="preserve"> A Jewish house of worship and community gathering place, used for prayer, reading Scripture, and teaching.</w:t>
      </w:r>
    </w:p>
    <w:p w14:paraId="40F0A510" w14:textId="77777777" w:rsidR="00135716" w:rsidRPr="00135716" w:rsidRDefault="00135716" w:rsidP="00135716">
      <w:pPr>
        <w:numPr>
          <w:ilvl w:val="0"/>
          <w:numId w:val="110"/>
        </w:numPr>
        <w:rPr>
          <w:sz w:val="26"/>
          <w:szCs w:val="26"/>
        </w:rPr>
      </w:pPr>
      <w:r w:rsidRPr="00135716">
        <w:rPr>
          <w:b/>
          <w:bCs/>
          <w:sz w:val="26"/>
          <w:szCs w:val="26"/>
        </w:rPr>
        <w:t>Unclean Spirit (Demon):</w:t>
      </w:r>
      <w:r w:rsidRPr="00135716">
        <w:rPr>
          <w:sz w:val="26"/>
          <w:szCs w:val="26"/>
        </w:rPr>
        <w:t xml:space="preserve"> A supernatural being opposed to God, often believed to possess or afflict humans.</w:t>
      </w:r>
    </w:p>
    <w:p w14:paraId="6AF91B38" w14:textId="77777777" w:rsidR="00135716" w:rsidRPr="00135716" w:rsidRDefault="00135716" w:rsidP="00135716">
      <w:pPr>
        <w:numPr>
          <w:ilvl w:val="0"/>
          <w:numId w:val="110"/>
        </w:numPr>
        <w:rPr>
          <w:sz w:val="26"/>
          <w:szCs w:val="26"/>
        </w:rPr>
      </w:pPr>
      <w:r w:rsidRPr="00135716">
        <w:rPr>
          <w:b/>
          <w:bCs/>
          <w:sz w:val="26"/>
          <w:szCs w:val="26"/>
        </w:rPr>
        <w:t>Exorcism:</w:t>
      </w:r>
      <w:r w:rsidRPr="00135716">
        <w:rPr>
          <w:sz w:val="26"/>
          <w:szCs w:val="26"/>
        </w:rPr>
        <w:t xml:space="preserve"> The act of driving out or expelling an evil spirit from a person or place.</w:t>
      </w:r>
    </w:p>
    <w:p w14:paraId="71962D53" w14:textId="77777777" w:rsidR="00135716" w:rsidRPr="00135716" w:rsidRDefault="00135716" w:rsidP="00135716">
      <w:pPr>
        <w:numPr>
          <w:ilvl w:val="0"/>
          <w:numId w:val="110"/>
        </w:numPr>
        <w:rPr>
          <w:sz w:val="26"/>
          <w:szCs w:val="26"/>
        </w:rPr>
      </w:pPr>
      <w:r w:rsidRPr="00135716">
        <w:rPr>
          <w:b/>
          <w:bCs/>
          <w:sz w:val="26"/>
          <w:szCs w:val="26"/>
        </w:rPr>
        <w:t>Authority:</w:t>
      </w:r>
      <w:r w:rsidRPr="00135716">
        <w:rPr>
          <w:sz w:val="26"/>
          <w:szCs w:val="26"/>
        </w:rPr>
        <w:t xml:space="preserve"> The power or right to give orders, make decisions, and enforce obedience. In the context of Jesus, it refers to his divine power and right to speak and act on behalf of God.</w:t>
      </w:r>
    </w:p>
    <w:p w14:paraId="2955BE44" w14:textId="77777777" w:rsidR="00135716" w:rsidRPr="00135716" w:rsidRDefault="00135716" w:rsidP="00135716">
      <w:pPr>
        <w:rPr>
          <w:vanish/>
          <w:sz w:val="26"/>
          <w:szCs w:val="26"/>
        </w:rPr>
      </w:pPr>
      <w:r w:rsidRPr="00135716">
        <w:rPr>
          <w:vanish/>
          <w:sz w:val="26"/>
          <w:szCs w:val="26"/>
        </w:rPr>
        <w:t>Bottom of Form</w:t>
      </w:r>
    </w:p>
    <w:p w14:paraId="3267DBF5" w14:textId="77777777" w:rsidR="00135716" w:rsidRDefault="00135716">
      <w:pPr>
        <w:rPr>
          <w:vanish/>
          <w:sz w:val="26"/>
          <w:szCs w:val="26"/>
        </w:rPr>
      </w:pPr>
      <w:r>
        <w:rPr>
          <w:vanish/>
          <w:sz w:val="26"/>
          <w:szCs w:val="26"/>
        </w:rPr>
        <w:br w:type="page"/>
      </w:r>
    </w:p>
    <w:p w14:paraId="79E5B460" w14:textId="77777777" w:rsidR="00135716" w:rsidRDefault="00135716">
      <w:pPr>
        <w:rPr>
          <w:sz w:val="26"/>
          <w:szCs w:val="26"/>
        </w:rPr>
      </w:pPr>
      <w:r>
        <w:rPr>
          <w:sz w:val="26"/>
          <w:szCs w:val="26"/>
        </w:rPr>
        <w:br w:type="page"/>
      </w:r>
    </w:p>
    <w:p w14:paraId="25795329" w14:textId="556E0C96"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B9D306B" w14:textId="77777777" w:rsidR="00135716" w:rsidRPr="00135716" w:rsidRDefault="004A3CF6" w:rsidP="00135716">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BA78ED">
        <w:rPr>
          <w:b/>
          <w:bCs/>
          <w:sz w:val="36"/>
          <w:szCs w:val="36"/>
        </w:rPr>
        <w:t>Session 3</w:t>
      </w:r>
      <w:r w:rsidR="00BA78ED" w:rsidRPr="00B071C0">
        <w:rPr>
          <w:b/>
          <w:bCs/>
          <w:sz w:val="36"/>
          <w:szCs w:val="36"/>
        </w:rPr>
        <w:t xml:space="preserve">, </w:t>
      </w:r>
      <w:r w:rsidR="00BA78ED">
        <w:rPr>
          <w:b/>
          <w:bCs/>
          <w:sz w:val="36"/>
          <w:szCs w:val="36"/>
        </w:rPr>
        <w:t>Calls Disciples, Heals (Mark 1:14-39)</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35716">
        <w:rPr>
          <w:sz w:val="26"/>
          <w:szCs w:val="26"/>
        </w:rPr>
        <w:br/>
      </w:r>
      <w:r w:rsidR="00135716" w:rsidRPr="00135716">
        <w:rPr>
          <w:vanish/>
          <w:sz w:val="26"/>
          <w:szCs w:val="26"/>
        </w:rPr>
        <w:t>Top of Form</w:t>
      </w:r>
    </w:p>
    <w:p w14:paraId="285731E5" w14:textId="77777777" w:rsidR="00135716" w:rsidRPr="00135716" w:rsidRDefault="00135716" w:rsidP="00135716">
      <w:pPr>
        <w:rPr>
          <w:b/>
          <w:bCs/>
          <w:sz w:val="26"/>
          <w:szCs w:val="26"/>
        </w:rPr>
      </w:pPr>
      <w:r w:rsidRPr="00135716">
        <w:rPr>
          <w:b/>
          <w:bCs/>
          <w:sz w:val="26"/>
          <w:szCs w:val="26"/>
        </w:rPr>
        <w:t>Frequently Asked Questions on Mark 1:14-39</w:t>
      </w:r>
    </w:p>
    <w:p w14:paraId="3421DA6F" w14:textId="77777777" w:rsidR="00135716" w:rsidRPr="00135716" w:rsidRDefault="00135716" w:rsidP="00135716">
      <w:pPr>
        <w:rPr>
          <w:sz w:val="26"/>
          <w:szCs w:val="26"/>
        </w:rPr>
      </w:pPr>
      <w:r w:rsidRPr="00135716">
        <w:rPr>
          <w:b/>
          <w:bCs/>
          <w:sz w:val="26"/>
          <w:szCs w:val="26"/>
        </w:rPr>
        <w:t>1. Following John the Baptist's imprisonment, what was the core message Jesus proclaimed in Galilee, and how did it relate to Mark's initial description of the gospel?</w:t>
      </w:r>
      <w:r w:rsidRPr="00135716">
        <w:rPr>
          <w:sz w:val="26"/>
          <w:szCs w:val="26"/>
        </w:rPr>
        <w:t xml:space="preserve"> Jesus went into Galilee proclaiming "the good news of God," stating, "The time has come. The kingdom of God has come near. Repent and believe the good news!" This directly echoes Mark's opening, which declares "the beginning of the good news about Jesus the Messiah, the Son of God." Jennings highlights that Mark intentionally links what is said </w:t>
      </w:r>
      <w:r w:rsidRPr="00135716">
        <w:rPr>
          <w:i/>
          <w:iCs/>
          <w:sz w:val="26"/>
          <w:szCs w:val="26"/>
        </w:rPr>
        <w:t>about</w:t>
      </w:r>
      <w:r w:rsidRPr="00135716">
        <w:rPr>
          <w:sz w:val="26"/>
          <w:szCs w:val="26"/>
        </w:rPr>
        <w:t xml:space="preserve"> Jesus with Jesus' own proclamation about God, emphasizing that the arrival of Jesus signifies the arrival of God's kingdom. The "good news of God" is intrinsically tied to the person and presence of Jesus.</w:t>
      </w:r>
    </w:p>
    <w:p w14:paraId="11C5AFAA" w14:textId="77777777" w:rsidR="00135716" w:rsidRPr="00135716" w:rsidRDefault="00135716" w:rsidP="00135716">
      <w:pPr>
        <w:rPr>
          <w:sz w:val="26"/>
          <w:szCs w:val="26"/>
        </w:rPr>
      </w:pPr>
      <w:r w:rsidRPr="00135716">
        <w:rPr>
          <w:b/>
          <w:bCs/>
          <w:sz w:val="26"/>
          <w:szCs w:val="26"/>
        </w:rPr>
        <w:t>2. What was significant about Jesus' calling of the first disciples (Simon, Andrew, James, and John), and how did Mark portray their initial response?</w:t>
      </w:r>
      <w:r w:rsidRPr="00135716">
        <w:rPr>
          <w:sz w:val="26"/>
          <w:szCs w:val="26"/>
        </w:rPr>
        <w:t xml:space="preserve"> Jesus' calling of these fishermen was unusual for the time, as typically, disciples would seek out rabbis, not the other way around. This demonstrates Jesus' active initiative in choosing his followers. Mark emphasizes the immediacy of their response: "At once they left their nets and followed him." and "Without delay, he called them...they left their father...and followed him." Jennings points out that Mark focuses on the effectual nature of Jesus' words, which directly led to action, highlighting a "muscular testimony of faith" and the necessity of a physical act of leaving behind to follow Jesus. The fact that these future leaders came from common backgrounds also underscores an unexpected, grassroots nature of Jesus' movement.</w:t>
      </w:r>
    </w:p>
    <w:p w14:paraId="67F0D057" w14:textId="77777777" w:rsidR="00135716" w:rsidRPr="00135716" w:rsidRDefault="00135716" w:rsidP="00135716">
      <w:pPr>
        <w:rPr>
          <w:sz w:val="26"/>
          <w:szCs w:val="26"/>
        </w:rPr>
      </w:pPr>
      <w:r w:rsidRPr="00135716">
        <w:rPr>
          <w:b/>
          <w:bCs/>
          <w:sz w:val="26"/>
          <w:szCs w:val="26"/>
        </w:rPr>
        <w:t>3. How did the crowds react to Jesus' teaching in the synagogue at Capernaum, and what was the key difference between his authority and that of the teachers of the law (scribes)?</w:t>
      </w:r>
      <w:r w:rsidRPr="00135716">
        <w:rPr>
          <w:sz w:val="26"/>
          <w:szCs w:val="26"/>
        </w:rPr>
        <w:t xml:space="preserve"> The crowds were consistently "amazed" at Jesus' teaching because "he taught them as one who had authority, not as the teachers of the law." Jennings explains that unlike the scribes, who often debated interpretations and applications of scripture, Jesus spoke with a sense of divine intent, declaring the reason and purpose behind the passages. His authority wasn't just a matter of confidence or correct language but stemmed from a perceived divine perspective, setting him in contrast with the established religious authorities.</w:t>
      </w:r>
    </w:p>
    <w:p w14:paraId="4753A672" w14:textId="77777777" w:rsidR="00135716" w:rsidRDefault="00135716">
      <w:pPr>
        <w:rPr>
          <w:b/>
          <w:bCs/>
          <w:sz w:val="26"/>
          <w:szCs w:val="26"/>
        </w:rPr>
      </w:pPr>
      <w:r>
        <w:rPr>
          <w:b/>
          <w:bCs/>
          <w:sz w:val="26"/>
          <w:szCs w:val="26"/>
        </w:rPr>
        <w:br w:type="page"/>
      </w:r>
    </w:p>
    <w:p w14:paraId="1C7593AB" w14:textId="38238FE2" w:rsidR="00135716" w:rsidRPr="00135716" w:rsidRDefault="00135716" w:rsidP="00135716">
      <w:pPr>
        <w:rPr>
          <w:sz w:val="26"/>
          <w:szCs w:val="26"/>
        </w:rPr>
      </w:pPr>
      <w:r w:rsidRPr="00135716">
        <w:rPr>
          <w:b/>
          <w:bCs/>
          <w:sz w:val="26"/>
          <w:szCs w:val="26"/>
        </w:rPr>
        <w:lastRenderedPageBreak/>
        <w:t>4. What was the significance of the encounter with the man possessed by an unclean spirit in the synagogue, and what does it reveal about Jesus' authority and the nature of demonic recognition?</w:t>
      </w:r>
      <w:r w:rsidRPr="00135716">
        <w:rPr>
          <w:sz w:val="26"/>
          <w:szCs w:val="26"/>
        </w:rPr>
        <w:t xml:space="preserve"> This event showcases another key aspect of Jesus' early ministry: exorcisms. The demon immediately recognized Jesus ("What do you want with us, Jesus of Nazareth? Have you come to destroy us? I know who you are, the Holy One of God!") and expressed fear of his power. Jennings emphasizes that this recognition by the demons was often coupled with their impending destruction, demonstrating Jesus' immediate authority over them. Jesus' command, "Be quiet...come out of him," and the immediate obedience further illustrate this power, paralleling the disciples' swift response to his call.</w:t>
      </w:r>
    </w:p>
    <w:p w14:paraId="65AEB679" w14:textId="77777777" w:rsidR="00135716" w:rsidRPr="00135716" w:rsidRDefault="00135716" w:rsidP="00135716">
      <w:pPr>
        <w:rPr>
          <w:sz w:val="26"/>
          <w:szCs w:val="26"/>
        </w:rPr>
      </w:pPr>
      <w:r w:rsidRPr="00135716">
        <w:rPr>
          <w:b/>
          <w:bCs/>
          <w:sz w:val="26"/>
          <w:szCs w:val="26"/>
        </w:rPr>
        <w:t>5. How did Jesus' healing of Simon's mother-in-law differ from the exorcism he performed earlier that day, and what does this distinction suggest?</w:t>
      </w:r>
      <w:r w:rsidRPr="00135716">
        <w:rPr>
          <w:sz w:val="26"/>
          <w:szCs w:val="26"/>
        </w:rPr>
        <w:t xml:space="preserve"> While the exorcism was public and involved a stern command ("Be quiet...come out"), the healing of Simon's mother-in-law was a private act of tenderness. Jesus "went to her, took her hand, and helped her up." Jennings highlights this contrast, noting that Jesus didn't rebuke the fever as he did the demon. This suggests that Jesus and Mark recognized a difference between demonic possession and physical illness, and it also reveals Jesus' compassion and the immediate restoration that occurred in his presence, undoing the effects of the fall.</w:t>
      </w:r>
    </w:p>
    <w:p w14:paraId="7A9B385D" w14:textId="77777777" w:rsidR="00135716" w:rsidRPr="00135716" w:rsidRDefault="00135716" w:rsidP="00135716">
      <w:pPr>
        <w:rPr>
          <w:sz w:val="26"/>
          <w:szCs w:val="26"/>
        </w:rPr>
      </w:pPr>
      <w:r w:rsidRPr="00135716">
        <w:rPr>
          <w:b/>
          <w:bCs/>
          <w:sz w:val="26"/>
          <w:szCs w:val="26"/>
        </w:rPr>
        <w:t>6. Despite the overwhelming response to his miracles and teachings in Capernaum, why did Jesus choose to leave and preach in other nearby villages?</w:t>
      </w:r>
      <w:r w:rsidRPr="00135716">
        <w:rPr>
          <w:sz w:val="26"/>
          <w:szCs w:val="26"/>
        </w:rPr>
        <w:t xml:space="preserve"> After a day of powerful public and private displays of his authority, Jesus intentionally withdrew to a solitary place to pray. When his disciples found him and told him </w:t>
      </w:r>
      <w:proofErr w:type="gramStart"/>
      <w:r w:rsidRPr="00135716">
        <w:rPr>
          <w:sz w:val="26"/>
          <w:szCs w:val="26"/>
        </w:rPr>
        <w:t>"everyone</w:t>
      </w:r>
      <w:proofErr w:type="gramEnd"/>
      <w:r w:rsidRPr="00135716">
        <w:rPr>
          <w:sz w:val="26"/>
          <w:szCs w:val="26"/>
        </w:rPr>
        <w:t xml:space="preserve"> is looking for you," Jesus replied, "Let us go somewhere else, to the nearby villages, so I can preach there also. That is why I have come." Jennings interprets this as Jesus following a mission, driven by his prayer and obedience. His priority was not simply to cater to the immediate crowds but to proclaim the good news of the kingdom throughout Galilee. This highlights a key theme of Jesus' ministry as a mobile one, constantly moving and preaching.</w:t>
      </w:r>
    </w:p>
    <w:p w14:paraId="0207DFA9" w14:textId="77777777" w:rsidR="00135716" w:rsidRDefault="00135716">
      <w:pPr>
        <w:rPr>
          <w:b/>
          <w:bCs/>
          <w:sz w:val="26"/>
          <w:szCs w:val="26"/>
        </w:rPr>
      </w:pPr>
      <w:r>
        <w:rPr>
          <w:b/>
          <w:bCs/>
          <w:sz w:val="26"/>
          <w:szCs w:val="26"/>
        </w:rPr>
        <w:br w:type="page"/>
      </w:r>
    </w:p>
    <w:p w14:paraId="2FCE4405" w14:textId="6F2538FB" w:rsidR="00135716" w:rsidRPr="00135716" w:rsidRDefault="00135716" w:rsidP="00135716">
      <w:pPr>
        <w:rPr>
          <w:sz w:val="26"/>
          <w:szCs w:val="26"/>
        </w:rPr>
      </w:pPr>
      <w:r w:rsidRPr="00135716">
        <w:rPr>
          <w:b/>
          <w:bCs/>
          <w:sz w:val="26"/>
          <w:szCs w:val="26"/>
        </w:rPr>
        <w:lastRenderedPageBreak/>
        <w:t>7. What were some of the initial reactions and misunderstandings exhibited by Jesus' disciples, as seen in Mark 1:14-39?</w:t>
      </w:r>
      <w:r w:rsidRPr="00135716">
        <w:rPr>
          <w:sz w:val="26"/>
          <w:szCs w:val="26"/>
        </w:rPr>
        <w:t xml:space="preserve"> Jennings points out that even in this early stage, Mark portrays the disciples as not fully grasping Jesus' mission. Their concern that Jesus had "made a bad decision" by going off to pray, rather than staying with the crowds seeking healing, reveals a misunderstanding of his priorities. They seem to value the immediate popularity and miraculous displays more than Jesus' need for prayer and his broader mission to preach the kingdom in other places. This sets the stage for Mark's recurring depiction of the disciples as incomplete and often confused.</w:t>
      </w:r>
    </w:p>
    <w:p w14:paraId="17142D97" w14:textId="77777777" w:rsidR="00135716" w:rsidRPr="00135716" w:rsidRDefault="00135716" w:rsidP="00135716">
      <w:pPr>
        <w:rPr>
          <w:sz w:val="26"/>
          <w:szCs w:val="26"/>
        </w:rPr>
      </w:pPr>
      <w:r w:rsidRPr="00135716">
        <w:rPr>
          <w:b/>
          <w:bCs/>
          <w:sz w:val="26"/>
          <w:szCs w:val="26"/>
        </w:rPr>
        <w:t>8. Based on the events of this first day in Capernaum (Mark 1:21-39), what are some of the key conflicts and characteristics of Jesus' ministry that Mark seems to be setting up for the rest of his Gospel?</w:t>
      </w:r>
      <w:r w:rsidRPr="00135716">
        <w:rPr>
          <w:sz w:val="26"/>
          <w:szCs w:val="26"/>
        </w:rPr>
        <w:t xml:space="preserve"> Jennings concludes that this day in Capernaum serves as a microcosm for Jesus' public ministry as presented by Mark. It introduces the conflicts Jesus will face: with religious leaders over scripture and God's will, and with demonic forces. It also establishes key characteristics of Jesus' ministry: his authoritative teaching, his power over demons and illness, his mobility as an itinerant preacher, and the often-incomplete understanding and faith of his disciples and the crowds. The contrast between Jesus' authority and tenderness is also highlighted as a defining aspect of his actions.</w:t>
      </w:r>
    </w:p>
    <w:p w14:paraId="7C25AF0D" w14:textId="77777777" w:rsidR="00135716" w:rsidRPr="00135716" w:rsidRDefault="00135716" w:rsidP="00135716">
      <w:pPr>
        <w:rPr>
          <w:vanish/>
          <w:sz w:val="26"/>
          <w:szCs w:val="26"/>
        </w:rPr>
      </w:pPr>
      <w:r w:rsidRPr="00135716">
        <w:rPr>
          <w:vanish/>
          <w:sz w:val="26"/>
          <w:szCs w:val="26"/>
        </w:rPr>
        <w:t>Bottom of Form</w:t>
      </w:r>
    </w:p>
    <w:p w14:paraId="5564D01D" w14:textId="7741F366" w:rsidR="008307E9" w:rsidRPr="008307E9" w:rsidRDefault="008307E9" w:rsidP="0013571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8320E" w14:textId="77777777" w:rsidR="00431E53" w:rsidRDefault="00431E53" w:rsidP="004A3CF6">
      <w:pPr>
        <w:spacing w:after="0" w:line="240" w:lineRule="auto"/>
      </w:pPr>
      <w:r>
        <w:separator/>
      </w:r>
    </w:p>
  </w:endnote>
  <w:endnote w:type="continuationSeparator" w:id="0">
    <w:p w14:paraId="11F5AB1A" w14:textId="77777777" w:rsidR="00431E53" w:rsidRDefault="00431E5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DD5D8" w14:textId="77777777" w:rsidR="00431E53" w:rsidRDefault="00431E53" w:rsidP="004A3CF6">
      <w:pPr>
        <w:spacing w:after="0" w:line="240" w:lineRule="auto"/>
      </w:pPr>
      <w:r>
        <w:separator/>
      </w:r>
    </w:p>
  </w:footnote>
  <w:footnote w:type="continuationSeparator" w:id="0">
    <w:p w14:paraId="3B93D075" w14:textId="77777777" w:rsidR="00431E53" w:rsidRDefault="00431E5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9C31F0"/>
    <w:multiLevelType w:val="multilevel"/>
    <w:tmpl w:val="F18E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D10957"/>
    <w:multiLevelType w:val="multilevel"/>
    <w:tmpl w:val="0D42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E95BEE"/>
    <w:multiLevelType w:val="multilevel"/>
    <w:tmpl w:val="E112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1E4955"/>
    <w:multiLevelType w:val="multilevel"/>
    <w:tmpl w:val="31D29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DE60D1"/>
    <w:multiLevelType w:val="multilevel"/>
    <w:tmpl w:val="17AA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EA71E8"/>
    <w:multiLevelType w:val="multilevel"/>
    <w:tmpl w:val="3864D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06839F6"/>
    <w:multiLevelType w:val="multilevel"/>
    <w:tmpl w:val="A744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D40442"/>
    <w:multiLevelType w:val="multilevel"/>
    <w:tmpl w:val="118C7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B55950"/>
    <w:multiLevelType w:val="multilevel"/>
    <w:tmpl w:val="468E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FD92538"/>
    <w:multiLevelType w:val="multilevel"/>
    <w:tmpl w:val="282A4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1018D0"/>
    <w:multiLevelType w:val="multilevel"/>
    <w:tmpl w:val="429CC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5345543"/>
    <w:multiLevelType w:val="multilevel"/>
    <w:tmpl w:val="7E32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062C77"/>
    <w:multiLevelType w:val="multilevel"/>
    <w:tmpl w:val="3ED6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B7A4674"/>
    <w:multiLevelType w:val="multilevel"/>
    <w:tmpl w:val="322A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1"/>
  </w:num>
  <w:num w:numId="3" w16cid:durableId="136916994">
    <w:abstractNumId w:val="53"/>
  </w:num>
  <w:num w:numId="4" w16cid:durableId="1898322524">
    <w:abstractNumId w:val="21"/>
  </w:num>
  <w:num w:numId="5" w16cid:durableId="773480203">
    <w:abstractNumId w:val="84"/>
  </w:num>
  <w:num w:numId="6" w16cid:durableId="1893998325">
    <w:abstractNumId w:val="100"/>
  </w:num>
  <w:num w:numId="7" w16cid:durableId="31730490">
    <w:abstractNumId w:val="62"/>
  </w:num>
  <w:num w:numId="8" w16cid:durableId="1285886388">
    <w:abstractNumId w:val="79"/>
  </w:num>
  <w:num w:numId="9" w16cid:durableId="76753685">
    <w:abstractNumId w:val="70"/>
  </w:num>
  <w:num w:numId="10" w16cid:durableId="326565901">
    <w:abstractNumId w:val="101"/>
  </w:num>
  <w:num w:numId="11" w16cid:durableId="779370909">
    <w:abstractNumId w:val="51"/>
  </w:num>
  <w:num w:numId="12" w16cid:durableId="1312295266">
    <w:abstractNumId w:val="89"/>
  </w:num>
  <w:num w:numId="13" w16cid:durableId="1055739409">
    <w:abstractNumId w:val="32"/>
  </w:num>
  <w:num w:numId="14" w16cid:durableId="63724915">
    <w:abstractNumId w:val="46"/>
  </w:num>
  <w:num w:numId="15" w16cid:durableId="490407507">
    <w:abstractNumId w:val="19"/>
  </w:num>
  <w:num w:numId="16" w16cid:durableId="1614560072">
    <w:abstractNumId w:val="74"/>
  </w:num>
  <w:num w:numId="17" w16cid:durableId="2094693205">
    <w:abstractNumId w:val="1"/>
  </w:num>
  <w:num w:numId="18" w16cid:durableId="56977669">
    <w:abstractNumId w:val="22"/>
  </w:num>
  <w:num w:numId="19" w16cid:durableId="678507180">
    <w:abstractNumId w:val="52"/>
  </w:num>
  <w:num w:numId="20" w16cid:durableId="167142098">
    <w:abstractNumId w:val="44"/>
  </w:num>
  <w:num w:numId="21" w16cid:durableId="1364483391">
    <w:abstractNumId w:val="80"/>
  </w:num>
  <w:num w:numId="22" w16cid:durableId="1720008846">
    <w:abstractNumId w:val="3"/>
  </w:num>
  <w:num w:numId="23" w16cid:durableId="1502499616">
    <w:abstractNumId w:val="93"/>
  </w:num>
  <w:num w:numId="24" w16cid:durableId="1281451561">
    <w:abstractNumId w:val="38"/>
  </w:num>
  <w:num w:numId="25" w16cid:durableId="252013863">
    <w:abstractNumId w:val="94"/>
  </w:num>
  <w:num w:numId="26" w16cid:durableId="1259752002">
    <w:abstractNumId w:val="59"/>
  </w:num>
  <w:num w:numId="27" w16cid:durableId="431554895">
    <w:abstractNumId w:val="14"/>
  </w:num>
  <w:num w:numId="28" w16cid:durableId="1824001649">
    <w:abstractNumId w:val="4"/>
  </w:num>
  <w:num w:numId="29" w16cid:durableId="856888086">
    <w:abstractNumId w:val="58"/>
  </w:num>
  <w:num w:numId="30" w16cid:durableId="441263313">
    <w:abstractNumId w:val="68"/>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6"/>
  </w:num>
  <w:num w:numId="36" w16cid:durableId="2099793127">
    <w:abstractNumId w:val="71"/>
  </w:num>
  <w:num w:numId="37" w16cid:durableId="568617512">
    <w:abstractNumId w:val="108"/>
  </w:num>
  <w:num w:numId="38" w16cid:durableId="1375040380">
    <w:abstractNumId w:val="67"/>
  </w:num>
  <w:num w:numId="39" w16cid:durableId="613176251">
    <w:abstractNumId w:val="25"/>
  </w:num>
  <w:num w:numId="40" w16cid:durableId="2026899789">
    <w:abstractNumId w:val="86"/>
  </w:num>
  <w:num w:numId="41" w16cid:durableId="1636520091">
    <w:abstractNumId w:val="12"/>
  </w:num>
  <w:num w:numId="42" w16cid:durableId="185678054">
    <w:abstractNumId w:val="27"/>
  </w:num>
  <w:num w:numId="43" w16cid:durableId="396516492">
    <w:abstractNumId w:val="10"/>
  </w:num>
  <w:num w:numId="44" w16cid:durableId="1844202009">
    <w:abstractNumId w:val="30"/>
  </w:num>
  <w:num w:numId="45" w16cid:durableId="1647972809">
    <w:abstractNumId w:val="69"/>
  </w:num>
  <w:num w:numId="46" w16cid:durableId="1261791569">
    <w:abstractNumId w:val="106"/>
  </w:num>
  <w:num w:numId="47" w16cid:durableId="1875193489">
    <w:abstractNumId w:val="35"/>
  </w:num>
  <w:num w:numId="48" w16cid:durableId="1172067006">
    <w:abstractNumId w:val="41"/>
  </w:num>
  <w:num w:numId="49" w16cid:durableId="1162700637">
    <w:abstractNumId w:val="104"/>
  </w:num>
  <w:num w:numId="50" w16cid:durableId="1229656482">
    <w:abstractNumId w:val="33"/>
  </w:num>
  <w:num w:numId="51" w16cid:durableId="1144544300">
    <w:abstractNumId w:val="82"/>
  </w:num>
  <w:num w:numId="52" w16cid:durableId="1471634383">
    <w:abstractNumId w:val="50"/>
  </w:num>
  <w:num w:numId="53" w16cid:durableId="1388458526">
    <w:abstractNumId w:val="91"/>
  </w:num>
  <w:num w:numId="54" w16cid:durableId="542792308">
    <w:abstractNumId w:val="78"/>
  </w:num>
  <w:num w:numId="55" w16cid:durableId="814840275">
    <w:abstractNumId w:val="90"/>
  </w:num>
  <w:num w:numId="56" w16cid:durableId="1085108493">
    <w:abstractNumId w:val="98"/>
  </w:num>
  <w:num w:numId="57" w16cid:durableId="150676867">
    <w:abstractNumId w:val="77"/>
  </w:num>
  <w:num w:numId="58" w16cid:durableId="1401102012">
    <w:abstractNumId w:val="75"/>
  </w:num>
  <w:num w:numId="59" w16cid:durableId="1934433803">
    <w:abstractNumId w:val="54"/>
  </w:num>
  <w:num w:numId="60" w16cid:durableId="1367633260">
    <w:abstractNumId w:val="43"/>
  </w:num>
  <w:num w:numId="61" w16cid:durableId="1751654922">
    <w:abstractNumId w:val="5"/>
  </w:num>
  <w:num w:numId="62" w16cid:durableId="1598245143">
    <w:abstractNumId w:val="15"/>
  </w:num>
  <w:num w:numId="63" w16cid:durableId="286090303">
    <w:abstractNumId w:val="47"/>
  </w:num>
  <w:num w:numId="64" w16cid:durableId="1937790891">
    <w:abstractNumId w:val="20"/>
  </w:num>
  <w:num w:numId="65" w16cid:durableId="964241343">
    <w:abstractNumId w:val="11"/>
  </w:num>
  <w:num w:numId="66" w16cid:durableId="1169903944">
    <w:abstractNumId w:val="95"/>
  </w:num>
  <w:num w:numId="67" w16cid:durableId="877821031">
    <w:abstractNumId w:val="7"/>
  </w:num>
  <w:num w:numId="68" w16cid:durableId="1155803273">
    <w:abstractNumId w:val="81"/>
  </w:num>
  <w:num w:numId="69" w16cid:durableId="1913006775">
    <w:abstractNumId w:val="72"/>
  </w:num>
  <w:num w:numId="70" w16cid:durableId="1932811398">
    <w:abstractNumId w:val="99"/>
  </w:num>
  <w:num w:numId="71" w16cid:durableId="788399130">
    <w:abstractNumId w:val="60"/>
  </w:num>
  <w:num w:numId="72" w16cid:durableId="1743599447">
    <w:abstractNumId w:val="9"/>
  </w:num>
  <w:num w:numId="73" w16cid:durableId="748815706">
    <w:abstractNumId w:val="96"/>
  </w:num>
  <w:num w:numId="74" w16cid:durableId="720129415">
    <w:abstractNumId w:val="109"/>
  </w:num>
  <w:num w:numId="75" w16cid:durableId="329522725">
    <w:abstractNumId w:val="0"/>
  </w:num>
  <w:num w:numId="76" w16cid:durableId="2012095976">
    <w:abstractNumId w:val="23"/>
  </w:num>
  <w:num w:numId="77" w16cid:durableId="1050347144">
    <w:abstractNumId w:val="88"/>
  </w:num>
  <w:num w:numId="78" w16cid:durableId="1758987229">
    <w:abstractNumId w:val="42"/>
  </w:num>
  <w:num w:numId="79" w16cid:durableId="601493858">
    <w:abstractNumId w:val="87"/>
  </w:num>
  <w:num w:numId="80" w16cid:durableId="1441607162">
    <w:abstractNumId w:val="26"/>
  </w:num>
  <w:num w:numId="81" w16cid:durableId="1553613682">
    <w:abstractNumId w:val="6"/>
  </w:num>
  <w:num w:numId="82" w16cid:durableId="1591310717">
    <w:abstractNumId w:val="36"/>
  </w:num>
  <w:num w:numId="83" w16cid:durableId="337653942">
    <w:abstractNumId w:val="2"/>
  </w:num>
  <w:num w:numId="84" w16cid:durableId="928852040">
    <w:abstractNumId w:val="103"/>
  </w:num>
  <w:num w:numId="85" w16cid:durableId="826360858">
    <w:abstractNumId w:val="18"/>
  </w:num>
  <w:num w:numId="86" w16cid:durableId="1154182070">
    <w:abstractNumId w:val="85"/>
  </w:num>
  <w:num w:numId="87" w16cid:durableId="1617560984">
    <w:abstractNumId w:val="107"/>
  </w:num>
  <w:num w:numId="88" w16cid:durableId="961691480">
    <w:abstractNumId w:val="73"/>
  </w:num>
  <w:num w:numId="89" w16cid:durableId="1200124844">
    <w:abstractNumId w:val="57"/>
  </w:num>
  <w:num w:numId="90" w16cid:durableId="1250508082">
    <w:abstractNumId w:val="92"/>
  </w:num>
  <w:num w:numId="91" w16cid:durableId="199629930">
    <w:abstractNumId w:val="97"/>
  </w:num>
  <w:num w:numId="92" w16cid:durableId="442455481">
    <w:abstractNumId w:val="45"/>
  </w:num>
  <w:num w:numId="93" w16cid:durableId="996686926">
    <w:abstractNumId w:val="76"/>
  </w:num>
  <w:num w:numId="94" w16cid:durableId="1765372072">
    <w:abstractNumId w:val="55"/>
  </w:num>
  <w:num w:numId="95" w16cid:durableId="2109884545">
    <w:abstractNumId w:val="24"/>
  </w:num>
  <w:num w:numId="96" w16cid:durableId="607271406">
    <w:abstractNumId w:val="63"/>
  </w:num>
  <w:num w:numId="97" w16cid:durableId="531846136">
    <w:abstractNumId w:val="56"/>
  </w:num>
  <w:num w:numId="98" w16cid:durableId="1966155909">
    <w:abstractNumId w:val="8"/>
  </w:num>
  <w:num w:numId="99" w16cid:durableId="1752311342">
    <w:abstractNumId w:val="49"/>
  </w:num>
  <w:num w:numId="100" w16cid:durableId="1457486009">
    <w:abstractNumId w:val="105"/>
  </w:num>
  <w:num w:numId="101" w16cid:durableId="47651902">
    <w:abstractNumId w:val="34"/>
  </w:num>
  <w:num w:numId="102" w16cid:durableId="1728339788">
    <w:abstractNumId w:val="37"/>
  </w:num>
  <w:num w:numId="103" w16cid:durableId="2125073985">
    <w:abstractNumId w:val="40"/>
  </w:num>
  <w:num w:numId="104" w16cid:durableId="1156386246">
    <w:abstractNumId w:val="102"/>
  </w:num>
  <w:num w:numId="105" w16cid:durableId="1899055056">
    <w:abstractNumId w:val="29"/>
  </w:num>
  <w:num w:numId="106" w16cid:durableId="733310270">
    <w:abstractNumId w:val="31"/>
  </w:num>
  <w:num w:numId="107" w16cid:durableId="1412660631">
    <w:abstractNumId w:val="48"/>
  </w:num>
  <w:num w:numId="108" w16cid:durableId="324894189">
    <w:abstractNumId w:val="64"/>
  </w:num>
  <w:num w:numId="109" w16cid:durableId="1626614318">
    <w:abstractNumId w:val="39"/>
  </w:num>
  <w:num w:numId="110" w16cid:durableId="1202789367">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35716"/>
    <w:rsid w:val="00155361"/>
    <w:rsid w:val="00184304"/>
    <w:rsid w:val="00184CE8"/>
    <w:rsid w:val="00194E69"/>
    <w:rsid w:val="001C26FB"/>
    <w:rsid w:val="00204AB8"/>
    <w:rsid w:val="00215857"/>
    <w:rsid w:val="00253D77"/>
    <w:rsid w:val="00281683"/>
    <w:rsid w:val="002A7829"/>
    <w:rsid w:val="002E2547"/>
    <w:rsid w:val="00301F00"/>
    <w:rsid w:val="003161FF"/>
    <w:rsid w:val="00330642"/>
    <w:rsid w:val="00334542"/>
    <w:rsid w:val="00357629"/>
    <w:rsid w:val="003B02D1"/>
    <w:rsid w:val="003C32F9"/>
    <w:rsid w:val="00414356"/>
    <w:rsid w:val="00421B4C"/>
    <w:rsid w:val="004236FA"/>
    <w:rsid w:val="00431E53"/>
    <w:rsid w:val="00474A3C"/>
    <w:rsid w:val="00480D04"/>
    <w:rsid w:val="00496827"/>
    <w:rsid w:val="004A3CF6"/>
    <w:rsid w:val="004D4C6A"/>
    <w:rsid w:val="0053370A"/>
    <w:rsid w:val="005502BD"/>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37F17"/>
    <w:rsid w:val="008535EA"/>
    <w:rsid w:val="00854334"/>
    <w:rsid w:val="008830A0"/>
    <w:rsid w:val="008A2D88"/>
    <w:rsid w:val="008C41C9"/>
    <w:rsid w:val="00901F9B"/>
    <w:rsid w:val="00925E72"/>
    <w:rsid w:val="009313C0"/>
    <w:rsid w:val="00942311"/>
    <w:rsid w:val="009B058A"/>
    <w:rsid w:val="00A0003E"/>
    <w:rsid w:val="00A545CE"/>
    <w:rsid w:val="00A90E97"/>
    <w:rsid w:val="00AA374A"/>
    <w:rsid w:val="00B071C0"/>
    <w:rsid w:val="00B734F1"/>
    <w:rsid w:val="00BA694E"/>
    <w:rsid w:val="00BA78ED"/>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57A9B"/>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7634156">
      <w:bodyDiv w:val="1"/>
      <w:marLeft w:val="0"/>
      <w:marRight w:val="0"/>
      <w:marTop w:val="0"/>
      <w:marBottom w:val="0"/>
      <w:divBdr>
        <w:top w:val="none" w:sz="0" w:space="0" w:color="auto"/>
        <w:left w:val="none" w:sz="0" w:space="0" w:color="auto"/>
        <w:bottom w:val="none" w:sz="0" w:space="0" w:color="auto"/>
        <w:right w:val="none" w:sz="0" w:space="0" w:color="auto"/>
      </w:divBdr>
    </w:div>
    <w:div w:id="38105624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1691656">
      <w:bodyDiv w:val="1"/>
      <w:marLeft w:val="0"/>
      <w:marRight w:val="0"/>
      <w:marTop w:val="0"/>
      <w:marBottom w:val="0"/>
      <w:divBdr>
        <w:top w:val="none" w:sz="0" w:space="0" w:color="auto"/>
        <w:left w:val="none" w:sz="0" w:space="0" w:color="auto"/>
        <w:bottom w:val="none" w:sz="0" w:space="0" w:color="auto"/>
        <w:right w:val="none" w:sz="0" w:space="0" w:color="auto"/>
      </w:divBdr>
      <w:divsChild>
        <w:div w:id="167914160">
          <w:marLeft w:val="0"/>
          <w:marRight w:val="0"/>
          <w:marTop w:val="0"/>
          <w:marBottom w:val="0"/>
          <w:divBdr>
            <w:top w:val="none" w:sz="0" w:space="0" w:color="auto"/>
            <w:left w:val="none" w:sz="0" w:space="0" w:color="auto"/>
            <w:bottom w:val="none" w:sz="0" w:space="0" w:color="auto"/>
            <w:right w:val="none" w:sz="0" w:space="0" w:color="auto"/>
          </w:divBdr>
          <w:divsChild>
            <w:div w:id="1463186996">
              <w:marLeft w:val="0"/>
              <w:marRight w:val="0"/>
              <w:marTop w:val="0"/>
              <w:marBottom w:val="0"/>
              <w:divBdr>
                <w:top w:val="none" w:sz="0" w:space="0" w:color="auto"/>
                <w:left w:val="none" w:sz="0" w:space="0" w:color="auto"/>
                <w:bottom w:val="none" w:sz="0" w:space="0" w:color="auto"/>
                <w:right w:val="none" w:sz="0" w:space="0" w:color="auto"/>
              </w:divBdr>
              <w:divsChild>
                <w:div w:id="297230115">
                  <w:marLeft w:val="0"/>
                  <w:marRight w:val="0"/>
                  <w:marTop w:val="0"/>
                  <w:marBottom w:val="0"/>
                  <w:divBdr>
                    <w:top w:val="none" w:sz="0" w:space="0" w:color="auto"/>
                    <w:left w:val="none" w:sz="0" w:space="0" w:color="auto"/>
                    <w:bottom w:val="none" w:sz="0" w:space="0" w:color="auto"/>
                    <w:right w:val="none" w:sz="0" w:space="0" w:color="auto"/>
                  </w:divBdr>
                  <w:divsChild>
                    <w:div w:id="1859540011">
                      <w:marLeft w:val="0"/>
                      <w:marRight w:val="0"/>
                      <w:marTop w:val="0"/>
                      <w:marBottom w:val="0"/>
                      <w:divBdr>
                        <w:top w:val="none" w:sz="0" w:space="0" w:color="auto"/>
                        <w:left w:val="single" w:sz="6" w:space="0" w:color="CCCCCC"/>
                        <w:bottom w:val="single" w:sz="6" w:space="0" w:color="CCCCCC"/>
                        <w:right w:val="single" w:sz="6" w:space="0" w:color="CCCCCC"/>
                      </w:divBdr>
                      <w:divsChild>
                        <w:div w:id="13999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308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6124020">
      <w:bodyDiv w:val="1"/>
      <w:marLeft w:val="0"/>
      <w:marRight w:val="0"/>
      <w:marTop w:val="0"/>
      <w:marBottom w:val="0"/>
      <w:divBdr>
        <w:top w:val="none" w:sz="0" w:space="0" w:color="auto"/>
        <w:left w:val="none" w:sz="0" w:space="0" w:color="auto"/>
        <w:bottom w:val="none" w:sz="0" w:space="0" w:color="auto"/>
        <w:right w:val="none" w:sz="0" w:space="0" w:color="auto"/>
      </w:divBdr>
      <w:divsChild>
        <w:div w:id="1912999828">
          <w:marLeft w:val="0"/>
          <w:marRight w:val="0"/>
          <w:marTop w:val="0"/>
          <w:marBottom w:val="0"/>
          <w:divBdr>
            <w:top w:val="none" w:sz="0" w:space="0" w:color="auto"/>
            <w:left w:val="none" w:sz="0" w:space="0" w:color="auto"/>
            <w:bottom w:val="none" w:sz="0" w:space="0" w:color="auto"/>
            <w:right w:val="none" w:sz="0" w:space="0" w:color="auto"/>
          </w:divBdr>
          <w:divsChild>
            <w:div w:id="978998816">
              <w:marLeft w:val="0"/>
              <w:marRight w:val="0"/>
              <w:marTop w:val="0"/>
              <w:marBottom w:val="0"/>
              <w:divBdr>
                <w:top w:val="none" w:sz="0" w:space="0" w:color="auto"/>
                <w:left w:val="none" w:sz="0" w:space="0" w:color="auto"/>
                <w:bottom w:val="none" w:sz="0" w:space="0" w:color="auto"/>
                <w:right w:val="none" w:sz="0" w:space="0" w:color="auto"/>
              </w:divBdr>
              <w:divsChild>
                <w:div w:id="738675849">
                  <w:marLeft w:val="0"/>
                  <w:marRight w:val="0"/>
                  <w:marTop w:val="0"/>
                  <w:marBottom w:val="0"/>
                  <w:divBdr>
                    <w:top w:val="none" w:sz="0" w:space="0" w:color="auto"/>
                    <w:left w:val="none" w:sz="0" w:space="0" w:color="auto"/>
                    <w:bottom w:val="none" w:sz="0" w:space="0" w:color="auto"/>
                    <w:right w:val="none" w:sz="0" w:space="0" w:color="auto"/>
                  </w:divBdr>
                  <w:divsChild>
                    <w:div w:id="441416880">
                      <w:marLeft w:val="0"/>
                      <w:marRight w:val="0"/>
                      <w:marTop w:val="0"/>
                      <w:marBottom w:val="0"/>
                      <w:divBdr>
                        <w:top w:val="none" w:sz="0" w:space="0" w:color="auto"/>
                        <w:left w:val="single" w:sz="6" w:space="0" w:color="CCCCCC"/>
                        <w:bottom w:val="single" w:sz="6" w:space="0" w:color="CCCCCC"/>
                        <w:right w:val="single" w:sz="6" w:space="0" w:color="CCCCCC"/>
                      </w:divBdr>
                      <w:divsChild>
                        <w:div w:id="21154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3754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7460011">
      <w:bodyDiv w:val="1"/>
      <w:marLeft w:val="0"/>
      <w:marRight w:val="0"/>
      <w:marTop w:val="0"/>
      <w:marBottom w:val="0"/>
      <w:divBdr>
        <w:top w:val="none" w:sz="0" w:space="0" w:color="auto"/>
        <w:left w:val="none" w:sz="0" w:space="0" w:color="auto"/>
        <w:bottom w:val="none" w:sz="0" w:space="0" w:color="auto"/>
        <w:right w:val="none" w:sz="0" w:space="0" w:color="auto"/>
      </w:divBdr>
      <w:divsChild>
        <w:div w:id="27997623">
          <w:marLeft w:val="0"/>
          <w:marRight w:val="0"/>
          <w:marTop w:val="0"/>
          <w:marBottom w:val="0"/>
          <w:divBdr>
            <w:top w:val="none" w:sz="0" w:space="0" w:color="auto"/>
            <w:left w:val="none" w:sz="0" w:space="0" w:color="auto"/>
            <w:bottom w:val="none" w:sz="0" w:space="0" w:color="auto"/>
            <w:right w:val="none" w:sz="0" w:space="0" w:color="auto"/>
          </w:divBdr>
          <w:divsChild>
            <w:div w:id="229463219">
              <w:marLeft w:val="0"/>
              <w:marRight w:val="0"/>
              <w:marTop w:val="0"/>
              <w:marBottom w:val="0"/>
              <w:divBdr>
                <w:top w:val="none" w:sz="0" w:space="0" w:color="auto"/>
                <w:left w:val="none" w:sz="0" w:space="0" w:color="auto"/>
                <w:bottom w:val="none" w:sz="0" w:space="0" w:color="auto"/>
                <w:right w:val="none" w:sz="0" w:space="0" w:color="auto"/>
              </w:divBdr>
              <w:divsChild>
                <w:div w:id="1476684361">
                  <w:marLeft w:val="0"/>
                  <w:marRight w:val="0"/>
                  <w:marTop w:val="0"/>
                  <w:marBottom w:val="0"/>
                  <w:divBdr>
                    <w:top w:val="none" w:sz="0" w:space="0" w:color="auto"/>
                    <w:left w:val="none" w:sz="0" w:space="0" w:color="auto"/>
                    <w:bottom w:val="none" w:sz="0" w:space="0" w:color="auto"/>
                    <w:right w:val="none" w:sz="0" w:space="0" w:color="auto"/>
                  </w:divBdr>
                  <w:divsChild>
                    <w:div w:id="617301956">
                      <w:marLeft w:val="0"/>
                      <w:marRight w:val="0"/>
                      <w:marTop w:val="0"/>
                      <w:marBottom w:val="0"/>
                      <w:divBdr>
                        <w:top w:val="none" w:sz="0" w:space="0" w:color="auto"/>
                        <w:left w:val="single" w:sz="6" w:space="0" w:color="CCCCCC"/>
                        <w:bottom w:val="single" w:sz="6" w:space="0" w:color="CCCCCC"/>
                        <w:right w:val="single" w:sz="6" w:space="0" w:color="CCCCCC"/>
                      </w:divBdr>
                      <w:divsChild>
                        <w:div w:id="2218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87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1440459">
      <w:bodyDiv w:val="1"/>
      <w:marLeft w:val="0"/>
      <w:marRight w:val="0"/>
      <w:marTop w:val="0"/>
      <w:marBottom w:val="0"/>
      <w:divBdr>
        <w:top w:val="none" w:sz="0" w:space="0" w:color="auto"/>
        <w:left w:val="none" w:sz="0" w:space="0" w:color="auto"/>
        <w:bottom w:val="none" w:sz="0" w:space="0" w:color="auto"/>
        <w:right w:val="none" w:sz="0" w:space="0" w:color="auto"/>
      </w:divBdr>
      <w:divsChild>
        <w:div w:id="1857960429">
          <w:marLeft w:val="0"/>
          <w:marRight w:val="0"/>
          <w:marTop w:val="0"/>
          <w:marBottom w:val="0"/>
          <w:divBdr>
            <w:top w:val="none" w:sz="0" w:space="0" w:color="auto"/>
            <w:left w:val="none" w:sz="0" w:space="0" w:color="auto"/>
            <w:bottom w:val="none" w:sz="0" w:space="0" w:color="auto"/>
            <w:right w:val="none" w:sz="0" w:space="0" w:color="auto"/>
          </w:divBdr>
          <w:divsChild>
            <w:div w:id="1426879035">
              <w:marLeft w:val="0"/>
              <w:marRight w:val="0"/>
              <w:marTop w:val="0"/>
              <w:marBottom w:val="0"/>
              <w:divBdr>
                <w:top w:val="none" w:sz="0" w:space="0" w:color="auto"/>
                <w:left w:val="none" w:sz="0" w:space="0" w:color="auto"/>
                <w:bottom w:val="none" w:sz="0" w:space="0" w:color="auto"/>
                <w:right w:val="none" w:sz="0" w:space="0" w:color="auto"/>
              </w:divBdr>
              <w:divsChild>
                <w:div w:id="1313174652">
                  <w:marLeft w:val="0"/>
                  <w:marRight w:val="0"/>
                  <w:marTop w:val="0"/>
                  <w:marBottom w:val="0"/>
                  <w:divBdr>
                    <w:top w:val="none" w:sz="0" w:space="0" w:color="auto"/>
                    <w:left w:val="none" w:sz="0" w:space="0" w:color="auto"/>
                    <w:bottom w:val="none" w:sz="0" w:space="0" w:color="auto"/>
                    <w:right w:val="none" w:sz="0" w:space="0" w:color="auto"/>
                  </w:divBdr>
                  <w:divsChild>
                    <w:div w:id="1030105717">
                      <w:marLeft w:val="0"/>
                      <w:marRight w:val="0"/>
                      <w:marTop w:val="0"/>
                      <w:marBottom w:val="0"/>
                      <w:divBdr>
                        <w:top w:val="none" w:sz="0" w:space="0" w:color="auto"/>
                        <w:left w:val="single" w:sz="6" w:space="0" w:color="CCCCCC"/>
                        <w:bottom w:val="single" w:sz="6" w:space="0" w:color="CCCCCC"/>
                        <w:right w:val="single" w:sz="6" w:space="0" w:color="CCCCCC"/>
                      </w:divBdr>
                      <w:divsChild>
                        <w:div w:id="16638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72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792207">
      <w:bodyDiv w:val="1"/>
      <w:marLeft w:val="0"/>
      <w:marRight w:val="0"/>
      <w:marTop w:val="0"/>
      <w:marBottom w:val="0"/>
      <w:divBdr>
        <w:top w:val="none" w:sz="0" w:space="0" w:color="auto"/>
        <w:left w:val="none" w:sz="0" w:space="0" w:color="auto"/>
        <w:bottom w:val="none" w:sz="0" w:space="0" w:color="auto"/>
        <w:right w:val="none" w:sz="0" w:space="0" w:color="auto"/>
      </w:divBdr>
      <w:divsChild>
        <w:div w:id="313531300">
          <w:marLeft w:val="0"/>
          <w:marRight w:val="0"/>
          <w:marTop w:val="0"/>
          <w:marBottom w:val="0"/>
          <w:divBdr>
            <w:top w:val="none" w:sz="0" w:space="0" w:color="auto"/>
            <w:left w:val="none" w:sz="0" w:space="0" w:color="auto"/>
            <w:bottom w:val="none" w:sz="0" w:space="0" w:color="auto"/>
            <w:right w:val="none" w:sz="0" w:space="0" w:color="auto"/>
          </w:divBdr>
          <w:divsChild>
            <w:div w:id="1226793911">
              <w:marLeft w:val="0"/>
              <w:marRight w:val="0"/>
              <w:marTop w:val="0"/>
              <w:marBottom w:val="0"/>
              <w:divBdr>
                <w:top w:val="none" w:sz="0" w:space="0" w:color="auto"/>
                <w:left w:val="none" w:sz="0" w:space="0" w:color="auto"/>
                <w:bottom w:val="none" w:sz="0" w:space="0" w:color="auto"/>
                <w:right w:val="none" w:sz="0" w:space="0" w:color="auto"/>
              </w:divBdr>
              <w:divsChild>
                <w:div w:id="1099564388">
                  <w:marLeft w:val="0"/>
                  <w:marRight w:val="0"/>
                  <w:marTop w:val="0"/>
                  <w:marBottom w:val="0"/>
                  <w:divBdr>
                    <w:top w:val="none" w:sz="0" w:space="0" w:color="auto"/>
                    <w:left w:val="none" w:sz="0" w:space="0" w:color="auto"/>
                    <w:bottom w:val="none" w:sz="0" w:space="0" w:color="auto"/>
                    <w:right w:val="none" w:sz="0" w:space="0" w:color="auto"/>
                  </w:divBdr>
                  <w:divsChild>
                    <w:div w:id="456414723">
                      <w:marLeft w:val="0"/>
                      <w:marRight w:val="0"/>
                      <w:marTop w:val="0"/>
                      <w:marBottom w:val="0"/>
                      <w:divBdr>
                        <w:top w:val="none" w:sz="0" w:space="0" w:color="auto"/>
                        <w:left w:val="single" w:sz="6" w:space="0" w:color="CCCCCC"/>
                        <w:bottom w:val="single" w:sz="6" w:space="0" w:color="CCCCCC"/>
                        <w:right w:val="single" w:sz="6" w:space="0" w:color="CCCCCC"/>
                      </w:divBdr>
                      <w:divsChild>
                        <w:div w:id="8120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34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3278172">
      <w:bodyDiv w:val="1"/>
      <w:marLeft w:val="0"/>
      <w:marRight w:val="0"/>
      <w:marTop w:val="0"/>
      <w:marBottom w:val="0"/>
      <w:divBdr>
        <w:top w:val="none" w:sz="0" w:space="0" w:color="auto"/>
        <w:left w:val="none" w:sz="0" w:space="0" w:color="auto"/>
        <w:bottom w:val="none" w:sz="0" w:space="0" w:color="auto"/>
        <w:right w:val="none" w:sz="0" w:space="0" w:color="auto"/>
      </w:divBdr>
      <w:divsChild>
        <w:div w:id="1167597847">
          <w:marLeft w:val="0"/>
          <w:marRight w:val="0"/>
          <w:marTop w:val="0"/>
          <w:marBottom w:val="0"/>
          <w:divBdr>
            <w:top w:val="none" w:sz="0" w:space="0" w:color="auto"/>
            <w:left w:val="none" w:sz="0" w:space="0" w:color="auto"/>
            <w:bottom w:val="none" w:sz="0" w:space="0" w:color="auto"/>
            <w:right w:val="none" w:sz="0" w:space="0" w:color="auto"/>
          </w:divBdr>
          <w:divsChild>
            <w:div w:id="1557744419">
              <w:marLeft w:val="0"/>
              <w:marRight w:val="0"/>
              <w:marTop w:val="0"/>
              <w:marBottom w:val="0"/>
              <w:divBdr>
                <w:top w:val="none" w:sz="0" w:space="0" w:color="auto"/>
                <w:left w:val="none" w:sz="0" w:space="0" w:color="auto"/>
                <w:bottom w:val="none" w:sz="0" w:space="0" w:color="auto"/>
                <w:right w:val="none" w:sz="0" w:space="0" w:color="auto"/>
              </w:divBdr>
              <w:divsChild>
                <w:div w:id="1974631548">
                  <w:marLeft w:val="0"/>
                  <w:marRight w:val="0"/>
                  <w:marTop w:val="0"/>
                  <w:marBottom w:val="0"/>
                  <w:divBdr>
                    <w:top w:val="none" w:sz="0" w:space="0" w:color="auto"/>
                    <w:left w:val="none" w:sz="0" w:space="0" w:color="auto"/>
                    <w:bottom w:val="none" w:sz="0" w:space="0" w:color="auto"/>
                    <w:right w:val="none" w:sz="0" w:space="0" w:color="auto"/>
                  </w:divBdr>
                  <w:divsChild>
                    <w:div w:id="585188366">
                      <w:marLeft w:val="0"/>
                      <w:marRight w:val="0"/>
                      <w:marTop w:val="0"/>
                      <w:marBottom w:val="0"/>
                      <w:divBdr>
                        <w:top w:val="none" w:sz="0" w:space="0" w:color="auto"/>
                        <w:left w:val="single" w:sz="6" w:space="0" w:color="CCCCCC"/>
                        <w:bottom w:val="single" w:sz="6" w:space="0" w:color="CCCCCC"/>
                        <w:right w:val="single" w:sz="6" w:space="0" w:color="CCCCCC"/>
                      </w:divBdr>
                      <w:divsChild>
                        <w:div w:id="6697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124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3950</Words>
  <Characters>20701</Characters>
  <Application>Microsoft Office Word</Application>
  <DocSecurity>0</DocSecurity>
  <Lines>376</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2025-03-13T10:51:00Z</dcterms:created>
  <dcterms:modified xsi:type="dcterms:W3CDTF">2025-03-13T19:29:00Z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