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C61D" w14:textId="4AE8884B" w:rsidR="00267544" w:rsidRDefault="00102F21" w:rsidP="00102F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马克·詹宁斯博士，《马可福音》，第 5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《马可福音》2:18-28。公共事工继续</w:t>
      </w:r>
    </w:p>
    <w:p w14:paraId="7AA2A742" w14:textId="6D375B27" w:rsidR="00102F21" w:rsidRPr="00102F21" w:rsidRDefault="00102F21" w:rsidP="00102F2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02F21">
        <w:rPr>
          <w:rFonts w:ascii="AA Times New Roman" w:eastAsia="Calibri" w:hAnsi="AA Times New Roman" w:cs="AA Times New Roman"/>
          <w:sz w:val="26"/>
          <w:szCs w:val="26"/>
        </w:rPr>
        <w:t xml:space="preserve">© 2024 马克·詹宁斯和泰德·希尔德布兰特</w:t>
      </w:r>
    </w:p>
    <w:p w14:paraId="40725BA4" w14:textId="77777777" w:rsidR="00102F21" w:rsidRPr="00102F21" w:rsidRDefault="00102F21">
      <w:pPr>
        <w:rPr>
          <w:sz w:val="26"/>
          <w:szCs w:val="26"/>
        </w:rPr>
      </w:pPr>
    </w:p>
    <w:p w14:paraId="13CF2420" w14:textId="16B121C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这是马克·詹宁斯博士对马可福音的讲解。这是马可福音 2:18-28 的第 5 节。公共事工仍在继续。</w:t>
      </w:r>
    </w:p>
    <w:p w14:paraId="0CA98E16" w14:textId="77777777" w:rsidR="00267544" w:rsidRPr="00102F21" w:rsidRDefault="00267544">
      <w:pPr>
        <w:rPr>
          <w:sz w:val="26"/>
          <w:szCs w:val="26"/>
        </w:rPr>
      </w:pPr>
    </w:p>
    <w:p w14:paraId="5FBC86C8" w14:textId="78F5CFC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大家好，很高兴再次和你见面。我们一直在研究马可福音第 2 章，也一直在研究耶稣的公开事工。上次我们研究的一件事，从最后那个麻风病人开始，我们研究了麻风病和纯洁以及纯洁语言之间的关系，耶稣是其中更强大的。</w:t>
      </w:r>
    </w:p>
    <w:p w14:paraId="5E8B879D" w14:textId="77777777" w:rsidR="00267544" w:rsidRPr="00102F21" w:rsidRDefault="00267544">
      <w:pPr>
        <w:rPr>
          <w:sz w:val="26"/>
          <w:szCs w:val="26"/>
        </w:rPr>
      </w:pPr>
    </w:p>
    <w:p w14:paraId="29DE6D86"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他的纯洁比麻风病人的不纯洁更强大。然后我们看了瘫痪的人，以及耶稣如何利用这个机会向瘫痪的人确认他们的信仰，他们坚定的信仰展示，他们积极致力于找到耶稣，利用这个机会宣布他赦罪的能力，以及他如何将他赦罪的能力与他完全恢复瘫痪的人的能力联系起来。在这中间是关于耶稣的权威，耶稣感知思想的能力的陈述。</w:t>
      </w:r>
    </w:p>
    <w:p w14:paraId="551C7F33" w14:textId="77777777" w:rsidR="00267544" w:rsidRPr="00102F21" w:rsidRDefault="00267544">
      <w:pPr>
        <w:rPr>
          <w:sz w:val="26"/>
          <w:szCs w:val="26"/>
        </w:rPr>
      </w:pPr>
    </w:p>
    <w:p w14:paraId="4148B958" w14:textId="7F63899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这开始引发宗教领袖和耶稣之间的冲突。之前暗示过的事情现在开始出现，这种分歧开始变得越来越明显，因为他们在问除了上帝之外谁能做到这一点，这个人在说什么？他在亵渎神明。然后这种紧张局势导致了对利未的呼召，耶稣称利未为可鄙之人，称他为罪人，因为他作为税吏的能力和地位，会敲诈勒索。</w:t>
      </w:r>
    </w:p>
    <w:p w14:paraId="1DFB3B70" w14:textId="77777777" w:rsidR="00267544" w:rsidRPr="00102F21" w:rsidRDefault="00267544">
      <w:pPr>
        <w:rPr>
          <w:sz w:val="26"/>
          <w:szCs w:val="26"/>
        </w:rPr>
      </w:pPr>
    </w:p>
    <w:p w14:paraId="4A2402B1" w14:textId="7F6DCDD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这样的一个人仍然被呼召，如果你愿意的话，耶稣的呼召是没有预先资格的；这完全是耶稣的决定，他说，跟从我，他就立即跟从。有一次聚会，他和税吏一起吃饭，我认为这些人可能是从事其他罪恶职业的人，妓女，也许是被当作暴徒来伤害他人的强壮男人。那里发生了一场争论，宗教领袖再次问门徒，为什么耶稣会犯下社交错误，甚至会因为与那些从定义上讲是罪人的人交往而影响他的荣誉和耻辱，耶稣回答说，他就是来自这样的群体。</w:t>
      </w:r>
    </w:p>
    <w:p w14:paraId="62881352" w14:textId="77777777" w:rsidR="00267544" w:rsidRPr="00102F21" w:rsidRDefault="00267544">
      <w:pPr>
        <w:rPr>
          <w:sz w:val="26"/>
          <w:szCs w:val="26"/>
        </w:rPr>
      </w:pPr>
    </w:p>
    <w:p w14:paraId="195A148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考虑到这一点，我希望我们继续思考正在发生的</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日益激烈的争议</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，我们在马可福音中看到这些争议一个接一个地出现。马可经常会连续提出争议，因此，以前发生的事情可以说明正在发生的事情。我想看看第</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2 章中关于禁食问题的争议，继续我们的工作，看看第 18-22 节。</w:t>
      </w:r>
    </w:p>
    <w:p w14:paraId="2FD20317" w14:textId="77777777" w:rsidR="00267544" w:rsidRPr="00102F21" w:rsidRDefault="00267544">
      <w:pPr>
        <w:rPr>
          <w:sz w:val="26"/>
          <w:szCs w:val="26"/>
        </w:rPr>
      </w:pPr>
    </w:p>
    <w:p w14:paraId="26CD5BDA" w14:textId="530FAE49"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那时，约翰的门徒和法利赛人正在禁食。有人来问耶稣，为什么约翰的门徒和法利赛人的门徒禁食，你的门徒却不禁食呢？耶稣回答说，新郎和客人在一起的时候，客人怎能禁食呢？新郎要离开他们的时候，客人怎能禁食呢？但新郎要离开他们的时候，那一天他们就要禁食了。没有人会把新布补在旧衣服上。</w:t>
      </w:r>
    </w:p>
    <w:p w14:paraId="2F499383" w14:textId="77777777" w:rsidR="00267544" w:rsidRPr="00102F21" w:rsidRDefault="00267544">
      <w:pPr>
        <w:rPr>
          <w:sz w:val="26"/>
          <w:szCs w:val="26"/>
        </w:rPr>
      </w:pPr>
    </w:p>
    <w:p w14:paraId="34ACCFD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如果他这样做，新皮会从旧皮上脱落，使裂口变得更大。没有人会把新酒倒进旧皮袋里。如果他这样做，酒会把皮袋撑破，酒和皮袋都会被毁掉。</w:t>
      </w:r>
    </w:p>
    <w:p w14:paraId="64AE87B4" w14:textId="77777777" w:rsidR="00267544" w:rsidRPr="00102F21" w:rsidRDefault="00267544">
      <w:pPr>
        <w:rPr>
          <w:sz w:val="26"/>
          <w:szCs w:val="26"/>
        </w:rPr>
      </w:pPr>
    </w:p>
    <w:p w14:paraId="1698F65C" w14:textId="17A3198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不，他把新酒装在新皮袋里。所以这里似乎结合了一些内容，这些内容被浓缩在 18-20 节，然后是 21-22 节，这个禁食问题，然后是这些关于衣服和酒的陈述。当我们看它时，它还有一个传记焦点，这是我在 18-20 节中发现有趣的地方，它告诉我们关于耶稣的事情，关于他如何成为庆祝活动的焦点，因为他将新的东西带到了现场，使禁食变得错误。</w:t>
      </w:r>
    </w:p>
    <w:p w14:paraId="052FE577" w14:textId="77777777" w:rsidR="00267544" w:rsidRPr="00102F21" w:rsidRDefault="00267544">
      <w:pPr>
        <w:rPr>
          <w:sz w:val="26"/>
          <w:szCs w:val="26"/>
        </w:rPr>
      </w:pPr>
    </w:p>
    <w:p w14:paraId="1982C8FF" w14:textId="43BBE52B"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所以，再想想这个禁食，试着设定背景。很可能，它指的是定期禁食，可能在周一和周四进行的禁食，也许比赎罪日或犹太新年等节日的年度禁食日更多。当然，这意味着存在这种定期发生的既定禁食仪式，约翰的追随者（指施洗约翰）正在这样做，法利赛人也在这样做。</w:t>
      </w:r>
    </w:p>
    <w:p w14:paraId="49658C0B" w14:textId="77777777" w:rsidR="00267544" w:rsidRPr="00102F21" w:rsidRDefault="00267544">
      <w:pPr>
        <w:rPr>
          <w:sz w:val="26"/>
          <w:szCs w:val="26"/>
        </w:rPr>
      </w:pPr>
    </w:p>
    <w:p w14:paraId="57BA5EAE" w14:textId="55ECE5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因此，可以推测，逻辑是这样的：这里有两个非常受人尊敬的群体，那些一直追随约翰和法利赛人的人，这些群体不断进行定期禁食，但耶稣的门徒却没有。在问题中，你知道，但你的门徒没有。我认为这很有趣。问题的语气是什么？当我们看看问题的语气时，如果我这么说，或者更确切地说，如果马克说一些来自耶路撒冷的宗教领袖来问耶稣这个问题，我们就会立即知道语气是宗教领袖对此有异议，这可能是一种陷阱。马克告诉我们只有一些人来问耶稣，这一事实可能表明这里可能确实存在一些认真的质询，而不仅仅是试图陷害或绊倒耶稣的争议。</w:t>
      </w:r>
    </w:p>
    <w:p w14:paraId="23CF2D80" w14:textId="77777777" w:rsidR="00267544" w:rsidRPr="00102F21" w:rsidRDefault="00267544">
      <w:pPr>
        <w:rPr>
          <w:sz w:val="26"/>
          <w:szCs w:val="26"/>
        </w:rPr>
      </w:pPr>
    </w:p>
    <w:p w14:paraId="5E115DBE" w14:textId="73CA806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话虽如此，问题的性质可能允许提及法利赛人，以便将两者稍微融合在一起。我只是觉得这很有趣；我认为当你在叙述时，我们必须始终问这个问题：谁在做什么、在哪里做什么，</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以及这如何帮助</w:t>
      </w:r>
      <w:r xmlns:w="http://schemas.openxmlformats.org/wordprocessingml/2006/main" w:rsidRPr="00102F21">
        <w:rPr>
          <w:rFonts w:ascii="Calibri" w:eastAsia="Calibri" w:hAnsi="Calibri" w:cs="Calibri"/>
          <w:sz w:val="26"/>
          <w:szCs w:val="26"/>
        </w:rPr>
        <w:t xml:space="preserve">我们理解正在发生的事情。现在耶稣的回答很有趣，因为这意味着老师要对门徒的行为负责。</w:t>
      </w:r>
    </w:p>
    <w:p w14:paraId="5B461E7C" w14:textId="77777777" w:rsidR="00267544" w:rsidRPr="00102F21" w:rsidRDefault="00267544">
      <w:pPr>
        <w:rPr>
          <w:sz w:val="26"/>
          <w:szCs w:val="26"/>
        </w:rPr>
      </w:pPr>
    </w:p>
    <w:p w14:paraId="2C0C5A6F" w14:textId="291D38F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问题的核心不是门徒做错了什么，而是你为什么不确保门徒禁食？所以，真正的问题是耶稣为什么不让他们禁食。他通过展示一幅画面来回答，他说，新郎和客人在一起的时候，他们怎么能禁食呢？现在，我认为，这种对新郎的客人如何禁食的翻译可能会稍微淡化一点。新郎的儿子实际上是用新房儿子的语言来表达的想法。</w:t>
      </w:r>
    </w:p>
    <w:p w14:paraId="70F61090" w14:textId="77777777" w:rsidR="00267544" w:rsidRPr="00102F21" w:rsidRDefault="00267544">
      <w:pPr>
        <w:rPr>
          <w:sz w:val="26"/>
          <w:szCs w:val="26"/>
        </w:rPr>
      </w:pPr>
    </w:p>
    <w:p w14:paraId="2AE66604" w14:textId="47F070C4"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因此，不只是宾客，还有那些亲密的群体有责任与新郎一起享受和庆祝。他们会守卫洞房；这是他们的工作之一，保护洞房，保证能够宣布婚姻圆满。所以，这些人不仅仅是被邀请过来坐下享用蛋糕的人。</w:t>
      </w:r>
    </w:p>
    <w:p w14:paraId="63E46B1D" w14:textId="77777777" w:rsidR="00267544" w:rsidRPr="00102F21" w:rsidRDefault="00267544">
      <w:pPr>
        <w:rPr>
          <w:sz w:val="26"/>
          <w:szCs w:val="26"/>
        </w:rPr>
      </w:pPr>
    </w:p>
    <w:p w14:paraId="4CEE1233"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这些人与新郎有着特殊的关系。问题是，新郎和宾客在一起这么久，宾客怎么能禁食呢？而新郎在宾客身边时，宾客就不能禁食。这里的想法是，耶稣描绘了新郎现在所发生的事情。</w:t>
      </w:r>
    </w:p>
    <w:p w14:paraId="643D001F" w14:textId="77777777" w:rsidR="00267544" w:rsidRPr="00102F21" w:rsidRDefault="00267544">
      <w:pPr>
        <w:rPr>
          <w:sz w:val="26"/>
          <w:szCs w:val="26"/>
        </w:rPr>
      </w:pPr>
    </w:p>
    <w:p w14:paraId="133A9E0D" w14:textId="4CA3990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门徒和他在一起，就像是举行婚礼庆典。就像是新郎和新郎的儿子们（打个比方说，新郎的随从）在一起的欢乐时刻，而在婚礼上，你不会想到要禁食。</w:t>
      </w:r>
    </w:p>
    <w:p w14:paraId="4ACE04B5" w14:textId="77777777" w:rsidR="00267544" w:rsidRPr="00102F21" w:rsidRDefault="00267544">
      <w:pPr>
        <w:rPr>
          <w:sz w:val="26"/>
          <w:szCs w:val="26"/>
        </w:rPr>
      </w:pPr>
    </w:p>
    <w:p w14:paraId="5C975F21" w14:textId="37BB1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在这样的婚礼上禁食与当下完全不符。而当下是欢乐和庆祝的时刻。禁食就是有目的地禁食，不管是为了减轻禁食的痛苦，帮助人们沉思虔诚的行为，还是象征性地拒绝某事，以营造虔诚的氛围。</w:t>
      </w:r>
    </w:p>
    <w:p w14:paraId="36296ADA" w14:textId="77777777" w:rsidR="00267544" w:rsidRPr="00102F21" w:rsidRDefault="00267544">
      <w:pPr>
        <w:rPr>
          <w:sz w:val="26"/>
          <w:szCs w:val="26"/>
        </w:rPr>
      </w:pPr>
    </w:p>
    <w:p w14:paraId="6DF4FC51"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斋戒的理由各有不同。通常，斋戒的季节与某种形式的虔诚有关。但斋戒的核心是缺乏。</w:t>
      </w:r>
    </w:p>
    <w:p w14:paraId="6A80A86F" w14:textId="77777777" w:rsidR="00267544" w:rsidRPr="00102F21" w:rsidRDefault="00267544">
      <w:pPr>
        <w:rPr>
          <w:sz w:val="26"/>
          <w:szCs w:val="26"/>
        </w:rPr>
      </w:pPr>
    </w:p>
    <w:p w14:paraId="64CA91A6" w14:textId="2788139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禁食意味着缺乏食物、受苦、感到匮乏。耶稣说，当人们在他身边时，禁食毫无意义。在耶稣面前有受苦或匮乏的想法，就像新郎的儿子在婚礼庆典中途禁食一样自相矛盾。</w:t>
      </w:r>
    </w:p>
    <w:p w14:paraId="4A4279A7" w14:textId="77777777" w:rsidR="00267544" w:rsidRPr="00102F21" w:rsidRDefault="00267544">
      <w:pPr>
        <w:rPr>
          <w:sz w:val="26"/>
          <w:szCs w:val="26"/>
        </w:rPr>
      </w:pPr>
    </w:p>
    <w:p w14:paraId="7341C82B" w14:textId="2C751261"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我认为这很有意思，因为他显然把自己描述成新郎。你甚至可能看到旧约的引用也出现在这个观点中，无论</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是以赛亚书 54 章、以赛亚书 62 章还是以西结书 16 章，上帝本人都被描述成新郎。这里甚至可能隐含着</w:t>
      </w:r>
      <w:r xmlns:w="http://schemas.openxmlformats.org/wordprocessingml/2006/main" w:rsidR="00000000" w:rsidRPr="00102F21">
        <w:rPr>
          <w:rFonts w:ascii="Calibri" w:eastAsia="Calibri" w:hAnsi="Calibri" w:cs="Calibri"/>
          <w:sz w:val="26"/>
          <w:szCs w:val="26"/>
        </w:rPr>
        <w:t xml:space="preserve">一种抱怨，即耶稣正在承担这个以前由上帝扮演的角色。</w:t>
      </w:r>
    </w:p>
    <w:p w14:paraId="3DA904EB" w14:textId="77777777" w:rsidR="00267544" w:rsidRPr="00102F21" w:rsidRDefault="00267544">
      <w:pPr>
        <w:rPr>
          <w:sz w:val="26"/>
          <w:szCs w:val="26"/>
        </w:rPr>
      </w:pPr>
    </w:p>
    <w:p w14:paraId="182E8969" w14:textId="2023B0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当然，还有盛大的婚宴，在万物的尽头，有一个永恒的、持续不断的婚宴，一个正在庆祝的婚宴。所以，各种各样的形象都发挥了作用。类比是，新郎、婚礼的概念和婚礼上的禁食，都表明了门徒的不协调，以及在他面前禁食。</w:t>
      </w:r>
    </w:p>
    <w:p w14:paraId="4C5A330C" w14:textId="77777777" w:rsidR="00267544" w:rsidRPr="00102F21" w:rsidRDefault="00267544">
      <w:pPr>
        <w:rPr>
          <w:sz w:val="26"/>
          <w:szCs w:val="26"/>
        </w:rPr>
      </w:pPr>
    </w:p>
    <w:p w14:paraId="3B652C26" w14:textId="4B81553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但他并没有就此止步，我认为这很有意思。这可能就足够了。他说法利赛人所做的和约翰的门徒所做的，在某种程度上，他几乎暗示，是的，这对他们的情况来说是有意义的。</w:t>
      </w:r>
    </w:p>
    <w:p w14:paraId="335B9103" w14:textId="77777777" w:rsidR="00267544" w:rsidRPr="00102F21" w:rsidRDefault="00267544">
      <w:pPr>
        <w:rPr>
          <w:sz w:val="26"/>
          <w:szCs w:val="26"/>
        </w:rPr>
      </w:pPr>
    </w:p>
    <w:p w14:paraId="5AD6E672"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但在这里这毫无意义，因为我在这里。我就是改变的那个东西。门徒为什么不禁食？因为他们和我在一起。</w:t>
      </w:r>
    </w:p>
    <w:p w14:paraId="015392C3" w14:textId="77777777" w:rsidR="00267544" w:rsidRPr="00102F21" w:rsidRDefault="00267544">
      <w:pPr>
        <w:rPr>
          <w:sz w:val="26"/>
          <w:szCs w:val="26"/>
        </w:rPr>
      </w:pPr>
    </w:p>
    <w:p w14:paraId="7E31F32A" w14:textId="12E0BFF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在我面前，一切都不同了。这是非常非常强烈的表述。但随后，他转移话题，不再谈论这幅图和比喻，而是谈及了一场永远不会发生的婚礼。</w:t>
      </w:r>
    </w:p>
    <w:p w14:paraId="5D4A9887" w14:textId="77777777" w:rsidR="00267544" w:rsidRPr="00102F21" w:rsidRDefault="00267544">
      <w:pPr>
        <w:rPr>
          <w:sz w:val="26"/>
          <w:szCs w:val="26"/>
        </w:rPr>
      </w:pPr>
    </w:p>
    <w:p w14:paraId="11CA6B9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你明白这一点，但新郎离开他们的日子终将到来。那</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一天</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，他们会禁食。好吧，正常的婚礼习俗中并没有这种画面，新郎的宾客们</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突然</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间都禁食并陷入哀悼。</w:t>
      </w:r>
    </w:p>
    <w:p w14:paraId="1D8ED6C1" w14:textId="77777777" w:rsidR="00267544" w:rsidRPr="00102F21" w:rsidRDefault="00267544">
      <w:pPr>
        <w:rPr>
          <w:sz w:val="26"/>
          <w:szCs w:val="26"/>
        </w:rPr>
      </w:pPr>
    </w:p>
    <w:p w14:paraId="0BD15B7F" w14:textId="24291D18"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所以，他在这个故事中改变了一些东西。这有点令人惊讶。我觉得有趣的是，也许这里有一个预兆，我认为你确实有，耶稣说，因为我现在在这里，就像一个婚礼一样欢乐的场合，但总有一天，和我在一起的人不会再体验到欢乐，他们会经历心痛和渴望，这些动机就像呼吁禁食一样。</w:t>
      </w:r>
    </w:p>
    <w:p w14:paraId="79AFBF25" w14:textId="77777777" w:rsidR="00267544" w:rsidRPr="00102F21" w:rsidRDefault="00267544">
      <w:pPr>
        <w:rPr>
          <w:sz w:val="26"/>
          <w:szCs w:val="26"/>
        </w:rPr>
      </w:pPr>
    </w:p>
    <w:p w14:paraId="6644EE7E" w14:textId="27CE7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那么问题来了，他这次说的是什么？但时间会到来的。他指的是什么？对我来说，答案是从他们那里</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借来</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的短语。我认为升天的选项在这里行不通，因为耶稣不是被强行带走的。</w:t>
      </w:r>
    </w:p>
    <w:p w14:paraId="7D7E41F2" w14:textId="77777777" w:rsidR="00267544" w:rsidRPr="00102F21" w:rsidRDefault="00267544">
      <w:pPr>
        <w:rPr>
          <w:sz w:val="26"/>
          <w:szCs w:val="26"/>
        </w:rPr>
      </w:pPr>
    </w:p>
    <w:p w14:paraId="6FB4C983" w14:textId="68E98157"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事实上，圣经很清楚地表明那是一个好时机。耶稣发出命令，因为圣灵会降临在保惠师身上并告知。因此，耶稣似乎不太可能想把他复活后的升天与此联系起来。</w:t>
      </w:r>
    </w:p>
    <w:p w14:paraId="05A39650" w14:textId="77777777" w:rsidR="00267544" w:rsidRPr="00102F21" w:rsidRDefault="00267544">
      <w:pPr>
        <w:rPr>
          <w:sz w:val="26"/>
          <w:szCs w:val="26"/>
        </w:rPr>
      </w:pPr>
    </w:p>
    <w:p w14:paraId="6FCA27F1" w14:textId="390C30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我认为他更有可能指的是他即将被捕和死亡，总有一天</w:t>
      </w:r>
      <w:r xmlns:w="http://schemas.openxmlformats.org/wordprocessingml/2006/main" w:rsidR="00191097">
        <w:rPr>
          <w:rFonts w:ascii="Calibri" w:eastAsia="Calibri" w:hAnsi="Calibri" w:cs="Calibri"/>
          <w:sz w:val="26"/>
          <w:szCs w:val="26"/>
        </w:rPr>
        <w:t xml:space="preserve">他会从他们身边被带走。然后，那些他被带走的时刻，指的是审判、被捕、审判、钉十字架和埋葬，将在本质上有所不同。如果你愿意的话，那些时刻将与婚宴相反，但它们将充满缺失。</w:t>
      </w:r>
    </w:p>
    <w:p w14:paraId="396B4130" w14:textId="77777777" w:rsidR="00267544" w:rsidRPr="00102F21" w:rsidRDefault="00267544">
      <w:pPr>
        <w:rPr>
          <w:sz w:val="26"/>
          <w:szCs w:val="26"/>
        </w:rPr>
      </w:pPr>
    </w:p>
    <w:p w14:paraId="62B092FF" w14:textId="00E0F30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而这些时刻即将降临到这些特定的门徒身上。我认为这就是他所指的。所以，你有这个比喻，这个想法，有一种新的事态，新郎来了，有一种新的事态正在发生。</w:t>
      </w:r>
    </w:p>
    <w:p w14:paraId="2B042232" w14:textId="77777777" w:rsidR="00267544" w:rsidRPr="00102F21" w:rsidRDefault="00267544">
      <w:pPr>
        <w:rPr>
          <w:sz w:val="26"/>
          <w:szCs w:val="26"/>
        </w:rPr>
      </w:pPr>
    </w:p>
    <w:p w14:paraId="58A09EAC"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我认为这就是 21 章及后续章节的开端。没有人会把一块未修边的布缝在旧衣服上。如果他这么做，新布会从旧衣服上脱落，使破损更加严重。</w:t>
      </w:r>
    </w:p>
    <w:p w14:paraId="24F40367" w14:textId="77777777" w:rsidR="00267544" w:rsidRPr="00102F21" w:rsidRDefault="00267544">
      <w:pPr>
        <w:rPr>
          <w:sz w:val="26"/>
          <w:szCs w:val="26"/>
        </w:rPr>
      </w:pPr>
    </w:p>
    <w:p w14:paraId="403354DE" w14:textId="396266E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没有人会把新酒倒进旧皮袋里。如果他这样做，酒会把皮袋撑破，酒和皮袋都会被毁掉。所以，我认为我们有这样的认识：他展示了两幅图景，说明新旧事物不能简单地混合在一起。</w:t>
      </w:r>
    </w:p>
    <w:p w14:paraId="0C4BA94F" w14:textId="77777777" w:rsidR="00267544" w:rsidRPr="00102F21" w:rsidRDefault="00267544">
      <w:pPr>
        <w:rPr>
          <w:sz w:val="26"/>
          <w:szCs w:val="26"/>
        </w:rPr>
      </w:pPr>
    </w:p>
    <w:p w14:paraId="4DAAFB50" w14:textId="556214BF"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发生了一些截然不同的事情，正如他的复活使门徒的行为发生了深刻的变化一样。关于布和酒的讨论表明了新事物的威力，新酒的威力如此之大，以至于旧酒无法承受。</w:t>
      </w:r>
    </w:p>
    <w:p w14:paraId="33780E12" w14:textId="77777777" w:rsidR="00267544" w:rsidRPr="00102F21" w:rsidRDefault="00267544">
      <w:pPr>
        <w:rPr>
          <w:sz w:val="26"/>
          <w:szCs w:val="26"/>
        </w:rPr>
      </w:pPr>
    </w:p>
    <w:p w14:paraId="1FC0927F" w14:textId="50C247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或者说，未修剪的布料，即新布，会脱离旧布。它具有力量和画面感。当然，这些画面是他们很容易理解的。</w:t>
      </w:r>
    </w:p>
    <w:p w14:paraId="39C0D054" w14:textId="77777777" w:rsidR="00267544" w:rsidRPr="00102F21" w:rsidRDefault="00267544">
      <w:pPr>
        <w:rPr>
          <w:sz w:val="26"/>
          <w:szCs w:val="26"/>
        </w:rPr>
      </w:pPr>
    </w:p>
    <w:p w14:paraId="3504F737" w14:textId="4B45390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他们很容易理解，当然，你永远不会在新布和旧布之间这样做。你也永远不会把新酒装在旧皮袋里。这里的想法是，尽管法利赛人可能认为，宗教领袖们可能认为，为弥赛亚时代做准备，为弥赛亚的到来做准备，这与严格遵守他们的传统是一致的。</w:t>
      </w:r>
    </w:p>
    <w:p w14:paraId="1A8CC483" w14:textId="77777777" w:rsidR="00267544" w:rsidRPr="00102F21" w:rsidRDefault="00267544">
      <w:pPr>
        <w:rPr>
          <w:sz w:val="26"/>
          <w:szCs w:val="26"/>
        </w:rPr>
      </w:pPr>
    </w:p>
    <w:p w14:paraId="255B8CAA" w14:textId="125AF6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耶稣说，上帝的降临非常不同，更加强大，更加有力，而且是在我面前降临。因此，这是对事物的强烈反思。他挑战那些提出这个问题的人，让他们试着用同样的方式思考耶稣面前发生的事情，就像你们思考其他一切事情一样，就是试图把新酒装进旧皮袋。</w:t>
      </w:r>
    </w:p>
    <w:p w14:paraId="44301CA4" w14:textId="77777777" w:rsidR="00267544" w:rsidRPr="00102F21" w:rsidRDefault="00267544">
      <w:pPr>
        <w:rPr>
          <w:sz w:val="26"/>
          <w:szCs w:val="26"/>
        </w:rPr>
      </w:pPr>
    </w:p>
    <w:p w14:paraId="04C792FA" w14:textId="4C75AA92"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试图用口头传说或对弥赛亚降临时所发生之事的理解来思考耶稣的到来，就好比在旧布上加新布。同样，认为门徒需要在耶稣面前禁食，也同样如此</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w:t>
      </w:r>
      <w:r xmlns:w="http://schemas.openxmlformats.org/wordprocessingml/2006/main" w:rsidR="00191097" w:rsidRPr="00102F21">
        <w:rPr>
          <w:rFonts w:ascii="Calibri" w:eastAsia="Calibri" w:hAnsi="Calibri" w:cs="Calibri"/>
          <w:sz w:val="26"/>
          <w:szCs w:val="26"/>
        </w:rPr>
        <w:t xml:space="preserve">因此，我们得到了这场争论，这个小小的、有力的声明。</w:t>
      </w:r>
    </w:p>
    <w:p w14:paraId="775E3AA9" w14:textId="77777777" w:rsidR="00267544" w:rsidRPr="00102F21" w:rsidRDefault="00267544">
      <w:pPr>
        <w:rPr>
          <w:sz w:val="26"/>
          <w:szCs w:val="26"/>
        </w:rPr>
      </w:pPr>
    </w:p>
    <w:p w14:paraId="74FD6E49" w14:textId="0B732818"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我想继续讨论第 23 至 28 节中出现的下一个争议。再次注意，争议不断。注意它经常集中在食物上。</w:t>
      </w:r>
    </w:p>
    <w:p w14:paraId="397CE154" w14:textId="77777777" w:rsidR="00267544" w:rsidRPr="00102F21" w:rsidRDefault="00267544">
      <w:pPr>
        <w:rPr>
          <w:sz w:val="26"/>
          <w:szCs w:val="26"/>
        </w:rPr>
      </w:pPr>
    </w:p>
    <w:p w14:paraId="06DD224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马可福音中出现的很多问题都与饮食有关，或者与食物有关。我认为这并非偶然。首先，很多口头传统都与食物有关，并涉及就餐习惯。</w:t>
      </w:r>
    </w:p>
    <w:p w14:paraId="6C7860DE" w14:textId="77777777" w:rsidR="00267544" w:rsidRPr="00102F21" w:rsidRDefault="00267544">
      <w:pPr>
        <w:rPr>
          <w:sz w:val="26"/>
          <w:szCs w:val="26"/>
        </w:rPr>
      </w:pPr>
    </w:p>
    <w:p w14:paraId="61292081" w14:textId="1BFBC0E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但我发现有趣的是，这些故事的主题非常相似。所以，让我们从第 2 章末尾的第 23 节开始。一个安息日，耶稣经过麦田，他的门徒们走在麦田里，开始摘麦穗。</w:t>
      </w:r>
    </w:p>
    <w:p w14:paraId="01D0D872" w14:textId="77777777" w:rsidR="00267544" w:rsidRPr="00102F21" w:rsidRDefault="00267544">
      <w:pPr>
        <w:rPr>
          <w:sz w:val="26"/>
          <w:szCs w:val="26"/>
        </w:rPr>
      </w:pPr>
    </w:p>
    <w:p w14:paraId="440C5040" w14:textId="329CC07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法利赛人问他说，你看，他们为什么在安息日做不合法的事呢？他回答说，你们没有读过大卫和他的同伴在饥饿和贫困时所做的事吗？大祭司亚比亚他的时候，他进了神的殿，吃了圣饼，这是合法的，只有祭司才能吃。他也给了他的同伴一些。然后他对他们说，安息日是为人而设的，人不是为安息日而设的。</w:t>
      </w:r>
    </w:p>
    <w:p w14:paraId="276F81FE" w14:textId="77777777" w:rsidR="00267544" w:rsidRPr="00102F21" w:rsidRDefault="00267544">
      <w:pPr>
        <w:rPr>
          <w:sz w:val="26"/>
          <w:szCs w:val="26"/>
        </w:rPr>
      </w:pPr>
    </w:p>
    <w:p w14:paraId="7BDAB67A" w14:textId="04BE285F"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所以，人子是安息日的主。所以现在我们有吃饭和安息日，这是一种一起工作。我认为我们应该注意到，争议实际上不是关于发光和吃一点谷物。</w:t>
      </w:r>
    </w:p>
    <w:p w14:paraId="109751EC" w14:textId="77777777" w:rsidR="00267544" w:rsidRPr="00102F21" w:rsidRDefault="00267544">
      <w:pPr>
        <w:rPr>
          <w:sz w:val="26"/>
          <w:szCs w:val="26"/>
        </w:rPr>
      </w:pPr>
    </w:p>
    <w:p w14:paraId="182E77EB"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这是允许的。申命记 23 章允许陌生人和穷人这样做。那么问题实际上就不在于吃什么了。</w:t>
      </w:r>
    </w:p>
    <w:p w14:paraId="49BB3A27" w14:textId="77777777" w:rsidR="00267544" w:rsidRPr="00102F21" w:rsidRDefault="00267544">
      <w:pPr>
        <w:rPr>
          <w:sz w:val="26"/>
          <w:szCs w:val="26"/>
        </w:rPr>
      </w:pPr>
    </w:p>
    <w:p w14:paraId="2EB2C475"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问题在于他们可能被指控收割。这是在安息日收割。出埃及记 34 章禁止一种工作。</w:t>
      </w:r>
    </w:p>
    <w:p w14:paraId="1B2791A0" w14:textId="77777777" w:rsidR="00267544" w:rsidRPr="00102F21" w:rsidRDefault="00267544">
      <w:pPr>
        <w:rPr>
          <w:sz w:val="26"/>
          <w:szCs w:val="26"/>
        </w:rPr>
      </w:pPr>
    </w:p>
    <w:p w14:paraId="580A67C9" w14:textId="5E9A67D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在《米什纳》中，这是明令禁止的。所以，我们看到了这种模式。对不起，第 24 节，第 27 节有这句格言，这引出了第 28 节的结论。</w:t>
      </w:r>
    </w:p>
    <w:p w14:paraId="223C80DC" w14:textId="77777777" w:rsidR="00267544" w:rsidRPr="00102F21" w:rsidRDefault="00267544">
      <w:pPr>
        <w:rPr>
          <w:sz w:val="26"/>
          <w:szCs w:val="26"/>
        </w:rPr>
      </w:pPr>
    </w:p>
    <w:p w14:paraId="06282E8C" w14:textId="6EAAD5FD"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因此，我们有这样的设定，它引出了一个准则，并由此准则得出结论。那么，让我们看看这个过程是如何进行的。首先，请注意这个模式。</w:t>
      </w:r>
    </w:p>
    <w:p w14:paraId="4E8E744B" w14:textId="77777777" w:rsidR="00267544" w:rsidRPr="00102F21" w:rsidRDefault="00267544">
      <w:pPr>
        <w:rPr>
          <w:sz w:val="26"/>
          <w:szCs w:val="26"/>
        </w:rPr>
      </w:pPr>
    </w:p>
    <w:p w14:paraId="4A104D5E" w14:textId="76670F0B"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法利赛人说，你看，他们为什么在安息日做违法的事？这种互动，问师父为什么追随者做错了，问追随者为什么师父做错了。这是一种常见的策略，也是</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引发冲突的常见方式。所以</w:t>
      </w:r>
      <w:r xmlns:w="http://schemas.openxmlformats.org/wordprocessingml/2006/main" w:rsidR="00191097">
        <w:rPr>
          <w:rFonts w:ascii="Calibri" w:eastAsia="Calibri" w:hAnsi="Calibri" w:cs="Calibri"/>
          <w:sz w:val="26"/>
          <w:szCs w:val="26"/>
        </w:rPr>
        <w:t xml:space="preserve">，这里的核心不是耶稣；你需要纠正你的门徒。</w:t>
      </w:r>
    </w:p>
    <w:p w14:paraId="6E74ED1B" w14:textId="77777777" w:rsidR="00267544" w:rsidRPr="00102F21" w:rsidRDefault="00267544">
      <w:pPr>
        <w:rPr>
          <w:sz w:val="26"/>
          <w:szCs w:val="26"/>
        </w:rPr>
      </w:pPr>
    </w:p>
    <w:p w14:paraId="16B91C7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这不是这里发生的事情。暗示是耶稣。你为什么要提供这样的教导或思维方式，让你的门徒可以随意忽视安息日，尤其是在你面前？</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我们对门徒进行了这种攻击，如果你愿意的话，安息日的行为。</w:t>
      </w:r>
    </w:p>
    <w:p w14:paraId="56860494" w14:textId="77777777" w:rsidR="00267544" w:rsidRPr="00102F21" w:rsidRDefault="00267544">
      <w:pPr>
        <w:rPr>
          <w:sz w:val="26"/>
          <w:szCs w:val="26"/>
        </w:rPr>
      </w:pPr>
    </w:p>
    <w:p w14:paraId="6E6A8B90" w14:textId="0A68A79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但请注意耶稣的回应：他通过圣经为门徒辩护。</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耶稣将与这些领袖进行圣经辩论。这属于我们预料到的文士和文士的解释，他们会使用圣经的片段来帮助解释具体情况，因为他们假设圣经中有明确的说法，圣经说了同样的事情，所以你可以去圣经的其他部分来确认或解释有争议的领域。</w:t>
      </w:r>
    </w:p>
    <w:p w14:paraId="0878FF70" w14:textId="77777777" w:rsidR="00267544" w:rsidRPr="00102F21" w:rsidRDefault="00267544">
      <w:pPr>
        <w:rPr>
          <w:sz w:val="26"/>
          <w:szCs w:val="26"/>
        </w:rPr>
      </w:pPr>
    </w:p>
    <w:p w14:paraId="24EC235C" w14:textId="490E84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他接着提到，圣经中记载，大卫和他的手下当时正处于饥饿状态，他们的需求使他们能够采取某种行动，他们的需求使他们能够利用社会保障制度，即在《利未记》中，穷人和饥饿的人被允许在别人的田里采摘谷物。因此，尽管他们谈论的是安息日，但基督的回应是肯定他们的权利，他去找大卫并表明，在必要时可以先行忽略仪式性做法。所以这就是他试图建立的联系，大卫所做的仪式性做法是忽视祭司吃圣饼的合法权利，而其他人则不能吃。</w:t>
      </w:r>
    </w:p>
    <w:p w14:paraId="121558B1" w14:textId="77777777" w:rsidR="00267544" w:rsidRPr="00102F21" w:rsidRDefault="00267544">
      <w:pPr>
        <w:rPr>
          <w:sz w:val="26"/>
          <w:szCs w:val="26"/>
        </w:rPr>
      </w:pPr>
    </w:p>
    <w:p w14:paraId="57F830BA" w14:textId="65C2D51A" w:rsidR="00267544" w:rsidRPr="00102F21" w:rsidRDefault="00191097">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所以，大卫允许他的手下进入上帝的殿堂，吃圣饼，神圣的面包，仪式上圣饼。当然，在《撒母耳记上》第 21 章中，我们知道大卫和他的手下确实需要食物；他们在躲避扫罗；这就是大卫所指的时刻，这就是大卫所指的故事。大卫是什么，耶稣的论点是如何运作的，是假定他在这里所说的法利赛人会肯定大卫所做的是正确的。</w:t>
      </w:r>
    </w:p>
    <w:p w14:paraId="677232C6" w14:textId="77777777" w:rsidR="00267544" w:rsidRPr="00102F21" w:rsidRDefault="00267544">
      <w:pPr>
        <w:rPr>
          <w:sz w:val="26"/>
          <w:szCs w:val="26"/>
        </w:rPr>
      </w:pPr>
    </w:p>
    <w:p w14:paraId="2312C2A7" w14:textId="7FFA66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我的意思是，这里的假设是大卫所做的是正确的。如果大卫让他的士兵因为需要而吃面包是正确的，那么他们就是在逃避扫罗。如果他们因为需要而吃面包，打破仪式是正确的，那么这种需要比遵守仪式更重要；如果大卫是对的，那么他说，我的门徒也是对的。</w:t>
      </w:r>
    </w:p>
    <w:p w14:paraId="21C249A6" w14:textId="77777777" w:rsidR="00267544" w:rsidRPr="00102F21" w:rsidRDefault="00267544">
      <w:pPr>
        <w:rPr>
          <w:sz w:val="26"/>
          <w:szCs w:val="26"/>
        </w:rPr>
      </w:pPr>
    </w:p>
    <w:p w14:paraId="35903BFF" w14:textId="35FC555E"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安息日的收割要求并不要求他们放弃他们的需要，他们吃东西的需要是正当的。这可以说是一种常见的说明观点的方式，是法利赛人熟悉的一种犹太人的论证。现在，有一个问题，也许可以作为一个旁注来处理，那就是耶稣是否了解他的圣经。</w:t>
      </w:r>
      <w:r xmlns:w="http://schemas.openxmlformats.org/wordprocessingml/2006/main" w:rsidR="00000000" w:rsidRPr="00102F21">
        <w:rPr>
          <w:rFonts w:ascii="Calibri" w:eastAsia="Calibri" w:hAnsi="Calibri" w:cs="Calibri"/>
          <w:sz w:val="26"/>
          <w:szCs w:val="26"/>
        </w:rPr>
        <w:lastRenderedPageBreak xmlns:w="http://schemas.openxmlformats.org/wordprocessingml/2006/main"/>
      </w:r>
      <w:r xmlns:w="http://schemas.openxmlformats.org/wordprocessingml/2006/main" w:rsidR="00000000" w:rsidRPr="00102F21">
        <w:rPr>
          <w:rFonts w:ascii="Calibri" w:eastAsia="Calibri" w:hAnsi="Calibri" w:cs="Calibri"/>
          <w:sz w:val="26"/>
          <w:szCs w:val="26"/>
        </w:rPr>
        <w:t xml:space="preserve">因为第 26 节说，耶稣</w:t>
      </w:r>
      <w:r xmlns:w="http://schemas.openxmlformats.org/wordprocessingml/2006/main">
        <w:rPr>
          <w:rFonts w:ascii="Calibri" w:eastAsia="Calibri" w:hAnsi="Calibri" w:cs="Calibri"/>
          <w:sz w:val="26"/>
          <w:szCs w:val="26"/>
        </w:rPr>
        <w:t xml:space="preserve">说，大祭司亚比亚他（他指的是大卫）在世的时候，进了神的殿，吃了祝圣的饼。</w:t>
      </w:r>
    </w:p>
    <w:p w14:paraId="795A858B" w14:textId="77777777" w:rsidR="00267544" w:rsidRPr="00102F21" w:rsidRDefault="00267544">
      <w:pPr>
        <w:rPr>
          <w:sz w:val="26"/>
          <w:szCs w:val="26"/>
        </w:rPr>
      </w:pPr>
    </w:p>
    <w:p w14:paraId="20C21285" w14:textId="56F68E1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那么，问题就在这里：当我们看希伯来圣经时，那个人不是当时的大祭司亚比亚他，而是亚希米勒。这里面有误吗？确实，当你看马太福音和路加福音，马太福音 12 章和路加福音 6 章，以及它们的记载时，他们把大祭司亚比亚他的日子删掉了。当然，当你加上旧约中亚比亚他和亚希米勒似乎也感到困惑的事实时，情况就更加令人困惑了，或者至少是令人困惑的。</w:t>
      </w:r>
    </w:p>
    <w:p w14:paraId="504D36E2" w14:textId="77777777" w:rsidR="00267544" w:rsidRPr="00102F21" w:rsidRDefault="00267544">
      <w:pPr>
        <w:rPr>
          <w:sz w:val="26"/>
          <w:szCs w:val="26"/>
        </w:rPr>
      </w:pPr>
    </w:p>
    <w:p w14:paraId="3D3F4947" w14:textId="3A00A1A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如果你看看撒母耳记上 22 章 20 节、撒母耳记下 8 章 17 节、历代志上 18 章 16 节、历代志上 24 章 6 节，甚至家谱，似乎它们之间有一点相互作用。我们该如何理解这一点？当耶稣说在亚比亚他的日子时，他是不是找错了人？嗯，我认为这里最重要的一点是认识到我们不想把现代的说话方式带入古代的背景中。在谈论一个时期或日子时，用最主要的人物来描述那个时期，这并不罕见。</w:t>
      </w:r>
    </w:p>
    <w:p w14:paraId="3FEB0614" w14:textId="77777777" w:rsidR="00267544" w:rsidRPr="00102F21" w:rsidRDefault="00267544">
      <w:pPr>
        <w:rPr>
          <w:sz w:val="26"/>
          <w:szCs w:val="26"/>
        </w:rPr>
      </w:pPr>
    </w:p>
    <w:p w14:paraId="36550C93" w14:textId="63043F9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因此，在大卫时代，亚比亚他是更占主导地位的大祭司，而不是亚希米勒。因此，称其为亚比亚他时代的说法并不错误。我们会认为这并不准确，但我们是从不同的信息传递方式来看的。</w:t>
      </w:r>
    </w:p>
    <w:p w14:paraId="77D03F09" w14:textId="77777777" w:rsidR="00267544" w:rsidRPr="00102F21" w:rsidRDefault="00267544">
      <w:pPr>
        <w:rPr>
          <w:sz w:val="26"/>
          <w:szCs w:val="26"/>
        </w:rPr>
      </w:pPr>
    </w:p>
    <w:p w14:paraId="0B0F421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耶稣并没有争论亚希米勒是否是那里的大祭司，他只是在描述那个时代。你经常会用最有影响力的人物来描述那个时代。这也许类似于乔治·华盛顿时代美国独立战争时期的情况。</w:t>
      </w:r>
    </w:p>
    <w:p w14:paraId="63675614" w14:textId="77777777" w:rsidR="00267544" w:rsidRPr="00102F21" w:rsidRDefault="00267544">
      <w:pPr>
        <w:rPr>
          <w:sz w:val="26"/>
          <w:szCs w:val="26"/>
        </w:rPr>
      </w:pPr>
    </w:p>
    <w:p w14:paraId="0E5E226C" w14:textId="10EDA306"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不一定非要指约翰·亚当斯总统任期内发生的事情，但你仍然可以指乔治·华盛顿时代发生的事情，作为那个时期的特征。它类似于那样。如果你感兴趣的话，这应该是这里看到的陈设饼，即安息日前烤制的面包；为牧师烤制十二个面包。</w:t>
      </w:r>
    </w:p>
    <w:p w14:paraId="4C5B44F4" w14:textId="77777777" w:rsidR="00267544" w:rsidRPr="00102F21" w:rsidRDefault="00267544">
      <w:pPr>
        <w:rPr>
          <w:sz w:val="26"/>
          <w:szCs w:val="26"/>
        </w:rPr>
      </w:pPr>
    </w:p>
    <w:p w14:paraId="64711590" w14:textId="09B6F17F"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现在，我喜欢他在这里谈到大卫，在这里谈到大卫也让弥赛亚的呼声得以实现。他以大卫做对的事和大卫的追随者为例，为他所做的和他允许追随者做的事辩护。这当然导致了他对他们说的话，安息日是为人而设的，而不是人为安息日而设。</w:t>
      </w:r>
    </w:p>
    <w:p w14:paraId="615515BE" w14:textId="77777777" w:rsidR="00267544" w:rsidRPr="00102F21" w:rsidRDefault="00267544">
      <w:pPr>
        <w:rPr>
          <w:sz w:val="26"/>
          <w:szCs w:val="26"/>
        </w:rPr>
      </w:pPr>
    </w:p>
    <w:p w14:paraId="18301176" w14:textId="6FC69A31"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顺便说一句，我们在公元二世纪的一位拉比那里也看到了类似的内容，他在评论《出埃及记》时写道。安息日是赐给</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你们的，</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你们却没有被赐给安息日。有可能，我们</w:t>
      </w: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在公元二世纪看到了一位拉比，他引用了耶稣说过的一句话，这句话已经深入人心，或者说，也许有一种传统，包含这种说法。</w:t>
      </w:r>
    </w:p>
    <w:p w14:paraId="071AA3E1" w14:textId="77777777" w:rsidR="00267544" w:rsidRPr="00102F21" w:rsidRDefault="00267544">
      <w:pPr>
        <w:rPr>
          <w:sz w:val="26"/>
          <w:szCs w:val="26"/>
        </w:rPr>
      </w:pPr>
    </w:p>
    <w:p w14:paraId="240D9135" w14:textId="32743C2B" w:rsidR="00267544" w:rsidRPr="00102F21" w:rsidRDefault="00191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更重要的是，请记住，当耶稣在迦百农教导时，有人评论说，他的教导具有权威，与文士不同。我认为这是一个很好的例子。我们在阅读第一章时问过这个问题：拥有与文士不同的教导权威意味着什么？好吧，这是这种互动的第一部分，显然是一场辩论。</w:t>
      </w:r>
    </w:p>
    <w:p w14:paraId="37886703" w14:textId="77777777" w:rsidR="00267544" w:rsidRPr="00102F21" w:rsidRDefault="00267544">
      <w:pPr>
        <w:rPr>
          <w:sz w:val="26"/>
          <w:szCs w:val="26"/>
        </w:rPr>
      </w:pPr>
    </w:p>
    <w:p w14:paraId="06E49FE1" w14:textId="06ABD6D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我的意思是，当耶稣在第 25 节中提出“你们从未读过吗？”时，我的意思是，对法利赛人说“你们从未读过吗？”是一种侮辱，表明我们将进行一场辩论，而我的目标是证明你们的无知。我的意思是，这不是一种引入礼貌讨论的友好方式。所以，这显然是一场文士讨论，耶稣遵循了一种非常哈加达式的辩论方式。</w:t>
      </w:r>
    </w:p>
    <w:p w14:paraId="0BD640A6" w14:textId="77777777" w:rsidR="00267544" w:rsidRPr="00102F21" w:rsidRDefault="00267544">
      <w:pPr>
        <w:rPr>
          <w:sz w:val="26"/>
          <w:szCs w:val="26"/>
        </w:rPr>
      </w:pPr>
    </w:p>
    <w:p w14:paraId="357AE5D7" w14:textId="7DE48C2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他遵循一种非常标准的辩论方式。我将从经文中找出一个不同的例子来证明这一原则，即需要证明克服法律戒律是合理的，并让它在这里适用。所以，到目前为止，他所做的一切都与文士这样的权威人士极其一致。</w:t>
      </w:r>
    </w:p>
    <w:p w14:paraId="46D03229" w14:textId="77777777" w:rsidR="00267544" w:rsidRPr="00102F21" w:rsidRDefault="00267544">
      <w:pPr>
        <w:rPr>
          <w:sz w:val="26"/>
          <w:szCs w:val="26"/>
        </w:rPr>
      </w:pPr>
    </w:p>
    <w:p w14:paraId="3C212C8E"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但我认为，接下来的陈述开始变得权威，不像文士那样，他在那里宣布了安息日的目的。安息日是为人而设，而不是人为安息日而设。他采取了一种立场，宣称“我知道安息日的目的”。</w:t>
      </w:r>
    </w:p>
    <w:p w14:paraId="5FB71F5F" w14:textId="77777777" w:rsidR="00267544" w:rsidRPr="00102F21" w:rsidRDefault="00267544">
      <w:pPr>
        <w:rPr>
          <w:sz w:val="26"/>
          <w:szCs w:val="26"/>
        </w:rPr>
      </w:pPr>
    </w:p>
    <w:p w14:paraId="0F3B6CE9"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这已经超出</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这里的争论已经超出了他们在拾穗这件事上做得对不对的问题。他们做得对吗？已经超出了。如果这是他唯一的目标，即为这种行为辩护，说这是符合圣经的，那么他已经实现了这个目标。</w:t>
      </w:r>
    </w:p>
    <w:p w14:paraId="75CDE19C" w14:textId="77777777" w:rsidR="00267544" w:rsidRPr="00102F21" w:rsidRDefault="00267544">
      <w:pPr>
        <w:rPr>
          <w:sz w:val="26"/>
          <w:szCs w:val="26"/>
        </w:rPr>
      </w:pPr>
    </w:p>
    <w:p w14:paraId="76551BFF" w14:textId="24A860D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但他更进一步，开始宣告安息日存在的目的。这是神圣的观点，让我们可以宣告安息日的目的。它不再是为了遵守安息日，而是安息日存在的原因。</w:t>
      </w:r>
    </w:p>
    <w:p w14:paraId="3A200F6E" w14:textId="77777777" w:rsidR="00267544" w:rsidRPr="00102F21" w:rsidRDefault="00267544">
      <w:pPr>
        <w:rPr>
          <w:sz w:val="26"/>
          <w:szCs w:val="26"/>
        </w:rPr>
      </w:pPr>
    </w:p>
    <w:p w14:paraId="7AFCCA4C" w14:textId="2785CF7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基督在安息日中担任的职责是服务，这是为人类服务的礼物。安息日的设立是为了让人类能够休息。这样人们就可以享受并留出时间来敬拜、恢复和恢复。</w:t>
      </w:r>
    </w:p>
    <w:p w14:paraId="4EE9AF8F" w14:textId="77777777" w:rsidR="00267544" w:rsidRPr="00102F21" w:rsidRDefault="00267544">
      <w:pPr>
        <w:rPr>
          <w:sz w:val="26"/>
          <w:szCs w:val="26"/>
        </w:rPr>
      </w:pPr>
    </w:p>
    <w:p w14:paraId="7600D4CA" w14:textId="0122A2EA"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这是上帝赐予人类的礼物，事实上，未来时代经常被描述为享受安息日，是永远休息和享受辛勤工作的时间。所以，安息日应该是有用的，因此，如果安息日应该是有用的，如果一个男人有需要，如果一个女人</w:t>
      </w:r>
      <w:r xmlns:w="http://schemas.openxmlformats.org/wordprocessingml/2006/main" w:rsidR="00191097">
        <w:rPr>
          <w:rFonts w:ascii="Calibri" w:eastAsia="Calibri" w:hAnsi="Calibri" w:cs="Calibri"/>
          <w:sz w:val="26"/>
          <w:szCs w:val="26"/>
        </w:rPr>
        <w:lastRenderedPageBreak xmlns:w="http://schemas.openxmlformats.org/wordprocessingml/2006/main"/>
      </w:r>
      <w:r xmlns:w="http://schemas.openxmlformats.org/wordprocessingml/2006/main" w:rsidR="00191097">
        <w:rPr>
          <w:rFonts w:ascii="Calibri" w:eastAsia="Calibri" w:hAnsi="Calibri" w:cs="Calibri"/>
          <w:sz w:val="26"/>
          <w:szCs w:val="26"/>
        </w:rPr>
        <w:t xml:space="preserve">在安息日有需要，那么，</w:t>
      </w:r>
      <w:r xmlns:w="http://schemas.openxmlformats.org/wordprocessingml/2006/main" w:rsidRPr="00102F21">
        <w:rPr>
          <w:rFonts w:ascii="Calibri" w:eastAsia="Calibri" w:hAnsi="Calibri" w:cs="Calibri"/>
          <w:sz w:val="26"/>
          <w:szCs w:val="26"/>
        </w:rPr>
        <w:t xml:space="preserve">安息日的核心设计就是上帝希望满足他们的需要。上帝希望他们得到照顾。</w:t>
      </w:r>
    </w:p>
    <w:p w14:paraId="18F05367" w14:textId="77777777" w:rsidR="00267544" w:rsidRPr="00102F21" w:rsidRDefault="00267544">
      <w:pPr>
        <w:rPr>
          <w:sz w:val="26"/>
          <w:szCs w:val="26"/>
        </w:rPr>
      </w:pPr>
    </w:p>
    <w:p w14:paraId="56BC605F"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安息日是一种关怀的方式。这是上帝安排的人为时间。一周的时间安排没有什么自然的。</w:t>
      </w:r>
    </w:p>
    <w:p w14:paraId="13CA0112" w14:textId="77777777" w:rsidR="00267544" w:rsidRPr="00102F21" w:rsidRDefault="00267544">
      <w:pPr>
        <w:rPr>
          <w:sz w:val="26"/>
          <w:szCs w:val="26"/>
        </w:rPr>
      </w:pPr>
    </w:p>
    <w:p w14:paraId="4797B9E0" w14:textId="3BF166C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如果你想想太阳的升起和落下，或者想想地球围绕太阳旋转的一年，就会发现一天的时间安排是自然的。但是任意一周是上帝安排的时间，其中一部分时间是安息日。如果这些宗教领袖把安息日从礼物变成了负担，他们不但没有满足人们的需求（安息日的设计初衷），反而导致人们遭受苦难，或者如果违反了安息日，人们可能会遭受苦难。</w:t>
      </w:r>
    </w:p>
    <w:p w14:paraId="22C291E8" w14:textId="77777777" w:rsidR="00267544" w:rsidRPr="00102F21" w:rsidRDefault="00267544">
      <w:pPr>
        <w:rPr>
          <w:sz w:val="26"/>
          <w:szCs w:val="26"/>
        </w:rPr>
      </w:pPr>
    </w:p>
    <w:p w14:paraId="1D64285B" w14:textId="66AA5296"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所以，事情发生了变化。围绕着安息日的口头传统规定，已经把安息日变成了一个不该有的东西。他这样说的理由是，人子是世界的主宰。</w:t>
      </w:r>
    </w:p>
    <w:p w14:paraId="266CF1F1" w14:textId="77777777" w:rsidR="00267544" w:rsidRPr="00102F21" w:rsidRDefault="00267544">
      <w:pPr>
        <w:rPr>
          <w:sz w:val="26"/>
          <w:szCs w:val="26"/>
        </w:rPr>
      </w:pPr>
    </w:p>
    <w:p w14:paraId="3C8A7DF2" w14:textId="3587AE39" w:rsidR="00267544" w:rsidRPr="00102F2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所以是</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安息日。现在我们知道了人子是什么，这是一个有趣的称号。人子是耶稣最常为自己取的基督论称号，但其他人很少用这个称号来称呼耶稣。</w:t>
      </w:r>
    </w:p>
    <w:p w14:paraId="280E8D20" w14:textId="77777777" w:rsidR="00267544" w:rsidRPr="00102F21" w:rsidRDefault="00267544">
      <w:pPr>
        <w:rPr>
          <w:sz w:val="26"/>
          <w:szCs w:val="26"/>
        </w:rPr>
      </w:pPr>
    </w:p>
    <w:p w14:paraId="5148C0CB" w14:textId="18362585"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通常，人们称耶稣为主或弥赛亚，即神之子。但人之子，他却自作主张。而人之子可以有多种含义。</w:t>
      </w:r>
    </w:p>
    <w:p w14:paraId="6F19001D" w14:textId="77777777" w:rsidR="00267544" w:rsidRPr="00102F21" w:rsidRDefault="00267544">
      <w:pPr>
        <w:rPr>
          <w:sz w:val="26"/>
          <w:szCs w:val="26"/>
        </w:rPr>
      </w:pPr>
    </w:p>
    <w:p w14:paraId="2D26469B" w14:textId="327761BE"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一方面，它可以是另一种说法，另一种说法是，人、男人，就像你所认为的人子一样。这只是一种死亡的概念。另一方面，这可能是对我的一种迂回说法。所以，它根本不是基督论的，根本不是头衔。这只是说“我”的另一种方式。所以，与其说我在谈论马可福音，不如说人子在谈论马可福音，这是另一种说法。</w:t>
      </w:r>
    </w:p>
    <w:p w14:paraId="306F7BB4" w14:textId="77777777" w:rsidR="00267544" w:rsidRPr="00102F21" w:rsidRDefault="00267544">
      <w:pPr>
        <w:rPr>
          <w:sz w:val="26"/>
          <w:szCs w:val="26"/>
        </w:rPr>
      </w:pPr>
    </w:p>
    <w:p w14:paraId="3FE98899" w14:textId="4F1CB3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第三个则是基督论的称号，其根源很可能在但以理书第 7 章。在但以理书第 7 章中，你会看到启示录的异象，不同的野兽正在向被选中的人发动战争。在这些野兽中，但以理看到了一个最终人物的异象，他被描述为像人子一样的人。而这个人，就像人子一样，坐在上帝的身边，当你读完但以理书第 7 章时，他也代表人民并且取得了胜利。</w:t>
      </w:r>
    </w:p>
    <w:p w14:paraId="7D2A381C" w14:textId="77777777" w:rsidR="00267544" w:rsidRPr="00102F21" w:rsidRDefault="00267544">
      <w:pPr>
        <w:rPr>
          <w:sz w:val="26"/>
          <w:szCs w:val="26"/>
        </w:rPr>
      </w:pPr>
    </w:p>
    <w:p w14:paraId="57B784E7" w14:textId="79706D8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而这个人就像人子，里面有各种有趣的创造意象，因为处于战争状态的王国和与这些王国相关的象征意义我们现在没有时间去讨论，但它们都是野兽，但征服它们的人看起来像人类。你有创世纪的图画、伊甸园的</w:t>
      </w:r>
      <w:r xmlns:w="http://schemas.openxmlformats.org/wordprocessingml/2006/main" w:rsidR="00DB3C01">
        <w:rPr>
          <w:rFonts w:ascii="Calibri" w:eastAsia="Calibri" w:hAnsi="Calibri" w:cs="Calibri"/>
          <w:sz w:val="26"/>
          <w:szCs w:val="26"/>
        </w:rPr>
        <w:lastRenderedPageBreak xmlns:w="http://schemas.openxmlformats.org/wordprocessingml/2006/main"/>
      </w:r>
      <w:r xmlns:w="http://schemas.openxmlformats.org/wordprocessingml/2006/main" w:rsidR="00DB3C01">
        <w:rPr>
          <w:rFonts w:ascii="Calibri" w:eastAsia="Calibri" w:hAnsi="Calibri" w:cs="Calibri"/>
          <w:sz w:val="26"/>
          <w:szCs w:val="26"/>
        </w:rPr>
        <w:t xml:space="preserve">图画和野兽，但统治野兽的是</w:t>
      </w:r>
      <w:r xmlns:w="http://schemas.openxmlformats.org/wordprocessingml/2006/main" w:rsidRPr="00102F21">
        <w:rPr>
          <w:rFonts w:ascii="Calibri" w:eastAsia="Calibri" w:hAnsi="Calibri" w:cs="Calibri"/>
          <w:sz w:val="26"/>
          <w:szCs w:val="26"/>
        </w:rPr>
        <w:t xml:space="preserve">人。所以，有各种类型的意象。</w:t>
      </w:r>
    </w:p>
    <w:p w14:paraId="36728023" w14:textId="77777777" w:rsidR="00267544" w:rsidRPr="00102F21" w:rsidRDefault="00267544">
      <w:pPr>
        <w:rPr>
          <w:sz w:val="26"/>
          <w:szCs w:val="26"/>
        </w:rPr>
      </w:pPr>
    </w:p>
    <w:p w14:paraId="61AA9FF8" w14:textId="12BA26A3"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嗯，这个人，就像人子一样，坐在审判台前，与至高者同坐，代表人民，在但以理之后发展成为这个人物形象，你可以在耶稣时代的其他第二圣殿文献中看到这一点，那里有对人子的渴望，但以理在异象中描绘的这个人物现在变成了一个明确的预期人物。所以，这是一个非常崇高的人物。我的意思是，讽刺的是，我们有时认为人子在描述基督时是一个低级人物，但这实际上是一个非常崇高的基督论称号。</w:t>
      </w:r>
    </w:p>
    <w:p w14:paraId="69C7E474" w14:textId="77777777" w:rsidR="00267544" w:rsidRPr="00102F21" w:rsidRDefault="00267544">
      <w:pPr>
        <w:rPr>
          <w:sz w:val="26"/>
          <w:szCs w:val="26"/>
        </w:rPr>
      </w:pPr>
    </w:p>
    <w:p w14:paraId="34941D8B" w14:textId="23819250"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如果这是出自《但以理书》第 7 章，那么它就是一个崇高的基督论称号。我们经常会看到耶稣在指称权威和权力时使用人子。当他谈到人子必须如何受苦时，人们会遇到很大的问题；耶稣的追随者对此也有很大的问题，因为人子这个人物怎么会受苦？这两个人似乎互相对立。</w:t>
      </w:r>
    </w:p>
    <w:p w14:paraId="313E2A73" w14:textId="77777777" w:rsidR="00267544" w:rsidRPr="00102F21" w:rsidRDefault="00267544">
      <w:pPr>
        <w:rPr>
          <w:sz w:val="26"/>
          <w:szCs w:val="26"/>
        </w:rPr>
      </w:pPr>
    </w:p>
    <w:p w14:paraId="38EF4629" w14:textId="2ED39296"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当宗教领袖、大祭司问耶稣是否是基督时，耶稣会肯定地说，你们将看见人子驾云而来。这时他们撕碎衣服，指责耶稣亵渎神明，因为他不仅确认自己是弥赛亚，而且</w:t>
      </w:r>
      <w:proofErr xmlns:w="http://schemas.openxmlformats.org/wordprocessingml/2006/main" w:type="gramStart"/>
      <w:r xmlns:w="http://schemas.openxmlformats.org/wordprocessingml/2006/main" w:rsidRPr="00102F21">
        <w:rPr>
          <w:rFonts w:ascii="Calibri" w:eastAsia="Calibri" w:hAnsi="Calibri" w:cs="Calibri"/>
          <w:sz w:val="26"/>
          <w:szCs w:val="26"/>
        </w:rPr>
        <w:t xml:space="preserve">更进一步</w:t>
      </w:r>
      <w:proofErr xmlns:w="http://schemas.openxmlformats.org/wordprocessingml/2006/main" w:type="gramEnd"/>
      <w:r xmlns:w="http://schemas.openxmlformats.org/wordprocessingml/2006/main" w:rsidRPr="00102F21">
        <w:rPr>
          <w:rFonts w:ascii="Calibri" w:eastAsia="Calibri" w:hAnsi="Calibri" w:cs="Calibri"/>
          <w:sz w:val="26"/>
          <w:szCs w:val="26"/>
        </w:rPr>
        <w:t xml:space="preserve">宣称自己是人子，将要降临并施行审判。所以，这个人子形象似乎是耶稣想要给自己取的称号。</w:t>
      </w:r>
    </w:p>
    <w:p w14:paraId="4E635834" w14:textId="77777777" w:rsidR="00267544" w:rsidRPr="00102F21" w:rsidRDefault="00267544">
      <w:pPr>
        <w:rPr>
          <w:sz w:val="26"/>
          <w:szCs w:val="26"/>
        </w:rPr>
      </w:pPr>
    </w:p>
    <w:p w14:paraId="543B9D6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我认为这就是这里的意思。我不认为，第 28 节中有人会争辩说，这里的人子是人的另一种说法。我的意思是，安息日是为人而设，而不是人为安息日而设。</w:t>
      </w:r>
    </w:p>
    <w:p w14:paraId="0E126272" w14:textId="77777777" w:rsidR="00267544" w:rsidRPr="00102F21" w:rsidRDefault="00267544">
      <w:pPr>
        <w:rPr>
          <w:sz w:val="26"/>
          <w:szCs w:val="26"/>
        </w:rPr>
      </w:pPr>
    </w:p>
    <w:p w14:paraId="725763B6" w14:textId="4244C087" w:rsidR="00267544" w:rsidRPr="00102F21" w:rsidRDefault="00DB3C0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所以，人是安息日的主。这在这里没有多大意义，因为耶稣是在发表权威性声明。我认为他说的是人子是安息日的主。</w:t>
      </w:r>
    </w:p>
    <w:p w14:paraId="1D993514" w14:textId="77777777" w:rsidR="00267544" w:rsidRPr="00102F21" w:rsidRDefault="00267544">
      <w:pPr>
        <w:rPr>
          <w:sz w:val="26"/>
          <w:szCs w:val="26"/>
        </w:rPr>
      </w:pPr>
    </w:p>
    <w:p w14:paraId="199612C4" w14:textId="4D9321E0" w:rsidR="00267544" w:rsidRPr="00102F21" w:rsidRDefault="00DB3C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这与我们在第 2 章中已经看到的并没有什么不同，但为了让你们知道，人子有权赦罪，而这却是医治瘫痪者。显然是耶稣。耶稣并没有宣称，以便你们知道所有人都有权赦罪。</w:t>
      </w:r>
    </w:p>
    <w:p w14:paraId="2D5A9C28" w14:textId="77777777" w:rsidR="00267544" w:rsidRPr="00102F21" w:rsidRDefault="00267544">
      <w:pPr>
        <w:rPr>
          <w:sz w:val="26"/>
          <w:szCs w:val="26"/>
        </w:rPr>
      </w:pPr>
    </w:p>
    <w:p w14:paraId="082571CB" w14:textId="39DB8EB4"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他显然是在谈论他自己，他甚至还说，说起来容易，就是“宽恕罪恶”或“拿起你的垫子走”。所以，我认为考虑到这一点，我们再看看第 28 节，耶稣正在解释他为什么能说出安息日的意图。他能说出安息日的意图的原因是因为他是人子。</w:t>
      </w:r>
    </w:p>
    <w:p w14:paraId="1F8B2242" w14:textId="77777777" w:rsidR="00267544" w:rsidRPr="00102F21" w:rsidRDefault="00267544">
      <w:pPr>
        <w:rPr>
          <w:sz w:val="26"/>
          <w:szCs w:val="26"/>
        </w:rPr>
      </w:pPr>
    </w:p>
    <w:p w14:paraId="37AE0994"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lastRenderedPageBreak xmlns:w="http://schemas.openxmlformats.org/wordprocessingml/2006/main"/>
      </w:r>
      <w:r xmlns:w="http://schemas.openxmlformats.org/wordprocessingml/2006/main" w:rsidRPr="00102F21">
        <w:rPr>
          <w:rFonts w:ascii="Calibri" w:eastAsia="Calibri" w:hAnsi="Calibri" w:cs="Calibri"/>
          <w:sz w:val="26"/>
          <w:szCs w:val="26"/>
        </w:rPr>
        <w:t xml:space="preserve">他是安息日的主，这意味着他赐予安息日并且知道安息日的原因。这是一个更强有力的声明。这就是我们在第 2 章中一直在研究的内容。这些观点涉及各种权威关系。</w:t>
      </w:r>
    </w:p>
    <w:p w14:paraId="2AB2572C" w14:textId="77777777" w:rsidR="00267544" w:rsidRPr="00102F21" w:rsidRDefault="00267544">
      <w:pPr>
        <w:rPr>
          <w:sz w:val="26"/>
          <w:szCs w:val="26"/>
        </w:rPr>
      </w:pPr>
    </w:p>
    <w:p w14:paraId="16C6F5C0" w14:textId="74624B1D"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不过，请注意事情的发展方式。我们从迦百农了解到，耶稣能够用一种人们从未见过的权威来教导人们他所做的事情，用权威来驱除奇迹，用权威来驱赶魔鬼。我们从那里出发，甚至通过麻风病人的故事，但当我们进入瘫痪的人，进入安息日采摘谷物的争议时，耶稣的权威变得越来越明显。</w:t>
      </w:r>
    </w:p>
    <w:p w14:paraId="69CE7428" w14:textId="77777777" w:rsidR="00267544" w:rsidRPr="00102F21" w:rsidRDefault="00267544">
      <w:pPr>
        <w:rPr>
          <w:sz w:val="26"/>
          <w:szCs w:val="26"/>
        </w:rPr>
      </w:pPr>
    </w:p>
    <w:p w14:paraId="304AFF38"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他现在开始明确表明，他的权威不仅仅是施洗约翰所说的更强大，而是因为神圣身份而更强大。他不仅仅是人们期待的弥赛亚，还有更多。他带着赦罪的权力而来，这意味着要消除堕落。</w:t>
      </w:r>
    </w:p>
    <w:p w14:paraId="482DD545" w14:textId="77777777" w:rsidR="00267544" w:rsidRPr="00102F21" w:rsidRDefault="00267544">
      <w:pPr>
        <w:rPr>
          <w:sz w:val="26"/>
          <w:szCs w:val="26"/>
        </w:rPr>
      </w:pPr>
    </w:p>
    <w:p w14:paraId="215B8E50" w14:textId="541054B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宗教机构有权宣布某物是洁净的还是不洁净的。耶稣告诉麻风病人他是洁净的。他们有权按照经文所说的进行献祭。</w:t>
      </w:r>
    </w:p>
    <w:p w14:paraId="506F4929" w14:textId="77777777" w:rsidR="00267544" w:rsidRPr="00102F21" w:rsidRDefault="00267544">
      <w:pPr>
        <w:rPr>
          <w:sz w:val="26"/>
          <w:szCs w:val="26"/>
        </w:rPr>
      </w:pPr>
    </w:p>
    <w:p w14:paraId="58568947" w14:textId="77777777"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耶稣说，我可以宣布罪孽得到宽恕。在安息日，他们有权说对或错，而耶稣说，我知道安息日存在的原因，因为我是安息日的主。他发表的声明将不可避免地导致越来越多的冲突，因为他是在上帝的层面上建立自己的权威，而不是在人类的层面上。</w:t>
      </w:r>
    </w:p>
    <w:p w14:paraId="0ADD4B67" w14:textId="77777777" w:rsidR="00267544" w:rsidRPr="00102F21" w:rsidRDefault="00267544">
      <w:pPr>
        <w:rPr>
          <w:sz w:val="26"/>
          <w:szCs w:val="26"/>
        </w:rPr>
      </w:pPr>
    </w:p>
    <w:p w14:paraId="66A26364" w14:textId="13E3343C" w:rsidR="00267544" w:rsidRPr="00102F21" w:rsidRDefault="00000000">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我们将会看到这种情况继续发生。我们将会看到安息日的争议继续出现。我们将会看到食物的争议，我们将在第三章中看到与宗教领袖就驱魔次数的争论，现在分界线已经明确。</w:t>
      </w:r>
    </w:p>
    <w:p w14:paraId="7ECBDD46" w14:textId="77777777" w:rsidR="00267544" w:rsidRPr="00102F21" w:rsidRDefault="00267544">
      <w:pPr>
        <w:rPr>
          <w:sz w:val="26"/>
          <w:szCs w:val="26"/>
        </w:rPr>
      </w:pPr>
    </w:p>
    <w:p w14:paraId="341D4677" w14:textId="77777777" w:rsidR="00102F21" w:rsidRPr="00102F21" w:rsidRDefault="00000000" w:rsidP="00102F21">
      <w:pPr xmlns:w="http://schemas.openxmlformats.org/wordprocessingml/2006/main">
        <w:rPr>
          <w:sz w:val="26"/>
          <w:szCs w:val="26"/>
        </w:rPr>
      </w:pPr>
      <w:r xmlns:w="http://schemas.openxmlformats.org/wordprocessingml/2006/main" w:rsidRPr="00102F21">
        <w:rPr>
          <w:rFonts w:ascii="Calibri" w:eastAsia="Calibri" w:hAnsi="Calibri" w:cs="Calibri"/>
          <w:sz w:val="26"/>
          <w:szCs w:val="26"/>
        </w:rPr>
        <w:t xml:space="preserve">我期待下次见面时与您一起学习第三章。谢谢。</w:t>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Pr>
          <w:rFonts w:ascii="Calibri" w:eastAsia="Calibri" w:hAnsi="Calibri" w:cs="Calibri"/>
          <w:sz w:val="26"/>
          <w:szCs w:val="26"/>
        </w:rPr>
        <w:br xmlns:w="http://schemas.openxmlformats.org/wordprocessingml/2006/main"/>
      </w:r>
      <w:r xmlns:w="http://schemas.openxmlformats.org/wordprocessingml/2006/main" w:rsidR="00102F21" w:rsidRPr="00102F21">
        <w:rPr>
          <w:rFonts w:ascii="Calibri" w:eastAsia="Calibri" w:hAnsi="Calibri" w:cs="Calibri"/>
          <w:sz w:val="26"/>
          <w:szCs w:val="26"/>
        </w:rPr>
        <w:t xml:space="preserve">这是马克·詹宁斯博士对马可福音的讲解。这是马可福音 2:18-28 的第 5 节。公共事工仍在继续。</w:t>
      </w:r>
    </w:p>
    <w:p w14:paraId="6DF4C07C" w14:textId="62251906" w:rsidR="00267544" w:rsidRPr="00102F21" w:rsidRDefault="00267544">
      <w:pPr>
        <w:rPr>
          <w:sz w:val="26"/>
          <w:szCs w:val="26"/>
        </w:rPr>
      </w:pPr>
    </w:p>
    <w:sectPr w:rsidR="00267544" w:rsidRPr="00102F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6E761" w14:textId="77777777" w:rsidR="00914683" w:rsidRDefault="00914683" w:rsidP="00102F21">
      <w:r>
        <w:separator/>
      </w:r>
    </w:p>
  </w:endnote>
  <w:endnote w:type="continuationSeparator" w:id="0">
    <w:p w14:paraId="1BCE78C9" w14:textId="77777777" w:rsidR="00914683" w:rsidRDefault="00914683" w:rsidP="0010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541" w14:textId="77777777" w:rsidR="00914683" w:rsidRDefault="00914683" w:rsidP="00102F21">
      <w:r>
        <w:separator/>
      </w:r>
    </w:p>
  </w:footnote>
  <w:footnote w:type="continuationSeparator" w:id="0">
    <w:p w14:paraId="16A217D4" w14:textId="77777777" w:rsidR="00914683" w:rsidRDefault="00914683" w:rsidP="0010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9929"/>
      <w:docPartObj>
        <w:docPartGallery w:val="Page Numbers (Top of Page)"/>
        <w:docPartUnique/>
      </w:docPartObj>
    </w:sdtPr>
    <w:sdtEndPr>
      <w:rPr>
        <w:noProof/>
      </w:rPr>
    </w:sdtEndPr>
    <w:sdtContent>
      <w:p w14:paraId="27EF7034" w14:textId="78A834AB" w:rsidR="00102F21" w:rsidRDefault="00102F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A1878B" w14:textId="77777777" w:rsidR="00102F21" w:rsidRDefault="00102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9C0"/>
    <w:multiLevelType w:val="hybridMultilevel"/>
    <w:tmpl w:val="C6D6A274"/>
    <w:lvl w:ilvl="0" w:tplc="DEDEA790">
      <w:start w:val="1"/>
      <w:numFmt w:val="bullet"/>
      <w:lvlText w:val="●"/>
      <w:lvlJc w:val="left"/>
      <w:pPr>
        <w:ind w:left="720" w:hanging="360"/>
      </w:pPr>
    </w:lvl>
    <w:lvl w:ilvl="1" w:tplc="B5F2AEF8">
      <w:start w:val="1"/>
      <w:numFmt w:val="bullet"/>
      <w:lvlText w:val="○"/>
      <w:lvlJc w:val="left"/>
      <w:pPr>
        <w:ind w:left="1440" w:hanging="360"/>
      </w:pPr>
    </w:lvl>
    <w:lvl w:ilvl="2" w:tplc="F89E85AE">
      <w:start w:val="1"/>
      <w:numFmt w:val="bullet"/>
      <w:lvlText w:val="■"/>
      <w:lvlJc w:val="left"/>
      <w:pPr>
        <w:ind w:left="2160" w:hanging="360"/>
      </w:pPr>
    </w:lvl>
    <w:lvl w:ilvl="3" w:tplc="F3B626C4">
      <w:start w:val="1"/>
      <w:numFmt w:val="bullet"/>
      <w:lvlText w:val="●"/>
      <w:lvlJc w:val="left"/>
      <w:pPr>
        <w:ind w:left="2880" w:hanging="360"/>
      </w:pPr>
    </w:lvl>
    <w:lvl w:ilvl="4" w:tplc="7B04AA7C">
      <w:start w:val="1"/>
      <w:numFmt w:val="bullet"/>
      <w:lvlText w:val="○"/>
      <w:lvlJc w:val="left"/>
      <w:pPr>
        <w:ind w:left="3600" w:hanging="360"/>
      </w:pPr>
    </w:lvl>
    <w:lvl w:ilvl="5" w:tplc="EB68B87A">
      <w:start w:val="1"/>
      <w:numFmt w:val="bullet"/>
      <w:lvlText w:val="■"/>
      <w:lvlJc w:val="left"/>
      <w:pPr>
        <w:ind w:left="4320" w:hanging="360"/>
      </w:pPr>
    </w:lvl>
    <w:lvl w:ilvl="6" w:tplc="A684ABB6">
      <w:start w:val="1"/>
      <w:numFmt w:val="bullet"/>
      <w:lvlText w:val="●"/>
      <w:lvlJc w:val="left"/>
      <w:pPr>
        <w:ind w:left="5040" w:hanging="360"/>
      </w:pPr>
    </w:lvl>
    <w:lvl w:ilvl="7" w:tplc="EC4CE1E2">
      <w:start w:val="1"/>
      <w:numFmt w:val="bullet"/>
      <w:lvlText w:val="●"/>
      <w:lvlJc w:val="left"/>
      <w:pPr>
        <w:ind w:left="5760" w:hanging="360"/>
      </w:pPr>
    </w:lvl>
    <w:lvl w:ilvl="8" w:tplc="3740E5D4">
      <w:start w:val="1"/>
      <w:numFmt w:val="bullet"/>
      <w:lvlText w:val="●"/>
      <w:lvlJc w:val="left"/>
      <w:pPr>
        <w:ind w:left="6480" w:hanging="360"/>
      </w:pPr>
    </w:lvl>
  </w:abstractNum>
  <w:num w:numId="1" w16cid:durableId="6831691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44"/>
    <w:rsid w:val="00102F21"/>
    <w:rsid w:val="001140B7"/>
    <w:rsid w:val="00191097"/>
    <w:rsid w:val="00267544"/>
    <w:rsid w:val="00895451"/>
    <w:rsid w:val="00914683"/>
    <w:rsid w:val="00C867DC"/>
    <w:rsid w:val="00DB3C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E8A39"/>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F21"/>
    <w:pPr>
      <w:tabs>
        <w:tab w:val="center" w:pos="4680"/>
        <w:tab w:val="right" w:pos="9360"/>
      </w:tabs>
    </w:pPr>
  </w:style>
  <w:style w:type="character" w:customStyle="1" w:styleId="HeaderChar">
    <w:name w:val="Header Char"/>
    <w:basedOn w:val="DefaultParagraphFont"/>
    <w:link w:val="Header"/>
    <w:uiPriority w:val="99"/>
    <w:rsid w:val="00102F21"/>
  </w:style>
  <w:style w:type="paragraph" w:styleId="Footer">
    <w:name w:val="footer"/>
    <w:basedOn w:val="Normal"/>
    <w:link w:val="FooterChar"/>
    <w:uiPriority w:val="99"/>
    <w:unhideWhenUsed/>
    <w:rsid w:val="00102F21"/>
    <w:pPr>
      <w:tabs>
        <w:tab w:val="center" w:pos="4680"/>
        <w:tab w:val="right" w:pos="9360"/>
      </w:tabs>
    </w:pPr>
  </w:style>
  <w:style w:type="character" w:customStyle="1" w:styleId="FooterChar">
    <w:name w:val="Footer Char"/>
    <w:basedOn w:val="DefaultParagraphFont"/>
    <w:link w:val="Footer"/>
    <w:uiPriority w:val="99"/>
    <w:rsid w:val="00102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5853</Words>
  <Characters>25992</Characters>
  <Application>Microsoft Office Word</Application>
  <DocSecurity>0</DocSecurity>
  <Lines>519</Lines>
  <Paragraphs>112</Paragraphs>
  <ScaleCrop>false</ScaleCrop>
  <HeadingPairs>
    <vt:vector size="2" baseType="variant">
      <vt:variant>
        <vt:lpstr>Title</vt:lpstr>
      </vt:variant>
      <vt:variant>
        <vt:i4>1</vt:i4>
      </vt:variant>
    </vt:vector>
  </HeadingPairs>
  <TitlesOfParts>
    <vt:vector size="1" baseType="lpstr">
      <vt:lpstr>Jennings Mark Lecture05</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Lecture05</dc:title>
  <dc:creator>TurboScribe.ai</dc:creator>
  <cp:lastModifiedBy>Ted Hildebrandt</cp:lastModifiedBy>
  <cp:revision>2</cp:revision>
  <dcterms:created xsi:type="dcterms:W3CDTF">2024-09-03T12:43:00Z</dcterms:created>
  <dcterms:modified xsi:type="dcterms:W3CDTF">2024-09-03T12:43:00Z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d76e24cd934a7c03d3bb9a9620ecb7c1646b8111308675ae634d83da663766ad</vt:lpwstr>
  </property>
</Properties>
</file>